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CD" w:rsidRPr="00921108" w:rsidRDefault="00815ECD" w:rsidP="00815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815ECD" w:rsidRPr="00921108" w:rsidRDefault="00815ECD" w:rsidP="00815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815ECD" w:rsidRPr="00921108" w:rsidRDefault="00815ECD" w:rsidP="00815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>ФАКУЛЬТЕТ МЕДИЦИНСКИЙ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ECD" w:rsidRPr="00921108" w:rsidRDefault="00815ECD" w:rsidP="00815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108">
        <w:rPr>
          <w:rFonts w:ascii="Times New Roman" w:hAnsi="Times New Roman" w:cs="Times New Roman"/>
          <w:iCs/>
        </w:rPr>
        <w:t xml:space="preserve">             «Утверждено»                                                     </w:t>
      </w:r>
      <w:r w:rsidRPr="00921108">
        <w:rPr>
          <w:rFonts w:ascii="Times New Roman" w:hAnsi="Times New Roman" w:cs="Times New Roman"/>
          <w:iCs/>
        </w:rPr>
        <w:tab/>
      </w:r>
      <w:r w:rsidRPr="00921108">
        <w:rPr>
          <w:rFonts w:ascii="Times New Roman" w:hAnsi="Times New Roman" w:cs="Times New Roman"/>
          <w:iCs/>
        </w:rPr>
        <w:tab/>
      </w:r>
      <w:r w:rsidRPr="00921108">
        <w:rPr>
          <w:rFonts w:ascii="Times New Roman" w:hAnsi="Times New Roman" w:cs="Times New Roman"/>
          <w:bCs/>
        </w:rPr>
        <w:t>«Согласовано»</w:t>
      </w:r>
      <w:r w:rsidRPr="00921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Cs/>
        </w:rPr>
      </w:pPr>
      <w:r w:rsidRPr="00921108">
        <w:rPr>
          <w:rFonts w:ascii="Times New Roman" w:hAnsi="Times New Roman" w:cs="Times New Roman"/>
          <w:b/>
          <w:iCs/>
        </w:rPr>
        <w:t xml:space="preserve">                    на заседании кафедры                                                             </w:t>
      </w:r>
      <w:r w:rsidRPr="00921108">
        <w:rPr>
          <w:rFonts w:ascii="Times New Roman" w:hAnsi="Times New Roman" w:cs="Times New Roman"/>
          <w:bCs/>
        </w:rPr>
        <w:t>Председатель УМС Медфака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921108">
        <w:rPr>
          <w:rFonts w:ascii="Times New Roman" w:hAnsi="Times New Roman" w:cs="Times New Roman"/>
          <w:b/>
          <w:iCs/>
        </w:rPr>
        <w:t xml:space="preserve">                     от «</w:t>
      </w:r>
      <w:r w:rsidRPr="00921108">
        <w:rPr>
          <w:rFonts w:ascii="Times New Roman" w:hAnsi="Times New Roman" w:cs="Times New Roman"/>
          <w:b/>
          <w:iCs/>
          <w:lang w:val="ky-KG"/>
        </w:rPr>
        <w:t>30</w:t>
      </w:r>
      <w:r w:rsidRPr="00921108">
        <w:rPr>
          <w:rFonts w:ascii="Times New Roman" w:hAnsi="Times New Roman" w:cs="Times New Roman"/>
          <w:b/>
          <w:iCs/>
        </w:rPr>
        <w:t xml:space="preserve"> » </w:t>
      </w:r>
      <w:r w:rsidRPr="00921108">
        <w:rPr>
          <w:rFonts w:ascii="Times New Roman" w:hAnsi="Times New Roman" w:cs="Times New Roman"/>
          <w:b/>
          <w:iCs/>
          <w:lang w:val="ky-KG"/>
        </w:rPr>
        <w:t xml:space="preserve">августа </w:t>
      </w:r>
      <w:r w:rsidRPr="00921108">
        <w:rPr>
          <w:rFonts w:ascii="Times New Roman" w:hAnsi="Times New Roman" w:cs="Times New Roman"/>
          <w:b/>
          <w:iCs/>
        </w:rPr>
        <w:t xml:space="preserve"> 201</w:t>
      </w:r>
      <w:r w:rsidRPr="00921108">
        <w:rPr>
          <w:rFonts w:ascii="Times New Roman" w:hAnsi="Times New Roman" w:cs="Times New Roman"/>
          <w:b/>
          <w:iCs/>
          <w:lang w:val="ky-KG"/>
        </w:rPr>
        <w:t>7</w:t>
      </w:r>
      <w:r w:rsidRPr="00921108">
        <w:rPr>
          <w:rFonts w:ascii="Times New Roman" w:hAnsi="Times New Roman" w:cs="Times New Roman"/>
          <w:b/>
          <w:iCs/>
        </w:rPr>
        <w:t>г.                                                            Турсунбаева А.Т.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921108">
        <w:rPr>
          <w:rFonts w:ascii="Times New Roman" w:hAnsi="Times New Roman" w:cs="Times New Roman"/>
          <w:b/>
          <w:iCs/>
        </w:rPr>
        <w:t xml:space="preserve">                     протокол № 1                                                                                ______________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921108">
        <w:rPr>
          <w:rFonts w:ascii="Times New Roman" w:hAnsi="Times New Roman" w:cs="Times New Roman"/>
          <w:b/>
          <w:iCs/>
        </w:rPr>
        <w:t xml:space="preserve">                     Зав. </w:t>
      </w:r>
      <w:proofErr w:type="spellStart"/>
      <w:r w:rsidRPr="00921108">
        <w:rPr>
          <w:rFonts w:ascii="Times New Roman" w:hAnsi="Times New Roman" w:cs="Times New Roman"/>
          <w:b/>
          <w:iCs/>
        </w:rPr>
        <w:t>каф</w:t>
      </w:r>
      <w:proofErr w:type="gramStart"/>
      <w:r w:rsidRPr="00921108">
        <w:rPr>
          <w:rFonts w:ascii="Times New Roman" w:hAnsi="Times New Roman" w:cs="Times New Roman"/>
          <w:b/>
          <w:iCs/>
        </w:rPr>
        <w:t>.к</w:t>
      </w:r>
      <w:proofErr w:type="gramEnd"/>
      <w:r w:rsidRPr="00921108">
        <w:rPr>
          <w:rFonts w:ascii="Times New Roman" w:hAnsi="Times New Roman" w:cs="Times New Roman"/>
          <w:b/>
          <w:iCs/>
        </w:rPr>
        <w:t>.м.н.доцент</w:t>
      </w:r>
      <w:proofErr w:type="spellEnd"/>
      <w:r w:rsidRPr="00921108">
        <w:rPr>
          <w:rFonts w:ascii="Times New Roman" w:hAnsi="Times New Roman" w:cs="Times New Roman"/>
          <w:b/>
          <w:iCs/>
        </w:rPr>
        <w:t>_______                                                 «_____»__________2018г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921108">
        <w:rPr>
          <w:rFonts w:ascii="Times New Roman" w:hAnsi="Times New Roman" w:cs="Times New Roman"/>
          <w:b/>
          <w:iCs/>
          <w:lang w:val="ky-KG"/>
        </w:rPr>
        <w:t xml:space="preserve">                     </w:t>
      </w:r>
      <w:proofErr w:type="spellStart"/>
      <w:r w:rsidRPr="00921108">
        <w:rPr>
          <w:rFonts w:ascii="Times New Roman" w:hAnsi="Times New Roman" w:cs="Times New Roman"/>
          <w:b/>
          <w:iCs/>
        </w:rPr>
        <w:t>Мамажакып</w:t>
      </w:r>
      <w:proofErr w:type="spellEnd"/>
      <w:r w:rsidRPr="00921108">
        <w:rPr>
          <w:rFonts w:ascii="Times New Roman" w:hAnsi="Times New Roman" w:cs="Times New Roman"/>
          <w:b/>
          <w:iCs/>
        </w:rPr>
        <w:t xml:space="preserve"> у. Ж.</w:t>
      </w:r>
    </w:p>
    <w:p w:rsidR="00815ECD" w:rsidRPr="00921108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D" w:rsidRPr="00921108" w:rsidRDefault="00815ECD" w:rsidP="00815E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108">
        <w:rPr>
          <w:rFonts w:ascii="Times New Roman" w:hAnsi="Times New Roman" w:cs="Times New Roman"/>
          <w:b/>
          <w:bCs/>
          <w:sz w:val="28"/>
          <w:szCs w:val="28"/>
        </w:rPr>
        <w:t>ПРОГРАММА ОБУЧЕНИЯ СТУДЕНТОВ</w:t>
      </w:r>
    </w:p>
    <w:p w:rsidR="00815ECD" w:rsidRPr="00921108" w:rsidRDefault="00815ECD" w:rsidP="0081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921108" w:rsidRDefault="00815ECD" w:rsidP="00815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21108">
        <w:rPr>
          <w:rFonts w:ascii="Times New Roman" w:hAnsi="Times New Roman" w:cs="Times New Roman"/>
          <w:b/>
          <w:bCs/>
          <w:sz w:val="28"/>
          <w:szCs w:val="28"/>
          <w:lang w:val="en-US"/>
        </w:rPr>
        <w:t>Syllabus</w:t>
      </w:r>
      <w:r w:rsidRPr="009211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108">
        <w:rPr>
          <w:rFonts w:ascii="Times New Roman" w:hAnsi="Times New Roman" w:cs="Times New Roman"/>
          <w:bCs/>
          <w:sz w:val="24"/>
          <w:szCs w:val="24"/>
        </w:rPr>
        <w:t xml:space="preserve">     по дисциплине</w:t>
      </w:r>
      <w:r w:rsidRPr="00921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1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21108">
        <w:rPr>
          <w:rFonts w:ascii="Times New Roman" w:hAnsi="Times New Roman" w:cs="Times New Roman"/>
          <w:b/>
          <w:sz w:val="28"/>
          <w:szCs w:val="28"/>
        </w:rPr>
        <w:t>В</w:t>
      </w:r>
      <w:r w:rsidRPr="00921108">
        <w:rPr>
          <w:rFonts w:ascii="Times New Roman" w:hAnsi="Times New Roman" w:cs="Times New Roman"/>
          <w:b/>
          <w:sz w:val="28"/>
          <w:szCs w:val="28"/>
          <w:lang w:val="kk-KZ"/>
        </w:rPr>
        <w:t>оспалительные процессы  ЧЛО</w:t>
      </w:r>
      <w:r w:rsidRPr="009211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   для специальности    </w:t>
      </w:r>
      <w:r w:rsidRPr="00921108">
        <w:rPr>
          <w:rFonts w:ascii="Times New Roman" w:hAnsi="Times New Roman" w:cs="Times New Roman"/>
          <w:b/>
          <w:sz w:val="24"/>
          <w:szCs w:val="24"/>
        </w:rPr>
        <w:t>560004  «Стоматология»</w:t>
      </w:r>
      <w:r w:rsidRPr="009211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   форма обучения      </w:t>
      </w:r>
      <w:r w:rsidRPr="00921108">
        <w:rPr>
          <w:rFonts w:ascii="Times New Roman" w:hAnsi="Times New Roman" w:cs="Times New Roman"/>
          <w:b/>
          <w:sz w:val="24"/>
          <w:szCs w:val="24"/>
        </w:rPr>
        <w:t>дневная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Всего  кредитов </w:t>
      </w:r>
      <w:r w:rsidRPr="00921108">
        <w:rPr>
          <w:rFonts w:ascii="Times New Roman" w:hAnsi="Times New Roman" w:cs="Times New Roman"/>
          <w:b/>
          <w:sz w:val="24"/>
          <w:szCs w:val="24"/>
        </w:rPr>
        <w:t>– 3</w:t>
      </w:r>
      <w:r w:rsidRPr="00921108">
        <w:rPr>
          <w:rFonts w:ascii="Times New Roman" w:hAnsi="Times New Roman" w:cs="Times New Roman"/>
          <w:sz w:val="24"/>
          <w:szCs w:val="24"/>
        </w:rPr>
        <w:t xml:space="preserve">,  курс – </w:t>
      </w:r>
      <w:r w:rsidRPr="00921108">
        <w:rPr>
          <w:rFonts w:ascii="Times New Roman" w:hAnsi="Times New Roman" w:cs="Times New Roman"/>
          <w:b/>
          <w:sz w:val="24"/>
          <w:szCs w:val="24"/>
        </w:rPr>
        <w:t xml:space="preserve">3,   </w:t>
      </w:r>
      <w:r w:rsidRPr="00921108">
        <w:rPr>
          <w:rFonts w:ascii="Times New Roman" w:hAnsi="Times New Roman" w:cs="Times New Roman"/>
          <w:sz w:val="24"/>
          <w:szCs w:val="24"/>
        </w:rPr>
        <w:t xml:space="preserve">семестр - </w:t>
      </w:r>
      <w:r w:rsidRPr="00921108">
        <w:rPr>
          <w:rFonts w:ascii="Times New Roman" w:hAnsi="Times New Roman" w:cs="Times New Roman"/>
          <w:b/>
          <w:sz w:val="24"/>
          <w:szCs w:val="24"/>
        </w:rPr>
        <w:t>6</w:t>
      </w:r>
      <w:r w:rsidRPr="00921108">
        <w:rPr>
          <w:rFonts w:ascii="Times New Roman" w:hAnsi="Times New Roman" w:cs="Times New Roman"/>
          <w:sz w:val="24"/>
          <w:szCs w:val="24"/>
        </w:rPr>
        <w:tab/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>Общая трудоемкость -</w:t>
      </w:r>
      <w:r w:rsidRPr="00921108">
        <w:rPr>
          <w:rFonts w:ascii="Times New Roman" w:hAnsi="Times New Roman" w:cs="Times New Roman"/>
          <w:b/>
          <w:sz w:val="24"/>
          <w:szCs w:val="24"/>
        </w:rPr>
        <w:t>90 час</w:t>
      </w:r>
      <w:proofErr w:type="gramStart"/>
      <w:r w:rsidRPr="0092110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921108">
        <w:rPr>
          <w:rFonts w:ascii="Times New Roman" w:hAnsi="Times New Roman" w:cs="Times New Roman"/>
          <w:sz w:val="24"/>
          <w:szCs w:val="24"/>
        </w:rPr>
        <w:t>в т.ч</w:t>
      </w:r>
      <w:r w:rsidRPr="00921108">
        <w:rPr>
          <w:rFonts w:ascii="Times New Roman" w:hAnsi="Times New Roman" w:cs="Times New Roman"/>
          <w:b/>
          <w:sz w:val="24"/>
          <w:szCs w:val="24"/>
        </w:rPr>
        <w:t>.</w:t>
      </w:r>
      <w:r w:rsidRPr="00921108">
        <w:rPr>
          <w:rFonts w:ascii="Times New Roman" w:hAnsi="Times New Roman" w:cs="Times New Roman"/>
          <w:sz w:val="24"/>
          <w:szCs w:val="24"/>
        </w:rPr>
        <w:t xml:space="preserve"> </w:t>
      </w:r>
      <w:r w:rsidRPr="00921108">
        <w:rPr>
          <w:rFonts w:ascii="Times New Roman" w:hAnsi="Times New Roman" w:cs="Times New Roman"/>
          <w:b/>
          <w:sz w:val="24"/>
          <w:szCs w:val="24"/>
        </w:rPr>
        <w:t>аудиторных</w:t>
      </w:r>
      <w:r w:rsidRPr="00921108">
        <w:rPr>
          <w:rFonts w:ascii="Times New Roman" w:hAnsi="Times New Roman" w:cs="Times New Roman"/>
          <w:sz w:val="24"/>
          <w:szCs w:val="24"/>
        </w:rPr>
        <w:t xml:space="preserve"> – </w:t>
      </w:r>
      <w:r w:rsidRPr="00921108">
        <w:rPr>
          <w:rFonts w:ascii="Times New Roman" w:hAnsi="Times New Roman" w:cs="Times New Roman"/>
          <w:b/>
          <w:sz w:val="24"/>
          <w:szCs w:val="24"/>
        </w:rPr>
        <w:t xml:space="preserve">45ч  </w:t>
      </w:r>
      <w:r w:rsidRPr="00921108">
        <w:rPr>
          <w:rFonts w:ascii="Times New Roman" w:hAnsi="Times New Roman" w:cs="Times New Roman"/>
          <w:sz w:val="24"/>
          <w:szCs w:val="24"/>
        </w:rPr>
        <w:t>(л</w:t>
      </w:r>
      <w:r w:rsidRPr="00921108">
        <w:rPr>
          <w:rFonts w:ascii="Times New Roman" w:hAnsi="Times New Roman" w:cs="Times New Roman"/>
          <w:bCs/>
          <w:sz w:val="24"/>
          <w:szCs w:val="24"/>
        </w:rPr>
        <w:t xml:space="preserve">екций – </w:t>
      </w:r>
      <w:r w:rsidRPr="00921108">
        <w:rPr>
          <w:rFonts w:ascii="Times New Roman" w:hAnsi="Times New Roman" w:cs="Times New Roman"/>
          <w:b/>
          <w:bCs/>
          <w:sz w:val="24"/>
          <w:szCs w:val="24"/>
        </w:rPr>
        <w:t>18ч,</w:t>
      </w:r>
      <w:r w:rsidRPr="00921108">
        <w:rPr>
          <w:rFonts w:ascii="Times New Roman" w:hAnsi="Times New Roman" w:cs="Times New Roman"/>
          <w:bCs/>
          <w:sz w:val="24"/>
          <w:szCs w:val="24"/>
        </w:rPr>
        <w:t xml:space="preserve"> практических –</w:t>
      </w:r>
      <w:r w:rsidRPr="00921108">
        <w:rPr>
          <w:rFonts w:ascii="Times New Roman" w:hAnsi="Times New Roman" w:cs="Times New Roman"/>
          <w:b/>
          <w:bCs/>
          <w:sz w:val="24"/>
          <w:szCs w:val="24"/>
        </w:rPr>
        <w:t>27ч)</w:t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921108">
        <w:rPr>
          <w:rFonts w:ascii="Times New Roman" w:hAnsi="Times New Roman" w:cs="Times New Roman"/>
          <w:b/>
          <w:sz w:val="24"/>
          <w:szCs w:val="24"/>
        </w:rPr>
        <w:t>СРС</w:t>
      </w:r>
      <w:r w:rsidRPr="00921108">
        <w:rPr>
          <w:rFonts w:ascii="Times New Roman" w:hAnsi="Times New Roman" w:cs="Times New Roman"/>
          <w:sz w:val="24"/>
          <w:szCs w:val="24"/>
        </w:rPr>
        <w:t xml:space="preserve">     -  </w:t>
      </w:r>
      <w:r w:rsidRPr="00921108">
        <w:rPr>
          <w:rFonts w:ascii="Times New Roman" w:hAnsi="Times New Roman" w:cs="Times New Roman"/>
          <w:b/>
          <w:sz w:val="24"/>
          <w:szCs w:val="24"/>
        </w:rPr>
        <w:t>45 час.</w:t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Количество рубежных контролей </w:t>
      </w:r>
      <w:r w:rsidRPr="00921108">
        <w:rPr>
          <w:rFonts w:ascii="Times New Roman" w:hAnsi="Times New Roman" w:cs="Times New Roman"/>
          <w:b/>
          <w:sz w:val="24"/>
          <w:szCs w:val="24"/>
        </w:rPr>
        <w:t xml:space="preserve">(РК) – 2,    </w:t>
      </w:r>
      <w:r w:rsidRPr="00921108">
        <w:rPr>
          <w:rFonts w:ascii="Times New Roman" w:hAnsi="Times New Roman" w:cs="Times New Roman"/>
          <w:sz w:val="24"/>
          <w:szCs w:val="24"/>
        </w:rPr>
        <w:t xml:space="preserve"> экзамен   -  </w:t>
      </w:r>
      <w:r w:rsidRPr="00921108">
        <w:rPr>
          <w:rFonts w:ascii="Times New Roman" w:hAnsi="Times New Roman" w:cs="Times New Roman"/>
          <w:b/>
          <w:sz w:val="24"/>
          <w:szCs w:val="24"/>
        </w:rPr>
        <w:t>6</w:t>
      </w:r>
      <w:r w:rsidRPr="00921108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ab/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 xml:space="preserve">                        Название и код дисциплины.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1108">
        <w:rPr>
          <w:rFonts w:ascii="Times New Roman" w:hAnsi="Times New Roman" w:cs="Times New Roman"/>
          <w:bCs/>
          <w:sz w:val="24"/>
          <w:szCs w:val="24"/>
        </w:rPr>
        <w:t>«</w:t>
      </w:r>
      <w:r w:rsidRPr="00921108">
        <w:rPr>
          <w:rFonts w:ascii="Times New Roman" w:hAnsi="Times New Roman" w:cs="Times New Roman"/>
          <w:sz w:val="24"/>
          <w:szCs w:val="24"/>
        </w:rPr>
        <w:t>В</w:t>
      </w:r>
      <w:r w:rsidRPr="00921108">
        <w:rPr>
          <w:rFonts w:ascii="Times New Roman" w:hAnsi="Times New Roman" w:cs="Times New Roman"/>
          <w:sz w:val="24"/>
          <w:szCs w:val="24"/>
          <w:lang w:val="kk-KZ"/>
        </w:rPr>
        <w:t>оспалительные процессы   ЧЛО</w:t>
      </w:r>
      <w:r w:rsidRPr="00921108">
        <w:rPr>
          <w:rFonts w:ascii="Times New Roman" w:hAnsi="Times New Roman" w:cs="Times New Roman"/>
          <w:bCs/>
          <w:sz w:val="24"/>
          <w:szCs w:val="24"/>
        </w:rPr>
        <w:t>»</w:t>
      </w:r>
      <w:r w:rsidRPr="009211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 xml:space="preserve">                        Данные о преподавателе: 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21108">
        <w:rPr>
          <w:rFonts w:ascii="Times New Roman" w:hAnsi="Times New Roman" w:cs="Times New Roman"/>
          <w:sz w:val="24"/>
          <w:szCs w:val="24"/>
        </w:rPr>
        <w:t>Саипов</w:t>
      </w:r>
      <w:proofErr w:type="spellEnd"/>
      <w:r w:rsidRPr="0092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08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92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08">
        <w:rPr>
          <w:rFonts w:ascii="Times New Roman" w:hAnsi="Times New Roman" w:cs="Times New Roman"/>
          <w:sz w:val="24"/>
          <w:szCs w:val="24"/>
        </w:rPr>
        <w:t>Рысмаматович</w:t>
      </w:r>
      <w:proofErr w:type="spellEnd"/>
      <w:r w:rsidRPr="00921108">
        <w:rPr>
          <w:rFonts w:ascii="Times New Roman" w:hAnsi="Times New Roman" w:cs="Times New Roman"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Pr="00921108">
        <w:rPr>
          <w:rFonts w:ascii="Times New Roman" w:hAnsi="Times New Roman" w:cs="Times New Roman"/>
          <w:sz w:val="24"/>
          <w:szCs w:val="24"/>
        </w:rPr>
        <w:t>ОшГУ</w:t>
      </w:r>
      <w:proofErr w:type="spellEnd"/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1108">
        <w:rPr>
          <w:rFonts w:ascii="Times New Roman" w:hAnsi="Times New Roman" w:cs="Times New Roman"/>
          <w:b/>
          <w:sz w:val="24"/>
          <w:szCs w:val="24"/>
        </w:rPr>
        <w:t xml:space="preserve">            Контактная информация: </w:t>
      </w:r>
      <w:r w:rsidRPr="00921108">
        <w:rPr>
          <w:rFonts w:ascii="Times New Roman" w:hAnsi="Times New Roman" w:cs="Times New Roman"/>
          <w:sz w:val="24"/>
          <w:szCs w:val="24"/>
        </w:rPr>
        <w:t>Тел. (</w:t>
      </w:r>
      <w:r w:rsidRPr="00921108">
        <w:rPr>
          <w:rFonts w:ascii="Times New Roman" w:hAnsi="Times New Roman" w:cs="Times New Roman"/>
          <w:sz w:val="24"/>
          <w:szCs w:val="24"/>
          <w:lang w:val="ky-KG"/>
        </w:rPr>
        <w:t>0779</w:t>
      </w:r>
      <w:r w:rsidRPr="00921108">
        <w:rPr>
          <w:rFonts w:ascii="Times New Roman" w:hAnsi="Times New Roman" w:cs="Times New Roman"/>
          <w:sz w:val="24"/>
          <w:szCs w:val="24"/>
        </w:rPr>
        <w:t>)</w:t>
      </w:r>
      <w:r w:rsidRPr="00921108">
        <w:rPr>
          <w:rFonts w:ascii="Times New Roman" w:hAnsi="Times New Roman" w:cs="Times New Roman"/>
          <w:sz w:val="24"/>
          <w:szCs w:val="24"/>
          <w:lang w:val="ky-KG"/>
        </w:rPr>
        <w:t xml:space="preserve"> 755705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b/>
          <w:sz w:val="24"/>
          <w:szCs w:val="24"/>
        </w:rPr>
        <w:t xml:space="preserve">                          Дата: </w:t>
      </w:r>
      <w:r w:rsidRPr="00921108">
        <w:rPr>
          <w:rFonts w:ascii="Times New Roman" w:hAnsi="Times New Roman" w:cs="Times New Roman"/>
          <w:sz w:val="24"/>
          <w:szCs w:val="24"/>
        </w:rPr>
        <w:t>2016-2017 учебный  год, 6 семестр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CD" w:rsidRPr="00921108" w:rsidRDefault="00815ECD" w:rsidP="00815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CD" w:rsidRPr="00921108" w:rsidRDefault="00815ECD" w:rsidP="00815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921108" w:rsidRDefault="00815ECD" w:rsidP="00815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08">
        <w:rPr>
          <w:rFonts w:ascii="Times New Roman" w:hAnsi="Times New Roman" w:cs="Times New Roman"/>
          <w:b/>
          <w:bCs/>
          <w:sz w:val="24"/>
          <w:szCs w:val="24"/>
        </w:rPr>
        <w:t>ОШ-2018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815ECD" w:rsidRPr="00921108" w:rsidRDefault="00815ECD" w:rsidP="00815ECD">
      <w:pPr>
        <w:pStyle w:val="Default"/>
        <w:tabs>
          <w:tab w:val="left" w:pos="284"/>
        </w:tabs>
        <w:ind w:left="-567"/>
        <w:rPr>
          <w:b/>
          <w:bCs/>
          <w:color w:val="auto"/>
          <w:sz w:val="20"/>
          <w:szCs w:val="20"/>
        </w:rPr>
      </w:pPr>
      <w:r w:rsidRPr="00921108">
        <w:rPr>
          <w:b/>
          <w:bCs/>
          <w:color w:val="auto"/>
          <w:sz w:val="20"/>
          <w:szCs w:val="20"/>
          <w:highlight w:val="yellow"/>
          <w:lang w:val="ky-KG"/>
        </w:rPr>
        <w:lastRenderedPageBreak/>
        <w:t>1.</w:t>
      </w:r>
      <w:r w:rsidRPr="00921108">
        <w:rPr>
          <w:b/>
          <w:bCs/>
          <w:color w:val="auto"/>
          <w:sz w:val="20"/>
          <w:szCs w:val="20"/>
          <w:highlight w:val="yellow"/>
        </w:rPr>
        <w:t>Цель дисциплины:</w:t>
      </w:r>
    </w:p>
    <w:p w:rsidR="00815ECD" w:rsidRPr="00921108" w:rsidRDefault="00815ECD" w:rsidP="00815ECD">
      <w:pPr>
        <w:pStyle w:val="Default"/>
        <w:tabs>
          <w:tab w:val="left" w:pos="284"/>
        </w:tabs>
        <w:rPr>
          <w:color w:val="auto"/>
          <w:sz w:val="20"/>
          <w:szCs w:val="20"/>
          <w:lang w:val="ky-KG"/>
        </w:rPr>
      </w:pPr>
      <w:r w:rsidRPr="00921108">
        <w:rPr>
          <w:color w:val="auto"/>
          <w:sz w:val="20"/>
          <w:szCs w:val="20"/>
        </w:rPr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921108">
        <w:rPr>
          <w:color w:val="auto"/>
          <w:sz w:val="20"/>
          <w:szCs w:val="20"/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</w:p>
    <w:p w:rsidR="00815ECD" w:rsidRPr="00921108" w:rsidRDefault="00815ECD" w:rsidP="00815ECD">
      <w:pPr>
        <w:pStyle w:val="Default"/>
        <w:ind w:left="-567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  <w:highlight w:val="yellow"/>
        </w:rPr>
        <w:t>Задачи дисциплины</w:t>
      </w:r>
      <w:proofErr w:type="gramStart"/>
      <w:r w:rsidRPr="00921108">
        <w:rPr>
          <w:color w:val="auto"/>
          <w:sz w:val="20"/>
          <w:szCs w:val="20"/>
          <w:highlight w:val="yellow"/>
        </w:rPr>
        <w:t xml:space="preserve"> ;</w:t>
      </w:r>
      <w:proofErr w:type="gramEnd"/>
    </w:p>
    <w:p w:rsidR="00815ECD" w:rsidRPr="00921108" w:rsidRDefault="00815ECD" w:rsidP="00815ECD">
      <w:pPr>
        <w:pStyle w:val="2"/>
        <w:numPr>
          <w:ilvl w:val="0"/>
          <w:numId w:val="3"/>
        </w:numPr>
        <w:spacing w:after="0" w:line="240" w:lineRule="auto"/>
        <w:ind w:left="-142" w:right="567" w:firstLine="0"/>
        <w:rPr>
          <w:rFonts w:ascii="Times New Roman" w:hAnsi="Times New Roman"/>
          <w:i w:val="0"/>
        </w:rPr>
      </w:pPr>
      <w:r w:rsidRPr="00921108">
        <w:rPr>
          <w:rFonts w:ascii="Times New Roman" w:hAnsi="Times New Roman"/>
          <w:i w:val="0"/>
        </w:rPr>
        <w:t>дать знания принципов организации хирургической стоматологической помощи населению;</w:t>
      </w:r>
    </w:p>
    <w:p w:rsidR="00815ECD" w:rsidRPr="00921108" w:rsidRDefault="00815ECD" w:rsidP="00815ECD">
      <w:pPr>
        <w:numPr>
          <w:ilvl w:val="0"/>
          <w:numId w:val="3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>сформировать представление о роли пропедевтики хирургической  стоматологии в подготовке врача-стоматолога;</w:t>
      </w:r>
    </w:p>
    <w:p w:rsidR="00815ECD" w:rsidRPr="00921108" w:rsidRDefault="00815ECD" w:rsidP="00815ECD">
      <w:pPr>
        <w:numPr>
          <w:ilvl w:val="0"/>
          <w:numId w:val="3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 xml:space="preserve">научить основным и дополнительным методам обследования хирургического стоматологического больного; </w:t>
      </w:r>
    </w:p>
    <w:p w:rsidR="00815ECD" w:rsidRPr="00921108" w:rsidRDefault="00815ECD" w:rsidP="00815ECD">
      <w:pPr>
        <w:numPr>
          <w:ilvl w:val="0"/>
          <w:numId w:val="3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 xml:space="preserve">дать представление об основах врачебной деонтологии, семиологии, диагностики основных хирургических стоматологических заболеваний; </w:t>
      </w:r>
    </w:p>
    <w:p w:rsidR="00815ECD" w:rsidRPr="00921108" w:rsidRDefault="00815ECD" w:rsidP="00815ECD">
      <w:pPr>
        <w:numPr>
          <w:ilvl w:val="0"/>
          <w:numId w:val="3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 xml:space="preserve">обучить основным профессиональным мануальным навыкам хирурга-стоматолога  (на фантоме). </w:t>
      </w:r>
    </w:p>
    <w:p w:rsidR="00815ECD" w:rsidRPr="00921108" w:rsidRDefault="00815ECD" w:rsidP="00815ECD">
      <w:pPr>
        <w:pStyle w:val="Default"/>
        <w:ind w:left="-567"/>
        <w:rPr>
          <w:color w:val="auto"/>
          <w:sz w:val="20"/>
          <w:szCs w:val="20"/>
        </w:rPr>
      </w:pPr>
    </w:p>
    <w:p w:rsidR="00815ECD" w:rsidRPr="00921108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921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2.</w:t>
      </w: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Результаты  обучения (РО)  и  компетенции  студента, формируемые  в   процессе   изучения  дисциплины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«</w:t>
      </w:r>
      <w:r w:rsidRPr="00921108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 xml:space="preserve">Воспалительные процессы   </w:t>
      </w:r>
      <w:proofErr w:type="gramStart"/>
      <w:r w:rsidRPr="00921108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челюстно – лицевой</w:t>
      </w:r>
      <w:proofErr w:type="gramEnd"/>
      <w:r w:rsidRPr="00921108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 xml:space="preserve"> области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»</w:t>
      </w:r>
    </w:p>
    <w:p w:rsidR="00815ECD" w:rsidRPr="00921108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15ECD" w:rsidRPr="00921108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>В  процессе  освоения  дисциплины   студент  достигнет  следующих  результатов обучения  (РО)  и  будет  обладать  соответствующими     компетенциями:</w:t>
      </w:r>
    </w:p>
    <w:tbl>
      <w:tblPr>
        <w:tblpPr w:leftFromText="180" w:rightFromText="180" w:vertAnchor="text" w:horzAnchor="margin" w:tblpX="-459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5528"/>
      </w:tblGrid>
      <w:tr w:rsidR="00815ECD" w:rsidRPr="00921108" w:rsidTr="00D37965">
        <w:tc>
          <w:tcPr>
            <w:tcW w:w="223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 РО ООП и его </w:t>
            </w:r>
            <w:proofErr w:type="spellStart"/>
            <w:proofErr w:type="gramStart"/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форму-лировка</w:t>
            </w:r>
            <w:proofErr w:type="spellEnd"/>
            <w:proofErr w:type="gramEnd"/>
          </w:p>
        </w:tc>
        <w:tc>
          <w:tcPr>
            <w:tcW w:w="226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 </w:t>
            </w:r>
            <w:proofErr w:type="spellStart"/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дисц</w:t>
            </w:r>
            <w:proofErr w:type="spellEnd"/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. и его формулировка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Компетенции</w:t>
            </w:r>
          </w:p>
        </w:tc>
      </w:tr>
      <w:tr w:rsidR="00815ECD" w:rsidRPr="00921108" w:rsidTr="00D37965">
        <w:trPr>
          <w:trHeight w:val="1165"/>
        </w:trPr>
        <w:tc>
          <w:tcPr>
            <w:tcW w:w="223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РО-1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Способен и готов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226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РОд-1. 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Владеет теоретическими основами  клинического мышления и </w:t>
            </w:r>
            <w:proofErr w:type="gramStart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профессиональных задач врачебной деятельности.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ОК-5.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толерантности.</w:t>
            </w:r>
          </w:p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ПК-10.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  <w:proofErr w:type="gramEnd"/>
          </w:p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ПК-14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взрослому населению и детям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</w:t>
            </w:r>
          </w:p>
        </w:tc>
      </w:tr>
      <w:tr w:rsidR="00815ECD" w:rsidRPr="00921108" w:rsidTr="00921108">
        <w:trPr>
          <w:trHeight w:val="558"/>
        </w:trPr>
        <w:tc>
          <w:tcPr>
            <w:tcW w:w="223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РО-2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Способен и готов к анализу мировоззренческих, социально и личностно значимых философских проблем, основных философских категорий, к самосовершенствованию способностью и готовностью анализировать экономические проблемы и общественные процессы, использовать методику расчета показателей экономической эффективности.</w:t>
            </w:r>
          </w:p>
        </w:tc>
        <w:tc>
          <w:tcPr>
            <w:tcW w:w="226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ECD" w:rsidRPr="00921108" w:rsidRDefault="00815ECD" w:rsidP="00D3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110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хирургические знания, об общих закономерностях травматических повреждениях в ЧЛО; приобретать навыки применения теоретических знаний к пониманию механизмов патогенеза заболеваний и методов лечения; оценки диагностической и прогностической значимости результатов хирургических 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лечений.</w:t>
            </w:r>
          </w:p>
        </w:tc>
        <w:tc>
          <w:tcPr>
            <w:tcW w:w="5528" w:type="dxa"/>
          </w:tcPr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ПК-4 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- 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взрослыми;</w:t>
            </w:r>
          </w:p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ПК-13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- способен назначать больным адекватное лечение в  соответствии с выставленным диагнозом, осуществлять алгоритм выбора медикаментозной и </w:t>
            </w:r>
            <w:proofErr w:type="spellStart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>немедикаментозной</w:t>
            </w:r>
            <w:proofErr w:type="spellEnd"/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терапии пациентам со стоматологическими заболеваниями;</w:t>
            </w:r>
          </w:p>
          <w:p w:rsidR="00815ECD" w:rsidRPr="00921108" w:rsidRDefault="00815ECD" w:rsidP="00D3796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sz w:val="20"/>
                <w:szCs w:val="20"/>
              </w:rPr>
              <w:t>ПК-24</w:t>
            </w:r>
            <w:r w:rsidRPr="00921108">
              <w:rPr>
                <w:rFonts w:ascii="Times New Roman" w:hAnsi="Times New Roman" w:cs="Times New Roman"/>
                <w:sz w:val="20"/>
                <w:szCs w:val="20"/>
              </w:rPr>
              <w:t xml:space="preserve"> - готов изучать научно-медицинскую информацию, отечественный и зарубежный опыт по тематике исследования;</w:t>
            </w:r>
          </w:p>
        </w:tc>
      </w:tr>
    </w:tbl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iCs/>
          <w:sz w:val="20"/>
          <w:szCs w:val="20"/>
          <w:highlight w:val="yellow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 xml:space="preserve">В  ходе   освоения  дисциплины  студент  достигнет следующих  </w:t>
      </w:r>
      <w:r w:rsidRPr="00921108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результатов  обучения: </w:t>
      </w: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 xml:space="preserve"> 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     </w:t>
      </w: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будет</w:t>
      </w:r>
      <w:r w:rsidRPr="0092110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</w:t>
      </w:r>
    </w:p>
    <w:p w:rsidR="00815ECD" w:rsidRPr="00921108" w:rsidRDefault="00815ECD" w:rsidP="00815ECD">
      <w:pPr>
        <w:rPr>
          <w:rFonts w:ascii="Times New Roman" w:hAnsi="Times New Roman" w:cs="Times New Roman"/>
          <w:sz w:val="20"/>
          <w:szCs w:val="20"/>
          <w:lang w:val="ky-KG"/>
        </w:rPr>
      </w:pP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ЗНАТЬ:</w:t>
      </w:r>
      <w:r w:rsidRPr="00921108">
        <w:rPr>
          <w:rFonts w:ascii="Times New Roman" w:hAnsi="Times New Roman" w:cs="Times New Roman"/>
          <w:sz w:val="20"/>
          <w:szCs w:val="20"/>
        </w:rPr>
        <w:t xml:space="preserve"> Проводить топическую диагностику острых и хронических воспалительных  заболеваний лица и шеи различной локализации. Осуществлять диагностику заболеваний слюнных желёз. Оценивать результаты клинических анализов крови и мочи. Оценивать данные лучевых методов обследования. Выявить показания для экстренной госпитализации.</w:t>
      </w:r>
    </w:p>
    <w:p w:rsidR="00815ECD" w:rsidRPr="00921108" w:rsidRDefault="00815ECD" w:rsidP="00815ECD">
      <w:pPr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УМЕТЬ:</w:t>
      </w:r>
      <w:r w:rsidRPr="00921108">
        <w:rPr>
          <w:rFonts w:ascii="Times New Roman" w:hAnsi="Times New Roman" w:cs="Times New Roman"/>
          <w:sz w:val="20"/>
          <w:szCs w:val="20"/>
        </w:rPr>
        <w:t xml:space="preserve"> Провести вскрытие и дренирование абсцессов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внутриротовым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 доступом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поднадкостничного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и в области челюстно-язычного желобка. Провести лечение гнойной раны. Оказать экстренную помощь пострадавшим с травмой лица в амбулаторных условиях.  Провести мероприятия в случае развития шока, асфиксии или кровотечения.  Провести лечение больных с различными вариантами вывиха зуба.</w:t>
      </w:r>
    </w:p>
    <w:p w:rsidR="00815ECD" w:rsidRPr="00921108" w:rsidRDefault="00815ECD" w:rsidP="00815ECD">
      <w:pPr>
        <w:rPr>
          <w:rFonts w:ascii="Times New Roman" w:hAnsi="Times New Roman" w:cs="Times New Roman"/>
          <w:b/>
          <w:sz w:val="20"/>
          <w:szCs w:val="20"/>
        </w:rPr>
      </w:pP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ВЛАДЕТЬ:</w:t>
      </w:r>
      <w:r w:rsidRPr="00921108">
        <w:rPr>
          <w:rFonts w:ascii="Times New Roman" w:hAnsi="Times New Roman" w:cs="Times New Roman"/>
          <w:sz w:val="20"/>
          <w:szCs w:val="20"/>
        </w:rPr>
        <w:t xml:space="preserve"> - алгоритмом постановки развернутого клинического диагноза больным; </w:t>
      </w:r>
    </w:p>
    <w:p w:rsidR="00815ECD" w:rsidRPr="00921108" w:rsidRDefault="00815ECD" w:rsidP="00815ECD">
      <w:pPr>
        <w:rPr>
          <w:rFonts w:ascii="Times New Roman" w:hAnsi="Times New Roman" w:cs="Times New Roman"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>-  алгоритмом выполнения основных врачебных диагностических и лечебных   мероприятий по оказанию первой врачебной помощи пострадавшим при    неотложных и угрожающих жизни состояниях;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21108">
        <w:rPr>
          <w:rFonts w:ascii="Times New Roman" w:hAnsi="Times New Roman" w:cs="Times New Roman"/>
          <w:sz w:val="20"/>
          <w:szCs w:val="20"/>
        </w:rPr>
        <w:t xml:space="preserve">- приемами оказания первой медицинской помощи при травмах </w:t>
      </w:r>
      <w:proofErr w:type="spellStart"/>
      <w:proofErr w:type="gramStart"/>
      <w:r w:rsidRPr="00921108">
        <w:rPr>
          <w:rFonts w:ascii="Times New Roman" w:hAnsi="Times New Roman" w:cs="Times New Roman"/>
          <w:sz w:val="20"/>
          <w:szCs w:val="20"/>
        </w:rPr>
        <w:t>челюстно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>- лицевой</w:t>
      </w:r>
      <w:proofErr w:type="gramEnd"/>
      <w:r w:rsidRPr="00921108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815ECD" w:rsidRPr="00921108" w:rsidRDefault="00815ECD" w:rsidP="00815E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3. </w:t>
      </w:r>
      <w:proofErr w:type="spellStart"/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Пререквизиты</w:t>
      </w:r>
      <w:proofErr w:type="spellEnd"/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921108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921108">
        <w:rPr>
          <w:rFonts w:ascii="Times New Roman" w:hAnsi="Times New Roman" w:cs="Times New Roman"/>
          <w:sz w:val="20"/>
          <w:szCs w:val="20"/>
          <w:lang w:val="ky-KG"/>
        </w:rPr>
        <w:t>Для посещения курса необходимо знать основные программы по анотомии, физиологии  и гистологии.</w:t>
      </w:r>
    </w:p>
    <w:p w:rsidR="00815ECD" w:rsidRPr="00921108" w:rsidRDefault="00815ECD" w:rsidP="009211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1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4.  </w:t>
      </w:r>
      <w:proofErr w:type="spellStart"/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Постреквизиты</w:t>
      </w:r>
      <w:proofErr w:type="spellEnd"/>
      <w:r w:rsidRPr="00921108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921108">
        <w:rPr>
          <w:rFonts w:ascii="Times New Roman" w:hAnsi="Times New Roman" w:cs="Times New Roman"/>
          <w:sz w:val="20"/>
          <w:szCs w:val="20"/>
          <w:lang w:val="ky-KG"/>
        </w:rPr>
        <w:t xml:space="preserve"> Знания полученные при изучении данной дисциплины будут использованы при изучении предметов как хирургическая </w:t>
      </w:r>
      <w:r w:rsidRPr="00921108">
        <w:rPr>
          <w:rFonts w:ascii="Times New Roman" w:hAnsi="Times New Roman" w:cs="Times New Roman"/>
          <w:sz w:val="20"/>
          <w:szCs w:val="20"/>
        </w:rPr>
        <w:t>стоматология</w:t>
      </w:r>
      <w:r w:rsidRPr="00921108">
        <w:rPr>
          <w:rFonts w:ascii="Times New Roman" w:hAnsi="Times New Roman" w:cs="Times New Roman"/>
          <w:sz w:val="20"/>
          <w:szCs w:val="20"/>
          <w:lang w:val="ky-KG"/>
        </w:rPr>
        <w:t>.</w:t>
      </w:r>
      <w:r w:rsidRPr="00921108">
        <w:rPr>
          <w:rFonts w:ascii="Times New Roman" w:hAnsi="Times New Roman" w:cs="Times New Roman"/>
          <w:b/>
          <w:iCs/>
          <w:sz w:val="20"/>
          <w:szCs w:val="20"/>
        </w:rPr>
        <w:t xml:space="preserve">         </w:t>
      </w:r>
    </w:p>
    <w:p w:rsidR="00815ECD" w:rsidRPr="00921108" w:rsidRDefault="00815ECD" w:rsidP="00815E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5. Технологическая карта   дисциплины  «  Воспалительные процессы </w:t>
      </w:r>
      <w:proofErr w:type="spellStart"/>
      <w:proofErr w:type="gramStart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челюстно</w:t>
      </w:r>
      <w:proofErr w:type="spellEnd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– лицевой</w:t>
      </w:r>
      <w:proofErr w:type="gramEnd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области»  (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  <w:lang w:val="ky-KG"/>
        </w:rPr>
        <w:t>Стоматология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15ECD" w:rsidRPr="00921108" w:rsidTr="00D37965">
        <w:trPr>
          <w:trHeight w:val="402"/>
        </w:trPr>
        <w:tc>
          <w:tcPr>
            <w:tcW w:w="1134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Ауди-тор-ных</w:t>
            </w:r>
            <w:proofErr w:type="spellEnd"/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  <w:tc>
          <w:tcPr>
            <w:tcW w:w="1418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СРС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РК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992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815ECD" w:rsidRPr="00921108" w:rsidTr="00D37965">
        <w:trPr>
          <w:trHeight w:val="265"/>
        </w:trPr>
        <w:tc>
          <w:tcPr>
            <w:tcW w:w="1134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час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балл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51"/>
        </w:trPr>
        <w:tc>
          <w:tcPr>
            <w:tcW w:w="113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815ECD" w:rsidRPr="00921108" w:rsidRDefault="00815ECD" w:rsidP="00D37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30</w:t>
            </w:r>
          </w:p>
        </w:tc>
      </w:tr>
      <w:tr w:rsidR="00815ECD" w:rsidRPr="00921108" w:rsidTr="00D37965">
        <w:trPr>
          <w:trHeight w:val="229"/>
        </w:trPr>
        <w:tc>
          <w:tcPr>
            <w:tcW w:w="113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815ECD" w:rsidRPr="00921108" w:rsidRDefault="00815ECD" w:rsidP="00D37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30</w:t>
            </w:r>
          </w:p>
        </w:tc>
      </w:tr>
      <w:tr w:rsidR="00815ECD" w:rsidRPr="00921108" w:rsidTr="00D37965">
        <w:tc>
          <w:tcPr>
            <w:tcW w:w="113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ИК</w:t>
            </w:r>
          </w:p>
        </w:tc>
        <w:tc>
          <w:tcPr>
            <w:tcW w:w="850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40б</w:t>
            </w:r>
          </w:p>
        </w:tc>
        <w:tc>
          <w:tcPr>
            <w:tcW w:w="992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40</w:t>
            </w:r>
          </w:p>
        </w:tc>
      </w:tr>
      <w:tr w:rsidR="00815ECD" w:rsidRPr="00921108" w:rsidTr="00D37965">
        <w:trPr>
          <w:trHeight w:val="284"/>
        </w:trPr>
        <w:tc>
          <w:tcPr>
            <w:tcW w:w="1134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Всего: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18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10б</w:t>
            </w:r>
          </w:p>
        </w:tc>
        <w:tc>
          <w:tcPr>
            <w:tcW w:w="708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27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16б</w:t>
            </w:r>
          </w:p>
        </w:tc>
        <w:tc>
          <w:tcPr>
            <w:tcW w:w="708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20б</w:t>
            </w:r>
          </w:p>
        </w:tc>
        <w:tc>
          <w:tcPr>
            <w:tcW w:w="709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40б</w:t>
            </w:r>
          </w:p>
        </w:tc>
        <w:tc>
          <w:tcPr>
            <w:tcW w:w="992" w:type="dxa"/>
            <w:vMerge w:val="restart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100б</w:t>
            </w:r>
          </w:p>
        </w:tc>
      </w:tr>
      <w:tr w:rsidR="00815ECD" w:rsidRPr="00921108" w:rsidTr="00D37965">
        <w:trPr>
          <w:trHeight w:val="250"/>
        </w:trPr>
        <w:tc>
          <w:tcPr>
            <w:tcW w:w="1134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5ECD" w:rsidRPr="00921108" w:rsidRDefault="00815ECD" w:rsidP="00D379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</w:t>
            </w: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15ECD" w:rsidRPr="00921108" w:rsidRDefault="00815ECD" w:rsidP="00815ECD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6. Карта  накопления  баллов  по  дисциплине  «Воспалительные процессы   </w:t>
      </w:r>
      <w:proofErr w:type="spellStart"/>
      <w:proofErr w:type="gramStart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челюстно</w:t>
      </w:r>
      <w:proofErr w:type="spellEnd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– лицевой</w:t>
      </w:r>
      <w:proofErr w:type="gramEnd"/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области»  (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  <w:lang w:val="ky-KG"/>
        </w:rPr>
        <w:t>Стоматология</w:t>
      </w:r>
      <w:r w:rsidRPr="0092110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426"/>
        <w:gridCol w:w="283"/>
        <w:gridCol w:w="425"/>
        <w:gridCol w:w="426"/>
        <w:gridCol w:w="425"/>
        <w:gridCol w:w="709"/>
        <w:gridCol w:w="425"/>
        <w:gridCol w:w="283"/>
        <w:gridCol w:w="426"/>
        <w:gridCol w:w="425"/>
        <w:gridCol w:w="283"/>
        <w:gridCol w:w="426"/>
        <w:gridCol w:w="708"/>
        <w:gridCol w:w="426"/>
        <w:gridCol w:w="425"/>
        <w:gridCol w:w="567"/>
        <w:gridCol w:w="425"/>
        <w:gridCol w:w="284"/>
        <w:gridCol w:w="425"/>
        <w:gridCol w:w="426"/>
      </w:tblGrid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2" w:type="dxa"/>
            <w:gridSpan w:val="21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 (30б)</w:t>
            </w:r>
          </w:p>
        </w:tc>
      </w:tr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6"/>
          </w:tcPr>
          <w:p w:rsidR="00815ECD" w:rsidRPr="00921108" w:rsidRDefault="00815ECD" w:rsidP="00D3796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ТК-1(8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7"/>
          </w:tcPr>
          <w:p w:rsidR="00815ECD" w:rsidRPr="00921108" w:rsidRDefault="00815ECD" w:rsidP="00D3796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ТК-2(6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7"/>
          </w:tcPr>
          <w:p w:rsidR="00815ECD" w:rsidRPr="00921108" w:rsidRDefault="00815ECD" w:rsidP="00D3796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ТК-3(6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921108" w:rsidRDefault="00815ECD" w:rsidP="00D3796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815ECD" w:rsidRPr="00921108" w:rsidTr="00D37965">
        <w:trPr>
          <w:trHeight w:val="97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8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118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6" w:type="dxa"/>
            <w:vMerge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161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Т-1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Т-6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921108" w:rsidRDefault="00815ECD" w:rsidP="00D3796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10б</w:t>
            </w:r>
          </w:p>
        </w:tc>
      </w:tr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Т-2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Т-5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Т-7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36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Т-3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26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10б</w:t>
            </w:r>
          </w:p>
        </w:tc>
      </w:tr>
    </w:tbl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1108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:rsidR="00815ECD" w:rsidRPr="00921108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6"/>
        <w:gridCol w:w="425"/>
        <w:gridCol w:w="284"/>
        <w:gridCol w:w="425"/>
        <w:gridCol w:w="284"/>
        <w:gridCol w:w="425"/>
        <w:gridCol w:w="709"/>
        <w:gridCol w:w="425"/>
        <w:gridCol w:w="425"/>
        <w:gridCol w:w="284"/>
        <w:gridCol w:w="425"/>
        <w:gridCol w:w="283"/>
        <w:gridCol w:w="426"/>
        <w:gridCol w:w="708"/>
        <w:gridCol w:w="426"/>
        <w:gridCol w:w="425"/>
        <w:gridCol w:w="425"/>
        <w:gridCol w:w="425"/>
        <w:gridCol w:w="284"/>
        <w:gridCol w:w="456"/>
        <w:gridCol w:w="537"/>
      </w:tblGrid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2" w:type="dxa"/>
            <w:gridSpan w:val="21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2 (30б)</w:t>
            </w:r>
          </w:p>
        </w:tc>
      </w:tr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6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ТК-1(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7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ТК-2(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49" w:type="dxa"/>
            <w:gridSpan w:val="7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ТК-3(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921108" w:rsidRDefault="00815ECD" w:rsidP="00D3796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proofErr w:type="gramStart"/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815ECD" w:rsidRPr="00921108" w:rsidTr="00D37965">
        <w:trPr>
          <w:trHeight w:val="97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0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40" w:type="dxa"/>
            <w:gridSpan w:val="2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118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</w:p>
        </w:tc>
        <w:tc>
          <w:tcPr>
            <w:tcW w:w="456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537" w:type="dxa"/>
            <w:vMerge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161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Т-8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Т-11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Т-13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r2bl w:val="single" w:sz="4" w:space="0" w:color="auto"/>
            </w:tcBorders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921108" w:rsidRDefault="00815ECD" w:rsidP="00D37965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</w:tr>
      <w:tr w:rsidR="00815ECD" w:rsidRPr="00921108" w:rsidTr="00D37965">
        <w:trPr>
          <w:trHeight w:val="172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Т-9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Т-12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Т-14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36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Т-10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6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26"/>
        </w:trPr>
        <w:tc>
          <w:tcPr>
            <w:tcW w:w="85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28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815ECD" w:rsidRPr="00921108" w:rsidRDefault="00815ECD" w:rsidP="00D3796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284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537" w:type="dxa"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10б</w:t>
            </w:r>
          </w:p>
        </w:tc>
      </w:tr>
    </w:tbl>
    <w:p w:rsidR="00815ECD" w:rsidRPr="00921108" w:rsidRDefault="00815ECD" w:rsidP="00815ECD">
      <w:pPr>
        <w:rPr>
          <w:rFonts w:ascii="Times New Roman" w:hAnsi="Times New Roman" w:cs="Times New Roman"/>
          <w:sz w:val="20"/>
          <w:szCs w:val="20"/>
        </w:rPr>
      </w:pPr>
    </w:p>
    <w:p w:rsidR="00815ECD" w:rsidRPr="00921108" w:rsidRDefault="00815ECD" w:rsidP="00815ECD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7. Краткое  содержание  дисциплины</w:t>
      </w:r>
      <w:r w:rsidRPr="0092110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815ECD" w:rsidRPr="00921108" w:rsidRDefault="00815ECD" w:rsidP="00815ECD">
      <w:pPr>
        <w:rPr>
          <w:rFonts w:ascii="Times New Roman" w:hAnsi="Times New Roman" w:cs="Times New Roman"/>
          <w:b/>
          <w:i/>
          <w:iCs/>
          <w:sz w:val="20"/>
          <w:szCs w:val="20"/>
          <w:lang w:val="ky-KG"/>
        </w:rPr>
      </w:pPr>
      <w:r w:rsidRPr="00921108">
        <w:rPr>
          <w:rFonts w:ascii="Times New Roman" w:hAnsi="Times New Roman" w:cs="Times New Roman"/>
          <w:sz w:val="20"/>
          <w:szCs w:val="20"/>
        </w:rPr>
        <w:t xml:space="preserve">Этиология и патогенез  острых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одонтогенных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заболеваний. Периодонтиты. Острый 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одонтогенный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периостит челюстей</w:t>
      </w:r>
      <w:proofErr w:type="gramStart"/>
      <w:r w:rsidRPr="00921108"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  <w:r w:rsidRPr="00921108">
        <w:rPr>
          <w:rFonts w:ascii="Times New Roman" w:hAnsi="Times New Roman" w:cs="Times New Roman"/>
          <w:sz w:val="20"/>
          <w:szCs w:val="20"/>
        </w:rPr>
        <w:t xml:space="preserve">Острый, хронический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одонтогенный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остеомиелит челюстей. Принципы диагностики</w:t>
      </w:r>
      <w:proofErr w:type="gramStart"/>
      <w:r w:rsidRPr="0092110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21108">
        <w:rPr>
          <w:rFonts w:ascii="Times New Roman" w:hAnsi="Times New Roman" w:cs="Times New Roman"/>
          <w:sz w:val="20"/>
          <w:szCs w:val="20"/>
        </w:rPr>
        <w:t xml:space="preserve"> дифференциальная диагностика и лечения.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Одонтогенный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синусит. Абсцессы и флегмоны </w:t>
      </w:r>
      <w:r w:rsidRPr="00921108">
        <w:rPr>
          <w:rFonts w:ascii="Times New Roman" w:hAnsi="Times New Roman" w:cs="Times New Roman"/>
          <w:sz w:val="20"/>
          <w:szCs w:val="20"/>
          <w:lang w:val="ky-KG"/>
        </w:rPr>
        <w:t xml:space="preserve">челюстно-лицевой области </w:t>
      </w:r>
      <w:r w:rsidRPr="00921108">
        <w:rPr>
          <w:rFonts w:ascii="Times New Roman" w:hAnsi="Times New Roman" w:cs="Times New Roman"/>
          <w:sz w:val="20"/>
          <w:szCs w:val="20"/>
        </w:rPr>
        <w:t xml:space="preserve">и шеи. Топографическая анатомия, источники инфицирования. Клиника, диагностика, дифференциальная диагностика и оперативный доступ для дренирования гнойного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очага</w:t>
      </w:r>
      <w:proofErr w:type="gramStart"/>
      <w:r w:rsidRPr="00921108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921108">
        <w:rPr>
          <w:rFonts w:ascii="Times New Roman" w:hAnsi="Times New Roman" w:cs="Times New Roman"/>
          <w:sz w:val="20"/>
          <w:szCs w:val="20"/>
        </w:rPr>
        <w:t>сложнения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воспалительных заболеваний челюстно-лицевой области. Сепсис</w:t>
      </w:r>
      <w:proofErr w:type="gramStart"/>
      <w:r w:rsidRPr="0092110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21108">
        <w:rPr>
          <w:rFonts w:ascii="Times New Roman" w:hAnsi="Times New Roman" w:cs="Times New Roman"/>
          <w:sz w:val="20"/>
          <w:szCs w:val="20"/>
        </w:rPr>
        <w:t xml:space="preserve"> Септический шок.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Медиастенит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. Тромбофлебит лицевых вен. Тромбоз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кабернозного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синуса. Интенсивная терапия. Этиологию, патогенез и клиническую картину </w:t>
      </w:r>
      <w:proofErr w:type="spellStart"/>
      <w:r w:rsidRPr="00921108">
        <w:rPr>
          <w:rFonts w:ascii="Times New Roman" w:hAnsi="Times New Roman" w:cs="Times New Roman"/>
          <w:sz w:val="20"/>
          <w:szCs w:val="20"/>
        </w:rPr>
        <w:t>одонтогенных</w:t>
      </w:r>
      <w:proofErr w:type="spellEnd"/>
      <w:r w:rsidRPr="00921108">
        <w:rPr>
          <w:rFonts w:ascii="Times New Roman" w:hAnsi="Times New Roman" w:cs="Times New Roman"/>
          <w:sz w:val="20"/>
          <w:szCs w:val="20"/>
        </w:rPr>
        <w:t xml:space="preserve"> воспалительных процессов лица и шеи. Методы обследования пациентов с гнойно-воспалительными заболеваниями    лица, шеи и слюнных желёз, дифференциальную диагностику этих   заболеваний.  Воспалительные  и дистрофические заболевания височно-нижнечелюстного сустава. Клиника, рентгенологическая и лабораторная диагностика, медикаментозное, хирургическое, ортопедическое лечение. Методы обследования больных с заболеваниями слюнных желез. Воспалительные заболевания слюнных желез. Острые и хронические неспецифические заболевания слюнных желез. Принципы диагностики и лечения. Фурункул и карбункул лица. Клиника, диагностика, лечение. Рожистое воспаление лица. Сибирская язва. Нома. Принципы диагностики и лечения. Лимфадениты лица и шеи. Классификация.</w:t>
      </w:r>
    </w:p>
    <w:p w:rsidR="00815ECD" w:rsidRPr="00921108" w:rsidRDefault="00815ECD" w:rsidP="00815ECD">
      <w:pPr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8  Календарно-тематический  план  распределения  часов  по   видам занятий</w:t>
      </w:r>
      <w:r w:rsidRPr="00921108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661"/>
        <w:gridCol w:w="713"/>
        <w:gridCol w:w="709"/>
        <w:gridCol w:w="709"/>
        <w:gridCol w:w="855"/>
      </w:tblGrid>
      <w:tr w:rsidR="00815ECD" w:rsidRPr="00921108" w:rsidTr="00921108"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661" w:type="dxa"/>
            <w:vMerge w:val="restart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разделов дисциплины</w:t>
            </w:r>
          </w:p>
        </w:tc>
        <w:tc>
          <w:tcPr>
            <w:tcW w:w="713" w:type="dxa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Аудитор</w:t>
            </w: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.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занят</w:t>
            </w: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</w:t>
            </w: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855" w:type="dxa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921108">
        <w:trPr>
          <w:cantSplit/>
          <w:trHeight w:val="739"/>
        </w:trPr>
        <w:tc>
          <w:tcPr>
            <w:tcW w:w="567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1" w:type="dxa"/>
            <w:vMerge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</w:tc>
        <w:tc>
          <w:tcPr>
            <w:tcW w:w="855" w:type="dxa"/>
            <w:textDirection w:val="btLr"/>
            <w:vAlign w:val="center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СРС</w:t>
            </w:r>
          </w:p>
        </w:tc>
      </w:tr>
      <w:tr w:rsidR="00815ECD" w:rsidRPr="00921108" w:rsidTr="00921108">
        <w:trPr>
          <w:trHeight w:val="339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-семестр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921108">
        <w:trPr>
          <w:trHeight w:val="224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Модуль 1.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921108" w:rsidTr="00921108">
        <w:trPr>
          <w:trHeight w:val="355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1.Острые и хронические одонтогенные периоститы челюстей.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485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Острые</w:t>
            </w:r>
            <w:proofErr w:type="gramEnd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хронические </w:t>
            </w:r>
            <w:proofErr w:type="spellStart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одонтогенныеостеомиелиты</w:t>
            </w:r>
            <w:proofErr w:type="spellEnd"/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челюстей. Принципы диагностики  и лечения.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815ECD" w:rsidRPr="00921108" w:rsidTr="00921108">
        <w:trPr>
          <w:trHeight w:val="326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i w:val="0"/>
                <w:iCs/>
              </w:rPr>
              <w:t xml:space="preserve">Острые и хронические 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одонтогенные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</w:rPr>
              <w:t xml:space="preserve"> гаймориты 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 xml:space="preserve"> и свищи </w:t>
            </w:r>
            <w:r w:rsidRPr="00921108">
              <w:rPr>
                <w:rFonts w:ascii="Times New Roman" w:hAnsi="Times New Roman"/>
                <w:i w:val="0"/>
                <w:iCs/>
              </w:rPr>
              <w:t>челюстей. Принципы диагностики  и лечения.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343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Абсцессы и ф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легмоны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</w:rPr>
              <w:t xml:space="preserve"> под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глазнич</w:t>
            </w:r>
            <w:r w:rsidRPr="00921108">
              <w:rPr>
                <w:rFonts w:ascii="Times New Roman" w:hAnsi="Times New Roman"/>
                <w:i w:val="0"/>
                <w:iCs/>
              </w:rPr>
              <w:t>ной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 xml:space="preserve"> , глазницы </w:t>
            </w:r>
            <w:r w:rsidRPr="00921108">
              <w:rPr>
                <w:rFonts w:ascii="Times New Roman" w:hAnsi="Times New Roman"/>
                <w:i w:val="0"/>
                <w:iCs/>
              </w:rPr>
              <w:t xml:space="preserve">и 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скулов</w:t>
            </w:r>
            <w:r w:rsidRPr="00921108">
              <w:rPr>
                <w:rFonts w:ascii="Times New Roman" w:hAnsi="Times New Roman"/>
                <w:i w:val="0"/>
                <w:iCs/>
              </w:rPr>
              <w:t xml:space="preserve">ой 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област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и</w:t>
            </w:r>
            <w:r w:rsidRPr="00921108">
              <w:rPr>
                <w:rFonts w:ascii="Times New Roman" w:hAnsi="Times New Roman"/>
                <w:i w:val="0"/>
                <w:iCs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256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Абсцессы и ф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легмоны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висо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чной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</w:rPr>
              <w:t xml:space="preserve"> , 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подвисочной</w:t>
            </w:r>
            <w:r w:rsidRPr="00921108">
              <w:rPr>
                <w:rFonts w:ascii="Times New Roman" w:hAnsi="Times New Roman"/>
                <w:i w:val="0"/>
                <w:iCs/>
              </w:rPr>
              <w:t xml:space="preserve"> области и 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lastRenderedPageBreak/>
              <w:t>крылонебной ямки</w:t>
            </w:r>
            <w:r w:rsidRPr="00921108">
              <w:rPr>
                <w:rFonts w:ascii="Times New Roman" w:hAnsi="Times New Roman"/>
                <w:i w:val="0"/>
                <w:iCs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 xml:space="preserve">  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3</w:t>
            </w:r>
          </w:p>
        </w:tc>
      </w:tr>
      <w:tr w:rsidR="00815ECD" w:rsidRPr="00921108" w:rsidTr="00921108">
        <w:trPr>
          <w:trHeight w:val="359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 xml:space="preserve"> Абсцессы и ф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легмоны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</w:rPr>
              <w:t xml:space="preserve"> 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ще</w:t>
            </w:r>
            <w:proofErr w:type="spellStart"/>
            <w:r w:rsidRPr="00921108">
              <w:rPr>
                <w:rFonts w:ascii="Times New Roman" w:hAnsi="Times New Roman"/>
                <w:i w:val="0"/>
                <w:iCs/>
              </w:rPr>
              <w:t>чной</w:t>
            </w:r>
            <w:proofErr w:type="spellEnd"/>
            <w:r w:rsidRPr="00921108">
              <w:rPr>
                <w:rFonts w:ascii="Times New Roman" w:hAnsi="Times New Roman"/>
                <w:i w:val="0"/>
                <w:iCs/>
              </w:rPr>
              <w:t xml:space="preserve"> , скуловой области</w:t>
            </w: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 xml:space="preserve"> и области неба</w:t>
            </w:r>
            <w:r w:rsidRPr="00921108">
              <w:rPr>
                <w:rFonts w:ascii="Times New Roman" w:hAnsi="Times New Roman"/>
                <w:i w:val="0"/>
                <w:iCs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815ECD" w:rsidRPr="00921108" w:rsidTr="00921108">
        <w:trPr>
          <w:trHeight w:val="359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  <w:lang w:val="ky-KG"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Абсцессы и флегмоны околоушно- жевательная и поджевательная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359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  <w:lang w:val="ky-KG"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1 модуль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13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23</w:t>
            </w:r>
          </w:p>
        </w:tc>
      </w:tr>
      <w:tr w:rsidR="00815ECD" w:rsidRPr="00921108" w:rsidTr="00921108">
        <w:trPr>
          <w:trHeight w:val="359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  <w:lang w:val="ky-KG"/>
              </w:rPr>
            </w:pPr>
            <w:r w:rsidRPr="00921108">
              <w:rPr>
                <w:rFonts w:ascii="Times New Roman" w:hAnsi="Times New Roman"/>
                <w:i w:val="0"/>
                <w:iCs/>
                <w:lang w:val="ky-KG"/>
              </w:rPr>
              <w:t>Абсцессы и флегмоны челюстной , подподбородочной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323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bCs/>
                <w:i w:val="0"/>
                <w:iCs/>
                <w:lang w:val="ky-KG"/>
              </w:rPr>
              <w:t>Абсцессы  и флегмоны крыловидно –челюстнго пространства и окологлоточного пространства..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287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10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bCs/>
                <w:i w:val="0"/>
                <w:iCs/>
                <w:lang w:val="ky-KG"/>
              </w:rPr>
              <w:t>Абсцессы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      </w:r>
            <w:r w:rsidRPr="00921108">
              <w:rPr>
                <w:rFonts w:ascii="Times New Roman" w:hAnsi="Times New Roman"/>
                <w:bCs/>
                <w:i w:val="0"/>
                <w:iCs/>
              </w:rPr>
              <w:t>/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323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11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bCs/>
                <w:i w:val="0"/>
                <w:iCs/>
                <w:lang w:val="ky-KG"/>
              </w:rPr>
              <w:t xml:space="preserve">Флегмона дна полости рта.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 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256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12</w:t>
            </w: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bCs/>
                <w:i w:val="0"/>
                <w:iCs/>
                <w:lang w:val="ky-KG"/>
              </w:rPr>
              <w:t>Гнилостно-некротические флегмоны лица и шеи. Этиология, патогенез. Особенности клиники и диагностики. Лечение гнилостно-некротических флегмон лица и шеи. Распространенные и прогрессирующие флегмоны.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275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pStyle w:val="a4"/>
              <w:rPr>
                <w:rFonts w:ascii="Times New Roman" w:hAnsi="Times New Roman"/>
                <w:i w:val="0"/>
                <w:iCs/>
              </w:rPr>
            </w:pPr>
            <w:r w:rsidRPr="00921108">
              <w:rPr>
                <w:rFonts w:ascii="Times New Roman" w:hAnsi="Times New Roman"/>
                <w:bCs/>
                <w:i w:val="0"/>
                <w:iCs/>
                <w:lang w:val="ky-KG"/>
              </w:rPr>
              <w:t>Осложнения воспалительных заболеваний челюстно-лицевой области.Сепсис. Медиастенит.Общие принципы диагностики и лечения 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815ECD" w:rsidRPr="00921108" w:rsidTr="00921108">
        <w:trPr>
          <w:trHeight w:val="371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61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Тромбофлебит лицевых вен и тромбоз кавернозного синуса. Интенсивная терапия и реабилитации больных с воспалительными заболеваниями челюстно-лицевой области.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815ECD" w:rsidRPr="00921108" w:rsidTr="00921108">
        <w:trPr>
          <w:trHeight w:val="335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Модуль 2: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9 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14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22ч</w:t>
            </w:r>
          </w:p>
        </w:tc>
      </w:tr>
      <w:tr w:rsidR="00815ECD" w:rsidRPr="00921108" w:rsidTr="00921108">
        <w:trPr>
          <w:trHeight w:val="335"/>
        </w:trPr>
        <w:tc>
          <w:tcPr>
            <w:tcW w:w="567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61" w:type="dxa"/>
          </w:tcPr>
          <w:p w:rsidR="00815ECD" w:rsidRPr="00921108" w:rsidRDefault="00815ECD" w:rsidP="00D379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90ч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18ч</w:t>
            </w:r>
          </w:p>
        </w:tc>
        <w:tc>
          <w:tcPr>
            <w:tcW w:w="709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27ч</w:t>
            </w:r>
          </w:p>
        </w:tc>
        <w:tc>
          <w:tcPr>
            <w:tcW w:w="855" w:type="dxa"/>
          </w:tcPr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921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</w:tbl>
    <w:p w:rsidR="00815ECD" w:rsidRPr="00921108" w:rsidRDefault="00815ECD" w:rsidP="00815E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15ECD" w:rsidRPr="00921108" w:rsidRDefault="00815ECD" w:rsidP="00815ECD">
      <w:pPr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</w:rPr>
        <w:t xml:space="preserve">  </w:t>
      </w: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9.  Учебно-методическое  обеспечение  курса</w:t>
      </w:r>
      <w:r w:rsidRPr="00921108">
        <w:rPr>
          <w:rFonts w:ascii="Times New Roman" w:hAnsi="Times New Roman" w:cs="Times New Roman"/>
          <w:iCs/>
          <w:sz w:val="20"/>
          <w:szCs w:val="20"/>
        </w:rPr>
        <w:tab/>
      </w:r>
    </w:p>
    <w:p w:rsidR="00815ECD" w:rsidRPr="00921108" w:rsidRDefault="00815ECD" w:rsidP="00921108">
      <w:pPr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Основная литература </w:t>
      </w:r>
    </w:p>
    <w:p w:rsidR="00815ECD" w:rsidRPr="00921108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1. Хирургическая стоматология и челюстно-лицевая хирургия. Национальное руководство. </w:t>
      </w:r>
      <w:proofErr w:type="spellStart"/>
      <w:r w:rsidRPr="00921108">
        <w:rPr>
          <w:color w:val="auto"/>
          <w:sz w:val="20"/>
          <w:szCs w:val="20"/>
        </w:rPr>
        <w:t>Под</w:t>
      </w:r>
      <w:proofErr w:type="gramStart"/>
      <w:r w:rsidRPr="00921108">
        <w:rPr>
          <w:color w:val="auto"/>
          <w:sz w:val="20"/>
          <w:szCs w:val="20"/>
        </w:rPr>
        <w:t>.р</w:t>
      </w:r>
      <w:proofErr w:type="gramEnd"/>
      <w:r w:rsidRPr="00921108">
        <w:rPr>
          <w:color w:val="auto"/>
          <w:sz w:val="20"/>
          <w:szCs w:val="20"/>
        </w:rPr>
        <w:t>ед</w:t>
      </w:r>
      <w:proofErr w:type="spellEnd"/>
      <w:r w:rsidRPr="00921108">
        <w:rPr>
          <w:color w:val="auto"/>
          <w:sz w:val="20"/>
          <w:szCs w:val="20"/>
        </w:rPr>
        <w:t xml:space="preserve">. А.А. Кулакова, Т.Г. Робустовой, А.И. </w:t>
      </w:r>
      <w:proofErr w:type="spellStart"/>
      <w:r w:rsidRPr="00921108">
        <w:rPr>
          <w:color w:val="auto"/>
          <w:sz w:val="20"/>
          <w:szCs w:val="20"/>
        </w:rPr>
        <w:t>Неробеева</w:t>
      </w:r>
      <w:proofErr w:type="spellEnd"/>
      <w:r w:rsidRPr="00921108">
        <w:rPr>
          <w:color w:val="auto"/>
          <w:sz w:val="20"/>
          <w:szCs w:val="20"/>
        </w:rPr>
        <w:t xml:space="preserve">.- М.: ГЕОТАР-Медиа,2010.-928с. </w:t>
      </w:r>
    </w:p>
    <w:p w:rsidR="00815ECD" w:rsidRPr="00921108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921108">
        <w:rPr>
          <w:b/>
          <w:bCs/>
          <w:color w:val="auto"/>
          <w:sz w:val="20"/>
          <w:szCs w:val="20"/>
        </w:rPr>
        <w:t xml:space="preserve">Дополнительная литература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lastRenderedPageBreak/>
        <w:t>1. Хирургическая стоматология</w:t>
      </w:r>
      <w:proofErr w:type="gramStart"/>
      <w:r w:rsidRPr="00921108">
        <w:rPr>
          <w:color w:val="auto"/>
          <w:sz w:val="20"/>
          <w:szCs w:val="20"/>
        </w:rPr>
        <w:t xml:space="preserve"> /П</w:t>
      </w:r>
      <w:proofErr w:type="gramEnd"/>
      <w:r w:rsidRPr="00921108">
        <w:rPr>
          <w:color w:val="auto"/>
          <w:sz w:val="20"/>
          <w:szCs w:val="20"/>
        </w:rPr>
        <w:t xml:space="preserve">од ред. Т.Г. Робустовой. – М.: Медицина, 2003. – С. 268-274.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>2. Травмы мягких тканей и костей лица /Руководство для врачей</w:t>
      </w:r>
      <w:proofErr w:type="gramStart"/>
      <w:r w:rsidRPr="00921108">
        <w:rPr>
          <w:color w:val="auto"/>
          <w:sz w:val="20"/>
          <w:szCs w:val="20"/>
        </w:rPr>
        <w:t xml:space="preserve"> /П</w:t>
      </w:r>
      <w:proofErr w:type="gramEnd"/>
      <w:r w:rsidRPr="00921108">
        <w:rPr>
          <w:color w:val="auto"/>
          <w:sz w:val="20"/>
          <w:szCs w:val="20"/>
        </w:rPr>
        <w:t xml:space="preserve">од ред. А.Г. Шаргородского. – М.: ГЭОТАР-МЕД, 2004. – С. 84-96.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3. Швырков М.Б., Афанасьев В.В., Стародубцев В.С. Неогнестрельные переломы челюстей: Руководство. – М.: Медицина, 1999. – С. 73-113.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4. Александров Н.М., </w:t>
      </w:r>
      <w:proofErr w:type="spellStart"/>
      <w:r w:rsidRPr="00921108">
        <w:rPr>
          <w:color w:val="auto"/>
          <w:sz w:val="20"/>
          <w:szCs w:val="20"/>
        </w:rPr>
        <w:t>Аржанцев</w:t>
      </w:r>
      <w:proofErr w:type="spellEnd"/>
      <w:r w:rsidRPr="00921108">
        <w:rPr>
          <w:color w:val="auto"/>
          <w:sz w:val="20"/>
          <w:szCs w:val="20"/>
        </w:rPr>
        <w:t xml:space="preserve"> П.З. Травма челюстно-лицевой области. </w:t>
      </w:r>
      <w:proofErr w:type="gramStart"/>
      <w:r w:rsidRPr="00921108">
        <w:rPr>
          <w:color w:val="auto"/>
          <w:sz w:val="20"/>
          <w:szCs w:val="20"/>
        </w:rPr>
        <w:t>-М</w:t>
      </w:r>
      <w:proofErr w:type="gramEnd"/>
      <w:r w:rsidRPr="00921108">
        <w:rPr>
          <w:color w:val="auto"/>
          <w:sz w:val="20"/>
          <w:szCs w:val="20"/>
        </w:rPr>
        <w:t xml:space="preserve">., 1986.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5. Сукачев В.А. Неогнестрельные ранения //Руководство по хирургической стоматологии и челюстно-лицевой хирургии /Под ред. В.М. Безрукова, Т.Г. Робустовой. - М., Медицина, 2000.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6. Шаргородский А.Г. Повреждение тройничного нерва при переломах костей лица. - М.: Медицина, 1975.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7. </w:t>
      </w:r>
      <w:proofErr w:type="gramStart"/>
      <w:r w:rsidRPr="00921108">
        <w:rPr>
          <w:color w:val="auto"/>
          <w:sz w:val="20"/>
          <w:szCs w:val="20"/>
        </w:rPr>
        <w:t>Кабаков</w:t>
      </w:r>
      <w:proofErr w:type="gramEnd"/>
      <w:r w:rsidRPr="00921108">
        <w:rPr>
          <w:color w:val="auto"/>
          <w:sz w:val="20"/>
          <w:szCs w:val="20"/>
        </w:rPr>
        <w:t xml:space="preserve"> Б. Д., Руденко А. Т. Питание больных с травмой лица и челюсти и уход за ними. – </w:t>
      </w:r>
      <w:proofErr w:type="spellStart"/>
      <w:r w:rsidRPr="00921108">
        <w:rPr>
          <w:color w:val="auto"/>
          <w:sz w:val="20"/>
          <w:szCs w:val="20"/>
        </w:rPr>
        <w:t>Л.:Медицина</w:t>
      </w:r>
      <w:proofErr w:type="spellEnd"/>
      <w:r w:rsidRPr="00921108">
        <w:rPr>
          <w:color w:val="auto"/>
          <w:sz w:val="20"/>
          <w:szCs w:val="20"/>
        </w:rPr>
        <w:t xml:space="preserve">, 1997. – 136 </w:t>
      </w:r>
      <w:proofErr w:type="spellStart"/>
      <w:proofErr w:type="gramStart"/>
      <w:r w:rsidRPr="00921108">
        <w:rPr>
          <w:color w:val="auto"/>
          <w:sz w:val="20"/>
          <w:szCs w:val="20"/>
        </w:rPr>
        <w:t>стр</w:t>
      </w:r>
      <w:proofErr w:type="spellEnd"/>
      <w:proofErr w:type="gramEnd"/>
    </w:p>
    <w:p w:rsidR="00815ECD" w:rsidRPr="00921108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8. </w:t>
      </w:r>
      <w:proofErr w:type="spellStart"/>
      <w:r w:rsidRPr="00921108">
        <w:rPr>
          <w:color w:val="auto"/>
          <w:sz w:val="20"/>
          <w:szCs w:val="20"/>
        </w:rPr>
        <w:t>Балин</w:t>
      </w:r>
      <w:proofErr w:type="spellEnd"/>
      <w:r w:rsidRPr="00921108">
        <w:rPr>
          <w:color w:val="auto"/>
          <w:sz w:val="20"/>
          <w:szCs w:val="20"/>
        </w:rPr>
        <w:t xml:space="preserve"> В.Н. и др. Указания по военно-полевой хирургии. – М., 2000. – С. 67-82. </w:t>
      </w:r>
    </w:p>
    <w:p w:rsidR="00815ECD" w:rsidRPr="00921108" w:rsidRDefault="00815ECD" w:rsidP="00815ECD">
      <w:pPr>
        <w:pStyle w:val="Default"/>
        <w:spacing w:after="24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>9. Военная стоматология</w:t>
      </w:r>
      <w:proofErr w:type="gramStart"/>
      <w:r w:rsidRPr="00921108">
        <w:rPr>
          <w:color w:val="auto"/>
          <w:sz w:val="20"/>
          <w:szCs w:val="20"/>
        </w:rPr>
        <w:t xml:space="preserve"> /П</w:t>
      </w:r>
      <w:proofErr w:type="gramEnd"/>
      <w:r w:rsidRPr="00921108">
        <w:rPr>
          <w:color w:val="auto"/>
          <w:sz w:val="20"/>
          <w:szCs w:val="20"/>
        </w:rPr>
        <w:t xml:space="preserve">од ред. Г.И. </w:t>
      </w:r>
      <w:proofErr w:type="spellStart"/>
      <w:r w:rsidRPr="00921108">
        <w:rPr>
          <w:color w:val="auto"/>
          <w:sz w:val="20"/>
          <w:szCs w:val="20"/>
        </w:rPr>
        <w:t>Прохватилова</w:t>
      </w:r>
      <w:proofErr w:type="spellEnd"/>
      <w:r w:rsidRPr="00921108">
        <w:rPr>
          <w:color w:val="auto"/>
          <w:sz w:val="20"/>
          <w:szCs w:val="20"/>
        </w:rPr>
        <w:t xml:space="preserve">. – </w:t>
      </w:r>
      <w:proofErr w:type="spellStart"/>
      <w:proofErr w:type="gramStart"/>
      <w:r w:rsidRPr="00921108">
        <w:rPr>
          <w:color w:val="auto"/>
          <w:sz w:val="20"/>
          <w:szCs w:val="20"/>
        </w:rPr>
        <w:t>С-Пб</w:t>
      </w:r>
      <w:proofErr w:type="spellEnd"/>
      <w:proofErr w:type="gramEnd"/>
      <w:r w:rsidRPr="00921108">
        <w:rPr>
          <w:color w:val="auto"/>
          <w:sz w:val="20"/>
          <w:szCs w:val="20"/>
        </w:rPr>
        <w:t xml:space="preserve">, 2008. – С. 405-428. </w:t>
      </w:r>
    </w:p>
    <w:p w:rsidR="00815ECD" w:rsidRPr="00921108" w:rsidRDefault="00815ECD" w:rsidP="00921108">
      <w:pPr>
        <w:pStyle w:val="Default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>10. Военно-полевая хирургия</w:t>
      </w:r>
      <w:proofErr w:type="gramStart"/>
      <w:r w:rsidRPr="00921108">
        <w:rPr>
          <w:color w:val="auto"/>
          <w:sz w:val="20"/>
          <w:szCs w:val="20"/>
        </w:rPr>
        <w:t xml:space="preserve"> /П</w:t>
      </w:r>
      <w:proofErr w:type="gramEnd"/>
      <w:r w:rsidRPr="00921108">
        <w:rPr>
          <w:color w:val="auto"/>
          <w:sz w:val="20"/>
          <w:szCs w:val="20"/>
        </w:rPr>
        <w:t xml:space="preserve">од ред. Е.К. </w:t>
      </w:r>
      <w:proofErr w:type="spellStart"/>
      <w:r w:rsidRPr="00921108">
        <w:rPr>
          <w:color w:val="auto"/>
          <w:sz w:val="20"/>
          <w:szCs w:val="20"/>
        </w:rPr>
        <w:t>Руманенко</w:t>
      </w:r>
      <w:proofErr w:type="spellEnd"/>
      <w:r w:rsidRPr="00921108">
        <w:rPr>
          <w:color w:val="auto"/>
          <w:sz w:val="20"/>
          <w:szCs w:val="20"/>
        </w:rPr>
        <w:t xml:space="preserve">. – 2-е изд. – </w:t>
      </w:r>
      <w:proofErr w:type="spellStart"/>
      <w:r w:rsidRPr="00921108">
        <w:rPr>
          <w:color w:val="auto"/>
          <w:sz w:val="20"/>
          <w:szCs w:val="20"/>
        </w:rPr>
        <w:t>ГЭОТАР-Медиа</w:t>
      </w:r>
      <w:proofErr w:type="spellEnd"/>
      <w:r w:rsidRPr="00921108">
        <w:rPr>
          <w:color w:val="auto"/>
          <w:sz w:val="20"/>
          <w:szCs w:val="20"/>
        </w:rPr>
        <w:t xml:space="preserve">, 2008. – С. 132-141, 480-488. </w:t>
      </w:r>
    </w:p>
    <w:p w:rsidR="00815ECD" w:rsidRPr="00921108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921108">
        <w:rPr>
          <w:b/>
          <w:bCs/>
          <w:color w:val="auto"/>
          <w:sz w:val="20"/>
          <w:szCs w:val="20"/>
        </w:rPr>
        <w:t xml:space="preserve">Электронные ресурсы: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1. Журнал «Новое в стоматологии» http://www.newdent.ru/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2. Российский стоматологический журнал http://www.medlit.ru/ </w:t>
      </w:r>
    </w:p>
    <w:p w:rsidR="00815ECD" w:rsidRPr="00921108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3. Медицинские новости http://www.mednovosti.by/ </w:t>
      </w:r>
    </w:p>
    <w:p w:rsidR="00996786" w:rsidRPr="00921108" w:rsidRDefault="00815ECD" w:rsidP="00921108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921108">
        <w:rPr>
          <w:color w:val="auto"/>
          <w:sz w:val="20"/>
          <w:szCs w:val="20"/>
        </w:rPr>
        <w:t xml:space="preserve">4. Журнал «Вестник стоматологии» http://psdir.ru/company/55688/ </w:t>
      </w:r>
    </w:p>
    <w:p w:rsidR="00815ECD" w:rsidRPr="00921108" w:rsidRDefault="00815ECD" w:rsidP="00815ECD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 xml:space="preserve">10. Информация  по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662"/>
        <w:gridCol w:w="2044"/>
        <w:gridCol w:w="3288"/>
      </w:tblGrid>
      <w:tr w:rsidR="00815ECD" w:rsidRPr="00921108" w:rsidTr="00D3796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815ECD" w:rsidRPr="00921108" w:rsidTr="00D3796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815ECD" w:rsidRPr="00921108" w:rsidTr="00D3796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80 – 8</w:t>
            </w: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815ECD" w:rsidRPr="00921108" w:rsidTr="00D3796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815ECD" w:rsidRPr="00921108" w:rsidTr="00D3796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921108" w:rsidRDefault="00815ECD" w:rsidP="00D3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921108" w:rsidTr="00D3796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</w:t>
            </w: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921108" w:rsidRDefault="00815ECD" w:rsidP="00D3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108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815ECD" w:rsidRPr="00921108" w:rsidRDefault="00815ECD" w:rsidP="00815ECD">
      <w:pPr>
        <w:spacing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</w:pPr>
    </w:p>
    <w:p w:rsidR="00815ECD" w:rsidRPr="00921108" w:rsidRDefault="00815ECD" w:rsidP="00815ECD">
      <w:pPr>
        <w:spacing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11. Политика  выставления  баллов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>Оценивание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-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это завершающий этап учебной деятельности сту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дента, направленный на определение успешности обучения. 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Оценка по дисциплине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Оценка за модуль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921108">
        <w:rPr>
          <w:rFonts w:ascii="Times New Roman" w:eastAsia="Times New Roman" w:hAnsi="Times New Roman" w:cs="Times New Roman"/>
          <w:sz w:val="20"/>
          <w:szCs w:val="20"/>
        </w:rPr>
        <w:t>многобальной</w:t>
      </w:r>
      <w:proofErr w:type="spellEnd"/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шкале (60 баллов).</w:t>
      </w:r>
      <w:bookmarkStart w:id="0" w:name="bookmark22"/>
    </w:p>
    <w:p w:rsidR="00815ECD" w:rsidRPr="00921108" w:rsidRDefault="00815ECD" w:rsidP="00815ECD">
      <w:pPr>
        <w:pStyle w:val="4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Оценивание модуля</w:t>
      </w:r>
      <w:bookmarkEnd w:id="0"/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лах), которая выставляется при оценивании теоретических знаний и прак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1" w:name="bookmark23"/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А) 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Оценивание текущей учебной деятельности.</w:t>
      </w:r>
      <w:bookmarkEnd w:id="1"/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При оценивании усвоения каждой темы модуля студенту выстав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ляются 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баллы за 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активное участие на занятии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и за сдачу 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контрольных работ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.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При этом учитываются все виды работ, предусмотренные методической разра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боткой для изучения темы.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Вес (цена в баллах) каждой контрольной работы в рамках одно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Основным отличием</w:t>
      </w:r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 xml:space="preserve"> контрольных работ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онные задачи, предложенные в методических разработках для студен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тов, а также осуществляется закрепление и контроль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 xml:space="preserve">Б) Рубежный контроль (коллоквиум)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смысловых модулей проходит в два этапа:</w:t>
      </w:r>
    </w:p>
    <w:p w:rsidR="00815ECD" w:rsidRPr="00921108" w:rsidRDefault="00815ECD" w:rsidP="00815ECD">
      <w:pPr>
        <w:pStyle w:val="4"/>
        <w:numPr>
          <w:ilvl w:val="0"/>
          <w:numId w:val="5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устное собеседование.</w:t>
      </w:r>
    </w:p>
    <w:p w:rsidR="00815ECD" w:rsidRPr="00921108" w:rsidRDefault="00815ECD" w:rsidP="00815ECD">
      <w:pPr>
        <w:pStyle w:val="4"/>
        <w:numPr>
          <w:ilvl w:val="0"/>
          <w:numId w:val="5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письменный или компьютерный тестовый контроль;</w:t>
      </w:r>
    </w:p>
    <w:p w:rsidR="00815ECD" w:rsidRPr="00921108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ab/>
      </w:r>
      <w:r w:rsidRPr="00921108">
        <w:rPr>
          <w:rFonts w:ascii="Times New Roman" w:eastAsia="Times New Roman" w:hAnsi="Times New Roman" w:cs="Times New Roman"/>
          <w:sz w:val="20"/>
          <w:szCs w:val="20"/>
        </w:rPr>
        <w:tab/>
        <w:t>Для тестирования предлагаются 150-200 тестов по каждой теме, из которых компьютер или преподаватель произвольно выбирает 50 тес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тов по 3-4 вариантам.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ab/>
        <w:t>Устное собеседование проходит по материалам практического, лек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циплин</w:t>
      </w:r>
      <w:bookmarkStart w:id="2" w:name="bookmark24"/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ы. </w:t>
      </w:r>
    </w:p>
    <w:p w:rsidR="00815ECD" w:rsidRPr="00921108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ab/>
      </w:r>
      <w:r w:rsidRPr="00921108">
        <w:rPr>
          <w:rFonts w:ascii="Times New Roman" w:eastAsia="Times New Roman" w:hAnsi="Times New Roman" w:cs="Times New Roman"/>
          <w:sz w:val="20"/>
          <w:szCs w:val="20"/>
        </w:rPr>
        <w:tab/>
      </w:r>
      <w:bookmarkEnd w:id="2"/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Оценивание внеаудиторной работы студентов.</w:t>
      </w:r>
    </w:p>
    <w:p w:rsidR="00815ECD" w:rsidRPr="00921108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ab/>
        <w:t>А) Оценивание самостоятельной работы студентов.</w:t>
      </w:r>
    </w:p>
    <w:p w:rsidR="00815ECD" w:rsidRPr="00921108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ную работу, оцениваются на рубежном контроле.</w:t>
      </w:r>
    </w:p>
    <w:p w:rsidR="00815ECD" w:rsidRPr="00921108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Б) Оценивание индивидуальной работы (задания) студента.</w:t>
      </w:r>
    </w:p>
    <w:p w:rsidR="00815ECD" w:rsidRPr="00921108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Студенты (по желанию) могут выбрать одно из индивидуальных за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даний по теме модуля. Это может быть УИРС или НИРС в виде:</w:t>
      </w:r>
    </w:p>
    <w:p w:rsidR="00815ECD" w:rsidRPr="00921108" w:rsidRDefault="00815ECD" w:rsidP="00815ECD">
      <w:pPr>
        <w:pStyle w:val="4"/>
        <w:numPr>
          <w:ilvl w:val="0"/>
          <w:numId w:val="6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подготовки обзора научной литературы (реферат);</w:t>
      </w:r>
    </w:p>
    <w:p w:rsidR="00815ECD" w:rsidRPr="00921108" w:rsidRDefault="00815ECD" w:rsidP="00815ECD">
      <w:pPr>
        <w:pStyle w:val="4"/>
        <w:numPr>
          <w:ilvl w:val="0"/>
          <w:numId w:val="6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подготовки иллюстративного материала по рассматриваемым те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мам (</w:t>
      </w:r>
      <w:proofErr w:type="spellStart"/>
      <w:r w:rsidRPr="00921108">
        <w:rPr>
          <w:rFonts w:ascii="Times New Roman" w:eastAsia="Times New Roman" w:hAnsi="Times New Roman" w:cs="Times New Roman"/>
          <w:sz w:val="20"/>
          <w:szCs w:val="20"/>
        </w:rPr>
        <w:t>мультимедийная</w:t>
      </w:r>
      <w:proofErr w:type="spellEnd"/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презентация, набор таблиц, схем, рисунков и т.п.);</w:t>
      </w:r>
    </w:p>
    <w:p w:rsidR="00815ECD" w:rsidRPr="00921108" w:rsidRDefault="00815ECD" w:rsidP="00815ECD">
      <w:pPr>
        <w:pStyle w:val="4"/>
        <w:numPr>
          <w:ilvl w:val="0"/>
          <w:numId w:val="6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проведения научного исследования в рамках студенческого науч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ного кружка</w:t>
      </w:r>
    </w:p>
    <w:p w:rsidR="00815ECD" w:rsidRPr="00921108" w:rsidRDefault="00815ECD" w:rsidP="00815ECD">
      <w:pPr>
        <w:pStyle w:val="4"/>
        <w:numPr>
          <w:ilvl w:val="0"/>
          <w:numId w:val="6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публикация научных сообщений, доклады на научных конференци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ях и др.;</w:t>
      </w:r>
    </w:p>
    <w:p w:rsidR="00815ECD" w:rsidRPr="00921108" w:rsidRDefault="00815ECD" w:rsidP="00815ECD">
      <w:pPr>
        <w:pStyle w:val="4"/>
        <w:numPr>
          <w:ilvl w:val="0"/>
          <w:numId w:val="6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участие в олимпиадах.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щих конкурсах). Количество баллов, которое начисляется за индивидуальную рабо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ту, прибавляется к сумме баллов, набранных студентом во время сдачи экзамена </w:t>
      </w:r>
      <w:proofErr w:type="gramStart"/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921108">
        <w:rPr>
          <w:rFonts w:ascii="Times New Roman" w:eastAsia="Times New Roman" w:hAnsi="Times New Roman" w:cs="Times New Roman"/>
          <w:sz w:val="20"/>
          <w:szCs w:val="20"/>
        </w:rPr>
        <w:t>как дополнительные баллы).</w:t>
      </w:r>
    </w:p>
    <w:p w:rsidR="00815ECD" w:rsidRPr="00921108" w:rsidRDefault="00815ECD" w:rsidP="00815ECD">
      <w:pPr>
        <w:pStyle w:val="90"/>
        <w:numPr>
          <w:ilvl w:val="0"/>
          <w:numId w:val="4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Итоговый контроль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- экзамен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right="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Итоговый контроль осуществляется по завершению изу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чения всех тем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учебной дисциплины.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К итоговому контролю допускаются студенты, кото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</w:t>
      </w:r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 xml:space="preserve">не меньшую минимального количества </w:t>
      </w:r>
      <w:proofErr w:type="gramStart"/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>31 балл)</w:t>
      </w:r>
      <w:r w:rsidRPr="00921108">
        <w:rPr>
          <w:rStyle w:val="a7"/>
          <w:rFonts w:ascii="Times New Roman" w:eastAsia="Times New Roman" w:hAnsi="Times New Roman" w:cs="Times New Roman"/>
          <w:sz w:val="20"/>
          <w:szCs w:val="20"/>
          <w:lang w:val="ky-KG"/>
        </w:rPr>
        <w:t xml:space="preserve"> 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(см. 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>бюллетень ОшГУ №19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.).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Fonts w:ascii="Times New Roman" w:eastAsia="Times New Roman" w:hAnsi="Times New Roman" w:cs="Times New Roman"/>
          <w:sz w:val="20"/>
          <w:szCs w:val="20"/>
        </w:rPr>
        <w:t>Студенту, который по уважительной причине имел пропуски учеб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ных занятий (практические занятия, лекции), разрешается ликвидиро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вать академическую задолженность в 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t>течение 2-х следующих за про</w:t>
      </w:r>
      <w:r w:rsidRPr="00921108">
        <w:rPr>
          <w:rFonts w:ascii="Times New Roman" w:eastAsia="Times New Roman" w:hAnsi="Times New Roman" w:cs="Times New Roman"/>
          <w:b/>
          <w:sz w:val="20"/>
          <w:szCs w:val="20"/>
        </w:rPr>
        <w:softHyphen/>
        <w:t>пуском недель.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softHyphen/>
        <w:t>дивидуальном порядке деканатом факультета.</w:t>
      </w:r>
    </w:p>
    <w:p w:rsidR="00815ECD" w:rsidRPr="00921108" w:rsidRDefault="00815ECD" w:rsidP="00815ECD">
      <w:pPr>
        <w:pStyle w:val="4"/>
        <w:shd w:val="clear" w:color="auto" w:fill="auto"/>
        <w:spacing w:after="0" w:line="240" w:lineRule="auto"/>
        <w:ind w:left="20" w:right="60" w:firstLine="688"/>
        <w:rPr>
          <w:rFonts w:ascii="Times New Roman" w:eastAsia="Times New Roman" w:hAnsi="Times New Roman" w:cs="Times New Roman"/>
          <w:sz w:val="20"/>
          <w:szCs w:val="20"/>
        </w:rPr>
      </w:pPr>
      <w:r w:rsidRPr="00921108">
        <w:rPr>
          <w:rStyle w:val="a7"/>
          <w:rFonts w:ascii="Times New Roman" w:eastAsia="Times New Roman" w:hAnsi="Times New Roman" w:cs="Times New Roman"/>
          <w:sz w:val="20"/>
          <w:szCs w:val="20"/>
        </w:rPr>
        <w:t>Итоговый контроль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</w:t>
      </w:r>
      <w:proofErr w:type="gramStart"/>
      <w:r w:rsidRPr="00921108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921108">
        <w:rPr>
          <w:rFonts w:ascii="Times New Roman" w:eastAsia="Times New Roman" w:hAnsi="Times New Roman" w:cs="Times New Roman"/>
          <w:sz w:val="20"/>
          <w:szCs w:val="20"/>
        </w:rPr>
        <w:t xml:space="preserve"> 30 минут Максимальное количество баллов, которое может набрать студент при сдаче итогового модульного контроля, составляет 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>4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21108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баллов</w:t>
      </w:r>
      <w:r w:rsidRPr="009211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6786" w:rsidRPr="00921108" w:rsidRDefault="00996786" w:rsidP="009967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5ECD" w:rsidRPr="00921108" w:rsidRDefault="00815ECD" w:rsidP="0099678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 xml:space="preserve">12.  Политика  курса   </w:t>
      </w:r>
      <w:r w:rsidRPr="00921108">
        <w:rPr>
          <w:rFonts w:ascii="Times New Roman" w:hAnsi="Times New Roman" w:cs="Times New Roman"/>
          <w:i/>
          <w:sz w:val="20"/>
          <w:szCs w:val="20"/>
        </w:rPr>
        <w:t>Недопустимо:</w:t>
      </w:r>
    </w:p>
    <w:p w:rsidR="00815ECD" w:rsidRPr="00921108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921108">
        <w:rPr>
          <w:rFonts w:ascii="Times New Roman" w:hAnsi="Times New Roman"/>
          <w:i/>
          <w:sz w:val="20"/>
          <w:szCs w:val="20"/>
        </w:rPr>
        <w:t xml:space="preserve">                              а) Опоздание и уход с занятий;</w:t>
      </w:r>
    </w:p>
    <w:p w:rsidR="00815ECD" w:rsidRPr="00921108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921108">
        <w:rPr>
          <w:rFonts w:ascii="Times New Roman" w:hAnsi="Times New Roman"/>
          <w:i/>
          <w:sz w:val="20"/>
          <w:szCs w:val="20"/>
        </w:rPr>
        <w:t xml:space="preserve">                              б) Пользование сотовыми телефонами во время занятий;</w:t>
      </w:r>
    </w:p>
    <w:p w:rsidR="00815ECD" w:rsidRPr="00921108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921108">
        <w:rPr>
          <w:rFonts w:ascii="Times New Roman" w:hAnsi="Times New Roman"/>
          <w:i/>
          <w:sz w:val="20"/>
          <w:szCs w:val="20"/>
        </w:rPr>
        <w:t xml:space="preserve">                              в) Обман и плагиат.</w:t>
      </w:r>
    </w:p>
    <w:p w:rsidR="00815ECD" w:rsidRPr="00921108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921108">
        <w:rPr>
          <w:rFonts w:ascii="Times New Roman" w:hAnsi="Times New Roman"/>
          <w:i/>
          <w:sz w:val="20"/>
          <w:szCs w:val="20"/>
        </w:rPr>
        <w:t xml:space="preserve">                              г) Несвоевременная сдача заданий.</w:t>
      </w:r>
    </w:p>
    <w:p w:rsidR="00815ECD" w:rsidRPr="00921108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21108">
        <w:rPr>
          <w:rFonts w:ascii="Times New Roman" w:hAnsi="Times New Roman"/>
          <w:b/>
          <w:i/>
          <w:sz w:val="20"/>
          <w:szCs w:val="20"/>
        </w:rPr>
        <w:t xml:space="preserve">             </w:t>
      </w:r>
    </w:p>
    <w:p w:rsidR="00D11B31" w:rsidRPr="00921108" w:rsidRDefault="00815ECD" w:rsidP="00815ECD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13.  Перечень  вопросов и  заданий   по темам  и  формам контроля</w:t>
      </w:r>
    </w:p>
    <w:p w:rsidR="00815ECD" w:rsidRPr="00921108" w:rsidRDefault="00815ECD" w:rsidP="00815EC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92110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21108">
        <w:rPr>
          <w:rFonts w:ascii="Times New Roman" w:hAnsi="Times New Roman" w:cs="Times New Roman"/>
          <w:i/>
          <w:iCs/>
          <w:sz w:val="20"/>
          <w:szCs w:val="20"/>
        </w:rPr>
        <w:t>(вопросы, задания, тесты, темы рефератов, контрольных работ  и т.п.  по  всем  видам  контроля)</w:t>
      </w:r>
    </w:p>
    <w:p w:rsidR="00815ECD" w:rsidRPr="00921108" w:rsidRDefault="00815ECD" w:rsidP="00815ECD">
      <w:pPr>
        <w:rPr>
          <w:rFonts w:ascii="Times New Roman" w:hAnsi="Times New Roman" w:cs="Times New Roman"/>
          <w:sz w:val="20"/>
          <w:szCs w:val="20"/>
        </w:rPr>
      </w:pPr>
    </w:p>
    <w:p w:rsidR="004E4D70" w:rsidRPr="00921108" w:rsidRDefault="004E4D70" w:rsidP="00815ECD">
      <w:pPr>
        <w:rPr>
          <w:rFonts w:ascii="Times New Roman" w:hAnsi="Times New Roman" w:cs="Times New Roman"/>
          <w:sz w:val="20"/>
          <w:szCs w:val="20"/>
        </w:rPr>
      </w:pPr>
    </w:p>
    <w:sectPr w:rsidR="004E4D70" w:rsidRPr="00921108" w:rsidSect="002D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72D72"/>
    <w:multiLevelType w:val="hybridMultilevel"/>
    <w:tmpl w:val="69E27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9307ED"/>
    <w:multiLevelType w:val="hybridMultilevel"/>
    <w:tmpl w:val="645810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BE5"/>
    <w:multiLevelType w:val="hybridMultilevel"/>
    <w:tmpl w:val="9D4E2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E4D70"/>
    <w:rsid w:val="000923B3"/>
    <w:rsid w:val="00097AEA"/>
    <w:rsid w:val="00200798"/>
    <w:rsid w:val="003E30CE"/>
    <w:rsid w:val="004C73BB"/>
    <w:rsid w:val="004E4D70"/>
    <w:rsid w:val="00695953"/>
    <w:rsid w:val="00815ECD"/>
    <w:rsid w:val="008E25E6"/>
    <w:rsid w:val="00921108"/>
    <w:rsid w:val="00996786"/>
    <w:rsid w:val="00D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D70"/>
    <w:rPr>
      <w:color w:val="0000FF"/>
      <w:u w:val="single"/>
    </w:rPr>
  </w:style>
  <w:style w:type="paragraph" w:customStyle="1" w:styleId="Default">
    <w:name w:val="Default"/>
    <w:uiPriority w:val="99"/>
    <w:rsid w:val="004E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4E4D70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4D70"/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a4">
    <w:name w:val="No Spacing"/>
    <w:basedOn w:val="a"/>
    <w:link w:val="a5"/>
    <w:uiPriority w:val="99"/>
    <w:qFormat/>
    <w:rsid w:val="008E25E6"/>
    <w:pPr>
      <w:spacing w:after="0" w:line="240" w:lineRule="auto"/>
    </w:pPr>
    <w:rPr>
      <w:rFonts w:ascii="Calibri" w:eastAsia="Calibri" w:hAnsi="Calibri" w:cs="Times New Roman"/>
      <w:i/>
      <w:sz w:val="20"/>
      <w:szCs w:val="20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E25E6"/>
    <w:rPr>
      <w:rFonts w:ascii="Calibri" w:eastAsia="Calibri" w:hAnsi="Calibri" w:cs="Times New Roman"/>
      <w:i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8E25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5E6"/>
  </w:style>
  <w:style w:type="character" w:customStyle="1" w:styleId="a6">
    <w:name w:val="Основной текст_"/>
    <w:link w:val="4"/>
    <w:rsid w:val="000923B3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0923B3"/>
    <w:pPr>
      <w:shd w:val="clear" w:color="auto" w:fill="FFFFFF"/>
      <w:spacing w:after="240" w:line="192" w:lineRule="exact"/>
      <w:jc w:val="both"/>
    </w:pPr>
  </w:style>
  <w:style w:type="character" w:customStyle="1" w:styleId="13">
    <w:name w:val="Основной текст (13)_"/>
    <w:link w:val="130"/>
    <w:rsid w:val="000923B3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23B3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7">
    <w:name w:val="Основной текст + Полужирный"/>
    <w:rsid w:val="000923B3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0923B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23B3"/>
    <w:pPr>
      <w:shd w:val="clear" w:color="auto" w:fill="FFFFFF"/>
      <w:spacing w:after="0" w:line="0" w:lineRule="atLeast"/>
      <w:jc w:val="both"/>
    </w:pPr>
  </w:style>
  <w:style w:type="paragraph" w:styleId="a8">
    <w:name w:val="List Paragraph"/>
    <w:basedOn w:val="a"/>
    <w:uiPriority w:val="99"/>
    <w:qFormat/>
    <w:rsid w:val="004C73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9</cp:revision>
  <dcterms:created xsi:type="dcterms:W3CDTF">2018-01-09T07:15:00Z</dcterms:created>
  <dcterms:modified xsi:type="dcterms:W3CDTF">2018-01-26T09:25:00Z</dcterms:modified>
</cp:coreProperties>
</file>