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F9" w:rsidRPr="00936BEC" w:rsidRDefault="00F86AF9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  <w:lang w:val="ky-KG"/>
        </w:rPr>
      </w:pPr>
      <w:r w:rsidRPr="00936BEC">
        <w:rPr>
          <w:b/>
          <w:bCs/>
          <w:color w:val="000000"/>
          <w:sz w:val="28"/>
          <w:szCs w:val="28"/>
          <w:lang w:val="ky-KG"/>
        </w:rPr>
        <w:t>ОшМУнун медицина факультетинин  «О</w:t>
      </w:r>
      <w:r w:rsidR="00936BEC" w:rsidRPr="00936BEC">
        <w:rPr>
          <w:b/>
          <w:bCs/>
          <w:color w:val="000000"/>
          <w:sz w:val="28"/>
          <w:szCs w:val="28"/>
          <w:lang w:val="ky-KG"/>
        </w:rPr>
        <w:t xml:space="preserve">ртопедиялык жана терапевтикалык </w:t>
      </w:r>
      <w:r w:rsidRPr="00936BEC">
        <w:rPr>
          <w:b/>
          <w:bCs/>
          <w:color w:val="000000"/>
          <w:sz w:val="28"/>
          <w:szCs w:val="28"/>
          <w:lang w:val="ky-KG"/>
        </w:rPr>
        <w:t xml:space="preserve">стоматология»  кафедрасынын 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>жыйынынын</w:t>
      </w:r>
      <w:r w:rsidR="00936BEC"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 </w:t>
      </w:r>
      <w:r w:rsidR="00DA657D">
        <w:rPr>
          <w:b/>
          <w:bCs/>
          <w:color w:val="000000"/>
          <w:spacing w:val="1"/>
          <w:sz w:val="28"/>
          <w:szCs w:val="28"/>
          <w:lang w:val="ky-KG"/>
        </w:rPr>
        <w:t>№</w:t>
      </w:r>
      <w:r w:rsidR="00E45749">
        <w:rPr>
          <w:b/>
          <w:bCs/>
          <w:color w:val="000000"/>
          <w:spacing w:val="1"/>
          <w:sz w:val="28"/>
          <w:szCs w:val="28"/>
          <w:lang w:val="ky-KG"/>
        </w:rPr>
        <w:t>24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протоколунан көчүрмө</w:t>
      </w:r>
    </w:p>
    <w:p w:rsidR="00936BEC" w:rsidRPr="00D92BB2" w:rsidRDefault="00936BEC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4"/>
          <w:szCs w:val="24"/>
          <w:lang w:val="ky-KG"/>
        </w:rPr>
      </w:pPr>
    </w:p>
    <w:p w:rsidR="00F86AF9" w:rsidRPr="00D92BB2" w:rsidRDefault="00E45749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27.0</w:t>
      </w:r>
      <w:r w:rsidR="00DA657D">
        <w:rPr>
          <w:b/>
          <w:bCs/>
          <w:color w:val="000000"/>
          <w:sz w:val="24"/>
          <w:szCs w:val="24"/>
          <w:lang w:val="ky-KG"/>
        </w:rPr>
        <w:t>2</w:t>
      </w:r>
      <w:r>
        <w:rPr>
          <w:b/>
          <w:bCs/>
          <w:color w:val="000000"/>
          <w:sz w:val="24"/>
          <w:szCs w:val="24"/>
          <w:lang w:val="ky-KG"/>
        </w:rPr>
        <w:t>.2018</w:t>
      </w:r>
      <w:r w:rsidR="00F86AF9" w:rsidRPr="00D92BB2">
        <w:rPr>
          <w:b/>
          <w:bCs/>
          <w:color w:val="000000"/>
          <w:sz w:val="24"/>
          <w:szCs w:val="24"/>
          <w:lang w:val="ky-KG"/>
        </w:rPr>
        <w:t xml:space="preserve">-ж. </w:t>
      </w:r>
    </w:p>
    <w:p w:rsidR="00F86AF9" w:rsidRPr="00D92BB2" w:rsidRDefault="00F86AF9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Ош  шаары Масалиев көчөсү №80</w:t>
      </w:r>
    </w:p>
    <w:p w:rsidR="00F606D5" w:rsidRPr="00D92BB2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Кафедра башчы:</w:t>
      </w:r>
      <w:r w:rsidR="00852323">
        <w:rPr>
          <w:b/>
          <w:bCs/>
          <w:color w:val="000000"/>
          <w:sz w:val="24"/>
          <w:szCs w:val="24"/>
          <w:lang w:val="ky-KG"/>
        </w:rPr>
        <w:t xml:space="preserve">           Арстанбеков М.А.</w:t>
      </w:r>
    </w:p>
    <w:p w:rsidR="00F606D5" w:rsidRPr="00D92BB2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Катчы:</w:t>
      </w:r>
      <w:r w:rsidR="00852323">
        <w:rPr>
          <w:b/>
          <w:bCs/>
          <w:color w:val="000000"/>
          <w:sz w:val="24"/>
          <w:szCs w:val="24"/>
          <w:lang w:val="ky-KG"/>
        </w:rPr>
        <w:t xml:space="preserve">                            Эргешова А.Ж.</w:t>
      </w:r>
    </w:p>
    <w:p w:rsidR="00F86AF9" w:rsidRDefault="00AC5C1A" w:rsidP="00AC3151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Катышкандар:17</w:t>
      </w:r>
    </w:p>
    <w:p w:rsidR="00AC3151" w:rsidRPr="00AC3151" w:rsidRDefault="00AC3151" w:rsidP="00AC3151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</w:p>
    <w:p w:rsidR="00F86AF9" w:rsidRPr="00D92BB2" w:rsidRDefault="00F86AF9" w:rsidP="00936BEC">
      <w:pPr>
        <w:shd w:val="clear" w:color="auto" w:fill="FFFFFF"/>
        <w:tabs>
          <w:tab w:val="left" w:pos="754"/>
        </w:tabs>
        <w:spacing w:line="276" w:lineRule="auto"/>
        <w:ind w:left="24" w:right="5184"/>
        <w:rPr>
          <w:b/>
          <w:bCs/>
          <w:color w:val="000000"/>
          <w:spacing w:val="-1"/>
          <w:sz w:val="24"/>
          <w:szCs w:val="24"/>
          <w:lang w:val="ky-KG"/>
        </w:rPr>
      </w:pPr>
      <w:r w:rsidRPr="00D92BB2">
        <w:rPr>
          <w:b/>
          <w:bCs/>
          <w:color w:val="000000"/>
          <w:spacing w:val="-1"/>
          <w:sz w:val="24"/>
          <w:szCs w:val="24"/>
          <w:lang w:val="ky-KG"/>
        </w:rPr>
        <w:t>Кун тартибинде:</w:t>
      </w:r>
    </w:p>
    <w:p w:rsidR="00D43F75" w:rsidRPr="00AC3151" w:rsidRDefault="00AC3151" w:rsidP="00AC3151">
      <w:pPr>
        <w:spacing w:line="276" w:lineRule="auto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2. </w:t>
      </w:r>
      <w:r w:rsidR="00AC5C1A">
        <w:rPr>
          <w:sz w:val="24"/>
          <w:szCs w:val="24"/>
          <w:lang w:val="ky-KG"/>
        </w:rPr>
        <w:t>Ар түрдүү маселелер.</w:t>
      </w:r>
      <w:r w:rsidR="008F5163" w:rsidRPr="00AC3151">
        <w:rPr>
          <w:sz w:val="24"/>
          <w:szCs w:val="24"/>
          <w:lang w:val="ky-KG"/>
        </w:rPr>
        <w:t xml:space="preserve"> </w:t>
      </w:r>
    </w:p>
    <w:p w:rsidR="00AC3151" w:rsidRDefault="00AC3151" w:rsidP="00AC5C1A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b/>
          <w:bCs/>
          <w:noProof/>
          <w:color w:val="000000"/>
          <w:spacing w:val="-4"/>
          <w:sz w:val="24"/>
          <w:szCs w:val="24"/>
          <w:lang w:val="ky-KG"/>
        </w:rPr>
        <w:t>2</w:t>
      </w:r>
      <w:r w:rsidR="00D7037E" w:rsidRPr="00D92BB2">
        <w:rPr>
          <w:b/>
          <w:bCs/>
          <w:noProof/>
          <w:color w:val="000000"/>
          <w:spacing w:val="-4"/>
          <w:sz w:val="24"/>
          <w:szCs w:val="24"/>
          <w:lang w:val="ky-KG"/>
        </w:rPr>
        <w:t>.</w:t>
      </w:r>
      <w:r>
        <w:rPr>
          <w:b/>
          <w:bCs/>
          <w:noProof/>
          <w:color w:val="000000"/>
          <w:spacing w:val="-4"/>
          <w:sz w:val="24"/>
          <w:szCs w:val="24"/>
          <w:lang w:val="ky-KG"/>
        </w:rPr>
        <w:t xml:space="preserve"> </w:t>
      </w:r>
      <w:r w:rsidR="00F86AF9" w:rsidRPr="00D92BB2">
        <w:rPr>
          <w:b/>
          <w:bCs/>
          <w:noProof/>
          <w:color w:val="000000"/>
          <w:spacing w:val="-4"/>
          <w:sz w:val="24"/>
          <w:szCs w:val="24"/>
          <w:lang w:val="ky-KG"/>
        </w:rPr>
        <w:t>Угулду:</w:t>
      </w:r>
      <w:r w:rsidR="00F86AF9" w:rsidRPr="00D92BB2">
        <w:rPr>
          <w:noProof/>
          <w:sz w:val="24"/>
          <w:szCs w:val="24"/>
          <w:lang w:val="ky-KG"/>
        </w:rPr>
        <w:t xml:space="preserve"> Кафедра башчы профессор </w:t>
      </w:r>
      <w:r w:rsidR="00AC5C1A">
        <w:rPr>
          <w:noProof/>
          <w:sz w:val="24"/>
          <w:szCs w:val="24"/>
          <w:lang w:val="ky-KG"/>
        </w:rPr>
        <w:t>М.</w:t>
      </w:r>
      <w:r w:rsidR="00F86AF9" w:rsidRPr="00D92BB2">
        <w:rPr>
          <w:noProof/>
          <w:sz w:val="24"/>
          <w:szCs w:val="24"/>
          <w:lang w:val="ky-KG"/>
        </w:rPr>
        <w:t xml:space="preserve">Арстанбеков </w:t>
      </w:r>
      <w:r w:rsidR="00AC5C1A">
        <w:rPr>
          <w:noProof/>
          <w:sz w:val="24"/>
          <w:szCs w:val="24"/>
          <w:lang w:val="ky-KG"/>
        </w:rPr>
        <w:t>8-март Бүткүл дүйнөлүк аялдардын эл аралык майрамына карата</w:t>
      </w:r>
      <w:r w:rsidR="00D8783A">
        <w:rPr>
          <w:noProof/>
          <w:sz w:val="24"/>
          <w:szCs w:val="24"/>
          <w:lang w:val="ky-KG"/>
        </w:rPr>
        <w:t xml:space="preserve"> кызматкерлерди сыйлоо боюнча сунуш</w:t>
      </w:r>
      <w:r w:rsidR="00C00BFB">
        <w:rPr>
          <w:noProof/>
          <w:sz w:val="24"/>
          <w:szCs w:val="24"/>
          <w:lang w:val="ky-KG"/>
        </w:rPr>
        <w:t>то</w:t>
      </w:r>
      <w:r w:rsidR="007765CA">
        <w:rPr>
          <w:noProof/>
          <w:sz w:val="24"/>
          <w:szCs w:val="24"/>
          <w:lang w:val="ky-KG"/>
        </w:rPr>
        <w:t>ону угузду</w:t>
      </w:r>
      <w:r w:rsidR="00D8783A">
        <w:rPr>
          <w:noProof/>
          <w:sz w:val="24"/>
          <w:szCs w:val="24"/>
          <w:lang w:val="ky-KG"/>
        </w:rPr>
        <w:t>.</w:t>
      </w:r>
    </w:p>
    <w:p w:rsidR="00E45749" w:rsidRDefault="007765CA" w:rsidP="00AC5C1A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 xml:space="preserve">Биздин окутуучу эжекелерибизден студенттерге билим берүүдө талыкбай эмгектенип келе жатышкандыгы үчүн  окутуучу  </w:t>
      </w:r>
      <w:r w:rsidR="00E45749">
        <w:rPr>
          <w:noProof/>
          <w:sz w:val="24"/>
          <w:szCs w:val="24"/>
          <w:lang w:val="ky-KG"/>
        </w:rPr>
        <w:t>Бадинова Айжамал Эркинбае</w:t>
      </w:r>
      <w:r>
        <w:rPr>
          <w:noProof/>
          <w:sz w:val="24"/>
          <w:szCs w:val="24"/>
          <w:lang w:val="ky-KG"/>
        </w:rPr>
        <w:t>вна ОшМУ</w:t>
      </w:r>
      <w:r w:rsidR="009B28FE">
        <w:rPr>
          <w:noProof/>
          <w:sz w:val="24"/>
          <w:szCs w:val="24"/>
          <w:lang w:val="ky-KG"/>
        </w:rPr>
        <w:t>нун алкышына көрсө</w:t>
      </w:r>
      <w:r>
        <w:rPr>
          <w:noProof/>
          <w:sz w:val="24"/>
          <w:szCs w:val="24"/>
          <w:lang w:val="ky-KG"/>
        </w:rPr>
        <w:t xml:space="preserve">түү жана  </w:t>
      </w:r>
      <w:r w:rsidR="009B28FE">
        <w:rPr>
          <w:noProof/>
          <w:sz w:val="24"/>
          <w:szCs w:val="24"/>
          <w:lang w:val="ky-KG"/>
        </w:rPr>
        <w:t>ассистент окутуучу</w:t>
      </w:r>
      <w:r>
        <w:rPr>
          <w:noProof/>
          <w:sz w:val="24"/>
          <w:szCs w:val="24"/>
          <w:lang w:val="ky-KG"/>
        </w:rPr>
        <w:t xml:space="preserve"> </w:t>
      </w:r>
      <w:r w:rsidR="00E45749">
        <w:rPr>
          <w:noProof/>
          <w:sz w:val="24"/>
          <w:szCs w:val="24"/>
          <w:lang w:val="ky-KG"/>
        </w:rPr>
        <w:t xml:space="preserve">Мамаева Айпери Турдумахаматовна </w:t>
      </w:r>
      <w:r w:rsidR="004D5506">
        <w:rPr>
          <w:noProof/>
          <w:sz w:val="24"/>
          <w:szCs w:val="24"/>
          <w:lang w:val="ky-KG"/>
        </w:rPr>
        <w:t xml:space="preserve">ОшМУнун </w:t>
      </w:r>
      <w:r w:rsidR="00E45749">
        <w:rPr>
          <w:noProof/>
          <w:sz w:val="24"/>
          <w:szCs w:val="24"/>
          <w:lang w:val="ky-KG"/>
        </w:rPr>
        <w:t>медицина факультетинин ардак г</w:t>
      </w:r>
      <w:r>
        <w:rPr>
          <w:noProof/>
          <w:sz w:val="24"/>
          <w:szCs w:val="24"/>
          <w:lang w:val="ky-KG"/>
        </w:rPr>
        <w:t>рамотасына,</w:t>
      </w:r>
      <w:r w:rsidR="009B28FE">
        <w:rPr>
          <w:noProof/>
          <w:sz w:val="24"/>
          <w:szCs w:val="24"/>
          <w:lang w:val="ky-KG"/>
        </w:rPr>
        <w:t xml:space="preserve"> ассистент окутуучу</w:t>
      </w:r>
      <w:r>
        <w:rPr>
          <w:noProof/>
          <w:sz w:val="24"/>
          <w:szCs w:val="24"/>
          <w:lang w:val="ky-KG"/>
        </w:rPr>
        <w:t xml:space="preserve"> </w:t>
      </w:r>
      <w:r w:rsidR="00E45749">
        <w:rPr>
          <w:noProof/>
          <w:sz w:val="24"/>
          <w:szCs w:val="24"/>
          <w:lang w:val="ky-KG"/>
        </w:rPr>
        <w:t xml:space="preserve">Усупбекова Таттыбубу Раманкуловна </w:t>
      </w:r>
      <w:r w:rsidR="004D5506">
        <w:rPr>
          <w:noProof/>
          <w:sz w:val="24"/>
          <w:szCs w:val="24"/>
          <w:lang w:val="ky-KG"/>
        </w:rPr>
        <w:t xml:space="preserve">ОшМУнун </w:t>
      </w:r>
      <w:r w:rsidR="00E45749">
        <w:rPr>
          <w:noProof/>
          <w:sz w:val="24"/>
          <w:szCs w:val="24"/>
          <w:lang w:val="ky-KG"/>
        </w:rPr>
        <w:t>медицина факультетинин ардак грамотасына к</w:t>
      </w:r>
      <w:r w:rsidR="004D5506">
        <w:rPr>
          <w:noProof/>
          <w:sz w:val="24"/>
          <w:szCs w:val="24"/>
          <w:lang w:val="ky-KG"/>
        </w:rPr>
        <w:t>өрсөтүлүүсүн</w:t>
      </w:r>
      <w:r>
        <w:rPr>
          <w:noProof/>
          <w:sz w:val="24"/>
          <w:szCs w:val="24"/>
          <w:lang w:val="ky-KG"/>
        </w:rPr>
        <w:t xml:space="preserve"> сунуштады.</w:t>
      </w:r>
      <w:r w:rsidR="00E45749">
        <w:rPr>
          <w:noProof/>
          <w:sz w:val="24"/>
          <w:szCs w:val="24"/>
          <w:lang w:val="ky-KG"/>
        </w:rPr>
        <w:t xml:space="preserve"> </w:t>
      </w:r>
    </w:p>
    <w:p w:rsidR="007137DA" w:rsidRDefault="007765CA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4"/>
          <w:szCs w:val="24"/>
          <w:lang w:val="ky-KG"/>
        </w:rPr>
      </w:pPr>
      <w:r>
        <w:rPr>
          <w:b/>
          <w:noProof/>
          <w:sz w:val="24"/>
          <w:szCs w:val="24"/>
          <w:lang w:val="ky-KG"/>
        </w:rPr>
        <w:t>2.</w:t>
      </w:r>
      <w:r w:rsidR="007137DA" w:rsidRPr="00D92BB2">
        <w:rPr>
          <w:b/>
          <w:noProof/>
          <w:sz w:val="24"/>
          <w:szCs w:val="24"/>
          <w:lang w:val="ky-KG"/>
        </w:rPr>
        <w:t>Токтом кылынды:</w:t>
      </w:r>
    </w:p>
    <w:p w:rsidR="007765CA" w:rsidRDefault="007765CA" w:rsidP="007765CA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 xml:space="preserve">Окутуучу  Бадинова Айжамал Эркинбаевна ОшМУнун алкышына </w:t>
      </w:r>
      <w:r w:rsidR="0046733B">
        <w:rPr>
          <w:noProof/>
          <w:sz w:val="24"/>
          <w:szCs w:val="24"/>
          <w:lang w:val="ky-KG"/>
        </w:rPr>
        <w:t>жана</w:t>
      </w:r>
    </w:p>
    <w:p w:rsidR="0046733B" w:rsidRDefault="0046733B" w:rsidP="007765CA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ассистент окутуучу</w:t>
      </w:r>
      <w:r w:rsidR="007765CA">
        <w:rPr>
          <w:noProof/>
          <w:sz w:val="24"/>
          <w:szCs w:val="24"/>
          <w:lang w:val="ky-KG"/>
        </w:rPr>
        <w:t xml:space="preserve"> Мамаева Айпери Турдумахаматовна</w:t>
      </w:r>
      <w:r>
        <w:rPr>
          <w:noProof/>
          <w:sz w:val="24"/>
          <w:szCs w:val="24"/>
          <w:lang w:val="ky-KG"/>
        </w:rPr>
        <w:t>, ассистент окутуучу</w:t>
      </w:r>
      <w:r w:rsidR="000026DF">
        <w:rPr>
          <w:noProof/>
          <w:sz w:val="24"/>
          <w:szCs w:val="24"/>
          <w:lang w:val="ky-KG"/>
        </w:rPr>
        <w:t>су</w:t>
      </w:r>
      <w:r>
        <w:rPr>
          <w:noProof/>
          <w:sz w:val="24"/>
          <w:szCs w:val="24"/>
          <w:lang w:val="ky-KG"/>
        </w:rPr>
        <w:t xml:space="preserve"> Усупбекова Таттыбубу Раманкуловна</w:t>
      </w:r>
      <w:r w:rsidR="007765CA">
        <w:rPr>
          <w:noProof/>
          <w:sz w:val="24"/>
          <w:szCs w:val="24"/>
          <w:lang w:val="ky-KG"/>
        </w:rPr>
        <w:t xml:space="preserve"> </w:t>
      </w:r>
      <w:r>
        <w:rPr>
          <w:noProof/>
          <w:sz w:val="24"/>
          <w:szCs w:val="24"/>
          <w:lang w:val="ky-KG"/>
        </w:rPr>
        <w:t xml:space="preserve">ОшМУнун </w:t>
      </w:r>
      <w:r w:rsidR="007765CA">
        <w:rPr>
          <w:noProof/>
          <w:sz w:val="24"/>
          <w:szCs w:val="24"/>
          <w:lang w:val="ky-KG"/>
        </w:rPr>
        <w:t>медицина факультетинин ардак грамотасына</w:t>
      </w:r>
      <w:r>
        <w:rPr>
          <w:noProof/>
          <w:sz w:val="24"/>
          <w:szCs w:val="24"/>
          <w:lang w:val="ky-KG"/>
        </w:rPr>
        <w:t xml:space="preserve"> көрсөтүлсүн</w:t>
      </w:r>
      <w:r w:rsidR="009B28FE">
        <w:rPr>
          <w:noProof/>
          <w:sz w:val="24"/>
          <w:szCs w:val="24"/>
          <w:lang w:val="ky-KG"/>
        </w:rPr>
        <w:t>.</w:t>
      </w:r>
    </w:p>
    <w:p w:rsidR="007765CA" w:rsidRDefault="007765CA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4"/>
          <w:szCs w:val="24"/>
          <w:lang w:val="ky-KG"/>
        </w:rPr>
      </w:pPr>
    </w:p>
    <w:p w:rsidR="007765CA" w:rsidRDefault="007765CA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4"/>
          <w:szCs w:val="24"/>
          <w:lang w:val="ky-KG"/>
        </w:rPr>
      </w:pPr>
    </w:p>
    <w:p w:rsidR="00D6038F" w:rsidRPr="00D92BB2" w:rsidRDefault="00D6038F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4"/>
          <w:szCs w:val="24"/>
          <w:lang w:val="ky-KG"/>
        </w:rPr>
      </w:pPr>
    </w:p>
    <w:p w:rsidR="00337932" w:rsidRDefault="000259C1">
      <w:pPr>
        <w:rPr>
          <w:noProof/>
          <w:lang w:val="ky-KG"/>
        </w:rPr>
      </w:pPr>
      <w:r>
        <w:rPr>
          <w:noProof/>
        </w:rPr>
        <w:drawing>
          <wp:inline distT="0" distB="0" distL="0" distR="0">
            <wp:extent cx="6477000" cy="3627120"/>
            <wp:effectExtent l="0" t="0" r="0" b="0"/>
            <wp:docPr id="5" name="Рисунок 5" descr="C:\Users\Администратор\AppData\Local\Microsoft\Windows\Temporary Internet Files\Content.Word\IMG_20180227_10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Temporary Internet Files\Content.Word\IMG_20180227_101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2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70" w:rsidRDefault="00F37C70" w:rsidP="00793260">
      <w:pPr>
        <w:shd w:val="clear" w:color="auto" w:fill="FFFFFF"/>
        <w:rPr>
          <w:b/>
          <w:bCs/>
          <w:color w:val="000000"/>
          <w:sz w:val="28"/>
          <w:szCs w:val="28"/>
          <w:lang w:val="ky-KG"/>
        </w:rPr>
      </w:pPr>
    </w:p>
    <w:p w:rsidR="000259C1" w:rsidRDefault="000259C1" w:rsidP="00793260">
      <w:pPr>
        <w:shd w:val="clear" w:color="auto" w:fill="FFFFFF"/>
        <w:rPr>
          <w:b/>
          <w:bCs/>
          <w:color w:val="000000"/>
          <w:sz w:val="28"/>
          <w:szCs w:val="28"/>
          <w:lang w:val="ky-KG"/>
        </w:rPr>
      </w:pPr>
      <w:r>
        <w:rPr>
          <w:noProof/>
        </w:rPr>
        <w:lastRenderedPageBreak/>
        <w:drawing>
          <wp:inline distT="0" distB="0" distL="0" distR="0">
            <wp:extent cx="6477000" cy="4107180"/>
            <wp:effectExtent l="0" t="0" r="0" b="7620"/>
            <wp:docPr id="3" name="Рисунок 3" descr="C:\Users\Администратор\AppData\Local\Microsoft\Windows\Temporary Internet Files\Content.Word\IMG_20180227_10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IMG_20180227_101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10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E8" w:rsidRDefault="00EB6FE8" w:rsidP="00793260">
      <w:pPr>
        <w:shd w:val="clear" w:color="auto" w:fill="FFFFFF"/>
        <w:rPr>
          <w:b/>
          <w:bCs/>
          <w:color w:val="000000"/>
          <w:sz w:val="28"/>
          <w:szCs w:val="28"/>
          <w:lang w:val="ky-KG"/>
        </w:rPr>
      </w:pP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>
        <w:rPr>
          <w:b/>
          <w:bCs/>
          <w:color w:val="000000"/>
          <w:sz w:val="28"/>
          <w:szCs w:val="28"/>
          <w:lang w:val="ky-KG"/>
        </w:rPr>
        <w:t>Кафедра башчы, профессор:                                                 Арстанбеков М.А.</w:t>
      </w: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</w:p>
    <w:p w:rsidR="00F37C70" w:rsidRPr="00140A18" w:rsidRDefault="00F37C70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</w:p>
    <w:p w:rsidR="009A2E8D" w:rsidRPr="00793260" w:rsidRDefault="009A2E8D" w:rsidP="00793260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 w:rsidRPr="00140A18">
        <w:rPr>
          <w:b/>
          <w:bCs/>
          <w:color w:val="000000"/>
          <w:sz w:val="28"/>
          <w:szCs w:val="28"/>
          <w:lang w:val="ky-KG"/>
        </w:rPr>
        <w:t>Катчы:</w:t>
      </w:r>
      <w:r>
        <w:rPr>
          <w:b/>
          <w:bCs/>
          <w:color w:val="000000"/>
          <w:sz w:val="28"/>
          <w:szCs w:val="28"/>
          <w:lang w:val="ky-KG"/>
        </w:rPr>
        <w:t xml:space="preserve">                                                                                       Эргешова А.Ж.</w:t>
      </w:r>
    </w:p>
    <w:p w:rsidR="00AE2EDA" w:rsidRDefault="00AE2EDA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Default="000326F1" w:rsidP="000326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ОшМУнун</w:t>
      </w:r>
      <w:proofErr w:type="spellEnd"/>
      <w:r>
        <w:rPr>
          <w:b/>
          <w:sz w:val="28"/>
          <w:szCs w:val="28"/>
        </w:rPr>
        <w:t xml:space="preserve"> медицина </w:t>
      </w:r>
      <w:proofErr w:type="spellStart"/>
      <w:r>
        <w:rPr>
          <w:b/>
          <w:sz w:val="28"/>
          <w:szCs w:val="28"/>
        </w:rPr>
        <w:t>факультетинин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Ортопедиялык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терапевтикалык</w:t>
      </w:r>
      <w:proofErr w:type="spellEnd"/>
      <w:r>
        <w:rPr>
          <w:b/>
          <w:sz w:val="28"/>
          <w:szCs w:val="28"/>
        </w:rPr>
        <w:t xml:space="preserve"> стоматология» </w:t>
      </w:r>
      <w:proofErr w:type="spellStart"/>
      <w:r>
        <w:rPr>
          <w:b/>
          <w:sz w:val="28"/>
          <w:szCs w:val="28"/>
        </w:rPr>
        <w:t>кафедрасынын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окутуучусу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Бадинова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Айжамал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Эркинбаевна</w:t>
      </w:r>
      <w:proofErr w:type="spellEnd"/>
    </w:p>
    <w:p w:rsidR="000326F1" w:rsidRDefault="000326F1" w:rsidP="000326F1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Эркинбаевна</w:t>
      </w:r>
      <w:proofErr w:type="spellEnd"/>
    </w:p>
    <w:p w:rsidR="000326F1" w:rsidRDefault="000326F1" w:rsidP="000326F1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Жок</w:t>
      </w:r>
      <w:proofErr w:type="spellEnd"/>
      <w:r>
        <w:rPr>
          <w:sz w:val="28"/>
          <w:szCs w:val="28"/>
        </w:rPr>
        <w:t xml:space="preserve"> </w:t>
      </w:r>
    </w:p>
    <w:p w:rsidR="000326F1" w:rsidRDefault="000326F1" w:rsidP="000326F1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ОшМУнун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Ортопедиялык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терапевтикалык</w:t>
      </w:r>
      <w:proofErr w:type="spellEnd"/>
      <w:r>
        <w:rPr>
          <w:sz w:val="28"/>
          <w:szCs w:val="28"/>
        </w:rPr>
        <w:t xml:space="preserve"> стоматология» </w:t>
      </w:r>
      <w:proofErr w:type="spellStart"/>
      <w:r>
        <w:rPr>
          <w:sz w:val="28"/>
          <w:szCs w:val="28"/>
        </w:rPr>
        <w:t>кафедрасында</w:t>
      </w:r>
      <w:proofErr w:type="spellEnd"/>
      <w:r>
        <w:rPr>
          <w:sz w:val="28"/>
          <w:szCs w:val="28"/>
        </w:rPr>
        <w:t xml:space="preserve">  2015-жылдын сентябрь </w:t>
      </w:r>
      <w:proofErr w:type="spellStart"/>
      <w:r>
        <w:rPr>
          <w:sz w:val="28"/>
          <w:szCs w:val="28"/>
        </w:rPr>
        <w:t>айынын</w:t>
      </w:r>
      <w:proofErr w:type="spellEnd"/>
      <w:r>
        <w:rPr>
          <w:sz w:val="28"/>
          <w:szCs w:val="28"/>
        </w:rPr>
        <w:t xml:space="preserve"> бери </w:t>
      </w:r>
      <w:proofErr w:type="spellStart"/>
      <w:r>
        <w:rPr>
          <w:sz w:val="28"/>
          <w:szCs w:val="28"/>
        </w:rPr>
        <w:t>окутуучу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иштейт</w:t>
      </w:r>
      <w:proofErr w:type="spellEnd"/>
      <w:r>
        <w:rPr>
          <w:sz w:val="28"/>
          <w:szCs w:val="28"/>
        </w:rPr>
        <w:t>.</w:t>
      </w:r>
    </w:p>
    <w:p w:rsidR="000326F1" w:rsidRDefault="000326F1" w:rsidP="000326F1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y-KG"/>
        </w:rPr>
        <w:t>ОшМУнун узгултуксуз билим беруу институту тарабынан сапаттуу билим беруу багытында уюштурулган “Педагогика жана психология предметтери боюнча билимин өркүндөтүү” курсунун сертификаты лицензия №LE150001017 каттоо № 15/0227. 2017-жыл.</w:t>
      </w:r>
    </w:p>
    <w:p w:rsidR="000326F1" w:rsidRDefault="000326F1" w:rsidP="000326F1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y-KG"/>
        </w:rPr>
        <w:t>Жок.</w:t>
      </w:r>
    </w:p>
    <w:p w:rsidR="000326F1" w:rsidRDefault="000326F1" w:rsidP="000326F1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y-KG"/>
        </w:rPr>
        <w:t xml:space="preserve">ОшМУнун алкышы. </w:t>
      </w:r>
    </w:p>
    <w:p w:rsidR="000326F1" w:rsidRDefault="000326F1">
      <w:pPr>
        <w:rPr>
          <w:lang w:val="ky-KG"/>
        </w:rPr>
      </w:pPr>
      <w:bookmarkStart w:id="0" w:name="_GoBack"/>
      <w:bookmarkEnd w:id="0"/>
    </w:p>
    <w:p w:rsidR="000326F1" w:rsidRDefault="000326F1">
      <w:pPr>
        <w:rPr>
          <w:lang w:val="ky-KG"/>
        </w:rPr>
      </w:pPr>
    </w:p>
    <w:p w:rsidR="000326F1" w:rsidRDefault="000326F1">
      <w:pPr>
        <w:rPr>
          <w:lang w:val="ky-KG"/>
        </w:rPr>
      </w:pPr>
    </w:p>
    <w:p w:rsidR="000326F1" w:rsidRPr="00E2151D" w:rsidRDefault="000326F1">
      <w:pPr>
        <w:rPr>
          <w:lang w:val="ky-KG"/>
        </w:rPr>
      </w:pPr>
    </w:p>
    <w:sectPr w:rsidR="000326F1" w:rsidRPr="00E2151D" w:rsidSect="00EB6FE8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7C4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2D276027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3B9C1035"/>
    <w:multiLevelType w:val="hybridMultilevel"/>
    <w:tmpl w:val="E49C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56DA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C7"/>
    <w:rsid w:val="000026DF"/>
    <w:rsid w:val="000259C1"/>
    <w:rsid w:val="000326F1"/>
    <w:rsid w:val="00036058"/>
    <w:rsid w:val="00082BAA"/>
    <w:rsid w:val="0008383A"/>
    <w:rsid w:val="000C4A95"/>
    <w:rsid w:val="00150360"/>
    <w:rsid w:val="00177317"/>
    <w:rsid w:val="001D2D08"/>
    <w:rsid w:val="001D2EAC"/>
    <w:rsid w:val="002310D6"/>
    <w:rsid w:val="00245F82"/>
    <w:rsid w:val="00246BEE"/>
    <w:rsid w:val="00274221"/>
    <w:rsid w:val="0028273E"/>
    <w:rsid w:val="002C4872"/>
    <w:rsid w:val="002E793C"/>
    <w:rsid w:val="00316D8F"/>
    <w:rsid w:val="003209F9"/>
    <w:rsid w:val="00334C61"/>
    <w:rsid w:val="00337932"/>
    <w:rsid w:val="00347094"/>
    <w:rsid w:val="00353567"/>
    <w:rsid w:val="003B548D"/>
    <w:rsid w:val="0041163D"/>
    <w:rsid w:val="00425F39"/>
    <w:rsid w:val="00436158"/>
    <w:rsid w:val="0046733B"/>
    <w:rsid w:val="00491F12"/>
    <w:rsid w:val="004D1477"/>
    <w:rsid w:val="004D5506"/>
    <w:rsid w:val="005C4342"/>
    <w:rsid w:val="005E7842"/>
    <w:rsid w:val="00612D3E"/>
    <w:rsid w:val="00645C60"/>
    <w:rsid w:val="007137DA"/>
    <w:rsid w:val="007727A9"/>
    <w:rsid w:val="007765CA"/>
    <w:rsid w:val="00793260"/>
    <w:rsid w:val="007C6E4B"/>
    <w:rsid w:val="00852323"/>
    <w:rsid w:val="00863A75"/>
    <w:rsid w:val="008B3D3B"/>
    <w:rsid w:val="008F5163"/>
    <w:rsid w:val="00901698"/>
    <w:rsid w:val="009127BA"/>
    <w:rsid w:val="0093256C"/>
    <w:rsid w:val="00936BEC"/>
    <w:rsid w:val="00947A3B"/>
    <w:rsid w:val="00952F1C"/>
    <w:rsid w:val="00973165"/>
    <w:rsid w:val="009A2E8D"/>
    <w:rsid w:val="009B28FE"/>
    <w:rsid w:val="009E6984"/>
    <w:rsid w:val="00A76C62"/>
    <w:rsid w:val="00AA42E5"/>
    <w:rsid w:val="00AA43C7"/>
    <w:rsid w:val="00AB12DA"/>
    <w:rsid w:val="00AB5822"/>
    <w:rsid w:val="00AC3151"/>
    <w:rsid w:val="00AC5C1A"/>
    <w:rsid w:val="00AE2EDA"/>
    <w:rsid w:val="00B62A23"/>
    <w:rsid w:val="00BC2280"/>
    <w:rsid w:val="00C00BFB"/>
    <w:rsid w:val="00C14CF3"/>
    <w:rsid w:val="00C54CAC"/>
    <w:rsid w:val="00CC1323"/>
    <w:rsid w:val="00CC3E19"/>
    <w:rsid w:val="00CC4345"/>
    <w:rsid w:val="00D161F2"/>
    <w:rsid w:val="00D43F75"/>
    <w:rsid w:val="00D6038F"/>
    <w:rsid w:val="00D7037E"/>
    <w:rsid w:val="00D73CC7"/>
    <w:rsid w:val="00D75A25"/>
    <w:rsid w:val="00D86AB2"/>
    <w:rsid w:val="00D8783A"/>
    <w:rsid w:val="00D92BB2"/>
    <w:rsid w:val="00DA3216"/>
    <w:rsid w:val="00DA657D"/>
    <w:rsid w:val="00DB0A5A"/>
    <w:rsid w:val="00DD78F0"/>
    <w:rsid w:val="00E01043"/>
    <w:rsid w:val="00E2151D"/>
    <w:rsid w:val="00E45749"/>
    <w:rsid w:val="00E92D68"/>
    <w:rsid w:val="00EB6FE8"/>
    <w:rsid w:val="00ED207B"/>
    <w:rsid w:val="00EF559F"/>
    <w:rsid w:val="00F37C70"/>
    <w:rsid w:val="00F402A6"/>
    <w:rsid w:val="00F606D5"/>
    <w:rsid w:val="00F758D1"/>
    <w:rsid w:val="00F86AF9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98</cp:revision>
  <cp:lastPrinted>2018-02-27T06:50:00Z</cp:lastPrinted>
  <dcterms:created xsi:type="dcterms:W3CDTF">2017-04-18T09:42:00Z</dcterms:created>
  <dcterms:modified xsi:type="dcterms:W3CDTF">2018-02-27T08:02:00Z</dcterms:modified>
</cp:coreProperties>
</file>