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15" w:rsidRPr="001E5104" w:rsidRDefault="001A4D15" w:rsidP="001A4D15">
      <w:pPr>
        <w:jc w:val="center"/>
        <w:rPr>
          <w:b/>
          <w:sz w:val="24"/>
        </w:rPr>
      </w:pPr>
      <w:r w:rsidRPr="001E5104">
        <w:rPr>
          <w:b/>
          <w:sz w:val="24"/>
        </w:rPr>
        <w:t>Министерство обр</w:t>
      </w:r>
      <w:r>
        <w:rPr>
          <w:b/>
          <w:sz w:val="24"/>
        </w:rPr>
        <w:t>азования и науки Кыргызской Р</w:t>
      </w:r>
      <w:r w:rsidRPr="001E5104">
        <w:rPr>
          <w:b/>
          <w:sz w:val="24"/>
        </w:rPr>
        <w:t>еспублики</w:t>
      </w: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  <w:r>
        <w:rPr>
          <w:sz w:val="24"/>
        </w:rPr>
        <w:t>ОШСКИЙ ГОСУДАРСТВЕННЫЙ УНИВЕРСИТЕТ</w:t>
      </w:r>
    </w:p>
    <w:p w:rsidR="001A4D15" w:rsidRDefault="001A4D15" w:rsidP="001A4D15">
      <w:pPr>
        <w:pStyle w:val="3"/>
        <w:spacing w:line="360" w:lineRule="auto"/>
        <w:jc w:val="center"/>
        <w:rPr>
          <w:sz w:val="20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0"/>
        </w:rPr>
      </w:pPr>
      <w:r>
        <w:rPr>
          <w:sz w:val="20"/>
        </w:rPr>
        <w:t>Факультет «Бизнеса и менеджмента»</w:t>
      </w:r>
    </w:p>
    <w:p w:rsidR="001A4D15" w:rsidRDefault="001A4D15" w:rsidP="001A4D15">
      <w:pPr>
        <w:pStyle w:val="3"/>
        <w:spacing w:line="360" w:lineRule="auto"/>
        <w:jc w:val="center"/>
        <w:rPr>
          <w:sz w:val="20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  <w:r>
        <w:rPr>
          <w:sz w:val="20"/>
        </w:rPr>
        <w:t>кафедра «Экономика предприятия и управление бизнесом»</w:t>
      </w:r>
    </w:p>
    <w:p w:rsidR="001A4D15" w:rsidRDefault="001A4D15" w:rsidP="001A4D15">
      <w:pPr>
        <w:pStyle w:val="3"/>
        <w:spacing w:line="360" w:lineRule="auto"/>
        <w:rPr>
          <w:sz w:val="24"/>
        </w:rPr>
      </w:pPr>
    </w:p>
    <w:p w:rsidR="001A4D15" w:rsidRDefault="001A4D15" w:rsidP="001A4D15">
      <w:pPr>
        <w:jc w:val="center"/>
        <w:rPr>
          <w:b/>
        </w:rPr>
      </w:pPr>
    </w:p>
    <w:p w:rsidR="001A4D15" w:rsidRDefault="001A4D15" w:rsidP="001A4D15">
      <w:pPr>
        <w:jc w:val="center"/>
        <w:rPr>
          <w:b/>
        </w:rPr>
      </w:pPr>
    </w:p>
    <w:p w:rsidR="001A4D15" w:rsidRDefault="001A4D15" w:rsidP="001A4D15">
      <w:pPr>
        <w:jc w:val="center"/>
        <w:rPr>
          <w:b/>
        </w:rPr>
      </w:pPr>
    </w:p>
    <w:p w:rsidR="001A4D15" w:rsidRDefault="001A4D15" w:rsidP="001A4D15">
      <w:pPr>
        <w:jc w:val="center"/>
        <w:rPr>
          <w:b/>
        </w:rPr>
      </w:pPr>
    </w:p>
    <w:p w:rsidR="001A4D15" w:rsidRDefault="001A4D15" w:rsidP="001A4D15">
      <w:pPr>
        <w:jc w:val="center"/>
        <w:rPr>
          <w:b/>
        </w:rPr>
      </w:pPr>
    </w:p>
    <w:p w:rsidR="001A4D15" w:rsidRPr="00EF7A33" w:rsidRDefault="001A4D15" w:rsidP="001A4D15">
      <w:pPr>
        <w:jc w:val="center"/>
        <w:rPr>
          <w:b/>
          <w:sz w:val="36"/>
          <w:szCs w:val="36"/>
        </w:rPr>
      </w:pPr>
    </w:p>
    <w:p w:rsidR="001A4D15" w:rsidRPr="00EF7A33" w:rsidRDefault="001A4D15" w:rsidP="001A4D15">
      <w:pPr>
        <w:jc w:val="center"/>
        <w:rPr>
          <w:b/>
          <w:sz w:val="36"/>
          <w:szCs w:val="36"/>
        </w:rPr>
      </w:pPr>
    </w:p>
    <w:p w:rsidR="001A4D15" w:rsidRPr="00EF7A33" w:rsidRDefault="001A4D15" w:rsidP="001A4D15">
      <w:pPr>
        <w:jc w:val="center"/>
        <w:rPr>
          <w:b/>
          <w:sz w:val="36"/>
          <w:szCs w:val="36"/>
        </w:rPr>
      </w:pPr>
    </w:p>
    <w:p w:rsidR="001A4D15" w:rsidRPr="00EF7A33" w:rsidRDefault="001A4D15" w:rsidP="001A4D15">
      <w:pPr>
        <w:jc w:val="center"/>
        <w:rPr>
          <w:b/>
          <w:sz w:val="36"/>
          <w:szCs w:val="36"/>
        </w:rPr>
      </w:pPr>
    </w:p>
    <w:p w:rsidR="001A4D15" w:rsidRPr="00EF7A33" w:rsidRDefault="001A4D15" w:rsidP="001A4D15">
      <w:pPr>
        <w:jc w:val="center"/>
        <w:rPr>
          <w:b/>
          <w:sz w:val="36"/>
          <w:szCs w:val="36"/>
        </w:rPr>
      </w:pPr>
    </w:p>
    <w:p w:rsidR="001A4D15" w:rsidRPr="00EF7A33" w:rsidRDefault="001A4D15" w:rsidP="001A4D15">
      <w:pPr>
        <w:jc w:val="center"/>
        <w:rPr>
          <w:b/>
          <w:sz w:val="36"/>
          <w:szCs w:val="36"/>
        </w:rPr>
      </w:pPr>
    </w:p>
    <w:p w:rsidR="001A4D15" w:rsidRPr="00EF7A33" w:rsidRDefault="001A4D15" w:rsidP="001A4D15">
      <w:pPr>
        <w:pStyle w:val="3"/>
        <w:spacing w:line="360" w:lineRule="auto"/>
        <w:jc w:val="center"/>
        <w:rPr>
          <w:sz w:val="36"/>
          <w:szCs w:val="36"/>
        </w:rPr>
      </w:pPr>
      <w:r w:rsidRPr="00EF7A33">
        <w:rPr>
          <w:sz w:val="36"/>
          <w:szCs w:val="36"/>
        </w:rPr>
        <w:t>Программа</w:t>
      </w:r>
    </w:p>
    <w:p w:rsidR="001A4D15" w:rsidRPr="00EF7A33" w:rsidRDefault="001A4D15" w:rsidP="001A4D15">
      <w:pPr>
        <w:pStyle w:val="3"/>
        <w:spacing w:line="360" w:lineRule="auto"/>
        <w:jc w:val="center"/>
        <w:rPr>
          <w:sz w:val="36"/>
          <w:szCs w:val="36"/>
        </w:rPr>
      </w:pPr>
    </w:p>
    <w:p w:rsidR="001A4D15" w:rsidRPr="00F60809" w:rsidRDefault="001A4D15" w:rsidP="001A4D15">
      <w:pPr>
        <w:pStyle w:val="3"/>
        <w:spacing w:line="360" w:lineRule="auto"/>
        <w:jc w:val="center"/>
        <w:rPr>
          <w:sz w:val="36"/>
          <w:szCs w:val="36"/>
          <w:lang w:val="ky-KG"/>
        </w:rPr>
      </w:pPr>
      <w:proofErr w:type="spellStart"/>
      <w:r w:rsidRPr="00F60809">
        <w:rPr>
          <w:sz w:val="36"/>
          <w:szCs w:val="36"/>
        </w:rPr>
        <w:t>предквалификационной</w:t>
      </w:r>
      <w:proofErr w:type="spellEnd"/>
      <w:r w:rsidRPr="00F60809">
        <w:rPr>
          <w:sz w:val="36"/>
          <w:szCs w:val="36"/>
        </w:rPr>
        <w:t xml:space="preserve"> практик</w:t>
      </w:r>
      <w:r w:rsidRPr="00F60809">
        <w:rPr>
          <w:sz w:val="36"/>
          <w:szCs w:val="36"/>
          <w:lang w:val="ky-KG"/>
        </w:rPr>
        <w:t xml:space="preserve">и </w:t>
      </w:r>
      <w:r w:rsidRPr="00F60809">
        <w:rPr>
          <w:sz w:val="36"/>
          <w:szCs w:val="36"/>
        </w:rPr>
        <w:t>для студентов 4 курс</w:t>
      </w:r>
      <w:r w:rsidRPr="00F60809">
        <w:rPr>
          <w:sz w:val="36"/>
          <w:szCs w:val="36"/>
          <w:lang w:val="ky-KG"/>
        </w:rPr>
        <w:t>а</w:t>
      </w:r>
      <w:r w:rsidRPr="00F60809">
        <w:rPr>
          <w:sz w:val="36"/>
          <w:szCs w:val="36"/>
        </w:rPr>
        <w:t xml:space="preserve"> </w:t>
      </w:r>
      <w:bookmarkStart w:id="0" w:name="_GoBack"/>
      <w:bookmarkEnd w:id="0"/>
      <w:r w:rsidRPr="00F60809">
        <w:rPr>
          <w:sz w:val="36"/>
          <w:szCs w:val="36"/>
        </w:rPr>
        <w:t>очной</w:t>
      </w:r>
      <w:r w:rsidRPr="00F60809">
        <w:rPr>
          <w:sz w:val="36"/>
          <w:szCs w:val="36"/>
          <w:lang w:val="ky-KG"/>
        </w:rPr>
        <w:t xml:space="preserve"> </w:t>
      </w:r>
      <w:r w:rsidRPr="00F60809">
        <w:rPr>
          <w:sz w:val="36"/>
          <w:szCs w:val="36"/>
        </w:rPr>
        <w:t xml:space="preserve"> и  5 курс</w:t>
      </w:r>
      <w:r w:rsidRPr="00F60809">
        <w:rPr>
          <w:sz w:val="36"/>
          <w:szCs w:val="36"/>
          <w:lang w:val="ky-KG"/>
        </w:rPr>
        <w:t>а</w:t>
      </w:r>
    </w:p>
    <w:p w:rsidR="001A4D15" w:rsidRPr="00F60809" w:rsidRDefault="001A4D15" w:rsidP="001A4D15">
      <w:pPr>
        <w:pStyle w:val="3"/>
        <w:spacing w:line="360" w:lineRule="auto"/>
        <w:jc w:val="center"/>
        <w:rPr>
          <w:sz w:val="36"/>
          <w:szCs w:val="36"/>
        </w:rPr>
      </w:pPr>
      <w:r w:rsidRPr="00F60809">
        <w:rPr>
          <w:sz w:val="36"/>
          <w:szCs w:val="36"/>
        </w:rPr>
        <w:t xml:space="preserve"> заочной (</w:t>
      </w:r>
      <w:proofErr w:type="spellStart"/>
      <w:r w:rsidRPr="00F60809">
        <w:rPr>
          <w:sz w:val="36"/>
          <w:szCs w:val="36"/>
        </w:rPr>
        <w:t>дистантной</w:t>
      </w:r>
      <w:proofErr w:type="spellEnd"/>
      <w:r w:rsidRPr="00F60809">
        <w:rPr>
          <w:sz w:val="36"/>
          <w:szCs w:val="36"/>
        </w:rPr>
        <w:t>) формы обучения</w:t>
      </w:r>
    </w:p>
    <w:p w:rsidR="001A4D15" w:rsidRPr="00F60809" w:rsidRDefault="001A4D15" w:rsidP="001A4D15">
      <w:pPr>
        <w:spacing w:line="360" w:lineRule="auto"/>
        <w:jc w:val="center"/>
        <w:rPr>
          <w:b/>
          <w:sz w:val="36"/>
          <w:szCs w:val="36"/>
          <w:lang w:val="ky-KG"/>
        </w:rPr>
      </w:pPr>
      <w:r w:rsidRPr="00F60809">
        <w:rPr>
          <w:b/>
          <w:sz w:val="36"/>
          <w:szCs w:val="36"/>
        </w:rPr>
        <w:t xml:space="preserve">по направлению </w:t>
      </w:r>
      <w:r w:rsidR="00D17E8A" w:rsidRPr="00F60809">
        <w:rPr>
          <w:b/>
          <w:sz w:val="36"/>
          <w:szCs w:val="36"/>
          <w:lang w:val="ky-KG"/>
        </w:rPr>
        <w:t>580200 “Менеджмент”</w:t>
      </w:r>
    </w:p>
    <w:p w:rsidR="001A4D15" w:rsidRPr="00EF7A33" w:rsidRDefault="001A4D15" w:rsidP="001A4D15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1A4D15" w:rsidRDefault="001A4D15" w:rsidP="001A4D15">
      <w:pPr>
        <w:spacing w:line="360" w:lineRule="auto"/>
        <w:jc w:val="center"/>
        <w:rPr>
          <w:b/>
          <w:sz w:val="24"/>
          <w:szCs w:val="24"/>
        </w:rPr>
      </w:pPr>
    </w:p>
    <w:p w:rsidR="001A4D15" w:rsidRDefault="001A4D15" w:rsidP="001A4D15">
      <w:pPr>
        <w:pStyle w:val="3"/>
        <w:spacing w:line="360" w:lineRule="auto"/>
        <w:rPr>
          <w:sz w:val="24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</w:p>
    <w:p w:rsidR="001A4D15" w:rsidRDefault="001A4D15" w:rsidP="001A4D15">
      <w:pPr>
        <w:pStyle w:val="3"/>
        <w:spacing w:line="360" w:lineRule="auto"/>
        <w:jc w:val="center"/>
        <w:rPr>
          <w:sz w:val="24"/>
        </w:rPr>
      </w:pPr>
    </w:p>
    <w:p w:rsidR="00D17E8A" w:rsidRDefault="00D17E8A" w:rsidP="001A4D15">
      <w:pPr>
        <w:pStyle w:val="3"/>
        <w:spacing w:line="360" w:lineRule="auto"/>
        <w:jc w:val="center"/>
        <w:rPr>
          <w:sz w:val="24"/>
        </w:rPr>
      </w:pPr>
    </w:p>
    <w:p w:rsidR="001A4D15" w:rsidRPr="001A4D15" w:rsidRDefault="001A4D15" w:rsidP="001A4D15">
      <w:pPr>
        <w:pStyle w:val="3"/>
        <w:spacing w:line="360" w:lineRule="auto"/>
        <w:jc w:val="center"/>
        <w:rPr>
          <w:sz w:val="24"/>
          <w:lang w:val="ky-KG"/>
        </w:rPr>
      </w:pPr>
      <w:r>
        <w:rPr>
          <w:sz w:val="24"/>
        </w:rPr>
        <w:t>Ош-201</w:t>
      </w:r>
      <w:r>
        <w:rPr>
          <w:sz w:val="24"/>
          <w:lang w:val="ky-KG"/>
        </w:rPr>
        <w:t>7</w:t>
      </w:r>
    </w:p>
    <w:p w:rsidR="001A4D15" w:rsidRDefault="001A4D15" w:rsidP="001A4D15">
      <w:pPr>
        <w:pStyle w:val="3"/>
        <w:jc w:val="left"/>
        <w:rPr>
          <w:sz w:val="24"/>
        </w:rPr>
      </w:pPr>
    </w:p>
    <w:p w:rsidR="001A4D15" w:rsidRPr="00A44A96" w:rsidRDefault="001A4D15" w:rsidP="001A4D15">
      <w:pPr>
        <w:pStyle w:val="3"/>
        <w:numPr>
          <w:ilvl w:val="0"/>
          <w:numId w:val="5"/>
        </w:numPr>
        <w:jc w:val="center"/>
        <w:rPr>
          <w:sz w:val="24"/>
          <w:szCs w:val="24"/>
        </w:rPr>
      </w:pPr>
      <w:r w:rsidRPr="00A44A96">
        <w:rPr>
          <w:sz w:val="24"/>
          <w:szCs w:val="24"/>
        </w:rPr>
        <w:lastRenderedPageBreak/>
        <w:t>Общие положения</w:t>
      </w:r>
    </w:p>
    <w:p w:rsidR="00D17E8A" w:rsidRDefault="001A4D15" w:rsidP="001A4D15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Предквалификационная</w:t>
      </w:r>
      <w:r w:rsidRPr="001A4D15">
        <w:rPr>
          <w:sz w:val="24"/>
          <w:szCs w:val="24"/>
        </w:rPr>
        <w:t xml:space="preserve"> практика студентов </w:t>
      </w:r>
      <w:proofErr w:type="spellStart"/>
      <w:r w:rsidRPr="001A4D15">
        <w:rPr>
          <w:sz w:val="24"/>
          <w:szCs w:val="24"/>
        </w:rPr>
        <w:t>бакалавриата</w:t>
      </w:r>
      <w:proofErr w:type="spellEnd"/>
      <w:r w:rsidRPr="001A4D15">
        <w:rPr>
          <w:sz w:val="24"/>
          <w:szCs w:val="24"/>
        </w:rPr>
        <w:t xml:space="preserve">, обучающихся по направлению </w:t>
      </w:r>
      <w:r w:rsidR="00D17E8A">
        <w:rPr>
          <w:sz w:val="24"/>
          <w:szCs w:val="24"/>
        </w:rPr>
        <w:t>580200 «Менеджмент»</w:t>
      </w:r>
      <w:r w:rsidRPr="001A4D15">
        <w:rPr>
          <w:sz w:val="24"/>
          <w:szCs w:val="24"/>
        </w:rPr>
        <w:t xml:space="preserve"> является составной частью основной образовательной программы высшего профессионального образования. Требования к результатам производственной практики определяются государственным образовательным стандартом (ГОС ВПО) по направлению «</w:t>
      </w:r>
      <w:r w:rsidR="00D17E8A">
        <w:rPr>
          <w:sz w:val="24"/>
          <w:szCs w:val="24"/>
        </w:rPr>
        <w:t>Менеджмент</w:t>
      </w:r>
      <w:r w:rsidRPr="001A4D15">
        <w:rPr>
          <w:sz w:val="24"/>
          <w:szCs w:val="24"/>
        </w:rPr>
        <w:t xml:space="preserve">», утверждённым «____»_______________201_г. </w:t>
      </w:r>
    </w:p>
    <w:p w:rsidR="001A4D15" w:rsidRPr="001A4D15" w:rsidRDefault="001A4D15" w:rsidP="00D17E8A">
      <w:pPr>
        <w:widowControl w:val="0"/>
        <w:jc w:val="both"/>
        <w:rPr>
          <w:sz w:val="24"/>
          <w:szCs w:val="24"/>
        </w:rPr>
      </w:pPr>
      <w:r w:rsidRPr="001A4D15">
        <w:rPr>
          <w:sz w:val="24"/>
          <w:szCs w:val="24"/>
        </w:rPr>
        <w:t>№ ____</w:t>
      </w:r>
    </w:p>
    <w:p w:rsidR="001A4D15" w:rsidRPr="001A4D15" w:rsidRDefault="001A4D15" w:rsidP="001A4D15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Предквалификационная</w:t>
      </w:r>
      <w:r w:rsidRPr="001A4D15">
        <w:rPr>
          <w:sz w:val="24"/>
          <w:szCs w:val="24"/>
        </w:rPr>
        <w:t xml:space="preserve"> практика является </w:t>
      </w:r>
      <w:r w:rsidRPr="001A4D15">
        <w:rPr>
          <w:b/>
          <w:sz w:val="24"/>
          <w:szCs w:val="24"/>
        </w:rPr>
        <w:t>обязательным разделом</w:t>
      </w:r>
      <w:r w:rsidRPr="001A4D15">
        <w:rPr>
          <w:sz w:val="24"/>
          <w:szCs w:val="24"/>
        </w:rPr>
        <w:t xml:space="preserve"> основной образовательной программы </w:t>
      </w:r>
      <w:proofErr w:type="spellStart"/>
      <w:r w:rsidRPr="001A4D15">
        <w:rPr>
          <w:sz w:val="24"/>
          <w:szCs w:val="24"/>
        </w:rPr>
        <w:t>бакалавриата</w:t>
      </w:r>
      <w:proofErr w:type="spellEnd"/>
      <w:r w:rsidRPr="001A4D15">
        <w:rPr>
          <w:sz w:val="24"/>
          <w:szCs w:val="24"/>
        </w:rPr>
        <w:t xml:space="preserve"> по направлению «</w:t>
      </w:r>
      <w:r w:rsidR="00D17E8A">
        <w:rPr>
          <w:sz w:val="24"/>
          <w:szCs w:val="24"/>
        </w:rPr>
        <w:t>Менеджмент</w:t>
      </w:r>
      <w:r w:rsidRPr="001A4D15">
        <w:rPr>
          <w:sz w:val="24"/>
          <w:szCs w:val="24"/>
        </w:rPr>
        <w:t>».</w:t>
      </w:r>
    </w:p>
    <w:p w:rsidR="001A4D15" w:rsidRPr="001A4D15" w:rsidRDefault="001A4D15" w:rsidP="001A4D15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Предквалификационная</w:t>
      </w:r>
      <w:r w:rsidRPr="001A4D15">
        <w:rPr>
          <w:sz w:val="24"/>
          <w:szCs w:val="24"/>
        </w:rPr>
        <w:t xml:space="preserve"> практика представляет собой вид учебных занятий, непосредственно ориентированных на профессионально-практическую подготовку обучающихся.  </w:t>
      </w:r>
    </w:p>
    <w:p w:rsidR="001A4D15" w:rsidRPr="00A44A96" w:rsidRDefault="001A4D15" w:rsidP="001A4D15">
      <w:pPr>
        <w:pStyle w:val="3"/>
        <w:ind w:firstLine="708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Продолжительность практики зависит от целей, задач и отражены в графике. Базой практики могут быть предприятия (организации и учреждения) различной формы собственности и отраслевой направленности. </w:t>
      </w:r>
    </w:p>
    <w:p w:rsidR="001A4D15" w:rsidRDefault="001A4D15" w:rsidP="001A4D15">
      <w:pPr>
        <w:pStyle w:val="3"/>
        <w:ind w:firstLine="360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График прохождения практики по срокам и количеству недель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254"/>
        <w:gridCol w:w="3065"/>
        <w:gridCol w:w="2110"/>
        <w:gridCol w:w="2678"/>
      </w:tblGrid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№№</w:t>
            </w:r>
          </w:p>
          <w:p w:rsidR="001A4D15" w:rsidRPr="00635E44" w:rsidRDefault="001A4D15" w:rsidP="0080583E">
            <w:pPr>
              <w:pStyle w:val="3"/>
              <w:jc w:val="center"/>
              <w:rPr>
                <w:sz w:val="24"/>
              </w:rPr>
            </w:pPr>
            <w:proofErr w:type="gramStart"/>
            <w:r w:rsidRPr="00635E44">
              <w:rPr>
                <w:sz w:val="24"/>
              </w:rPr>
              <w:t>п</w:t>
            </w:r>
            <w:proofErr w:type="gramEnd"/>
            <w:r w:rsidRPr="00635E44">
              <w:rPr>
                <w:sz w:val="24"/>
              </w:rPr>
              <w:t>/п</w:t>
            </w:r>
          </w:p>
        </w:tc>
        <w:tc>
          <w:tcPr>
            <w:tcW w:w="1254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Курс</w:t>
            </w:r>
          </w:p>
        </w:tc>
        <w:tc>
          <w:tcPr>
            <w:tcW w:w="3065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Наименование практики</w:t>
            </w:r>
          </w:p>
        </w:tc>
        <w:tc>
          <w:tcPr>
            <w:tcW w:w="2110" w:type="dxa"/>
          </w:tcPr>
          <w:p w:rsidR="001A4D15" w:rsidRPr="00635E44" w:rsidRDefault="001A4D15" w:rsidP="0080583E">
            <w:pPr>
              <w:pStyle w:val="3"/>
              <w:ind w:left="252" w:hanging="252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Сроки практики и количество недель практики для очной формы обучения</w:t>
            </w:r>
          </w:p>
        </w:tc>
        <w:tc>
          <w:tcPr>
            <w:tcW w:w="2678" w:type="dxa"/>
          </w:tcPr>
          <w:p w:rsidR="001A4D15" w:rsidRPr="00635E44" w:rsidRDefault="001A4D15" w:rsidP="0080583E">
            <w:pPr>
              <w:pStyle w:val="3"/>
              <w:ind w:left="252" w:hanging="252"/>
              <w:jc w:val="center"/>
              <w:rPr>
                <w:sz w:val="24"/>
              </w:rPr>
            </w:pPr>
            <w:r w:rsidRPr="00635E44">
              <w:rPr>
                <w:sz w:val="24"/>
              </w:rPr>
              <w:t>Сроки практики и количество недель практики для заочной формы обучения</w:t>
            </w:r>
          </w:p>
        </w:tc>
      </w:tr>
      <w:tr w:rsidR="001A4D15" w:rsidRPr="00635E44" w:rsidTr="0080583E">
        <w:tc>
          <w:tcPr>
            <w:tcW w:w="7128" w:type="dxa"/>
            <w:gridSpan w:val="4"/>
          </w:tcPr>
          <w:p w:rsidR="001A4D15" w:rsidRPr="00635E44" w:rsidRDefault="0080583E" w:rsidP="0080583E">
            <w:pPr>
              <w:pStyle w:val="3"/>
              <w:rPr>
                <w:sz w:val="24"/>
              </w:rPr>
            </w:pPr>
            <w:r w:rsidRPr="00635E44">
              <w:rPr>
                <w:sz w:val="24"/>
              </w:rPr>
              <w:t>Б</w:t>
            </w:r>
            <w:r w:rsidR="001A4D15" w:rsidRPr="00635E44">
              <w:rPr>
                <w:sz w:val="24"/>
              </w:rPr>
              <w:t>акалавр</w:t>
            </w:r>
          </w:p>
        </w:tc>
        <w:tc>
          <w:tcPr>
            <w:tcW w:w="2678" w:type="dxa"/>
          </w:tcPr>
          <w:p w:rsidR="001A4D15" w:rsidRPr="00635E44" w:rsidRDefault="001A4D15" w:rsidP="0080583E">
            <w:pPr>
              <w:pStyle w:val="3"/>
              <w:rPr>
                <w:sz w:val="24"/>
              </w:rPr>
            </w:pPr>
          </w:p>
        </w:tc>
      </w:tr>
      <w:tr w:rsidR="001A4D15" w:rsidRPr="00F60809" w:rsidTr="0080583E">
        <w:tc>
          <w:tcPr>
            <w:tcW w:w="699" w:type="dxa"/>
          </w:tcPr>
          <w:p w:rsidR="001A4D15" w:rsidRPr="00F60809" w:rsidRDefault="001A4D15" w:rsidP="0080583E">
            <w:pPr>
              <w:pStyle w:val="3"/>
              <w:rPr>
                <w:b w:val="0"/>
                <w:sz w:val="24"/>
              </w:rPr>
            </w:pPr>
            <w:r w:rsidRPr="00F60809">
              <w:rPr>
                <w:b w:val="0"/>
                <w:sz w:val="24"/>
              </w:rPr>
              <w:t>3</w:t>
            </w:r>
          </w:p>
        </w:tc>
        <w:tc>
          <w:tcPr>
            <w:tcW w:w="1254" w:type="dxa"/>
          </w:tcPr>
          <w:p w:rsidR="001A4D15" w:rsidRPr="00F60809" w:rsidRDefault="001A4D15" w:rsidP="0080583E">
            <w:pPr>
              <w:pStyle w:val="3"/>
              <w:jc w:val="center"/>
              <w:rPr>
                <w:b w:val="0"/>
                <w:sz w:val="24"/>
              </w:rPr>
            </w:pPr>
            <w:r w:rsidRPr="00F60809">
              <w:rPr>
                <w:b w:val="0"/>
                <w:sz w:val="24"/>
              </w:rPr>
              <w:t>4 (5)</w:t>
            </w:r>
          </w:p>
        </w:tc>
        <w:tc>
          <w:tcPr>
            <w:tcW w:w="3065" w:type="dxa"/>
          </w:tcPr>
          <w:p w:rsidR="001A4D15" w:rsidRPr="00F60809" w:rsidRDefault="001A4D15" w:rsidP="0080583E">
            <w:pPr>
              <w:pStyle w:val="3"/>
              <w:rPr>
                <w:b w:val="0"/>
                <w:sz w:val="24"/>
              </w:rPr>
            </w:pPr>
            <w:proofErr w:type="spellStart"/>
            <w:r w:rsidRPr="00F60809">
              <w:rPr>
                <w:b w:val="0"/>
                <w:sz w:val="24"/>
              </w:rPr>
              <w:t>Предквалификационная</w:t>
            </w:r>
            <w:proofErr w:type="spellEnd"/>
          </w:p>
        </w:tc>
        <w:tc>
          <w:tcPr>
            <w:tcW w:w="2110" w:type="dxa"/>
          </w:tcPr>
          <w:p w:rsidR="001A4D15" w:rsidRPr="00F60809" w:rsidRDefault="001A4D15" w:rsidP="0080583E">
            <w:pPr>
              <w:pStyle w:val="3"/>
              <w:jc w:val="center"/>
              <w:rPr>
                <w:b w:val="0"/>
                <w:sz w:val="24"/>
              </w:rPr>
            </w:pPr>
            <w:r w:rsidRPr="00F60809">
              <w:rPr>
                <w:b w:val="0"/>
                <w:sz w:val="24"/>
              </w:rPr>
              <w:t>4</w:t>
            </w:r>
          </w:p>
        </w:tc>
        <w:tc>
          <w:tcPr>
            <w:tcW w:w="2678" w:type="dxa"/>
          </w:tcPr>
          <w:p w:rsidR="001A4D15" w:rsidRPr="00F60809" w:rsidRDefault="001A4D15" w:rsidP="0080583E">
            <w:pPr>
              <w:pStyle w:val="3"/>
              <w:jc w:val="center"/>
              <w:rPr>
                <w:b w:val="0"/>
                <w:sz w:val="24"/>
              </w:rPr>
            </w:pPr>
            <w:r w:rsidRPr="00F60809">
              <w:rPr>
                <w:b w:val="0"/>
                <w:sz w:val="24"/>
              </w:rPr>
              <w:t>4</w:t>
            </w:r>
          </w:p>
        </w:tc>
      </w:tr>
    </w:tbl>
    <w:p w:rsidR="001A4D15" w:rsidRPr="00F60809" w:rsidRDefault="001A4D15" w:rsidP="001A4D15">
      <w:pPr>
        <w:pStyle w:val="3"/>
        <w:ind w:firstLine="360"/>
        <w:rPr>
          <w:b w:val="0"/>
          <w:sz w:val="24"/>
        </w:rPr>
      </w:pPr>
    </w:p>
    <w:p w:rsidR="001A4D15" w:rsidRPr="00A44A96" w:rsidRDefault="001A4D15" w:rsidP="001A4D15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Цели и задачи производственной практики</w:t>
      </w:r>
    </w:p>
    <w:p w:rsidR="0080583E" w:rsidRPr="0080583E" w:rsidRDefault="0080583E" w:rsidP="0080583E">
      <w:pPr>
        <w:widowControl w:val="0"/>
        <w:ind w:firstLine="708"/>
        <w:jc w:val="both"/>
        <w:rPr>
          <w:i/>
          <w:sz w:val="24"/>
          <w:szCs w:val="24"/>
        </w:rPr>
      </w:pPr>
      <w:proofErr w:type="gramStart"/>
      <w:r w:rsidRPr="0080583E">
        <w:rPr>
          <w:sz w:val="24"/>
          <w:szCs w:val="24"/>
        </w:rPr>
        <w:t xml:space="preserve">Цель </w:t>
      </w:r>
      <w:proofErr w:type="spellStart"/>
      <w:r>
        <w:rPr>
          <w:sz w:val="24"/>
          <w:szCs w:val="24"/>
        </w:rPr>
        <w:t>предквалификационной</w:t>
      </w:r>
      <w:proofErr w:type="spellEnd"/>
      <w:r>
        <w:rPr>
          <w:sz w:val="24"/>
          <w:szCs w:val="24"/>
        </w:rPr>
        <w:t xml:space="preserve"> </w:t>
      </w:r>
      <w:r w:rsidRPr="0080583E">
        <w:rPr>
          <w:sz w:val="24"/>
          <w:szCs w:val="24"/>
        </w:rPr>
        <w:t xml:space="preserve"> практики – ознакомление студентов с основными видами и задачами будущей профессиональной деятельности бакалавра менеджмента: организационно-управленческой, информационно-аналитической, предпринимательской; - </w:t>
      </w:r>
      <w:r w:rsidRPr="0080583E">
        <w:rPr>
          <w:i/>
          <w:sz w:val="24"/>
          <w:szCs w:val="24"/>
        </w:rPr>
        <w:t>формирование и развитие умения и навыков работы в команде, делового общения и публичных выступлений, применения теорий менеджмента в практической деятельности, сбора и анализа деловой информации, подготовки и презентации документов кадрового менеджмента и научных отчетов.</w:t>
      </w:r>
      <w:proofErr w:type="gramEnd"/>
    </w:p>
    <w:p w:rsidR="001A4D15" w:rsidRDefault="001A4D15" w:rsidP="001A4D15">
      <w:pPr>
        <w:pStyle w:val="3"/>
        <w:ind w:firstLine="360"/>
        <w:rPr>
          <w:b w:val="0"/>
          <w:sz w:val="24"/>
          <w:szCs w:val="24"/>
        </w:rPr>
      </w:pPr>
      <w:r w:rsidRPr="00A44A96">
        <w:rPr>
          <w:sz w:val="24"/>
          <w:szCs w:val="24"/>
        </w:rPr>
        <w:t xml:space="preserve">       Задачей  </w:t>
      </w:r>
      <w:r w:rsidRPr="00A44A96">
        <w:rPr>
          <w:b w:val="0"/>
          <w:sz w:val="24"/>
          <w:szCs w:val="24"/>
        </w:rPr>
        <w:t>практики является: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>развитие и накопление специальных навыков;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 xml:space="preserve"> развитие навыков решения конкретных производственных вопросов;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>участие в выполнении основных работ  и исследований, выполняемых на предприятии или в организации по месту прохождения практики;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>участие в разработке организационно-методических и нормативных документов  для решения отдельных задач по месту прохождения практики;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>участие в исследованиях  по направлению деятельности;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>осуществление  реальных технологических процессов;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 xml:space="preserve"> участие в исследованиях  по направлению деятельности, сбор материала для выполнения научно-исследовательской работы студента (НИРС) и подготовки ВКР;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 xml:space="preserve"> приобретение студентами практических навыков экономической и управленческой работы на предприятии и его подразделениях;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 xml:space="preserve">приобретение студентами опыта и навыков самостоятельной работы в области планирования, анализа, проектирования и экономического обоснования </w:t>
      </w:r>
      <w:proofErr w:type="spellStart"/>
      <w:r w:rsidRPr="00676971">
        <w:rPr>
          <w:sz w:val="24"/>
          <w:szCs w:val="24"/>
        </w:rPr>
        <w:t>оргтехмероприятий</w:t>
      </w:r>
      <w:proofErr w:type="spellEnd"/>
      <w:r w:rsidRPr="00676971">
        <w:rPr>
          <w:sz w:val="24"/>
          <w:szCs w:val="24"/>
        </w:rPr>
        <w:t xml:space="preserve"> на предприятии;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676971">
        <w:rPr>
          <w:sz w:val="24"/>
          <w:szCs w:val="24"/>
        </w:rPr>
        <w:t>изучение систем и направлений совершенствования экономической и управленческой работы;</w:t>
      </w:r>
    </w:p>
    <w:p w:rsidR="00B5201A" w:rsidRPr="00676971" w:rsidRDefault="00B5201A" w:rsidP="00B5201A">
      <w:pPr>
        <w:numPr>
          <w:ilvl w:val="0"/>
          <w:numId w:val="52"/>
        </w:numPr>
        <w:tabs>
          <w:tab w:val="clear" w:pos="1657"/>
          <w:tab w:val="num" w:pos="0"/>
          <w:tab w:val="left" w:pos="1134"/>
        </w:tabs>
        <w:ind w:left="0" w:firstLine="709"/>
        <w:jc w:val="both"/>
        <w:rPr>
          <w:spacing w:val="6"/>
          <w:sz w:val="24"/>
          <w:szCs w:val="24"/>
        </w:rPr>
      </w:pPr>
      <w:r w:rsidRPr="00676971">
        <w:rPr>
          <w:sz w:val="24"/>
          <w:szCs w:val="24"/>
        </w:rPr>
        <w:lastRenderedPageBreak/>
        <w:t>изучение и решение задач по повышению качества выпускаемой продукции и услуг, обновлению ассортимента продукции, разработка мероприятий по совершенствованию техники и технологии, организации производства и труда и эффективному использованию экономических стимулов для вовлечения в производство внутренних резервов на предприятиях.</w:t>
      </w:r>
    </w:p>
    <w:p w:rsidR="001A4D15" w:rsidRDefault="001A4D15" w:rsidP="001A4D15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Практика организуется на основе составленной  программы практики. Программа практики является основным учебно-методическим документом, на основе которого организуется подготовка студентов, обеспечивающая непрерывность и последовательность обучения, на основе практики прослеживается связь теории и практики.</w:t>
      </w:r>
    </w:p>
    <w:p w:rsidR="00B5201A" w:rsidRDefault="00B5201A" w:rsidP="00B5201A">
      <w:pPr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593">
        <w:rPr>
          <w:b/>
          <w:color w:val="000000"/>
          <w:sz w:val="24"/>
          <w:szCs w:val="24"/>
          <w:shd w:val="clear" w:color="auto" w:fill="FFFFFF"/>
        </w:rPr>
        <w:t>В результате прохождения ознакомительной практики у студента должны быть сформированы следующие компетенции:</w:t>
      </w:r>
    </w:p>
    <w:p w:rsidR="00B5201A" w:rsidRPr="00B5201A" w:rsidRDefault="00B5201A" w:rsidP="00B5201A">
      <w:pPr>
        <w:pStyle w:val="a7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B5201A">
        <w:rPr>
          <w:sz w:val="24"/>
          <w:szCs w:val="24"/>
        </w:rPr>
        <w:t>способен работать в коллективе, в том числе над междисциплинарными проектами (СЛК-5);</w:t>
      </w:r>
      <w:proofErr w:type="gramEnd"/>
    </w:p>
    <w:p w:rsidR="00B5201A" w:rsidRPr="00B5201A" w:rsidRDefault="00B5201A" w:rsidP="00B5201A">
      <w:pPr>
        <w:pStyle w:val="FR2"/>
        <w:numPr>
          <w:ilvl w:val="0"/>
          <w:numId w:val="53"/>
        </w:numPr>
        <w:tabs>
          <w:tab w:val="clear" w:pos="720"/>
          <w:tab w:val="left" w:pos="0"/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B5201A">
        <w:rPr>
          <w:sz w:val="24"/>
          <w:szCs w:val="24"/>
        </w:rPr>
        <w:t>способен</w:t>
      </w:r>
      <w:proofErr w:type="gramEnd"/>
      <w:r w:rsidRPr="00B5201A">
        <w:rPr>
          <w:sz w:val="24"/>
          <w:szCs w:val="24"/>
        </w:rPr>
        <w:t xml:space="preserve"> собрать и проанализировать   исходные данные, необходимые для расчета экономических и социально-экономических показателей,  характеризующих деятельность хозяйствующих субъектов  (ПК-1);</w:t>
      </w:r>
    </w:p>
    <w:p w:rsidR="00B5201A" w:rsidRPr="00B5201A" w:rsidRDefault="00B5201A" w:rsidP="00B5201A">
      <w:pPr>
        <w:pStyle w:val="FR2"/>
        <w:numPr>
          <w:ilvl w:val="0"/>
          <w:numId w:val="53"/>
        </w:numPr>
        <w:tabs>
          <w:tab w:val="clear" w:pos="720"/>
          <w:tab w:val="left" w:pos="0"/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B5201A">
        <w:rPr>
          <w:sz w:val="24"/>
          <w:szCs w:val="24"/>
        </w:rPr>
        <w:t>способен</w:t>
      </w:r>
      <w:proofErr w:type="gramEnd"/>
      <w:r w:rsidRPr="00B5201A">
        <w:rPr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 (ПК-2);</w:t>
      </w:r>
    </w:p>
    <w:p w:rsidR="00B5201A" w:rsidRPr="00B5201A" w:rsidRDefault="00B5201A" w:rsidP="00B5201A">
      <w:pPr>
        <w:pStyle w:val="FR2"/>
        <w:numPr>
          <w:ilvl w:val="0"/>
          <w:numId w:val="53"/>
        </w:numPr>
        <w:tabs>
          <w:tab w:val="clear" w:pos="720"/>
          <w:tab w:val="left" w:pos="0"/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B5201A">
        <w:rPr>
          <w:sz w:val="24"/>
          <w:szCs w:val="24"/>
        </w:rPr>
        <w:t>способен</w:t>
      </w:r>
      <w:proofErr w:type="gramEnd"/>
      <w:r w:rsidRPr="00B5201A">
        <w:rPr>
          <w:sz w:val="24"/>
          <w:szCs w:val="24"/>
        </w:rPr>
        <w:t xml:space="preserve"> выполнять необходимые для составления экономических разделов планов расчеты, обосновывать их   и представлять результаты работы  в соответствии с принятыми  в организации стандартами (ПК-3); </w:t>
      </w:r>
    </w:p>
    <w:p w:rsidR="00B5201A" w:rsidRPr="00B5201A" w:rsidRDefault="00B5201A" w:rsidP="00B5201A">
      <w:pPr>
        <w:pStyle w:val="a8"/>
        <w:keepNext w:val="0"/>
        <w:widowControl/>
        <w:numPr>
          <w:ilvl w:val="0"/>
          <w:numId w:val="5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</w:pPr>
      <w:r w:rsidRPr="00B5201A"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B5201A" w:rsidRPr="00B5201A" w:rsidRDefault="00B5201A" w:rsidP="00B5201A">
      <w:pPr>
        <w:pStyle w:val="a8"/>
        <w:keepNext w:val="0"/>
        <w:widowControl/>
        <w:numPr>
          <w:ilvl w:val="0"/>
          <w:numId w:val="5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</w:pPr>
      <w:proofErr w:type="gramStart"/>
      <w:r w:rsidRPr="00B5201A">
        <w:t>способен</w:t>
      </w:r>
      <w:proofErr w:type="gramEnd"/>
      <w:r w:rsidRPr="00B5201A">
        <w:t xml:space="preserve"> выбрать инструментальные средства для обработки экономических данных  в соответствии с поставленной задачей, проанализировать результаты расчетов и обосновать полученные выводы (ПК-5); </w:t>
      </w:r>
    </w:p>
    <w:p w:rsidR="00B5201A" w:rsidRPr="00B5201A" w:rsidRDefault="00B5201A" w:rsidP="00B5201A">
      <w:pPr>
        <w:widowControl w:val="0"/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B5201A">
        <w:rPr>
          <w:sz w:val="24"/>
          <w:szCs w:val="24"/>
        </w:rPr>
        <w:t>способен</w:t>
      </w:r>
      <w:proofErr w:type="gramEnd"/>
      <w:r w:rsidRPr="00B5201A">
        <w:rPr>
          <w:sz w:val="24"/>
          <w:szCs w:val="24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(ПК-7);</w:t>
      </w:r>
    </w:p>
    <w:p w:rsidR="00B5201A" w:rsidRPr="00B5201A" w:rsidRDefault="00B5201A" w:rsidP="00B5201A">
      <w:pPr>
        <w:tabs>
          <w:tab w:val="num" w:pos="0"/>
        </w:tabs>
        <w:jc w:val="both"/>
        <w:rPr>
          <w:sz w:val="24"/>
          <w:szCs w:val="24"/>
        </w:rPr>
      </w:pPr>
      <w:r w:rsidRPr="00B5201A">
        <w:rPr>
          <w:b/>
          <w:sz w:val="24"/>
          <w:szCs w:val="24"/>
        </w:rPr>
        <w:t xml:space="preserve">- </w:t>
      </w:r>
      <w:r w:rsidRPr="00B5201A">
        <w:rPr>
          <w:rStyle w:val="115pt0pt"/>
          <w:rFonts w:eastAsia="SimSun"/>
          <w:sz w:val="24"/>
          <w:szCs w:val="24"/>
        </w:rPr>
        <w:t xml:space="preserve">знание </w:t>
      </w:r>
      <w:r w:rsidRPr="00B5201A">
        <w:rPr>
          <w:sz w:val="24"/>
          <w:szCs w:val="24"/>
        </w:rPr>
        <w:t xml:space="preserve">основы трудового законодательства, </w:t>
      </w:r>
      <w:r w:rsidRPr="00B5201A">
        <w:rPr>
          <w:rStyle w:val="ab"/>
          <w:sz w:val="24"/>
          <w:szCs w:val="24"/>
        </w:rPr>
        <w:t>принципы, показатели эффективно</w:t>
      </w:r>
      <w:r w:rsidRPr="00B5201A">
        <w:rPr>
          <w:rStyle w:val="ab"/>
          <w:sz w:val="24"/>
          <w:szCs w:val="24"/>
        </w:rPr>
        <w:softHyphen/>
        <w:t>сти труда; современные формы организации труда,</w:t>
      </w:r>
      <w:r w:rsidRPr="00B5201A">
        <w:rPr>
          <w:sz w:val="24"/>
          <w:szCs w:val="24"/>
        </w:rPr>
        <w:t xml:space="preserve"> отечественный и зарубежный опыт в области управления и рациональной организации экономической деятельности предприятия (</w:t>
      </w:r>
      <w:r w:rsidRPr="00B5201A">
        <w:rPr>
          <w:rStyle w:val="115pt0pt"/>
          <w:rFonts w:eastAsia="SimSun"/>
          <w:sz w:val="24"/>
          <w:szCs w:val="24"/>
        </w:rPr>
        <w:t xml:space="preserve">ДК-1); </w:t>
      </w:r>
    </w:p>
    <w:p w:rsidR="00B5201A" w:rsidRPr="00B5201A" w:rsidRDefault="00B5201A" w:rsidP="00B5201A">
      <w:pPr>
        <w:jc w:val="both"/>
        <w:rPr>
          <w:sz w:val="24"/>
          <w:szCs w:val="24"/>
        </w:rPr>
      </w:pPr>
      <w:r w:rsidRPr="00B5201A">
        <w:rPr>
          <w:sz w:val="24"/>
          <w:szCs w:val="24"/>
        </w:rPr>
        <w:t xml:space="preserve">- Знание </w:t>
      </w:r>
      <w:r w:rsidRPr="00B5201A">
        <w:rPr>
          <w:bCs/>
          <w:spacing w:val="-2"/>
          <w:sz w:val="24"/>
          <w:szCs w:val="24"/>
        </w:rPr>
        <w:t xml:space="preserve">принципов организации </w:t>
      </w:r>
      <w:r w:rsidRPr="00B5201A">
        <w:rPr>
          <w:bCs/>
          <w:spacing w:val="-6"/>
          <w:sz w:val="24"/>
          <w:szCs w:val="24"/>
        </w:rPr>
        <w:t>заработной платы,</w:t>
      </w:r>
      <w:r w:rsidRPr="00B5201A">
        <w:rPr>
          <w:sz w:val="24"/>
          <w:szCs w:val="24"/>
        </w:rPr>
        <w:t xml:space="preserve"> форм    и   систем  оплаты   </w:t>
      </w:r>
      <w:r w:rsidRPr="00B5201A">
        <w:rPr>
          <w:sz w:val="24"/>
          <w:szCs w:val="24"/>
          <w:shd w:val="clear" w:color="auto" w:fill="FFFFFF"/>
        </w:rPr>
        <w:t xml:space="preserve"> </w:t>
      </w:r>
      <w:r w:rsidRPr="00B5201A">
        <w:rPr>
          <w:bCs/>
          <w:sz w:val="24"/>
          <w:szCs w:val="24"/>
          <w:shd w:val="clear" w:color="auto" w:fill="FFFFFF"/>
        </w:rPr>
        <w:t>труда (ДК-6);</w:t>
      </w:r>
      <w:r w:rsidRPr="00B5201A">
        <w:rPr>
          <w:sz w:val="24"/>
          <w:szCs w:val="24"/>
        </w:rPr>
        <w:t xml:space="preserve">     - организация маркетинговых исследований, выявление рыночных возможностей предприятия, разработка комплекса маркетинга (ДК-8); </w:t>
      </w:r>
    </w:p>
    <w:p w:rsidR="00B5201A" w:rsidRPr="00B5201A" w:rsidRDefault="00B5201A" w:rsidP="00B5201A">
      <w:pPr>
        <w:tabs>
          <w:tab w:val="num" w:pos="1418"/>
        </w:tabs>
        <w:jc w:val="both"/>
        <w:rPr>
          <w:spacing w:val="-6"/>
          <w:sz w:val="24"/>
          <w:szCs w:val="24"/>
        </w:rPr>
      </w:pPr>
      <w:r w:rsidRPr="00B5201A">
        <w:rPr>
          <w:b/>
          <w:bCs/>
          <w:sz w:val="24"/>
          <w:szCs w:val="24"/>
        </w:rPr>
        <w:t xml:space="preserve"> - </w:t>
      </w:r>
      <w:proofErr w:type="gramStart"/>
      <w:r w:rsidRPr="00B5201A">
        <w:rPr>
          <w:sz w:val="24"/>
          <w:szCs w:val="24"/>
        </w:rPr>
        <w:t>способен</w:t>
      </w:r>
      <w:proofErr w:type="gramEnd"/>
      <w:r w:rsidRPr="00B5201A">
        <w:rPr>
          <w:sz w:val="24"/>
          <w:szCs w:val="24"/>
        </w:rPr>
        <w:t xml:space="preserve"> участвовать в разработке маркетинговой стратегии организаций, </w:t>
      </w:r>
      <w:r w:rsidRPr="00B5201A">
        <w:rPr>
          <w:spacing w:val="-6"/>
          <w:sz w:val="24"/>
          <w:szCs w:val="24"/>
        </w:rPr>
        <w:t>планировать и осуществлять мероприятия, направленные на ее реализацию (ДК-9)</w:t>
      </w:r>
    </w:p>
    <w:p w:rsidR="00B5201A" w:rsidRPr="00A44A96" w:rsidRDefault="00B5201A" w:rsidP="001A4D15">
      <w:pPr>
        <w:pStyle w:val="3"/>
        <w:rPr>
          <w:b w:val="0"/>
          <w:sz w:val="24"/>
          <w:szCs w:val="24"/>
        </w:rPr>
      </w:pPr>
    </w:p>
    <w:p w:rsidR="001A4D15" w:rsidRPr="00A44A96" w:rsidRDefault="001A4D15" w:rsidP="001A4D15">
      <w:pPr>
        <w:pStyle w:val="3"/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Руководство практикой и обязанности студента при прохождении практики</w:t>
      </w:r>
    </w:p>
    <w:p w:rsidR="001A4D15" w:rsidRPr="00A44A96" w:rsidRDefault="001A4D15" w:rsidP="001A4D15">
      <w:pPr>
        <w:pStyle w:val="3"/>
        <w:ind w:firstLine="709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Методическое руководство практикой студентов осуществляется кафедрой «Экономика предприятия и управление бизнесом». </w:t>
      </w:r>
    </w:p>
    <w:p w:rsidR="001A4D15" w:rsidRPr="00A44A96" w:rsidRDefault="001A4D15" w:rsidP="001A4D15">
      <w:pPr>
        <w:pStyle w:val="3"/>
        <w:ind w:firstLine="709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Руководство и контроль за </w:t>
      </w:r>
      <w:r>
        <w:rPr>
          <w:b w:val="0"/>
          <w:sz w:val="24"/>
          <w:szCs w:val="24"/>
        </w:rPr>
        <w:t>реализацию</w:t>
      </w:r>
      <w:r w:rsidRPr="00A44A96">
        <w:rPr>
          <w:b w:val="0"/>
          <w:sz w:val="24"/>
          <w:szCs w:val="24"/>
        </w:rPr>
        <w:t xml:space="preserve"> практики возлагается на руководителя от кафедры (в зависимости от распределенной нагрузки), назначаемого приказом ректора университета, а также на руководителя практики от соответствующего учреждения, предприятия, организации.</w:t>
      </w:r>
    </w:p>
    <w:p w:rsidR="001A4D15" w:rsidRDefault="001A4D15" w:rsidP="001A4D15">
      <w:pPr>
        <w:pStyle w:val="3"/>
        <w:ind w:firstLine="709"/>
        <w:jc w:val="center"/>
        <w:rPr>
          <w:sz w:val="24"/>
          <w:szCs w:val="24"/>
        </w:rPr>
      </w:pPr>
    </w:p>
    <w:p w:rsidR="001A4D15" w:rsidRPr="00A44A96" w:rsidRDefault="001A4D15" w:rsidP="001A4D15">
      <w:pPr>
        <w:pStyle w:val="3"/>
        <w:ind w:firstLine="709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Руководитель практики от кафедры обязан:</w:t>
      </w:r>
    </w:p>
    <w:p w:rsidR="001A4D15" w:rsidRPr="00A44A96" w:rsidRDefault="001A4D15" w:rsidP="001A4D1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совместно с руководителем от предприятия составить индивидуальный календарно-тематический план работы для каждого студента или в целом по группе практикантов, находящихся на данном (одном) предприятии;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lastRenderedPageBreak/>
        <w:t>принимать меры к обеспечению практикантов рабочими местами, систематически посещать базы практики;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еженедельно консультировать студентов по вопросам практики</w:t>
      </w:r>
      <w:r>
        <w:rPr>
          <w:b w:val="0"/>
          <w:sz w:val="24"/>
          <w:szCs w:val="24"/>
        </w:rPr>
        <w:t xml:space="preserve"> </w:t>
      </w:r>
      <w:proofErr w:type="gramStart"/>
      <w:r w:rsidRPr="00A44A96">
        <w:rPr>
          <w:b w:val="0"/>
          <w:sz w:val="24"/>
          <w:szCs w:val="24"/>
        </w:rPr>
        <w:t>согласно</w:t>
      </w:r>
      <w:proofErr w:type="gramEnd"/>
      <w:r>
        <w:rPr>
          <w:b w:val="0"/>
          <w:sz w:val="24"/>
          <w:szCs w:val="24"/>
        </w:rPr>
        <w:t xml:space="preserve"> </w:t>
      </w:r>
      <w:r w:rsidRPr="00A44A96">
        <w:rPr>
          <w:b w:val="0"/>
          <w:sz w:val="24"/>
          <w:szCs w:val="24"/>
        </w:rPr>
        <w:t xml:space="preserve"> утвержденного графика обязательных еженедельных консультаций;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контролировать выполнение календарно-тематического плана студентом;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результаты практики оформлять в </w:t>
      </w:r>
      <w:r w:rsidRPr="00A44A96">
        <w:rPr>
          <w:b w:val="0"/>
          <w:sz w:val="24"/>
          <w:szCs w:val="24"/>
          <w:lang w:val="en-US"/>
        </w:rPr>
        <w:t>AVN</w:t>
      </w:r>
      <w:r w:rsidRPr="00A44A96">
        <w:rPr>
          <w:b w:val="0"/>
          <w:sz w:val="24"/>
          <w:szCs w:val="24"/>
        </w:rPr>
        <w:t xml:space="preserve"> в соответствии с критериями оценки</w:t>
      </w:r>
      <w:r>
        <w:rPr>
          <w:b w:val="0"/>
          <w:sz w:val="24"/>
          <w:szCs w:val="24"/>
        </w:rPr>
        <w:t xml:space="preserve"> по 100 бальной шкале</w:t>
      </w:r>
      <w:r w:rsidRPr="00A44A96">
        <w:rPr>
          <w:b w:val="0"/>
          <w:sz w:val="24"/>
          <w:szCs w:val="24"/>
        </w:rPr>
        <w:t>.</w:t>
      </w:r>
    </w:p>
    <w:p w:rsidR="001A4D15" w:rsidRPr="00A44A96" w:rsidRDefault="001A4D15" w:rsidP="001A4D15">
      <w:pPr>
        <w:pStyle w:val="3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Критерии оценки результатов прохождения практики и выполненным работам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969"/>
        <w:gridCol w:w="1980"/>
      </w:tblGrid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 xml:space="preserve">№№ </w:t>
            </w:r>
          </w:p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 w:rsidRPr="00635E44">
              <w:rPr>
                <w:sz w:val="24"/>
                <w:szCs w:val="24"/>
              </w:rPr>
              <w:t>п</w:t>
            </w:r>
            <w:proofErr w:type="gramEnd"/>
            <w:r w:rsidRPr="00635E44">
              <w:rPr>
                <w:sz w:val="24"/>
                <w:szCs w:val="24"/>
              </w:rPr>
              <w:t>/п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Максимальный балл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Задания по календарно-тематическому плану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60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15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Подготовка отчета, его качество, полнота, презентация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15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Характеристика, выданная с предприятия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10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100</w:t>
            </w:r>
          </w:p>
        </w:tc>
      </w:tr>
    </w:tbl>
    <w:p w:rsidR="001A4D15" w:rsidRDefault="001A4D15" w:rsidP="001A4D15">
      <w:pPr>
        <w:pStyle w:val="Default"/>
        <w:ind w:firstLine="360"/>
        <w:jc w:val="center"/>
        <w:rPr>
          <w:rFonts w:ascii="TimesNewRomanPSMT" w:hAnsi="TimesNewRomanPSMT" w:cs="TimesNewRomanPSMT"/>
          <w:b/>
        </w:rPr>
      </w:pPr>
    </w:p>
    <w:p w:rsidR="001A4D15" w:rsidRPr="00A44A96" w:rsidRDefault="001A4D15" w:rsidP="001A4D15">
      <w:pPr>
        <w:pStyle w:val="3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Критерии оценки результатов прохождения практики и выполненным работам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969"/>
        <w:gridCol w:w="1980"/>
      </w:tblGrid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 xml:space="preserve">№№ </w:t>
            </w:r>
          </w:p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 w:rsidRPr="00635E44">
              <w:rPr>
                <w:sz w:val="24"/>
                <w:szCs w:val="24"/>
              </w:rPr>
              <w:t>п</w:t>
            </w:r>
            <w:proofErr w:type="gramEnd"/>
            <w:r w:rsidRPr="00635E44">
              <w:rPr>
                <w:sz w:val="24"/>
                <w:szCs w:val="24"/>
              </w:rPr>
              <w:t>/п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Максимальный балл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Сбор информации для выполнения календарно-тематического плана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5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Сбор сведений и статистических отчетов для выполнения анализа деятельности предприятия, организации, учреждения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5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Обработка информации и подготовка отчета к презентации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635E44">
              <w:rPr>
                <w:b w:val="0"/>
                <w:sz w:val="24"/>
                <w:szCs w:val="24"/>
              </w:rPr>
              <w:t>5</w:t>
            </w:r>
          </w:p>
        </w:tc>
      </w:tr>
      <w:tr w:rsidR="001A4D15" w:rsidRPr="00635E44" w:rsidTr="0080583E">
        <w:tc>
          <w:tcPr>
            <w:tcW w:w="699" w:type="dxa"/>
          </w:tcPr>
          <w:p w:rsidR="001A4D15" w:rsidRPr="00635E44" w:rsidRDefault="001A4D15" w:rsidP="0080583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1A4D15" w:rsidRPr="00635E44" w:rsidRDefault="001A4D15" w:rsidP="0080583E">
            <w:pPr>
              <w:pStyle w:val="3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980" w:type="dxa"/>
          </w:tcPr>
          <w:p w:rsidR="001A4D15" w:rsidRPr="00635E44" w:rsidRDefault="001A4D15" w:rsidP="0080583E">
            <w:pPr>
              <w:pStyle w:val="3"/>
              <w:jc w:val="center"/>
              <w:rPr>
                <w:sz w:val="24"/>
                <w:szCs w:val="24"/>
              </w:rPr>
            </w:pPr>
            <w:r w:rsidRPr="00635E44">
              <w:rPr>
                <w:sz w:val="24"/>
                <w:szCs w:val="24"/>
              </w:rPr>
              <w:t>15</w:t>
            </w:r>
          </w:p>
        </w:tc>
      </w:tr>
    </w:tbl>
    <w:p w:rsidR="001A4D15" w:rsidRDefault="001A4D15" w:rsidP="001A4D15">
      <w:pPr>
        <w:pStyle w:val="Default"/>
        <w:ind w:firstLine="360"/>
        <w:jc w:val="center"/>
        <w:rPr>
          <w:rFonts w:ascii="TimesNewRomanPSMT" w:hAnsi="TimesNewRomanPSMT" w:cs="TimesNewRomanPSMT"/>
          <w:b/>
        </w:rPr>
      </w:pPr>
    </w:p>
    <w:p w:rsidR="001A4D15" w:rsidRPr="00A44A96" w:rsidRDefault="001A4D15" w:rsidP="001A4D15">
      <w:pPr>
        <w:pStyle w:val="Default"/>
        <w:ind w:firstLine="360"/>
        <w:jc w:val="center"/>
        <w:rPr>
          <w:rFonts w:ascii="TimesNewRomanPSMT" w:hAnsi="TimesNewRomanPSMT" w:cs="TimesNewRomanPSMT"/>
          <w:b/>
        </w:rPr>
      </w:pPr>
      <w:r w:rsidRPr="00A44A96">
        <w:rPr>
          <w:rFonts w:ascii="TimesNewRomanPSMT" w:hAnsi="TimesNewRomanPSMT" w:cs="TimesNewRomanPSMT"/>
          <w:b/>
        </w:rPr>
        <w:t>Критерии оценки результатов практики</w:t>
      </w:r>
    </w:p>
    <w:p w:rsidR="001A4D15" w:rsidRPr="00A44A96" w:rsidRDefault="001A4D15" w:rsidP="001A4D15">
      <w:pPr>
        <w:ind w:firstLine="709"/>
        <w:jc w:val="both"/>
        <w:rPr>
          <w:color w:val="000000"/>
          <w:sz w:val="24"/>
          <w:szCs w:val="24"/>
        </w:rPr>
      </w:pPr>
      <w:r w:rsidRPr="00A44A96">
        <w:rPr>
          <w:b/>
          <w:color w:val="000000"/>
          <w:sz w:val="24"/>
          <w:szCs w:val="24"/>
        </w:rPr>
        <w:t xml:space="preserve">Политика выставления оценок. </w:t>
      </w:r>
      <w:r w:rsidRPr="00A44A96">
        <w:rPr>
          <w:color w:val="000000"/>
          <w:sz w:val="24"/>
          <w:szCs w:val="24"/>
        </w:rPr>
        <w:t xml:space="preserve">При кредитной технологии используется </w:t>
      </w:r>
      <w:proofErr w:type="spellStart"/>
      <w:r w:rsidRPr="00A44A96">
        <w:rPr>
          <w:color w:val="000000"/>
          <w:sz w:val="24"/>
          <w:szCs w:val="24"/>
        </w:rPr>
        <w:t>многобальная</w:t>
      </w:r>
      <w:proofErr w:type="spellEnd"/>
      <w:r w:rsidRPr="00A44A96">
        <w:rPr>
          <w:color w:val="000000"/>
          <w:sz w:val="24"/>
          <w:szCs w:val="24"/>
        </w:rPr>
        <w:t xml:space="preserve"> система оценок с использованием буквенных символов, что позволяет преподавателю более гибко подойти к определению уровня теоретических и практических знаний студентов</w:t>
      </w:r>
      <w:r>
        <w:rPr>
          <w:color w:val="000000"/>
          <w:sz w:val="24"/>
          <w:szCs w:val="24"/>
        </w:rPr>
        <w:t xml:space="preserve"> и умелого их использования на практике</w:t>
      </w:r>
      <w:r w:rsidRPr="00A44A96">
        <w:rPr>
          <w:color w:val="000000"/>
          <w:sz w:val="24"/>
          <w:szCs w:val="24"/>
        </w:rPr>
        <w:t>.</w:t>
      </w:r>
    </w:p>
    <w:tbl>
      <w:tblPr>
        <w:tblW w:w="973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5"/>
        <w:gridCol w:w="4826"/>
        <w:gridCol w:w="2163"/>
      </w:tblGrid>
      <w:tr w:rsidR="001A4D15" w:rsidRPr="00A44A96" w:rsidTr="0080583E">
        <w:trPr>
          <w:trHeight w:hRule="exact" w:val="950"/>
        </w:trPr>
        <w:tc>
          <w:tcPr>
            <w:tcW w:w="2745" w:type="dxa"/>
            <w:shd w:val="clear" w:color="auto" w:fill="FFFFFF"/>
            <w:vAlign w:val="center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Рейтинг</w:t>
            </w: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(баллы)</w:t>
            </w:r>
          </w:p>
        </w:tc>
        <w:tc>
          <w:tcPr>
            <w:tcW w:w="4826" w:type="dxa"/>
            <w:shd w:val="clear" w:color="auto" w:fill="FFFFFF"/>
            <w:vAlign w:val="center"/>
          </w:tcPr>
          <w:p w:rsidR="001A4D15" w:rsidRPr="00A44A96" w:rsidRDefault="001A4D15" w:rsidP="0080583E">
            <w:pPr>
              <w:shd w:val="clear" w:color="auto" w:fill="FFFFFF"/>
              <w:ind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Оценка</w:t>
            </w: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44A96">
              <w:rPr>
                <w:b/>
                <w:color w:val="000000"/>
                <w:sz w:val="24"/>
                <w:szCs w:val="24"/>
              </w:rPr>
              <w:t>по буквенной системе</w:t>
            </w:r>
          </w:p>
        </w:tc>
      </w:tr>
      <w:tr w:rsidR="001A4D15" w:rsidRPr="00A44A96" w:rsidTr="0080583E">
        <w:trPr>
          <w:trHeight w:hRule="exact" w:val="364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A44A96">
              <w:rPr>
                <w:color w:val="000000"/>
                <w:sz w:val="24"/>
                <w:szCs w:val="24"/>
              </w:rPr>
              <w:t xml:space="preserve"> - 100</w:t>
            </w:r>
          </w:p>
        </w:tc>
        <w:tc>
          <w:tcPr>
            <w:tcW w:w="4826" w:type="dxa"/>
            <w:shd w:val="clear" w:color="auto" w:fill="FFFFFF"/>
            <w:vAlign w:val="center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A4D15" w:rsidRPr="00A44A96" w:rsidTr="0080583E">
        <w:trPr>
          <w:trHeight w:hRule="exact" w:val="277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80 - 86</w:t>
            </w:r>
          </w:p>
        </w:tc>
        <w:tc>
          <w:tcPr>
            <w:tcW w:w="4826" w:type="dxa"/>
            <w:vMerge w:val="restart"/>
            <w:shd w:val="clear" w:color="auto" w:fill="FFFFFF"/>
            <w:vAlign w:val="center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ХОРОШО</w:t>
            </w: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В</w:t>
            </w:r>
          </w:p>
        </w:tc>
      </w:tr>
      <w:tr w:rsidR="001A4D15" w:rsidRPr="00A44A96" w:rsidTr="0080583E">
        <w:trPr>
          <w:trHeight w:hRule="exact" w:val="311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74 - 79</w:t>
            </w:r>
          </w:p>
        </w:tc>
        <w:tc>
          <w:tcPr>
            <w:tcW w:w="4826" w:type="dxa"/>
            <w:vMerge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С</w:t>
            </w:r>
          </w:p>
        </w:tc>
      </w:tr>
      <w:tr w:rsidR="001A4D15" w:rsidRPr="00A44A96" w:rsidTr="0080583E">
        <w:trPr>
          <w:trHeight w:hRule="exact" w:val="307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68 - 73</w:t>
            </w:r>
          </w:p>
        </w:tc>
        <w:tc>
          <w:tcPr>
            <w:tcW w:w="4826" w:type="dxa"/>
            <w:vMerge w:val="restart"/>
            <w:shd w:val="clear" w:color="auto" w:fill="FFFFFF"/>
          </w:tcPr>
          <w:p w:rsidR="001A4D15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Д</w:t>
            </w:r>
          </w:p>
        </w:tc>
      </w:tr>
      <w:tr w:rsidR="001A4D15" w:rsidRPr="00A44A96" w:rsidTr="0080583E">
        <w:trPr>
          <w:trHeight w:hRule="exact" w:val="266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61 - 67</w:t>
            </w:r>
          </w:p>
        </w:tc>
        <w:tc>
          <w:tcPr>
            <w:tcW w:w="4826" w:type="dxa"/>
            <w:vMerge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Е</w:t>
            </w:r>
          </w:p>
        </w:tc>
      </w:tr>
      <w:tr w:rsidR="001A4D15" w:rsidRPr="00A44A96" w:rsidTr="0080583E">
        <w:trPr>
          <w:trHeight w:hRule="exact" w:val="298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31 - 60</w:t>
            </w:r>
          </w:p>
        </w:tc>
        <w:tc>
          <w:tcPr>
            <w:tcW w:w="4826" w:type="dxa"/>
            <w:vMerge w:val="restart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44A96">
              <w:rPr>
                <w:color w:val="000000"/>
                <w:sz w:val="24"/>
                <w:szCs w:val="24"/>
                <w:lang w:val="en-US"/>
              </w:rPr>
              <w:t>F X</w:t>
            </w:r>
          </w:p>
        </w:tc>
      </w:tr>
      <w:tr w:rsidR="001A4D15" w:rsidRPr="00A44A96" w:rsidTr="0080583E">
        <w:trPr>
          <w:trHeight w:hRule="exact" w:val="242"/>
        </w:trPr>
        <w:tc>
          <w:tcPr>
            <w:tcW w:w="2745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</w:rPr>
              <w:t>0 - 30</w:t>
            </w:r>
          </w:p>
        </w:tc>
        <w:tc>
          <w:tcPr>
            <w:tcW w:w="4826" w:type="dxa"/>
            <w:vMerge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FFFFF"/>
          </w:tcPr>
          <w:p w:rsidR="001A4D15" w:rsidRPr="00A44A96" w:rsidRDefault="001A4D15" w:rsidP="0080583E">
            <w:pPr>
              <w:shd w:val="clear" w:color="auto" w:fill="FFFFFF"/>
              <w:ind w:firstLine="680"/>
              <w:jc w:val="center"/>
              <w:rPr>
                <w:color w:val="000000"/>
                <w:sz w:val="24"/>
                <w:szCs w:val="24"/>
              </w:rPr>
            </w:pPr>
            <w:r w:rsidRPr="00A44A96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</w:tr>
    </w:tbl>
    <w:p w:rsidR="001A4D15" w:rsidRDefault="001A4D15" w:rsidP="001A4D15">
      <w:pPr>
        <w:jc w:val="both"/>
        <w:rPr>
          <w:b/>
          <w:sz w:val="24"/>
          <w:szCs w:val="24"/>
        </w:rPr>
      </w:pPr>
    </w:p>
    <w:p w:rsidR="001A4D15" w:rsidRDefault="001A4D15" w:rsidP="001A4D15">
      <w:pPr>
        <w:jc w:val="both"/>
        <w:rPr>
          <w:b/>
          <w:sz w:val="24"/>
          <w:szCs w:val="24"/>
        </w:rPr>
      </w:pPr>
    </w:p>
    <w:p w:rsidR="001A4D15" w:rsidRDefault="001A4D15" w:rsidP="001A4D15">
      <w:pPr>
        <w:jc w:val="both"/>
        <w:rPr>
          <w:b/>
          <w:sz w:val="24"/>
          <w:szCs w:val="24"/>
        </w:rPr>
      </w:pPr>
    </w:p>
    <w:p w:rsidR="001A4D15" w:rsidRPr="00323A65" w:rsidRDefault="001A4D15" w:rsidP="001A4D15">
      <w:pPr>
        <w:jc w:val="both"/>
        <w:rPr>
          <w:b/>
          <w:sz w:val="24"/>
          <w:szCs w:val="24"/>
        </w:rPr>
      </w:pPr>
      <w:r w:rsidRPr="00323A65">
        <w:rPr>
          <w:b/>
          <w:sz w:val="24"/>
          <w:szCs w:val="24"/>
        </w:rPr>
        <w:t>Руководитель практики  от предприятия, организации, учреждения обязан:</w:t>
      </w:r>
    </w:p>
    <w:p w:rsidR="001A4D15" w:rsidRPr="00323A65" w:rsidRDefault="001A4D15" w:rsidP="001A4D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совместно с руководителем от кафедры составить календарно-тематические планы прохождения практики каждым студентом или группы в целом;</w:t>
      </w:r>
    </w:p>
    <w:p w:rsidR="001A4D15" w:rsidRPr="00323A65" w:rsidRDefault="001A4D15" w:rsidP="001A4D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обеспечить каждого студента - практиканта  рабочим местом,  инструкциями  и бланками первичных документов, а также квалифицированным руководством, направленным на своевременное   и качественное   выполнение   календарно-тематического плана практики;</w:t>
      </w:r>
    </w:p>
    <w:p w:rsidR="001A4D15" w:rsidRPr="00323A65" w:rsidRDefault="001A4D15" w:rsidP="001A4D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lastRenderedPageBreak/>
        <w:t>проверять соответствие записей в дневнике студента выполненной работы;</w:t>
      </w:r>
    </w:p>
    <w:p w:rsidR="001A4D15" w:rsidRPr="00323A65" w:rsidRDefault="001A4D15" w:rsidP="001A4D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 xml:space="preserve">осуществлять систематический </w:t>
      </w:r>
      <w:proofErr w:type="gramStart"/>
      <w:r w:rsidRPr="00323A65">
        <w:rPr>
          <w:sz w:val="24"/>
          <w:szCs w:val="24"/>
        </w:rPr>
        <w:t>контроль за</w:t>
      </w:r>
      <w:proofErr w:type="gramEnd"/>
      <w:r w:rsidRPr="00323A65">
        <w:rPr>
          <w:sz w:val="24"/>
          <w:szCs w:val="24"/>
        </w:rPr>
        <w:t xml:space="preserve"> соблюдением практикантом трудовой дисциплины и сообщать на кафедру о случаях ее нарушения</w:t>
      </w:r>
      <w:r>
        <w:rPr>
          <w:sz w:val="24"/>
          <w:szCs w:val="24"/>
        </w:rPr>
        <w:t xml:space="preserve">, </w:t>
      </w:r>
      <w:r w:rsidRPr="00323A65">
        <w:rPr>
          <w:sz w:val="24"/>
          <w:szCs w:val="24"/>
        </w:rPr>
        <w:t>провести обязательный инструктаж по технике безопасности;</w:t>
      </w:r>
    </w:p>
    <w:p w:rsidR="001A4D15" w:rsidRPr="00323A65" w:rsidRDefault="001A4D15" w:rsidP="001A4D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оказывать помощь в сборе необходимых материалов для выполнения отчета по практике;</w:t>
      </w:r>
    </w:p>
    <w:p w:rsidR="001A4D15" w:rsidRPr="00323A65" w:rsidRDefault="001A4D15" w:rsidP="001A4D1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323A65">
        <w:rPr>
          <w:sz w:val="24"/>
          <w:szCs w:val="24"/>
        </w:rPr>
        <w:t>дать письменную оценку отчета по практике и характеристику на  студента-практиканта.</w:t>
      </w:r>
    </w:p>
    <w:p w:rsidR="001A4D15" w:rsidRPr="00323A65" w:rsidRDefault="001A4D15" w:rsidP="001A4D15">
      <w:pPr>
        <w:jc w:val="both"/>
        <w:rPr>
          <w:sz w:val="24"/>
          <w:szCs w:val="24"/>
        </w:rPr>
      </w:pPr>
    </w:p>
    <w:p w:rsidR="001A4D15" w:rsidRPr="00A44A96" w:rsidRDefault="001A4D15" w:rsidP="001A4D15">
      <w:pPr>
        <w:pStyle w:val="3"/>
        <w:ind w:left="709"/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Студент при прохождении практики обязан:</w:t>
      </w:r>
    </w:p>
    <w:p w:rsidR="001A4D15" w:rsidRPr="00A44A96" w:rsidRDefault="001A4D15" w:rsidP="001A4D15">
      <w:pPr>
        <w:pStyle w:val="3"/>
        <w:numPr>
          <w:ilvl w:val="0"/>
          <w:numId w:val="3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явиться к месту прохождения практики в установленный срок и оформиться приказом через отдел кадров. В случае опоздания к началу практики по уважительной причине, поставить в известность руководителей и продлить срок ее прохождения;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выполнять указания руководителей практики;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>своевременно вести записи в дневнике установленной формы и заверять их подписями руководителей практики;</w:t>
      </w:r>
    </w:p>
    <w:p w:rsidR="001A4D15" w:rsidRPr="00A44A96" w:rsidRDefault="001A4D15" w:rsidP="001A4D15">
      <w:pPr>
        <w:pStyle w:val="3"/>
        <w:numPr>
          <w:ilvl w:val="0"/>
          <w:numId w:val="3"/>
        </w:numPr>
        <w:ind w:left="357" w:hanging="357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составить отчет по практике и пройти предварительную защиту перед руководителем практики и защиту перед комиссией на кафедре. </w:t>
      </w:r>
    </w:p>
    <w:p w:rsidR="001A4D15" w:rsidRPr="00A44A96" w:rsidRDefault="001A4D15" w:rsidP="001A4D15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 Студент не имеет право самовольно оставлять порученную ему работу. Разрешение на освобождение по уважительной причине на короткое время осуществляется только с разрешения руководителя практики от предприятия.</w:t>
      </w:r>
    </w:p>
    <w:p w:rsidR="001A4D15" w:rsidRPr="00A44A96" w:rsidRDefault="001A4D15" w:rsidP="001A4D15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 Студент, выполнивший программу частично, а также получивший отрицательный отзыв о прохождении практики направляется на практику повторно в период каникул.</w:t>
      </w:r>
    </w:p>
    <w:p w:rsidR="001A4D15" w:rsidRPr="00A44A96" w:rsidRDefault="001A4D15" w:rsidP="001A4D15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 </w:t>
      </w:r>
      <w:proofErr w:type="gramStart"/>
      <w:r w:rsidRPr="00A44A96">
        <w:rPr>
          <w:b w:val="0"/>
          <w:sz w:val="24"/>
          <w:szCs w:val="24"/>
        </w:rPr>
        <w:t>Студент, не выполнивший в полном объеме программу практики подлежит</w:t>
      </w:r>
      <w:proofErr w:type="gramEnd"/>
      <w:r w:rsidRPr="00A44A96">
        <w:rPr>
          <w:b w:val="0"/>
          <w:sz w:val="24"/>
          <w:szCs w:val="24"/>
        </w:rPr>
        <w:t xml:space="preserve"> отчислению из университета.</w:t>
      </w:r>
    </w:p>
    <w:p w:rsidR="001A4D15" w:rsidRPr="00A44A96" w:rsidRDefault="001A4D15" w:rsidP="001A4D15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A44A96">
        <w:rPr>
          <w:sz w:val="24"/>
          <w:szCs w:val="24"/>
        </w:rPr>
        <w:t>Индивидуальное задание</w:t>
      </w:r>
    </w:p>
    <w:p w:rsidR="001A4D15" w:rsidRPr="00A44A96" w:rsidRDefault="001A4D15" w:rsidP="001A4D15">
      <w:pPr>
        <w:pStyle w:val="3"/>
        <w:rPr>
          <w:b w:val="0"/>
          <w:sz w:val="24"/>
          <w:szCs w:val="24"/>
        </w:rPr>
      </w:pPr>
      <w:r w:rsidRPr="00A44A96">
        <w:rPr>
          <w:b w:val="0"/>
          <w:sz w:val="24"/>
          <w:szCs w:val="24"/>
        </w:rPr>
        <w:t xml:space="preserve">     Индивидуальное  задание выполняется каждым студентом в целях активного привлечения к научно-исследовательской работе. Характер индивидуальной работы определяется и контролируется руководителями практик, а также отражается в  дневнике студента в разделе «Индивидуальное задание».  </w:t>
      </w:r>
    </w:p>
    <w:p w:rsidR="001A4D15" w:rsidRPr="00A44A96" w:rsidRDefault="001A4D15" w:rsidP="001A4D15">
      <w:pPr>
        <w:pStyle w:val="1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A44A96">
        <w:rPr>
          <w:b/>
          <w:sz w:val="24"/>
          <w:szCs w:val="24"/>
        </w:rPr>
        <w:t>Содержание практики</w:t>
      </w:r>
    </w:p>
    <w:p w:rsidR="001A4D15" w:rsidRPr="00A44A96" w:rsidRDefault="001A4D15" w:rsidP="001A4D15">
      <w:pPr>
        <w:pStyle w:val="1"/>
        <w:spacing w:line="240" w:lineRule="auto"/>
        <w:ind w:firstLine="0"/>
        <w:rPr>
          <w:sz w:val="24"/>
          <w:szCs w:val="24"/>
        </w:rPr>
      </w:pPr>
      <w:r w:rsidRPr="00A44A96">
        <w:rPr>
          <w:sz w:val="24"/>
          <w:szCs w:val="24"/>
        </w:rPr>
        <w:t xml:space="preserve">    Практика должна проводиться во всех отделах данного предприятия, организации или учреждения. Последовательность перехода из одной службы в другую устанавливается на месте с учетом характера деятельности и масштабов предприятия и в трехдневный срок оформляется календарно-тематическим планом. </w:t>
      </w:r>
    </w:p>
    <w:p w:rsidR="001A4D15" w:rsidRPr="00A44A96" w:rsidRDefault="001A4D15" w:rsidP="001A4D15">
      <w:pPr>
        <w:pStyle w:val="1"/>
        <w:spacing w:line="240" w:lineRule="auto"/>
        <w:ind w:firstLine="0"/>
        <w:rPr>
          <w:sz w:val="24"/>
          <w:szCs w:val="24"/>
        </w:rPr>
      </w:pPr>
    </w:p>
    <w:p w:rsidR="001A4D15" w:rsidRDefault="001A4D15" w:rsidP="001A4D15">
      <w:pPr>
        <w:pStyle w:val="1"/>
        <w:spacing w:line="240" w:lineRule="auto"/>
        <w:ind w:firstLine="0"/>
        <w:rPr>
          <w:b/>
          <w:sz w:val="24"/>
          <w:lang w:val="ky-KG"/>
        </w:rPr>
      </w:pPr>
    </w:p>
    <w:p w:rsidR="00F43A25" w:rsidRPr="00F43A25" w:rsidRDefault="00F43A25" w:rsidP="001A4D15">
      <w:pPr>
        <w:pStyle w:val="1"/>
        <w:spacing w:line="240" w:lineRule="auto"/>
        <w:ind w:firstLine="0"/>
        <w:rPr>
          <w:b/>
          <w:sz w:val="24"/>
          <w:lang w:val="ky-KG"/>
        </w:rPr>
        <w:sectPr w:rsidR="00F43A25" w:rsidRPr="00F43A25" w:rsidSect="0080583E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1A4D15" w:rsidRPr="00F43A25" w:rsidRDefault="001A4D15" w:rsidP="001A4D15">
      <w:pPr>
        <w:pStyle w:val="1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0B4B70">
        <w:rPr>
          <w:b/>
          <w:sz w:val="24"/>
          <w:szCs w:val="24"/>
        </w:rPr>
        <w:lastRenderedPageBreak/>
        <w:t>Календарно-тематический план прохождения практики</w:t>
      </w:r>
    </w:p>
    <w:p w:rsidR="00F43A25" w:rsidRDefault="00F43A25" w:rsidP="00F43A25">
      <w:pPr>
        <w:pStyle w:val="1"/>
        <w:numPr>
          <w:ilvl w:val="0"/>
          <w:numId w:val="51"/>
        </w:numPr>
        <w:spacing w:line="240" w:lineRule="auto"/>
        <w:jc w:val="center"/>
        <w:rPr>
          <w:b/>
          <w:color w:val="000000"/>
          <w:sz w:val="19"/>
          <w:szCs w:val="19"/>
          <w:lang w:val="ky-KG"/>
        </w:rPr>
      </w:pPr>
      <w:r w:rsidRPr="00635E44">
        <w:rPr>
          <w:b/>
          <w:color w:val="000000"/>
          <w:sz w:val="19"/>
          <w:szCs w:val="19"/>
        </w:rPr>
        <w:t>Предприятия различных форм собственности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6829"/>
        <w:gridCol w:w="716"/>
        <w:gridCol w:w="708"/>
        <w:gridCol w:w="647"/>
      </w:tblGrid>
      <w:tr w:rsidR="004B2ED7" w:rsidTr="00CB5ACB">
        <w:tc>
          <w:tcPr>
            <w:tcW w:w="567" w:type="dxa"/>
            <w:vMerge w:val="restart"/>
          </w:tcPr>
          <w:p w:rsidR="004B2ED7" w:rsidRDefault="00CB5ACB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№</w:t>
            </w:r>
          </w:p>
          <w:p w:rsidR="00CB5ACB" w:rsidRDefault="00CB5ACB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п/п</w:t>
            </w:r>
          </w:p>
        </w:tc>
        <w:tc>
          <w:tcPr>
            <w:tcW w:w="11482" w:type="dxa"/>
            <w:vMerge w:val="restart"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gridSpan w:val="3"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</w:tr>
      <w:tr w:rsidR="004B2ED7" w:rsidTr="00CB5ACB">
        <w:trPr>
          <w:trHeight w:val="220"/>
        </w:trPr>
        <w:tc>
          <w:tcPr>
            <w:tcW w:w="567" w:type="dxa"/>
            <w:vMerge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1482" w:type="dxa"/>
            <w:vMerge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B2ED7" w:rsidRDefault="004B2ED7" w:rsidP="00F43A25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</w:tr>
      <w:tr w:rsidR="00F43A25" w:rsidTr="00CB5ACB">
        <w:trPr>
          <w:trHeight w:val="184"/>
        </w:trPr>
        <w:tc>
          <w:tcPr>
            <w:tcW w:w="567" w:type="dxa"/>
          </w:tcPr>
          <w:p w:rsidR="00F43A25" w:rsidRPr="00F43A25" w:rsidRDefault="004B2ED7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1482" w:type="dxa"/>
          </w:tcPr>
          <w:p w:rsidR="00F43A25" w:rsidRDefault="00F43A25" w:rsidP="00F43A25">
            <w:pPr>
              <w:rPr>
                <w:sz w:val="24"/>
                <w:szCs w:val="24"/>
              </w:rPr>
            </w:pPr>
            <w:r w:rsidRPr="00F43A25">
              <w:rPr>
                <w:sz w:val="24"/>
                <w:szCs w:val="24"/>
              </w:rPr>
              <w:t>Общее ознакомление с предприятием, организацией,  его производственной и управленческой структурой</w:t>
            </w:r>
          </w:p>
          <w:p w:rsidR="0007226D" w:rsidRPr="00F43A25" w:rsidRDefault="0007226D" w:rsidP="0007226D">
            <w:pPr>
              <w:rPr>
                <w:sz w:val="24"/>
                <w:szCs w:val="24"/>
              </w:rPr>
            </w:pPr>
            <w:r w:rsidRPr="00F43A25">
              <w:rPr>
                <w:sz w:val="24"/>
                <w:szCs w:val="24"/>
              </w:rPr>
              <w:t xml:space="preserve">Изучить организационные документы предприятия, организации, учреждения </w:t>
            </w:r>
          </w:p>
        </w:tc>
        <w:tc>
          <w:tcPr>
            <w:tcW w:w="993" w:type="dxa"/>
          </w:tcPr>
          <w:p w:rsidR="00F43A25" w:rsidRPr="00F43A25" w:rsidRDefault="00DB1664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F43A25" w:rsidRPr="00F43A25" w:rsidRDefault="00DB1664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</w:tcPr>
          <w:p w:rsidR="00F43A25" w:rsidRPr="00F43A25" w:rsidRDefault="00DB1664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</w:t>
            </w:r>
          </w:p>
        </w:tc>
      </w:tr>
      <w:tr w:rsidR="0007226D" w:rsidTr="00CB5ACB">
        <w:tc>
          <w:tcPr>
            <w:tcW w:w="567" w:type="dxa"/>
          </w:tcPr>
          <w:p w:rsidR="0007226D" w:rsidRPr="00F43A25" w:rsidRDefault="0007226D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1482" w:type="dxa"/>
          </w:tcPr>
          <w:p w:rsidR="0007226D" w:rsidRPr="00F43A25" w:rsidRDefault="0007226D" w:rsidP="003314CA">
            <w:pPr>
              <w:rPr>
                <w:sz w:val="24"/>
                <w:szCs w:val="24"/>
              </w:rPr>
            </w:pPr>
            <w:r w:rsidRPr="00F43A25">
              <w:rPr>
                <w:sz w:val="24"/>
                <w:szCs w:val="24"/>
              </w:rPr>
              <w:t>Изучить месячные, квартальные и годовые статистические отчеты</w:t>
            </w:r>
            <w:r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993" w:type="dxa"/>
          </w:tcPr>
          <w:p w:rsidR="0007226D" w:rsidRPr="00F43A25" w:rsidRDefault="0007226D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7226D" w:rsidRPr="00F43A25" w:rsidRDefault="0007226D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</w:tcPr>
          <w:p w:rsidR="0007226D" w:rsidRPr="00F43A25" w:rsidRDefault="0007226D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</w:t>
            </w:r>
          </w:p>
        </w:tc>
      </w:tr>
      <w:tr w:rsidR="0007226D" w:rsidTr="00CB5ACB">
        <w:tc>
          <w:tcPr>
            <w:tcW w:w="567" w:type="dxa"/>
          </w:tcPr>
          <w:p w:rsidR="0007226D" w:rsidRPr="00F43A25" w:rsidRDefault="0007226D" w:rsidP="0080583E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1482" w:type="dxa"/>
          </w:tcPr>
          <w:p w:rsidR="0007226D" w:rsidRPr="00F43A25" w:rsidRDefault="005A2232" w:rsidP="005A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общей организацией финансовой работы, бухгалтерского учета и действующей системой контроля</w:t>
            </w:r>
            <w:r w:rsidR="00737CD0">
              <w:rPr>
                <w:sz w:val="24"/>
                <w:szCs w:val="24"/>
              </w:rPr>
              <w:t>. Налоги</w:t>
            </w:r>
          </w:p>
        </w:tc>
        <w:tc>
          <w:tcPr>
            <w:tcW w:w="993" w:type="dxa"/>
          </w:tcPr>
          <w:p w:rsidR="0007226D" w:rsidRPr="00F43A25" w:rsidRDefault="0007226D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07226D" w:rsidRPr="00F43A25" w:rsidRDefault="0007226D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07226D" w:rsidRPr="00F43A25" w:rsidRDefault="0007226D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1482" w:type="dxa"/>
          </w:tcPr>
          <w:p w:rsidR="009B6319" w:rsidRPr="00F43A25" w:rsidRDefault="009B6319" w:rsidP="009B6319">
            <w:pPr>
              <w:rPr>
                <w:sz w:val="24"/>
                <w:szCs w:val="24"/>
              </w:rPr>
            </w:pPr>
            <w:r w:rsidRPr="00F43A25">
              <w:rPr>
                <w:sz w:val="24"/>
                <w:szCs w:val="24"/>
              </w:rPr>
              <w:t xml:space="preserve">Анализ хозяйственной деятельности </w:t>
            </w:r>
          </w:p>
        </w:tc>
        <w:tc>
          <w:tcPr>
            <w:tcW w:w="993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B52E10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1482" w:type="dxa"/>
          </w:tcPr>
          <w:p w:rsidR="009B6319" w:rsidRPr="00F43A25" w:rsidRDefault="009B6319" w:rsidP="0033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Маркетинговая деятельность </w:t>
            </w:r>
            <w:proofErr w:type="spellStart"/>
            <w:r>
              <w:rPr>
                <w:sz w:val="24"/>
                <w:szCs w:val="24"/>
              </w:rPr>
              <w:t>преприятия</w:t>
            </w:r>
            <w:proofErr w:type="spellEnd"/>
          </w:p>
        </w:tc>
        <w:tc>
          <w:tcPr>
            <w:tcW w:w="993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B52E10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1482" w:type="dxa"/>
          </w:tcPr>
          <w:p w:rsidR="009B6319" w:rsidRPr="00F43A25" w:rsidRDefault="009B6319" w:rsidP="003314CA">
            <w:pPr>
              <w:rPr>
                <w:sz w:val="24"/>
                <w:szCs w:val="24"/>
              </w:rPr>
            </w:pPr>
            <w:r w:rsidRPr="00F43A25">
              <w:rPr>
                <w:sz w:val="24"/>
                <w:szCs w:val="24"/>
              </w:rPr>
              <w:t xml:space="preserve">Менеджмент и </w:t>
            </w:r>
            <w:r>
              <w:rPr>
                <w:sz w:val="24"/>
                <w:szCs w:val="24"/>
              </w:rPr>
              <w:t xml:space="preserve">производственный </w:t>
            </w:r>
            <w:r w:rsidRPr="00F43A25">
              <w:rPr>
                <w:sz w:val="24"/>
                <w:szCs w:val="24"/>
              </w:rPr>
              <w:t xml:space="preserve"> менеджмент на </w:t>
            </w:r>
            <w:r>
              <w:rPr>
                <w:sz w:val="24"/>
                <w:szCs w:val="24"/>
              </w:rPr>
              <w:t>предприятии</w:t>
            </w:r>
          </w:p>
        </w:tc>
        <w:tc>
          <w:tcPr>
            <w:tcW w:w="993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1482" w:type="dxa"/>
          </w:tcPr>
          <w:p w:rsidR="009B6319" w:rsidRPr="00F43A25" w:rsidRDefault="009B6319" w:rsidP="0033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труда и оплаты в отраслях и внутрихозяйственных подразделениях</w:t>
            </w:r>
          </w:p>
        </w:tc>
        <w:tc>
          <w:tcPr>
            <w:tcW w:w="993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1482" w:type="dxa"/>
          </w:tcPr>
          <w:p w:rsidR="009B6319" w:rsidRDefault="009B6319" w:rsidP="0033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3A25">
              <w:rPr>
                <w:sz w:val="24"/>
                <w:szCs w:val="24"/>
              </w:rPr>
              <w:t>ланирование на предприятии</w:t>
            </w:r>
          </w:p>
        </w:tc>
        <w:tc>
          <w:tcPr>
            <w:tcW w:w="993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9B6319" w:rsidP="003314CA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1482" w:type="dxa"/>
          </w:tcPr>
          <w:p w:rsidR="009B6319" w:rsidRDefault="009B6319" w:rsidP="0033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на предприятии</w:t>
            </w:r>
          </w:p>
        </w:tc>
        <w:tc>
          <w:tcPr>
            <w:tcW w:w="993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</w:tr>
      <w:tr w:rsidR="009B6319" w:rsidTr="00CB5ACB">
        <w:tc>
          <w:tcPr>
            <w:tcW w:w="567" w:type="dxa"/>
          </w:tcPr>
          <w:p w:rsidR="009B6319" w:rsidRPr="00F43A25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1482" w:type="dxa"/>
          </w:tcPr>
          <w:p w:rsidR="009B6319" w:rsidRDefault="009B6319" w:rsidP="0033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993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1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15</w:t>
            </w:r>
          </w:p>
        </w:tc>
      </w:tr>
      <w:tr w:rsidR="009B6319" w:rsidTr="00CB5ACB">
        <w:tc>
          <w:tcPr>
            <w:tcW w:w="567" w:type="dxa"/>
          </w:tcPr>
          <w:p w:rsidR="009B6319" w:rsidRDefault="009B6319" w:rsidP="00F43A25">
            <w:pPr>
              <w:pStyle w:val="1"/>
              <w:spacing w:before="0" w:line="240" w:lineRule="auto"/>
              <w:ind w:firstLine="0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1482" w:type="dxa"/>
          </w:tcPr>
          <w:p w:rsidR="009B6319" w:rsidRPr="00DB1664" w:rsidRDefault="009B6319" w:rsidP="00DB166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DB1664">
              <w:rPr>
                <w:b/>
                <w:sz w:val="24"/>
                <w:szCs w:val="24"/>
                <w:lang w:val="ky-KG"/>
              </w:rPr>
              <w:t>Итого:</w:t>
            </w:r>
          </w:p>
        </w:tc>
        <w:tc>
          <w:tcPr>
            <w:tcW w:w="993" w:type="dxa"/>
          </w:tcPr>
          <w:p w:rsidR="009B6319" w:rsidRPr="00DB1664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120</w:t>
            </w:r>
          </w:p>
        </w:tc>
        <w:tc>
          <w:tcPr>
            <w:tcW w:w="851" w:type="dxa"/>
          </w:tcPr>
          <w:p w:rsidR="009B6319" w:rsidRPr="00F43A25" w:rsidRDefault="009B6319" w:rsidP="00DB1664">
            <w:pPr>
              <w:pStyle w:val="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75</w:t>
            </w:r>
          </w:p>
        </w:tc>
      </w:tr>
    </w:tbl>
    <w:p w:rsidR="001A4D15" w:rsidRPr="005324FA" w:rsidRDefault="001A4D15" w:rsidP="001A4D15">
      <w:pPr>
        <w:ind w:left="360"/>
        <w:jc w:val="both"/>
        <w:rPr>
          <w:sz w:val="24"/>
          <w:szCs w:val="24"/>
        </w:rPr>
      </w:pPr>
    </w:p>
    <w:p w:rsidR="001A4D15" w:rsidRPr="00892B19" w:rsidRDefault="001A4D15" w:rsidP="001A4D15">
      <w:pPr>
        <w:jc w:val="center"/>
        <w:rPr>
          <w:b/>
          <w:sz w:val="24"/>
          <w:szCs w:val="24"/>
        </w:rPr>
      </w:pPr>
      <w:r w:rsidRPr="00892B19">
        <w:rPr>
          <w:b/>
          <w:sz w:val="24"/>
          <w:szCs w:val="24"/>
        </w:rPr>
        <w:t>VII. Методические указания по прохождению практики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В целях своевременного и полного выполнения программы практики рекомендуется придерживаться следующих основных принципов организации работы:</w:t>
      </w:r>
    </w:p>
    <w:p w:rsidR="001A4D15" w:rsidRPr="005324FA" w:rsidRDefault="001A4D15" w:rsidP="001A4D15">
      <w:pPr>
        <w:numPr>
          <w:ilvl w:val="0"/>
          <w:numId w:val="48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переход от одного участка работ к другому должен осуществляться в те сроки и в той логической последовательности, которая вытекает из календарно-тематического плана практики;</w:t>
      </w:r>
    </w:p>
    <w:p w:rsidR="001A4D15" w:rsidRPr="005324FA" w:rsidRDefault="001A4D15" w:rsidP="001A4D15">
      <w:pPr>
        <w:numPr>
          <w:ilvl w:val="0"/>
          <w:numId w:val="48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работа в структурных подразделениях предприятия должна начинаться с общего ознакомления, его функциями, а затем продолжена рассмотрением отчетно-оперативной информации отдела, ее анализом;</w:t>
      </w:r>
    </w:p>
    <w:p w:rsidR="001A4D15" w:rsidRPr="005324FA" w:rsidRDefault="001A4D15" w:rsidP="001A4D15">
      <w:pPr>
        <w:numPr>
          <w:ilvl w:val="0"/>
          <w:numId w:val="48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в период прохождения практики  необходимо своевременно собирать, обрабатывать фактический материал и вносить полученные данные в соответствующие разделы отчета по практике;              </w:t>
      </w:r>
    </w:p>
    <w:p w:rsidR="001A4D15" w:rsidRPr="005324FA" w:rsidRDefault="001A4D15" w:rsidP="001A4D15">
      <w:pPr>
        <w:numPr>
          <w:ilvl w:val="0"/>
          <w:numId w:val="48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использовать учебные пособия, лекционные материалы по теме раздела практики. 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</w:p>
    <w:p w:rsidR="001A4D15" w:rsidRPr="00F74304" w:rsidRDefault="001A4D15" w:rsidP="001A4D15">
      <w:pPr>
        <w:jc w:val="center"/>
        <w:rPr>
          <w:b/>
          <w:sz w:val="24"/>
          <w:szCs w:val="24"/>
        </w:rPr>
      </w:pPr>
      <w:r w:rsidRPr="00F74304">
        <w:rPr>
          <w:b/>
          <w:sz w:val="24"/>
          <w:szCs w:val="24"/>
        </w:rPr>
        <w:t>VIII. Требования к отчету по практике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Отчет о выполнении программы практики составляется студентом по мере ее прохождения. По окончании практики, после проверки и оценки составленного отчета руководителем от предприятия, учреждения, отчет сдается на кафедру. Вместе с отчетом на кафедру сдается: письменный отзыв руководителя от предприятия, учреждения по пятибалльной системе оценки; дневник и индивидуальный календарно-тематический план.</w:t>
      </w:r>
    </w:p>
    <w:p w:rsidR="00EF7A33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Отчет о практике состоит из текстовой части и соответствующих приложений первичных документов и расчетов. Текстовый отчет подтверждается расчетами, заполненными бланками, таблицами с их анализами и выводами. Приложения к отчету должны быть сгруппированы по темам программы и пронумерованы. 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proofErr w:type="gramStart"/>
      <w:r w:rsidRPr="005324FA">
        <w:rPr>
          <w:sz w:val="24"/>
          <w:szCs w:val="24"/>
        </w:rPr>
        <w:lastRenderedPageBreak/>
        <w:t>Основываясь на данных приложенных документов, студент дает ответы на поставленных вопросы программы.</w:t>
      </w:r>
      <w:proofErr w:type="gramEnd"/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Текстовая часть отчета состоит из разделов по аналогии с программой практики.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Отчет должен содержать графики, схемы, таблицы. 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При сдаче студентом отчета практики необходимо четко и ясно отразить, структуры: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а)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п</w:t>
      </w:r>
      <w:proofErr w:type="gramEnd"/>
      <w:r w:rsidRPr="005324FA">
        <w:rPr>
          <w:sz w:val="24"/>
          <w:szCs w:val="24"/>
        </w:rPr>
        <w:t>роизводственную   структуру   предприятия,   деятельности финансовой службы;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б)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ф</w:t>
      </w:r>
      <w:proofErr w:type="gramEnd"/>
      <w:r w:rsidRPr="005324FA">
        <w:rPr>
          <w:sz w:val="24"/>
          <w:szCs w:val="24"/>
        </w:rPr>
        <w:t>инансово-кредитной организации,  их задачи и функции;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в)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н</w:t>
      </w:r>
      <w:proofErr w:type="gramEnd"/>
      <w:r w:rsidRPr="005324FA">
        <w:rPr>
          <w:sz w:val="24"/>
          <w:szCs w:val="24"/>
        </w:rPr>
        <w:t>алоговой инспекции, их задачи и функции;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г)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ф</w:t>
      </w:r>
      <w:proofErr w:type="gramEnd"/>
      <w:r w:rsidRPr="005324FA">
        <w:rPr>
          <w:sz w:val="24"/>
          <w:szCs w:val="24"/>
        </w:rPr>
        <w:t>инансового управления (отдела), их задачи и функции;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г)</w:t>
      </w:r>
      <w:proofErr w:type="gramStart"/>
      <w:r w:rsidRPr="005324FA">
        <w:rPr>
          <w:sz w:val="24"/>
          <w:szCs w:val="24"/>
        </w:rPr>
        <w:t>.</w:t>
      </w:r>
      <w:proofErr w:type="gramEnd"/>
      <w:r w:rsidRPr="005324FA">
        <w:rPr>
          <w:sz w:val="24"/>
          <w:szCs w:val="24"/>
        </w:rPr>
        <w:t xml:space="preserve"> </w:t>
      </w:r>
      <w:proofErr w:type="gramStart"/>
      <w:r w:rsidRPr="005324FA">
        <w:rPr>
          <w:sz w:val="24"/>
          <w:szCs w:val="24"/>
        </w:rPr>
        <w:t>к</w:t>
      </w:r>
      <w:proofErr w:type="gramEnd"/>
      <w:r w:rsidRPr="005324FA">
        <w:rPr>
          <w:sz w:val="24"/>
          <w:szCs w:val="24"/>
        </w:rPr>
        <w:t>азначейства, их функции, цели и задачи;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В заключении приводятся общие выводы и предложении, а также краткое описание проделанной работы и даются практические рекомендации. 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Список литературы включает в себя правовые, нормативные, методические документы, отраслевые инструкции, учебно-методические пособия, монографии и статьи в журналах и газетах по исследуемой проблеме. Количество источников литературы должно быть менее 10, при этом около 20 процентов должна составлять периодика и издания последних 3-х лет. Список составляется по алфавиту, с указанием издания и количества страниц. Журнальные и газетные статьи указываются также в алфавитном порядке, в общем списке, со ссылкой на год и номер издания, а также страниц текста.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Приложения      должны      содержать     документацию      предприятия    (можно      ксерокопию):  копии   Устава    предприятия,   его учредительные документы, баланс  и приложения к ним за соответствующий год, прайс-листы, рекламные проспекты, бланки документации и т.д. Документы в приложении нумеруются по их тематике,   независимо  от  количества  страниц:   Баланс и  формы   2-5 - Приложение   I,   Устав – Приложение – 2 и т.д. 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Слово приложение пишется в правом углу документа.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В конце отчета студент проставляет дату и личную подпись. </w:t>
      </w:r>
    </w:p>
    <w:p w:rsidR="001A4D15" w:rsidRDefault="001A4D15" w:rsidP="001A4D15">
      <w:pPr>
        <w:ind w:firstLine="708"/>
        <w:jc w:val="both"/>
        <w:rPr>
          <w:sz w:val="24"/>
          <w:szCs w:val="24"/>
        </w:rPr>
      </w:pPr>
      <w:r w:rsidRPr="005324FA">
        <w:rPr>
          <w:sz w:val="24"/>
          <w:szCs w:val="24"/>
        </w:rPr>
        <w:t>Отчет подписывается руководителем практики от предприятия, учреждения и скрепляется печатью.</w:t>
      </w:r>
      <w:r>
        <w:rPr>
          <w:sz w:val="24"/>
          <w:szCs w:val="24"/>
        </w:rPr>
        <w:t xml:space="preserve"> </w:t>
      </w:r>
      <w:r w:rsidRPr="005324FA">
        <w:rPr>
          <w:sz w:val="24"/>
          <w:szCs w:val="24"/>
        </w:rPr>
        <w:t xml:space="preserve">Титульный    лист    отчета    заполняется    </w:t>
      </w:r>
      <w:proofErr w:type="gramStart"/>
      <w:r w:rsidRPr="005324FA">
        <w:rPr>
          <w:sz w:val="24"/>
          <w:szCs w:val="24"/>
        </w:rPr>
        <w:t>согласно    образца</w:t>
      </w:r>
      <w:proofErr w:type="gramEnd"/>
      <w:r w:rsidRPr="005324FA">
        <w:rPr>
          <w:sz w:val="24"/>
          <w:szCs w:val="24"/>
        </w:rPr>
        <w:t>,  приведенного в приложении № 1.</w:t>
      </w:r>
    </w:p>
    <w:p w:rsidR="001A4D15" w:rsidRPr="005324FA" w:rsidRDefault="001A4D15" w:rsidP="001A4D15">
      <w:pPr>
        <w:ind w:firstLine="708"/>
        <w:jc w:val="both"/>
        <w:rPr>
          <w:sz w:val="24"/>
          <w:szCs w:val="24"/>
        </w:rPr>
      </w:pPr>
    </w:p>
    <w:p w:rsidR="001A4D15" w:rsidRPr="00EE5992" w:rsidRDefault="001A4D15" w:rsidP="001A4D15">
      <w:pPr>
        <w:jc w:val="center"/>
        <w:rPr>
          <w:b/>
          <w:sz w:val="24"/>
          <w:szCs w:val="24"/>
        </w:rPr>
      </w:pPr>
      <w:proofErr w:type="gramStart"/>
      <w:r w:rsidRPr="00EE5992">
        <w:rPr>
          <w:b/>
          <w:sz w:val="24"/>
          <w:szCs w:val="24"/>
        </w:rPr>
        <w:t>I</w:t>
      </w:r>
      <w:proofErr w:type="gramEnd"/>
      <w:r w:rsidRPr="00EE5992">
        <w:rPr>
          <w:b/>
          <w:sz w:val="24"/>
          <w:szCs w:val="24"/>
        </w:rPr>
        <w:t>Х. Оформление отчета по прохождению практик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Структура отчета:</w:t>
      </w:r>
    </w:p>
    <w:p w:rsidR="001A4D15" w:rsidRPr="005324FA" w:rsidRDefault="001A4D15" w:rsidP="001A4D15">
      <w:pPr>
        <w:numPr>
          <w:ilvl w:val="0"/>
          <w:numId w:val="49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Характеристика (отзыв) на студента-практиканта руководителя практикой от предприятия.</w:t>
      </w:r>
    </w:p>
    <w:p w:rsidR="001A4D15" w:rsidRPr="005324FA" w:rsidRDefault="001A4D15" w:rsidP="001A4D15">
      <w:pPr>
        <w:numPr>
          <w:ilvl w:val="0"/>
          <w:numId w:val="49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Дневник производственной практики.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Текстовая часть отчета состоит </w:t>
      </w:r>
      <w:proofErr w:type="gramStart"/>
      <w:r w:rsidRPr="005324FA">
        <w:rPr>
          <w:sz w:val="24"/>
          <w:szCs w:val="24"/>
        </w:rPr>
        <w:t>из</w:t>
      </w:r>
      <w:proofErr w:type="gramEnd"/>
      <w:r w:rsidRPr="005324FA">
        <w:rPr>
          <w:sz w:val="24"/>
          <w:szCs w:val="24"/>
        </w:rPr>
        <w:t>:</w:t>
      </w:r>
    </w:p>
    <w:p w:rsidR="001A4D15" w:rsidRPr="005324FA" w:rsidRDefault="001A4D15" w:rsidP="001A4D15">
      <w:pPr>
        <w:numPr>
          <w:ilvl w:val="0"/>
          <w:numId w:val="50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введения, в котором приводится характеристика предприятия, дается общая оценка выполнения практических работ;</w:t>
      </w:r>
    </w:p>
    <w:p w:rsidR="001A4D15" w:rsidRPr="005324FA" w:rsidRDefault="001A4D15" w:rsidP="001A4D15">
      <w:pPr>
        <w:numPr>
          <w:ilvl w:val="0"/>
          <w:numId w:val="50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основной части, где раскрываются разделы программы практики;</w:t>
      </w:r>
    </w:p>
    <w:p w:rsidR="001A4D15" w:rsidRDefault="001A4D15" w:rsidP="001A4D15">
      <w:pPr>
        <w:numPr>
          <w:ilvl w:val="0"/>
          <w:numId w:val="50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>заключения, где излагаются выводы, рекомендации, касающиеся повышения эффективности работы и финансово-хозяйственной деятельности предприятия.</w:t>
      </w:r>
    </w:p>
    <w:p w:rsidR="001A4D15" w:rsidRPr="005324FA" w:rsidRDefault="001A4D15" w:rsidP="001A4D15">
      <w:pPr>
        <w:numPr>
          <w:ilvl w:val="0"/>
          <w:numId w:val="50"/>
        </w:num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 Приложения к отчету практики.</w:t>
      </w:r>
    </w:p>
    <w:p w:rsidR="001A4D15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Материал отчета должен быть пронумерован и подшит в папку, объем отчета не должен превышать </w:t>
      </w:r>
      <w:r w:rsidRPr="00F60809">
        <w:rPr>
          <w:sz w:val="24"/>
          <w:szCs w:val="24"/>
        </w:rPr>
        <w:t>40 листов.</w:t>
      </w:r>
    </w:p>
    <w:p w:rsidR="001A4D15" w:rsidRPr="005324FA" w:rsidRDefault="001A4D15" w:rsidP="001A4D15">
      <w:pPr>
        <w:jc w:val="both"/>
        <w:rPr>
          <w:sz w:val="24"/>
          <w:szCs w:val="24"/>
        </w:rPr>
      </w:pPr>
      <w:r w:rsidRPr="005324FA">
        <w:rPr>
          <w:sz w:val="24"/>
          <w:szCs w:val="24"/>
        </w:rPr>
        <w:t xml:space="preserve">Представленный студентом отчет защищается на кафедре перед  комиссией. </w:t>
      </w:r>
    </w:p>
    <w:sectPr w:rsidR="001A4D15" w:rsidRPr="005324FA" w:rsidSect="00D3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6" w:rsidRDefault="003E2216" w:rsidP="00D351C8">
      <w:r>
        <w:separator/>
      </w:r>
    </w:p>
  </w:endnote>
  <w:endnote w:type="continuationSeparator" w:id="0">
    <w:p w:rsidR="003E2216" w:rsidRDefault="003E2216" w:rsidP="00D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3E" w:rsidRDefault="0057547B" w:rsidP="008058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8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83E" w:rsidRDefault="008058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3E" w:rsidRDefault="0057547B" w:rsidP="008058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8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809">
      <w:rPr>
        <w:rStyle w:val="a6"/>
        <w:noProof/>
      </w:rPr>
      <w:t>2</w:t>
    </w:r>
    <w:r>
      <w:rPr>
        <w:rStyle w:val="a6"/>
      </w:rPr>
      <w:fldChar w:fldCharType="end"/>
    </w:r>
  </w:p>
  <w:p w:rsidR="0080583E" w:rsidRDefault="008058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6" w:rsidRDefault="003E2216" w:rsidP="00D351C8">
      <w:r>
        <w:separator/>
      </w:r>
    </w:p>
  </w:footnote>
  <w:footnote w:type="continuationSeparator" w:id="0">
    <w:p w:rsidR="003E2216" w:rsidRDefault="003E2216" w:rsidP="00D3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BCE"/>
    <w:multiLevelType w:val="hybridMultilevel"/>
    <w:tmpl w:val="831E9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312E3"/>
    <w:multiLevelType w:val="hybridMultilevel"/>
    <w:tmpl w:val="9D7C2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00891"/>
    <w:multiLevelType w:val="hybridMultilevel"/>
    <w:tmpl w:val="A102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B3192"/>
    <w:multiLevelType w:val="hybridMultilevel"/>
    <w:tmpl w:val="CF9C5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D79A9"/>
    <w:multiLevelType w:val="hybridMultilevel"/>
    <w:tmpl w:val="4EA45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4407"/>
    <w:multiLevelType w:val="hybridMultilevel"/>
    <w:tmpl w:val="EDF8F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B496B"/>
    <w:multiLevelType w:val="hybridMultilevel"/>
    <w:tmpl w:val="A1F6C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129C6"/>
    <w:multiLevelType w:val="hybridMultilevel"/>
    <w:tmpl w:val="83AC0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A7F9B"/>
    <w:multiLevelType w:val="hybridMultilevel"/>
    <w:tmpl w:val="75026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0267B"/>
    <w:multiLevelType w:val="hybridMultilevel"/>
    <w:tmpl w:val="FF2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72882"/>
    <w:multiLevelType w:val="hybridMultilevel"/>
    <w:tmpl w:val="5B460BBE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D756A"/>
    <w:multiLevelType w:val="hybridMultilevel"/>
    <w:tmpl w:val="D2BC1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3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684A9E"/>
    <w:multiLevelType w:val="hybridMultilevel"/>
    <w:tmpl w:val="C124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F3AA9"/>
    <w:multiLevelType w:val="hybridMultilevel"/>
    <w:tmpl w:val="55CA8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657B4"/>
    <w:multiLevelType w:val="multilevel"/>
    <w:tmpl w:val="B9C0B09A"/>
    <w:lvl w:ilvl="0">
      <w:start w:val="3"/>
      <w:numFmt w:val="bullet"/>
      <w:lvlText w:val="-"/>
      <w:lvlJc w:val="left"/>
      <w:pPr>
        <w:tabs>
          <w:tab w:val="num" w:pos="1657"/>
        </w:tabs>
        <w:ind w:left="1657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7B03D03"/>
    <w:multiLevelType w:val="multilevel"/>
    <w:tmpl w:val="A0CE91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CB5004"/>
    <w:multiLevelType w:val="hybridMultilevel"/>
    <w:tmpl w:val="D0C22AF8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5835E7"/>
    <w:multiLevelType w:val="hybridMultilevel"/>
    <w:tmpl w:val="3A368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704F37"/>
    <w:multiLevelType w:val="hybridMultilevel"/>
    <w:tmpl w:val="7FB6E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A263E"/>
    <w:multiLevelType w:val="hybridMultilevel"/>
    <w:tmpl w:val="93E67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B441D"/>
    <w:multiLevelType w:val="hybridMultilevel"/>
    <w:tmpl w:val="AA529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02D98"/>
    <w:multiLevelType w:val="hybridMultilevel"/>
    <w:tmpl w:val="BCEE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6A64E2"/>
    <w:multiLevelType w:val="hybridMultilevel"/>
    <w:tmpl w:val="19FEAA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42FE4CF0"/>
    <w:multiLevelType w:val="singleLevel"/>
    <w:tmpl w:val="CA06E44E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6">
    <w:nsid w:val="47350221"/>
    <w:multiLevelType w:val="hybridMultilevel"/>
    <w:tmpl w:val="D60C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D778B"/>
    <w:multiLevelType w:val="hybridMultilevel"/>
    <w:tmpl w:val="C5587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87246"/>
    <w:multiLevelType w:val="hybridMultilevel"/>
    <w:tmpl w:val="658E6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D744A5"/>
    <w:multiLevelType w:val="hybridMultilevel"/>
    <w:tmpl w:val="5E1C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516CDC"/>
    <w:multiLevelType w:val="hybridMultilevel"/>
    <w:tmpl w:val="268C4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922E8"/>
    <w:multiLevelType w:val="hybridMultilevel"/>
    <w:tmpl w:val="AE36F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E97C56"/>
    <w:multiLevelType w:val="hybridMultilevel"/>
    <w:tmpl w:val="715EA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E1FA0"/>
    <w:multiLevelType w:val="hybridMultilevel"/>
    <w:tmpl w:val="0EB47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DF5EC4"/>
    <w:multiLevelType w:val="hybridMultilevel"/>
    <w:tmpl w:val="494A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DD5BAA"/>
    <w:multiLevelType w:val="hybridMultilevel"/>
    <w:tmpl w:val="A4F2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146F26"/>
    <w:multiLevelType w:val="hybridMultilevel"/>
    <w:tmpl w:val="974AA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885FD3"/>
    <w:multiLevelType w:val="hybridMultilevel"/>
    <w:tmpl w:val="C9A66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6942B7"/>
    <w:multiLevelType w:val="hybridMultilevel"/>
    <w:tmpl w:val="37702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5641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06599B"/>
    <w:multiLevelType w:val="hybridMultilevel"/>
    <w:tmpl w:val="98625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995EF5"/>
    <w:multiLevelType w:val="hybridMultilevel"/>
    <w:tmpl w:val="523A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FF7EDF"/>
    <w:multiLevelType w:val="hybridMultilevel"/>
    <w:tmpl w:val="1946D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46543A"/>
    <w:multiLevelType w:val="hybridMultilevel"/>
    <w:tmpl w:val="FF644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CF7C48"/>
    <w:multiLevelType w:val="multilevel"/>
    <w:tmpl w:val="AFBC44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1C1DBB"/>
    <w:multiLevelType w:val="hybridMultilevel"/>
    <w:tmpl w:val="B0F6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8721AC"/>
    <w:multiLevelType w:val="hybridMultilevel"/>
    <w:tmpl w:val="0AF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54849"/>
    <w:multiLevelType w:val="hybridMultilevel"/>
    <w:tmpl w:val="BA82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455442"/>
    <w:multiLevelType w:val="hybridMultilevel"/>
    <w:tmpl w:val="7D968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6D663F"/>
    <w:multiLevelType w:val="hybridMultilevel"/>
    <w:tmpl w:val="A53A2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757299"/>
    <w:multiLevelType w:val="hybridMultilevel"/>
    <w:tmpl w:val="49F6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AB7D0F"/>
    <w:multiLevelType w:val="hybridMultilevel"/>
    <w:tmpl w:val="F3BAD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AD76D2F"/>
    <w:multiLevelType w:val="hybridMultilevel"/>
    <w:tmpl w:val="F31AB6DE"/>
    <w:lvl w:ilvl="0" w:tplc="11E28B0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3">
    <w:nsid w:val="7C021C52"/>
    <w:multiLevelType w:val="hybridMultilevel"/>
    <w:tmpl w:val="53069B52"/>
    <w:lvl w:ilvl="0" w:tplc="5B2AD7B4">
      <w:start w:val="65535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>
    <w:nsid w:val="7CA93004"/>
    <w:multiLevelType w:val="hybridMultilevel"/>
    <w:tmpl w:val="668A5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39"/>
  </w:num>
  <w:num w:numId="5">
    <w:abstractNumId w:val="44"/>
  </w:num>
  <w:num w:numId="6">
    <w:abstractNumId w:val="46"/>
  </w:num>
  <w:num w:numId="7">
    <w:abstractNumId w:val="24"/>
  </w:num>
  <w:num w:numId="8">
    <w:abstractNumId w:val="35"/>
  </w:num>
  <w:num w:numId="9">
    <w:abstractNumId w:val="4"/>
  </w:num>
  <w:num w:numId="10">
    <w:abstractNumId w:val="48"/>
  </w:num>
  <w:num w:numId="11">
    <w:abstractNumId w:val="29"/>
  </w:num>
  <w:num w:numId="12">
    <w:abstractNumId w:val="51"/>
  </w:num>
  <w:num w:numId="13">
    <w:abstractNumId w:val="1"/>
  </w:num>
  <w:num w:numId="14">
    <w:abstractNumId w:val="41"/>
  </w:num>
  <w:num w:numId="15">
    <w:abstractNumId w:val="47"/>
  </w:num>
  <w:num w:numId="16">
    <w:abstractNumId w:val="50"/>
  </w:num>
  <w:num w:numId="17">
    <w:abstractNumId w:val="19"/>
  </w:num>
  <w:num w:numId="18">
    <w:abstractNumId w:val="7"/>
  </w:num>
  <w:num w:numId="19">
    <w:abstractNumId w:val="54"/>
  </w:num>
  <w:num w:numId="20">
    <w:abstractNumId w:val="40"/>
  </w:num>
  <w:num w:numId="21">
    <w:abstractNumId w:val="22"/>
  </w:num>
  <w:num w:numId="22">
    <w:abstractNumId w:val="14"/>
  </w:num>
  <w:num w:numId="23">
    <w:abstractNumId w:val="31"/>
  </w:num>
  <w:num w:numId="24">
    <w:abstractNumId w:val="36"/>
  </w:num>
  <w:num w:numId="25">
    <w:abstractNumId w:val="43"/>
  </w:num>
  <w:num w:numId="26">
    <w:abstractNumId w:val="28"/>
  </w:num>
  <w:num w:numId="27">
    <w:abstractNumId w:val="26"/>
  </w:num>
  <w:num w:numId="28">
    <w:abstractNumId w:val="38"/>
  </w:num>
  <w:num w:numId="29">
    <w:abstractNumId w:val="45"/>
  </w:num>
  <w:num w:numId="30">
    <w:abstractNumId w:val="2"/>
  </w:num>
  <w:num w:numId="31">
    <w:abstractNumId w:val="12"/>
  </w:num>
  <w:num w:numId="32">
    <w:abstractNumId w:val="32"/>
  </w:num>
  <w:num w:numId="33">
    <w:abstractNumId w:val="5"/>
  </w:num>
  <w:num w:numId="34">
    <w:abstractNumId w:val="21"/>
  </w:num>
  <w:num w:numId="35">
    <w:abstractNumId w:val="8"/>
  </w:num>
  <w:num w:numId="36">
    <w:abstractNumId w:val="34"/>
  </w:num>
  <w:num w:numId="37">
    <w:abstractNumId w:val="17"/>
  </w:num>
  <w:num w:numId="38">
    <w:abstractNumId w:val="9"/>
  </w:num>
  <w:num w:numId="39">
    <w:abstractNumId w:val="15"/>
  </w:num>
  <w:num w:numId="40">
    <w:abstractNumId w:val="27"/>
  </w:num>
  <w:num w:numId="41">
    <w:abstractNumId w:val="37"/>
  </w:num>
  <w:num w:numId="42">
    <w:abstractNumId w:val="23"/>
  </w:num>
  <w:num w:numId="43">
    <w:abstractNumId w:val="42"/>
  </w:num>
  <w:num w:numId="44">
    <w:abstractNumId w:val="30"/>
  </w:num>
  <w:num w:numId="45">
    <w:abstractNumId w:val="33"/>
  </w:num>
  <w:num w:numId="46">
    <w:abstractNumId w:val="6"/>
  </w:num>
  <w:num w:numId="47">
    <w:abstractNumId w:val="10"/>
  </w:num>
  <w:num w:numId="48">
    <w:abstractNumId w:val="20"/>
  </w:num>
  <w:num w:numId="49">
    <w:abstractNumId w:val="3"/>
  </w:num>
  <w:num w:numId="50">
    <w:abstractNumId w:val="49"/>
  </w:num>
  <w:num w:numId="51">
    <w:abstractNumId w:val="52"/>
  </w:num>
  <w:num w:numId="52">
    <w:abstractNumId w:val="16"/>
  </w:num>
  <w:num w:numId="53">
    <w:abstractNumId w:val="11"/>
  </w:num>
  <w:num w:numId="54">
    <w:abstractNumId w:val="18"/>
  </w:num>
  <w:num w:numId="55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15"/>
    <w:rsid w:val="00000B9F"/>
    <w:rsid w:val="00000CDE"/>
    <w:rsid w:val="00015FB1"/>
    <w:rsid w:val="00021FE9"/>
    <w:rsid w:val="0002229E"/>
    <w:rsid w:val="00022C63"/>
    <w:rsid w:val="00025ECF"/>
    <w:rsid w:val="0002768A"/>
    <w:rsid w:val="00032887"/>
    <w:rsid w:val="00033E26"/>
    <w:rsid w:val="00040994"/>
    <w:rsid w:val="00047424"/>
    <w:rsid w:val="00047704"/>
    <w:rsid w:val="00050140"/>
    <w:rsid w:val="0005743B"/>
    <w:rsid w:val="00060967"/>
    <w:rsid w:val="000676B1"/>
    <w:rsid w:val="00071E3A"/>
    <w:rsid w:val="0007226D"/>
    <w:rsid w:val="00073675"/>
    <w:rsid w:val="00081E80"/>
    <w:rsid w:val="00084B07"/>
    <w:rsid w:val="000A6ADD"/>
    <w:rsid w:val="000B23C1"/>
    <w:rsid w:val="000B29C0"/>
    <w:rsid w:val="000B2AF9"/>
    <w:rsid w:val="000C0A1A"/>
    <w:rsid w:val="000C155A"/>
    <w:rsid w:val="000C3F40"/>
    <w:rsid w:val="000D41B3"/>
    <w:rsid w:val="000E4681"/>
    <w:rsid w:val="000F0FFB"/>
    <w:rsid w:val="000F22A3"/>
    <w:rsid w:val="000F572F"/>
    <w:rsid w:val="000F6137"/>
    <w:rsid w:val="00101736"/>
    <w:rsid w:val="00105B5E"/>
    <w:rsid w:val="00106761"/>
    <w:rsid w:val="001133F6"/>
    <w:rsid w:val="00117410"/>
    <w:rsid w:val="00126592"/>
    <w:rsid w:val="00126A5D"/>
    <w:rsid w:val="001334F9"/>
    <w:rsid w:val="00137979"/>
    <w:rsid w:val="00137E46"/>
    <w:rsid w:val="00140631"/>
    <w:rsid w:val="00145ABE"/>
    <w:rsid w:val="00146772"/>
    <w:rsid w:val="00150B5E"/>
    <w:rsid w:val="001571DB"/>
    <w:rsid w:val="00160E61"/>
    <w:rsid w:val="001646E3"/>
    <w:rsid w:val="00164F8E"/>
    <w:rsid w:val="00165F27"/>
    <w:rsid w:val="001662B6"/>
    <w:rsid w:val="00172227"/>
    <w:rsid w:val="0017238D"/>
    <w:rsid w:val="00177A85"/>
    <w:rsid w:val="0018397B"/>
    <w:rsid w:val="001839CC"/>
    <w:rsid w:val="00187A21"/>
    <w:rsid w:val="001946B0"/>
    <w:rsid w:val="00196566"/>
    <w:rsid w:val="001978E0"/>
    <w:rsid w:val="001A37D9"/>
    <w:rsid w:val="001A4D15"/>
    <w:rsid w:val="001A5A9C"/>
    <w:rsid w:val="001A6281"/>
    <w:rsid w:val="001B0FE0"/>
    <w:rsid w:val="001B7B39"/>
    <w:rsid w:val="001B7CF6"/>
    <w:rsid w:val="001C5D6D"/>
    <w:rsid w:val="001E0B06"/>
    <w:rsid w:val="001E0CEB"/>
    <w:rsid w:val="001E182A"/>
    <w:rsid w:val="001F61AB"/>
    <w:rsid w:val="001F6E69"/>
    <w:rsid w:val="0020616D"/>
    <w:rsid w:val="00207624"/>
    <w:rsid w:val="0021017F"/>
    <w:rsid w:val="002135B2"/>
    <w:rsid w:val="0021440B"/>
    <w:rsid w:val="00233E43"/>
    <w:rsid w:val="00242123"/>
    <w:rsid w:val="00256F63"/>
    <w:rsid w:val="002618B2"/>
    <w:rsid w:val="00262C0B"/>
    <w:rsid w:val="00264FC3"/>
    <w:rsid w:val="0028300E"/>
    <w:rsid w:val="00290CCF"/>
    <w:rsid w:val="00294C37"/>
    <w:rsid w:val="002A0B7A"/>
    <w:rsid w:val="002A0EB4"/>
    <w:rsid w:val="002A3449"/>
    <w:rsid w:val="002A4A95"/>
    <w:rsid w:val="002B191E"/>
    <w:rsid w:val="002C0F6F"/>
    <w:rsid w:val="002C144B"/>
    <w:rsid w:val="002C6F1A"/>
    <w:rsid w:val="002D6A60"/>
    <w:rsid w:val="002E00DF"/>
    <w:rsid w:val="002E219B"/>
    <w:rsid w:val="002E5E46"/>
    <w:rsid w:val="002F51D2"/>
    <w:rsid w:val="002F68D7"/>
    <w:rsid w:val="00314990"/>
    <w:rsid w:val="00317882"/>
    <w:rsid w:val="00330FCB"/>
    <w:rsid w:val="003314CA"/>
    <w:rsid w:val="00333ACB"/>
    <w:rsid w:val="003403C4"/>
    <w:rsid w:val="00342058"/>
    <w:rsid w:val="00346129"/>
    <w:rsid w:val="00353977"/>
    <w:rsid w:val="003554F4"/>
    <w:rsid w:val="00361405"/>
    <w:rsid w:val="00372A7D"/>
    <w:rsid w:val="00373731"/>
    <w:rsid w:val="003759A9"/>
    <w:rsid w:val="00380138"/>
    <w:rsid w:val="003805DB"/>
    <w:rsid w:val="00386241"/>
    <w:rsid w:val="00390500"/>
    <w:rsid w:val="00393839"/>
    <w:rsid w:val="0039437F"/>
    <w:rsid w:val="003A1647"/>
    <w:rsid w:val="003A5AAF"/>
    <w:rsid w:val="003A7A44"/>
    <w:rsid w:val="003B3DC5"/>
    <w:rsid w:val="003B7081"/>
    <w:rsid w:val="003B74F3"/>
    <w:rsid w:val="003C7F03"/>
    <w:rsid w:val="003D3146"/>
    <w:rsid w:val="003D698E"/>
    <w:rsid w:val="003D7070"/>
    <w:rsid w:val="003E0FD1"/>
    <w:rsid w:val="003E2216"/>
    <w:rsid w:val="003E26DE"/>
    <w:rsid w:val="003E6A71"/>
    <w:rsid w:val="003E7B00"/>
    <w:rsid w:val="003F47F3"/>
    <w:rsid w:val="003F574D"/>
    <w:rsid w:val="003F7E6C"/>
    <w:rsid w:val="00400E23"/>
    <w:rsid w:val="0040113D"/>
    <w:rsid w:val="00403F79"/>
    <w:rsid w:val="0040503A"/>
    <w:rsid w:val="004051CA"/>
    <w:rsid w:val="004052BE"/>
    <w:rsid w:val="00410C71"/>
    <w:rsid w:val="00412B97"/>
    <w:rsid w:val="00416854"/>
    <w:rsid w:val="00422F9F"/>
    <w:rsid w:val="00436CD5"/>
    <w:rsid w:val="00437ED3"/>
    <w:rsid w:val="00445B21"/>
    <w:rsid w:val="0044702D"/>
    <w:rsid w:val="00450F30"/>
    <w:rsid w:val="00452FBF"/>
    <w:rsid w:val="00454261"/>
    <w:rsid w:val="00456046"/>
    <w:rsid w:val="00461BE0"/>
    <w:rsid w:val="00467E1B"/>
    <w:rsid w:val="00480E41"/>
    <w:rsid w:val="0048310B"/>
    <w:rsid w:val="00483276"/>
    <w:rsid w:val="00486093"/>
    <w:rsid w:val="00495131"/>
    <w:rsid w:val="004A2D78"/>
    <w:rsid w:val="004A58D4"/>
    <w:rsid w:val="004B1E1E"/>
    <w:rsid w:val="004B2ED7"/>
    <w:rsid w:val="004B3291"/>
    <w:rsid w:val="004B5AE0"/>
    <w:rsid w:val="004B5F20"/>
    <w:rsid w:val="004C5C65"/>
    <w:rsid w:val="004D1345"/>
    <w:rsid w:val="004E508D"/>
    <w:rsid w:val="004E7FE0"/>
    <w:rsid w:val="004F0348"/>
    <w:rsid w:val="005035A9"/>
    <w:rsid w:val="00515175"/>
    <w:rsid w:val="005275A7"/>
    <w:rsid w:val="00531FFD"/>
    <w:rsid w:val="005406AD"/>
    <w:rsid w:val="005451A2"/>
    <w:rsid w:val="0054602D"/>
    <w:rsid w:val="00567424"/>
    <w:rsid w:val="00572E75"/>
    <w:rsid w:val="0057547B"/>
    <w:rsid w:val="00576AF2"/>
    <w:rsid w:val="00586CB9"/>
    <w:rsid w:val="00590665"/>
    <w:rsid w:val="00597F9C"/>
    <w:rsid w:val="005A2232"/>
    <w:rsid w:val="005A37C6"/>
    <w:rsid w:val="005A6444"/>
    <w:rsid w:val="005B67A8"/>
    <w:rsid w:val="005C2724"/>
    <w:rsid w:val="005C4E9C"/>
    <w:rsid w:val="005C6E8C"/>
    <w:rsid w:val="005C749A"/>
    <w:rsid w:val="005E199D"/>
    <w:rsid w:val="005E58D1"/>
    <w:rsid w:val="005E6754"/>
    <w:rsid w:val="005F241D"/>
    <w:rsid w:val="005F33D0"/>
    <w:rsid w:val="005F76A8"/>
    <w:rsid w:val="00604BF9"/>
    <w:rsid w:val="006069BC"/>
    <w:rsid w:val="0060793D"/>
    <w:rsid w:val="00620AE2"/>
    <w:rsid w:val="00624C3A"/>
    <w:rsid w:val="00630522"/>
    <w:rsid w:val="00640266"/>
    <w:rsid w:val="00646920"/>
    <w:rsid w:val="006571BF"/>
    <w:rsid w:val="006614EA"/>
    <w:rsid w:val="0066561D"/>
    <w:rsid w:val="0067105C"/>
    <w:rsid w:val="00674D8F"/>
    <w:rsid w:val="00683087"/>
    <w:rsid w:val="006934CC"/>
    <w:rsid w:val="00695A97"/>
    <w:rsid w:val="006A535E"/>
    <w:rsid w:val="006A5804"/>
    <w:rsid w:val="006B67DA"/>
    <w:rsid w:val="006C176D"/>
    <w:rsid w:val="006D2263"/>
    <w:rsid w:val="006E00F4"/>
    <w:rsid w:val="006E065B"/>
    <w:rsid w:val="006F0B63"/>
    <w:rsid w:val="00705252"/>
    <w:rsid w:val="007057EF"/>
    <w:rsid w:val="00710F90"/>
    <w:rsid w:val="00712792"/>
    <w:rsid w:val="007130EC"/>
    <w:rsid w:val="00713CD0"/>
    <w:rsid w:val="007264F0"/>
    <w:rsid w:val="00730F6E"/>
    <w:rsid w:val="00737CD0"/>
    <w:rsid w:val="007418BA"/>
    <w:rsid w:val="00751E78"/>
    <w:rsid w:val="00753199"/>
    <w:rsid w:val="00754267"/>
    <w:rsid w:val="0076524A"/>
    <w:rsid w:val="0077195B"/>
    <w:rsid w:val="00783503"/>
    <w:rsid w:val="007938F7"/>
    <w:rsid w:val="007A4919"/>
    <w:rsid w:val="007A5793"/>
    <w:rsid w:val="007B13CC"/>
    <w:rsid w:val="007B5F24"/>
    <w:rsid w:val="007C1431"/>
    <w:rsid w:val="007D5FC9"/>
    <w:rsid w:val="007E0943"/>
    <w:rsid w:val="007E3109"/>
    <w:rsid w:val="007E367F"/>
    <w:rsid w:val="007F141E"/>
    <w:rsid w:val="007F3D03"/>
    <w:rsid w:val="007F6F3A"/>
    <w:rsid w:val="007F7DF7"/>
    <w:rsid w:val="0080583E"/>
    <w:rsid w:val="00813F49"/>
    <w:rsid w:val="0081587D"/>
    <w:rsid w:val="00817B62"/>
    <w:rsid w:val="00817ECF"/>
    <w:rsid w:val="0082310D"/>
    <w:rsid w:val="00830FB0"/>
    <w:rsid w:val="00833ADA"/>
    <w:rsid w:val="00834381"/>
    <w:rsid w:val="0083744F"/>
    <w:rsid w:val="00854C75"/>
    <w:rsid w:val="00857CFD"/>
    <w:rsid w:val="008627CA"/>
    <w:rsid w:val="00865BEC"/>
    <w:rsid w:val="008735E5"/>
    <w:rsid w:val="0087588A"/>
    <w:rsid w:val="00877F08"/>
    <w:rsid w:val="008874D9"/>
    <w:rsid w:val="00891A4E"/>
    <w:rsid w:val="00897166"/>
    <w:rsid w:val="008A34C0"/>
    <w:rsid w:val="008B07D3"/>
    <w:rsid w:val="008B6C4F"/>
    <w:rsid w:val="008B6F74"/>
    <w:rsid w:val="008C500D"/>
    <w:rsid w:val="008C6508"/>
    <w:rsid w:val="008E1DD0"/>
    <w:rsid w:val="008E1F32"/>
    <w:rsid w:val="008F0B04"/>
    <w:rsid w:val="008F1E3D"/>
    <w:rsid w:val="008F74CB"/>
    <w:rsid w:val="00902B24"/>
    <w:rsid w:val="00906604"/>
    <w:rsid w:val="00911DED"/>
    <w:rsid w:val="00914357"/>
    <w:rsid w:val="00931601"/>
    <w:rsid w:val="00932EE1"/>
    <w:rsid w:val="00940107"/>
    <w:rsid w:val="0094050A"/>
    <w:rsid w:val="009406E1"/>
    <w:rsid w:val="00952122"/>
    <w:rsid w:val="00954F99"/>
    <w:rsid w:val="00956589"/>
    <w:rsid w:val="00965E2E"/>
    <w:rsid w:val="00977A9D"/>
    <w:rsid w:val="00983B39"/>
    <w:rsid w:val="00995375"/>
    <w:rsid w:val="009B43FF"/>
    <w:rsid w:val="009B4EC4"/>
    <w:rsid w:val="009B6319"/>
    <w:rsid w:val="009D5D52"/>
    <w:rsid w:val="009E484B"/>
    <w:rsid w:val="009E54F2"/>
    <w:rsid w:val="009F49F9"/>
    <w:rsid w:val="009F79EC"/>
    <w:rsid w:val="00A04C19"/>
    <w:rsid w:val="00A04E0D"/>
    <w:rsid w:val="00A15773"/>
    <w:rsid w:val="00A20C9B"/>
    <w:rsid w:val="00A26530"/>
    <w:rsid w:val="00A37590"/>
    <w:rsid w:val="00A37B5F"/>
    <w:rsid w:val="00A45393"/>
    <w:rsid w:val="00A672CF"/>
    <w:rsid w:val="00A728C9"/>
    <w:rsid w:val="00A73089"/>
    <w:rsid w:val="00A74EDB"/>
    <w:rsid w:val="00A872E6"/>
    <w:rsid w:val="00A90FA4"/>
    <w:rsid w:val="00A96802"/>
    <w:rsid w:val="00A97384"/>
    <w:rsid w:val="00AA26F3"/>
    <w:rsid w:val="00AA6722"/>
    <w:rsid w:val="00AA6CB0"/>
    <w:rsid w:val="00AC4263"/>
    <w:rsid w:val="00AC439C"/>
    <w:rsid w:val="00AC4F42"/>
    <w:rsid w:val="00AD0D16"/>
    <w:rsid w:val="00AD2787"/>
    <w:rsid w:val="00AD6069"/>
    <w:rsid w:val="00AD7471"/>
    <w:rsid w:val="00AE15E3"/>
    <w:rsid w:val="00AE59CF"/>
    <w:rsid w:val="00AF04D1"/>
    <w:rsid w:val="00AF3921"/>
    <w:rsid w:val="00AF5274"/>
    <w:rsid w:val="00B02572"/>
    <w:rsid w:val="00B02784"/>
    <w:rsid w:val="00B06682"/>
    <w:rsid w:val="00B10BA6"/>
    <w:rsid w:val="00B21C69"/>
    <w:rsid w:val="00B247E3"/>
    <w:rsid w:val="00B25D2E"/>
    <w:rsid w:val="00B26B97"/>
    <w:rsid w:val="00B32A9E"/>
    <w:rsid w:val="00B34821"/>
    <w:rsid w:val="00B36981"/>
    <w:rsid w:val="00B37F07"/>
    <w:rsid w:val="00B41042"/>
    <w:rsid w:val="00B41AB6"/>
    <w:rsid w:val="00B42C91"/>
    <w:rsid w:val="00B44B0A"/>
    <w:rsid w:val="00B4659D"/>
    <w:rsid w:val="00B469B7"/>
    <w:rsid w:val="00B505C4"/>
    <w:rsid w:val="00B5201A"/>
    <w:rsid w:val="00B52E10"/>
    <w:rsid w:val="00B612B0"/>
    <w:rsid w:val="00B72A9C"/>
    <w:rsid w:val="00B77FF4"/>
    <w:rsid w:val="00B8223F"/>
    <w:rsid w:val="00B82ED9"/>
    <w:rsid w:val="00B8336B"/>
    <w:rsid w:val="00B84D36"/>
    <w:rsid w:val="00B9140A"/>
    <w:rsid w:val="00B92D23"/>
    <w:rsid w:val="00BA1299"/>
    <w:rsid w:val="00BB6888"/>
    <w:rsid w:val="00BC258A"/>
    <w:rsid w:val="00BC70E2"/>
    <w:rsid w:val="00BD1641"/>
    <w:rsid w:val="00BD2DD7"/>
    <w:rsid w:val="00BD6D47"/>
    <w:rsid w:val="00BE2202"/>
    <w:rsid w:val="00BE3E95"/>
    <w:rsid w:val="00C00312"/>
    <w:rsid w:val="00C10FD1"/>
    <w:rsid w:val="00C16F2C"/>
    <w:rsid w:val="00C223B7"/>
    <w:rsid w:val="00C31B7C"/>
    <w:rsid w:val="00C40088"/>
    <w:rsid w:val="00C4138F"/>
    <w:rsid w:val="00C43828"/>
    <w:rsid w:val="00C44AF5"/>
    <w:rsid w:val="00C50260"/>
    <w:rsid w:val="00C513F2"/>
    <w:rsid w:val="00C532FB"/>
    <w:rsid w:val="00C54883"/>
    <w:rsid w:val="00C65644"/>
    <w:rsid w:val="00C67194"/>
    <w:rsid w:val="00C72834"/>
    <w:rsid w:val="00C774B9"/>
    <w:rsid w:val="00C802F6"/>
    <w:rsid w:val="00C85F4E"/>
    <w:rsid w:val="00C907D4"/>
    <w:rsid w:val="00C942C1"/>
    <w:rsid w:val="00C94355"/>
    <w:rsid w:val="00C9665B"/>
    <w:rsid w:val="00CA0EE0"/>
    <w:rsid w:val="00CB1C02"/>
    <w:rsid w:val="00CB4EA2"/>
    <w:rsid w:val="00CB5ACB"/>
    <w:rsid w:val="00CB68E1"/>
    <w:rsid w:val="00CC78D8"/>
    <w:rsid w:val="00CD1601"/>
    <w:rsid w:val="00CD2079"/>
    <w:rsid w:val="00CD5232"/>
    <w:rsid w:val="00CD5AF1"/>
    <w:rsid w:val="00CD667A"/>
    <w:rsid w:val="00CD726F"/>
    <w:rsid w:val="00CF4BA9"/>
    <w:rsid w:val="00CF7B97"/>
    <w:rsid w:val="00D055CC"/>
    <w:rsid w:val="00D058E1"/>
    <w:rsid w:val="00D1185F"/>
    <w:rsid w:val="00D16D1A"/>
    <w:rsid w:val="00D17E8A"/>
    <w:rsid w:val="00D2305F"/>
    <w:rsid w:val="00D266C1"/>
    <w:rsid w:val="00D3296F"/>
    <w:rsid w:val="00D3511B"/>
    <w:rsid w:val="00D351C8"/>
    <w:rsid w:val="00D35507"/>
    <w:rsid w:val="00D3580D"/>
    <w:rsid w:val="00D44FCF"/>
    <w:rsid w:val="00D52618"/>
    <w:rsid w:val="00D57A7B"/>
    <w:rsid w:val="00D6422B"/>
    <w:rsid w:val="00D86EAD"/>
    <w:rsid w:val="00D90136"/>
    <w:rsid w:val="00D909E4"/>
    <w:rsid w:val="00D93B34"/>
    <w:rsid w:val="00D95EDB"/>
    <w:rsid w:val="00DA39BB"/>
    <w:rsid w:val="00DA73C3"/>
    <w:rsid w:val="00DB1664"/>
    <w:rsid w:val="00DB5AFC"/>
    <w:rsid w:val="00DC285A"/>
    <w:rsid w:val="00DC3F4C"/>
    <w:rsid w:val="00DC6426"/>
    <w:rsid w:val="00DC70CE"/>
    <w:rsid w:val="00DE0892"/>
    <w:rsid w:val="00DE1DA1"/>
    <w:rsid w:val="00DE257E"/>
    <w:rsid w:val="00DE3F98"/>
    <w:rsid w:val="00DF0279"/>
    <w:rsid w:val="00E02812"/>
    <w:rsid w:val="00E07F20"/>
    <w:rsid w:val="00E20410"/>
    <w:rsid w:val="00E270CB"/>
    <w:rsid w:val="00E31444"/>
    <w:rsid w:val="00E31AC0"/>
    <w:rsid w:val="00E34AA5"/>
    <w:rsid w:val="00E44A5C"/>
    <w:rsid w:val="00E44E2E"/>
    <w:rsid w:val="00E45004"/>
    <w:rsid w:val="00E46A85"/>
    <w:rsid w:val="00E47E2F"/>
    <w:rsid w:val="00E563DC"/>
    <w:rsid w:val="00E60F08"/>
    <w:rsid w:val="00E707ED"/>
    <w:rsid w:val="00E71583"/>
    <w:rsid w:val="00E83C5E"/>
    <w:rsid w:val="00EA367A"/>
    <w:rsid w:val="00EA4C16"/>
    <w:rsid w:val="00EB1611"/>
    <w:rsid w:val="00EB246F"/>
    <w:rsid w:val="00EC176A"/>
    <w:rsid w:val="00EC6325"/>
    <w:rsid w:val="00EC6B08"/>
    <w:rsid w:val="00ED26F5"/>
    <w:rsid w:val="00EE068B"/>
    <w:rsid w:val="00EF22E9"/>
    <w:rsid w:val="00EF5260"/>
    <w:rsid w:val="00EF7A33"/>
    <w:rsid w:val="00F03BAA"/>
    <w:rsid w:val="00F0464A"/>
    <w:rsid w:val="00F06068"/>
    <w:rsid w:val="00F11D61"/>
    <w:rsid w:val="00F13AB3"/>
    <w:rsid w:val="00F204FA"/>
    <w:rsid w:val="00F27D01"/>
    <w:rsid w:val="00F27D3B"/>
    <w:rsid w:val="00F36FA2"/>
    <w:rsid w:val="00F421A7"/>
    <w:rsid w:val="00F43A25"/>
    <w:rsid w:val="00F54A8D"/>
    <w:rsid w:val="00F60809"/>
    <w:rsid w:val="00F722F7"/>
    <w:rsid w:val="00F73037"/>
    <w:rsid w:val="00F7351D"/>
    <w:rsid w:val="00F757B2"/>
    <w:rsid w:val="00F83DD9"/>
    <w:rsid w:val="00FA0273"/>
    <w:rsid w:val="00FA3081"/>
    <w:rsid w:val="00FC253B"/>
    <w:rsid w:val="00FC42C9"/>
    <w:rsid w:val="00FD6399"/>
    <w:rsid w:val="00FD7A83"/>
    <w:rsid w:val="00FE0AE0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4D15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1A4D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A4D15"/>
    <w:pPr>
      <w:widowControl w:val="0"/>
      <w:spacing w:before="180" w:after="0" w:line="30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rsid w:val="001A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A4D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4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1A4D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A4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A4D15"/>
  </w:style>
  <w:style w:type="paragraph" w:styleId="a7">
    <w:name w:val="List Paragraph"/>
    <w:basedOn w:val="a"/>
    <w:uiPriority w:val="34"/>
    <w:qFormat/>
    <w:rsid w:val="001A4D15"/>
    <w:pPr>
      <w:ind w:left="720"/>
      <w:contextualSpacing/>
    </w:pPr>
  </w:style>
  <w:style w:type="paragraph" w:styleId="a8">
    <w:name w:val="Body Text Indent"/>
    <w:basedOn w:val="a"/>
    <w:link w:val="a9"/>
    <w:rsid w:val="00B5201A"/>
    <w:pPr>
      <w:keepNext/>
      <w:widowControl w:val="0"/>
      <w:spacing w:after="120" w:line="276" w:lineRule="auto"/>
      <w:ind w:left="283"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52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5201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5201A"/>
    <w:pPr>
      <w:spacing w:after="120"/>
    </w:pPr>
  </w:style>
  <w:style w:type="character" w:customStyle="1" w:styleId="ab">
    <w:name w:val="Основной текст Знак"/>
    <w:basedOn w:val="a0"/>
    <w:link w:val="aa"/>
    <w:rsid w:val="00B52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pt0pt">
    <w:name w:val="Основной текст + 11;5 pt;Интервал 0 pt"/>
    <w:rsid w:val="00B52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cp:lastPrinted>2017-12-27T06:26:00Z</cp:lastPrinted>
  <dcterms:created xsi:type="dcterms:W3CDTF">2017-12-08T08:03:00Z</dcterms:created>
  <dcterms:modified xsi:type="dcterms:W3CDTF">2018-03-21T13:43:00Z</dcterms:modified>
</cp:coreProperties>
</file>