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C7" w:rsidRPr="00F271E5" w:rsidRDefault="009A059C" w:rsidP="00B86B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</w:t>
      </w:r>
      <w:bookmarkStart w:id="0" w:name="_GoBack"/>
      <w:bookmarkEnd w:id="0"/>
      <w:proofErr w:type="spellStart"/>
      <w:r w:rsidR="00B86BC7">
        <w:rPr>
          <w:b/>
          <w:bCs/>
          <w:sz w:val="28"/>
          <w:szCs w:val="28"/>
        </w:rPr>
        <w:t>Самиева</w:t>
      </w:r>
      <w:proofErr w:type="spellEnd"/>
      <w:r w:rsidR="00B86BC7">
        <w:rPr>
          <w:b/>
          <w:bCs/>
          <w:sz w:val="28"/>
          <w:szCs w:val="28"/>
        </w:rPr>
        <w:t xml:space="preserve"> </w:t>
      </w:r>
      <w:proofErr w:type="spellStart"/>
      <w:r w:rsidR="00B86BC7">
        <w:rPr>
          <w:b/>
          <w:bCs/>
          <w:sz w:val="28"/>
          <w:szCs w:val="28"/>
        </w:rPr>
        <w:t>Бактыгул</w:t>
      </w:r>
      <w:proofErr w:type="spellEnd"/>
      <w:r w:rsidR="00B86BC7">
        <w:rPr>
          <w:b/>
          <w:bCs/>
          <w:sz w:val="28"/>
          <w:szCs w:val="28"/>
        </w:rPr>
        <w:t xml:space="preserve"> </w:t>
      </w:r>
      <w:proofErr w:type="spellStart"/>
      <w:r w:rsidR="00B86BC7">
        <w:rPr>
          <w:b/>
          <w:bCs/>
          <w:sz w:val="28"/>
          <w:szCs w:val="28"/>
        </w:rPr>
        <w:t>Маматибраимовна</w:t>
      </w:r>
      <w:proofErr w:type="spellEnd"/>
    </w:p>
    <w:p w:rsidR="00B86BC7" w:rsidRPr="0020445A" w:rsidRDefault="00B86BC7" w:rsidP="00B86BC7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127"/>
        <w:gridCol w:w="284"/>
        <w:gridCol w:w="283"/>
        <w:gridCol w:w="400"/>
        <w:gridCol w:w="26"/>
        <w:gridCol w:w="1419"/>
        <w:gridCol w:w="565"/>
        <w:gridCol w:w="142"/>
        <w:gridCol w:w="2551"/>
        <w:gridCol w:w="533"/>
        <w:gridCol w:w="2302"/>
      </w:tblGrid>
      <w:tr w:rsidR="00B86BC7" w:rsidTr="00D779F7">
        <w:trPr>
          <w:trHeight w:val="2583"/>
        </w:trPr>
        <w:tc>
          <w:tcPr>
            <w:tcW w:w="2694" w:type="dxa"/>
            <w:gridSpan w:val="6"/>
            <w:shd w:val="clear" w:color="auto" w:fill="DEEAF6"/>
          </w:tcPr>
          <w:p w:rsidR="00B86BC7" w:rsidRPr="006610E3" w:rsidRDefault="00B86BC7" w:rsidP="00F611A1">
            <w:pPr>
              <w:ind w:left="-108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t xml:space="preserve">                           </w:t>
            </w:r>
          </w:p>
          <w:p w:rsidR="00B86BC7" w:rsidRPr="008662D5" w:rsidRDefault="00B86BC7" w:rsidP="00F611A1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7512" w:type="dxa"/>
            <w:gridSpan w:val="6"/>
            <w:shd w:val="clear" w:color="auto" w:fill="auto"/>
            <w:noWrap/>
          </w:tcPr>
          <w:p w:rsidR="00B86BC7" w:rsidRPr="004B3A83" w:rsidRDefault="00B86BC7" w:rsidP="00F611A1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ind w:left="540" w:hanging="540"/>
              <w:jc w:val="both"/>
            </w:pPr>
            <w:proofErr w:type="spellStart"/>
            <w:r>
              <w:t>Самиева</w:t>
            </w:r>
            <w:proofErr w:type="spellEnd"/>
            <w:r>
              <w:t xml:space="preserve"> </w:t>
            </w:r>
            <w:proofErr w:type="spellStart"/>
            <w:r>
              <w:t>Бактыгул</w:t>
            </w:r>
            <w:proofErr w:type="spellEnd"/>
            <w:r>
              <w:t xml:space="preserve"> </w:t>
            </w:r>
            <w:proofErr w:type="spellStart"/>
            <w:r>
              <w:t>Маматибраимовна</w:t>
            </w:r>
            <w:proofErr w:type="spellEnd"/>
            <w:r>
              <w:t>, 1978</w:t>
            </w:r>
            <w:r w:rsidRPr="004B3A83">
              <w:t xml:space="preserve"> года рождения, </w:t>
            </w:r>
            <w:proofErr w:type="spellStart"/>
            <w:r w:rsidRPr="004B3A83">
              <w:t>кыргыз</w:t>
            </w:r>
            <w:proofErr w:type="spellEnd"/>
            <w:r w:rsidRPr="004B3A83">
              <w:t xml:space="preserve">. </w:t>
            </w:r>
          </w:p>
          <w:p w:rsidR="00B86BC7" w:rsidRDefault="00B86BC7" w:rsidP="00F611A1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ind w:left="540" w:hanging="540"/>
              <w:jc w:val="both"/>
            </w:pPr>
            <w:r w:rsidRPr="004B3A83">
              <w:t xml:space="preserve">В </w:t>
            </w:r>
            <w:r>
              <w:t>2001</w:t>
            </w:r>
            <w:r w:rsidRPr="004B3A83">
              <w:t xml:space="preserve"> году окончил</w:t>
            </w:r>
            <w:r>
              <w:t>а</w:t>
            </w:r>
            <w:r w:rsidRPr="004B3A83">
              <w:t xml:space="preserve"> </w:t>
            </w:r>
            <w:r>
              <w:t xml:space="preserve">с отличием медицинский факультет </w:t>
            </w:r>
            <w:proofErr w:type="spellStart"/>
            <w:r>
              <w:t>ОшГУ</w:t>
            </w:r>
            <w:proofErr w:type="spellEnd"/>
            <w:r>
              <w:t xml:space="preserve"> </w:t>
            </w:r>
            <w:r w:rsidRPr="004B3A83">
              <w:t>по специальности «</w:t>
            </w:r>
            <w:r>
              <w:t>Лечебное дело</w:t>
            </w:r>
            <w:r w:rsidRPr="004B3A83">
              <w:t xml:space="preserve">». </w:t>
            </w:r>
          </w:p>
          <w:p w:rsidR="00B86BC7" w:rsidRDefault="00B86BC7" w:rsidP="00F611A1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ind w:left="540" w:hanging="540"/>
              <w:jc w:val="both"/>
            </w:pPr>
            <w:r w:rsidRPr="004B3A83">
              <w:t xml:space="preserve">Стаж педагогической работы в ВУЗах – </w:t>
            </w:r>
            <w:r>
              <w:t>5 лет</w:t>
            </w:r>
            <w:r w:rsidRPr="004B3A83">
              <w:t xml:space="preserve">, в том числе в </w:t>
            </w:r>
            <w:proofErr w:type="spellStart"/>
            <w:r w:rsidRPr="004B3A83">
              <w:t>Ошском</w:t>
            </w:r>
            <w:proofErr w:type="spellEnd"/>
            <w:r w:rsidRPr="004B3A83">
              <w:t xml:space="preserve"> государственном университете – </w:t>
            </w:r>
            <w:r>
              <w:t>5</w:t>
            </w:r>
            <w:r w:rsidRPr="004B3A83">
              <w:t xml:space="preserve"> лет.  </w:t>
            </w:r>
          </w:p>
          <w:p w:rsidR="00B86BC7" w:rsidRPr="00C11489" w:rsidRDefault="00B86BC7" w:rsidP="00B86BC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ind w:left="540" w:hanging="540"/>
              <w:jc w:val="both"/>
            </w:pPr>
            <w:r>
              <w:t>Сфера профессиональной деятельности: неврология, психиатрия</w:t>
            </w:r>
          </w:p>
        </w:tc>
      </w:tr>
      <w:tr w:rsidR="00B86BC7" w:rsidTr="00D779F7">
        <w:trPr>
          <w:trHeight w:val="25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B86BC7" w:rsidRDefault="00B86BC7" w:rsidP="00F611A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86BC7" w:rsidRPr="002E2C0C" w:rsidRDefault="00B86BC7" w:rsidP="00F611A1">
            <w:pPr>
              <w:jc w:val="center"/>
              <w:rPr>
                <w:b/>
                <w:caps/>
                <w:color w:val="002060"/>
              </w:rPr>
            </w:pPr>
            <w:r w:rsidRPr="002E2C0C">
              <w:rPr>
                <w:b/>
                <w:caps/>
                <w:color w:val="002060"/>
              </w:rPr>
              <w:t>Персональная информация</w:t>
            </w:r>
          </w:p>
        </w:tc>
      </w:tr>
      <w:tr w:rsidR="00B86BC7" w:rsidTr="00D779F7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B86BC7" w:rsidRPr="00FB67A0" w:rsidRDefault="00B86BC7" w:rsidP="00F611A1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 xml:space="preserve">Фамилия 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B86BC7" w:rsidRDefault="00B86BC7" w:rsidP="00B86BC7">
            <w:proofErr w:type="spellStart"/>
            <w:r>
              <w:t>Самиева</w:t>
            </w:r>
            <w:proofErr w:type="spellEnd"/>
            <w:r>
              <w:t xml:space="preserve"> </w:t>
            </w:r>
          </w:p>
        </w:tc>
      </w:tr>
      <w:tr w:rsidR="00B86BC7" w:rsidTr="00D779F7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B86BC7" w:rsidRPr="00FB67A0" w:rsidRDefault="00B86BC7" w:rsidP="00F611A1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 xml:space="preserve">Имя 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B86BC7" w:rsidRDefault="00B86BC7" w:rsidP="00B86BC7">
            <w:proofErr w:type="spellStart"/>
            <w:r>
              <w:t>Бактыгул</w:t>
            </w:r>
            <w:proofErr w:type="spellEnd"/>
          </w:p>
        </w:tc>
      </w:tr>
      <w:tr w:rsidR="00B86BC7" w:rsidTr="00D779F7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B86BC7" w:rsidRPr="00FB67A0" w:rsidRDefault="00B86BC7" w:rsidP="00F611A1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>Отчество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B86BC7" w:rsidRDefault="00B86BC7" w:rsidP="00B86BC7">
            <w:proofErr w:type="spellStart"/>
            <w:r>
              <w:t>Маматибраимовна</w:t>
            </w:r>
            <w:proofErr w:type="spellEnd"/>
          </w:p>
        </w:tc>
      </w:tr>
      <w:tr w:rsidR="00B86BC7" w:rsidTr="00D779F7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B86BC7" w:rsidRPr="00FB67A0" w:rsidRDefault="00B86BC7" w:rsidP="00F611A1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>Дата рождения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B86BC7" w:rsidRDefault="00B86BC7" w:rsidP="00B86BC7">
            <w:r>
              <w:t>12 июля 1978 года</w:t>
            </w:r>
          </w:p>
        </w:tc>
      </w:tr>
      <w:tr w:rsidR="00B86BC7" w:rsidTr="00D779F7">
        <w:trPr>
          <w:trHeight w:val="242"/>
        </w:trPr>
        <w:tc>
          <w:tcPr>
            <w:tcW w:w="2268" w:type="dxa"/>
            <w:gridSpan w:val="4"/>
            <w:vMerge w:val="restart"/>
            <w:shd w:val="clear" w:color="auto" w:fill="DEEAF6"/>
            <w:vAlign w:val="center"/>
          </w:tcPr>
          <w:p w:rsidR="00B86BC7" w:rsidRPr="002E2C0C" w:rsidRDefault="00B86BC7" w:rsidP="00F611A1">
            <w:pPr>
              <w:rPr>
                <w:b/>
                <w:caps/>
                <w:color w:val="002060"/>
              </w:rPr>
            </w:pPr>
            <w:r w:rsidRPr="002E2C0C">
              <w:rPr>
                <w:b/>
                <w:caps/>
                <w:color w:val="002060"/>
                <w:shd w:val="clear" w:color="auto" w:fill="A6A6A6"/>
              </w:rPr>
              <w:t>Контактная информация</w:t>
            </w:r>
            <w:r w:rsidRPr="002E2C0C">
              <w:rPr>
                <w:b/>
                <w:caps/>
                <w:color w:val="002060"/>
              </w:rPr>
              <w:t>: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B86BC7" w:rsidRPr="00383A49" w:rsidRDefault="00B86BC7" w:rsidP="00F611A1">
            <w:pPr>
              <w:rPr>
                <w:b/>
              </w:rPr>
            </w:pPr>
            <w:r w:rsidRPr="00383A49">
              <w:rPr>
                <w:b/>
              </w:rPr>
              <w:t>Рабочий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B86BC7" w:rsidRDefault="00B86BC7" w:rsidP="00F611A1"/>
        </w:tc>
      </w:tr>
      <w:tr w:rsidR="00B86BC7" w:rsidTr="00D779F7">
        <w:trPr>
          <w:trHeight w:val="331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B86BC7" w:rsidRDefault="00B86BC7" w:rsidP="00F611A1"/>
        </w:tc>
        <w:tc>
          <w:tcPr>
            <w:tcW w:w="2552" w:type="dxa"/>
            <w:gridSpan w:val="5"/>
            <w:shd w:val="clear" w:color="auto" w:fill="auto"/>
          </w:tcPr>
          <w:p w:rsidR="00B86BC7" w:rsidRPr="00383A49" w:rsidRDefault="00B86BC7" w:rsidP="00F611A1">
            <w:pPr>
              <w:rPr>
                <w:b/>
              </w:rPr>
            </w:pPr>
            <w:r w:rsidRPr="00383A49">
              <w:rPr>
                <w:b/>
              </w:rPr>
              <w:t>Домашний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B86BC7" w:rsidRDefault="00B86BC7" w:rsidP="00F611A1"/>
        </w:tc>
      </w:tr>
      <w:tr w:rsidR="00B86BC7" w:rsidTr="00D779F7">
        <w:trPr>
          <w:trHeight w:val="228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B86BC7" w:rsidRDefault="00B86BC7" w:rsidP="00F611A1"/>
        </w:tc>
        <w:tc>
          <w:tcPr>
            <w:tcW w:w="2552" w:type="dxa"/>
            <w:gridSpan w:val="5"/>
            <w:shd w:val="clear" w:color="auto" w:fill="auto"/>
          </w:tcPr>
          <w:p w:rsidR="00B86BC7" w:rsidRPr="00383A49" w:rsidRDefault="00B86BC7" w:rsidP="00F611A1">
            <w:pPr>
              <w:rPr>
                <w:b/>
              </w:rPr>
            </w:pPr>
            <w:r w:rsidRPr="00383A49">
              <w:rPr>
                <w:b/>
              </w:rPr>
              <w:t>Мобильный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B86BC7" w:rsidRDefault="00B86BC7" w:rsidP="00B86BC7">
            <w:r>
              <w:t>+996552789321, +996772390096</w:t>
            </w:r>
          </w:p>
        </w:tc>
      </w:tr>
      <w:tr w:rsidR="00B86BC7" w:rsidTr="00D779F7">
        <w:trPr>
          <w:trHeight w:val="316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B86BC7" w:rsidRDefault="00B86BC7" w:rsidP="00F611A1"/>
        </w:tc>
        <w:tc>
          <w:tcPr>
            <w:tcW w:w="2552" w:type="dxa"/>
            <w:gridSpan w:val="5"/>
            <w:shd w:val="clear" w:color="auto" w:fill="auto"/>
          </w:tcPr>
          <w:p w:rsidR="00B86BC7" w:rsidRPr="00383A49" w:rsidRDefault="00B86BC7" w:rsidP="00F611A1">
            <w:pPr>
              <w:rPr>
                <w:b/>
              </w:rPr>
            </w:pPr>
            <w:r w:rsidRPr="00383A49">
              <w:rPr>
                <w:b/>
              </w:rPr>
              <w:t>Факс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B86BC7" w:rsidRDefault="00B86BC7" w:rsidP="00F611A1"/>
        </w:tc>
      </w:tr>
      <w:tr w:rsidR="00B86BC7" w:rsidTr="00D779F7">
        <w:trPr>
          <w:trHeight w:val="70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B86BC7" w:rsidRDefault="00B86BC7" w:rsidP="00F611A1"/>
        </w:tc>
        <w:tc>
          <w:tcPr>
            <w:tcW w:w="2552" w:type="dxa"/>
            <w:gridSpan w:val="5"/>
            <w:shd w:val="clear" w:color="auto" w:fill="auto"/>
          </w:tcPr>
          <w:p w:rsidR="00B86BC7" w:rsidRPr="00383A49" w:rsidRDefault="00B86BC7" w:rsidP="00F611A1">
            <w:pPr>
              <w:rPr>
                <w:b/>
              </w:rPr>
            </w:pPr>
            <w:r w:rsidRPr="00383A49">
              <w:rPr>
                <w:b/>
              </w:rPr>
              <w:t>E-</w:t>
            </w:r>
            <w:proofErr w:type="spellStart"/>
            <w:r w:rsidRPr="00383A49">
              <w:rPr>
                <w:b/>
              </w:rPr>
              <w:t>mail</w:t>
            </w:r>
            <w:proofErr w:type="spellEnd"/>
            <w:r w:rsidRPr="00383A49">
              <w:rPr>
                <w:b/>
              </w:rPr>
              <w:t xml:space="preserve">  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B86BC7" w:rsidRPr="005F7C4D" w:rsidRDefault="009A059C" w:rsidP="00B86BC7">
            <w:hyperlink r:id="rId6" w:history="1">
              <w:r w:rsidR="00B86BC7" w:rsidRPr="00A75829">
                <w:rPr>
                  <w:rStyle w:val="a3"/>
                  <w:lang w:val="en-US"/>
                </w:rPr>
                <w:t>bsamieva@inbox.ru</w:t>
              </w:r>
            </w:hyperlink>
          </w:p>
        </w:tc>
      </w:tr>
      <w:tr w:rsidR="00B86BC7" w:rsidTr="00D779F7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B86BC7" w:rsidRPr="002E2C0C" w:rsidRDefault="00B86BC7" w:rsidP="00F611A1">
            <w:pPr>
              <w:jc w:val="center"/>
              <w:rPr>
                <w:b/>
                <w:color w:val="002060"/>
              </w:rPr>
            </w:pPr>
            <w:r w:rsidRPr="002E2C0C">
              <w:rPr>
                <w:b/>
                <w:color w:val="002060"/>
              </w:rPr>
              <w:t>ОБРАЗОВАНИЕ:</w:t>
            </w:r>
          </w:p>
        </w:tc>
      </w:tr>
      <w:tr w:rsidR="00B86BC7" w:rsidRPr="00383A49" w:rsidTr="00D779F7">
        <w:trPr>
          <w:trHeight w:val="633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B86BC7" w:rsidRPr="00383A49" w:rsidRDefault="00B86BC7" w:rsidP="00F611A1">
            <w:pPr>
              <w:rPr>
                <w:b/>
              </w:rPr>
            </w:pPr>
            <w:r w:rsidRPr="00383A49">
              <w:rPr>
                <w:b/>
              </w:rPr>
              <w:t>Дата начала / окончания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B86BC7" w:rsidRPr="00383A49" w:rsidRDefault="00B86BC7" w:rsidP="00F611A1">
            <w:pPr>
              <w:rPr>
                <w:b/>
              </w:rPr>
            </w:pPr>
            <w:r w:rsidRPr="00383A49">
              <w:rPr>
                <w:b/>
              </w:rPr>
              <w:t>Вуз</w:t>
            </w:r>
          </w:p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B86BC7" w:rsidRPr="00383A49" w:rsidRDefault="00B86BC7" w:rsidP="00F611A1">
            <w:pPr>
              <w:rPr>
                <w:b/>
              </w:rPr>
            </w:pPr>
            <w:r w:rsidRPr="00383A49">
              <w:rPr>
                <w:b/>
              </w:rPr>
              <w:t>Факультет</w:t>
            </w:r>
          </w:p>
        </w:tc>
        <w:tc>
          <w:tcPr>
            <w:tcW w:w="2302" w:type="dxa"/>
            <w:shd w:val="clear" w:color="auto" w:fill="auto"/>
            <w:noWrap/>
            <w:vAlign w:val="bottom"/>
          </w:tcPr>
          <w:p w:rsidR="00B86BC7" w:rsidRPr="00383A49" w:rsidRDefault="00B86BC7" w:rsidP="00F611A1">
            <w:pPr>
              <w:rPr>
                <w:b/>
              </w:rPr>
            </w:pPr>
            <w:r w:rsidRPr="00383A49">
              <w:rPr>
                <w:b/>
              </w:rPr>
              <w:t>Специальность</w:t>
            </w:r>
          </w:p>
        </w:tc>
      </w:tr>
      <w:tr w:rsidR="00B86BC7" w:rsidTr="00D779F7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B86BC7" w:rsidRPr="005F7C4D" w:rsidRDefault="00B86BC7" w:rsidP="00B86BC7">
            <w:pPr>
              <w:rPr>
                <w:lang w:val="en-US"/>
              </w:rPr>
            </w:pPr>
            <w:r>
              <w:t>199</w:t>
            </w:r>
            <w:r>
              <w:rPr>
                <w:lang w:val="en-US"/>
              </w:rPr>
              <w:t>5</w:t>
            </w:r>
            <w:r>
              <w:t>/200</w:t>
            </w:r>
            <w:r>
              <w:rPr>
                <w:lang w:val="en-US"/>
              </w:rPr>
              <w:t>1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B86BC7" w:rsidRPr="00AB75A3" w:rsidRDefault="00B86BC7" w:rsidP="00F611A1">
            <w:proofErr w:type="spellStart"/>
            <w:r>
              <w:t>Ошский</w:t>
            </w:r>
            <w:proofErr w:type="spellEnd"/>
            <w:r>
              <w:t xml:space="preserve"> гос</w:t>
            </w:r>
            <w:r w:rsidR="00257685">
              <w:t xml:space="preserve">ударственный </w:t>
            </w:r>
            <w:r>
              <w:t>университет</w:t>
            </w:r>
          </w:p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B86BC7" w:rsidRDefault="00B86BC7" w:rsidP="00B86BC7">
            <w:r>
              <w:t>Медицинский факультет</w:t>
            </w:r>
          </w:p>
        </w:tc>
        <w:tc>
          <w:tcPr>
            <w:tcW w:w="2302" w:type="dxa"/>
            <w:shd w:val="clear" w:color="auto" w:fill="auto"/>
            <w:noWrap/>
            <w:vAlign w:val="bottom"/>
          </w:tcPr>
          <w:p w:rsidR="00B86BC7" w:rsidRDefault="00B86BC7" w:rsidP="00B86BC7">
            <w:r>
              <w:t>Лечебное дело</w:t>
            </w:r>
          </w:p>
        </w:tc>
      </w:tr>
      <w:tr w:rsidR="00B86BC7" w:rsidTr="00D779F7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B86BC7" w:rsidRDefault="00257685" w:rsidP="00F611A1">
            <w:r>
              <w:t>2001/2004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B86BC7" w:rsidRDefault="00257685" w:rsidP="00257685">
            <w:r>
              <w:t xml:space="preserve">Кыргызский национальный университет имени </w:t>
            </w:r>
            <w:proofErr w:type="spellStart"/>
            <w:r>
              <w:t>Жусупа</w:t>
            </w:r>
            <w:proofErr w:type="spellEnd"/>
            <w:r>
              <w:t xml:space="preserve"> </w:t>
            </w:r>
            <w:proofErr w:type="spellStart"/>
            <w:r>
              <w:t>Баласагына</w:t>
            </w:r>
            <w:proofErr w:type="spellEnd"/>
          </w:p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B86BC7" w:rsidRDefault="00CD733F" w:rsidP="00F611A1">
            <w:r>
              <w:t>Юридический факультет</w:t>
            </w:r>
          </w:p>
        </w:tc>
        <w:tc>
          <w:tcPr>
            <w:tcW w:w="2302" w:type="dxa"/>
            <w:shd w:val="clear" w:color="auto" w:fill="auto"/>
            <w:noWrap/>
            <w:vAlign w:val="bottom"/>
          </w:tcPr>
          <w:p w:rsidR="00B86BC7" w:rsidRDefault="00CD733F" w:rsidP="00F611A1">
            <w:r>
              <w:t xml:space="preserve">Юриспруденция </w:t>
            </w:r>
          </w:p>
        </w:tc>
      </w:tr>
      <w:tr w:rsidR="00B86BC7" w:rsidTr="00D779F7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B86BC7" w:rsidRDefault="00B86BC7" w:rsidP="00F611A1"/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B86BC7" w:rsidRDefault="00B86BC7" w:rsidP="00F611A1"/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B86BC7" w:rsidRDefault="00B86BC7" w:rsidP="00F611A1"/>
        </w:tc>
        <w:tc>
          <w:tcPr>
            <w:tcW w:w="2302" w:type="dxa"/>
            <w:shd w:val="clear" w:color="auto" w:fill="auto"/>
            <w:noWrap/>
            <w:vAlign w:val="bottom"/>
          </w:tcPr>
          <w:p w:rsidR="00B86BC7" w:rsidRDefault="00B86BC7" w:rsidP="00F611A1"/>
        </w:tc>
      </w:tr>
      <w:tr w:rsidR="00B86BC7" w:rsidTr="00D779F7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B86BC7" w:rsidRPr="00383A49" w:rsidRDefault="00B86BC7" w:rsidP="00F611A1">
            <w:pPr>
              <w:jc w:val="center"/>
              <w:rPr>
                <w:b/>
              </w:rPr>
            </w:pPr>
          </w:p>
        </w:tc>
      </w:tr>
      <w:tr w:rsidR="00B86BC7" w:rsidTr="00D779F7">
        <w:trPr>
          <w:trHeight w:val="640"/>
        </w:trPr>
        <w:tc>
          <w:tcPr>
            <w:tcW w:w="10206" w:type="dxa"/>
            <w:gridSpan w:val="12"/>
            <w:shd w:val="clear" w:color="auto" w:fill="auto"/>
            <w:noWrap/>
            <w:vAlign w:val="bottom"/>
          </w:tcPr>
          <w:p w:rsidR="00B86BC7" w:rsidRPr="00383A49" w:rsidRDefault="00B86BC7" w:rsidP="00F611A1">
            <w:pPr>
              <w:jc w:val="both"/>
            </w:pPr>
          </w:p>
        </w:tc>
      </w:tr>
      <w:tr w:rsidR="00B86BC7" w:rsidTr="00D779F7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B86BC7" w:rsidRDefault="00B86BC7" w:rsidP="00F611A1">
            <w:r>
              <w:t> 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B86BC7" w:rsidRDefault="00B86BC7" w:rsidP="00F611A1">
            <w:r>
              <w:t> </w:t>
            </w:r>
          </w:p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B86BC7" w:rsidRDefault="00B86BC7" w:rsidP="00F611A1">
            <w:r>
              <w:t> </w:t>
            </w:r>
          </w:p>
        </w:tc>
        <w:tc>
          <w:tcPr>
            <w:tcW w:w="2302" w:type="dxa"/>
            <w:shd w:val="clear" w:color="auto" w:fill="auto"/>
            <w:noWrap/>
            <w:vAlign w:val="bottom"/>
          </w:tcPr>
          <w:p w:rsidR="00B86BC7" w:rsidRDefault="00B86BC7" w:rsidP="00F611A1">
            <w:r>
              <w:t> </w:t>
            </w:r>
          </w:p>
        </w:tc>
      </w:tr>
      <w:tr w:rsidR="00B86BC7" w:rsidTr="00D779F7">
        <w:trPr>
          <w:trHeight w:val="783"/>
        </w:trPr>
        <w:tc>
          <w:tcPr>
            <w:tcW w:w="10206" w:type="dxa"/>
            <w:gridSpan w:val="12"/>
            <w:shd w:val="clear" w:color="auto" w:fill="DEEAF6"/>
            <w:vAlign w:val="bottom"/>
          </w:tcPr>
          <w:p w:rsidR="00B86BC7" w:rsidRPr="003673A2" w:rsidRDefault="00B86BC7" w:rsidP="00F611A1">
            <w:pPr>
              <w:jc w:val="center"/>
              <w:rPr>
                <w:b/>
                <w:caps/>
                <w:color w:val="002060"/>
              </w:rPr>
            </w:pPr>
            <w:r>
              <w:rPr>
                <w:b/>
                <w:caps/>
                <w:color w:val="002060"/>
              </w:rPr>
              <w:t xml:space="preserve">Ключевые квалификации/ ОПЫТ </w:t>
            </w:r>
            <w:r w:rsidRPr="003673A2">
              <w:rPr>
                <w:b/>
                <w:caps/>
                <w:color w:val="002060"/>
              </w:rPr>
              <w:t>в области аккредитации и гарантии качества (тренинг, семинары, конференции и т.п.).</w:t>
            </w:r>
          </w:p>
        </w:tc>
      </w:tr>
      <w:tr w:rsidR="00B86BC7" w:rsidTr="00D779F7">
        <w:trPr>
          <w:trHeight w:val="633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B86BC7" w:rsidRPr="00383A49" w:rsidRDefault="00B86BC7" w:rsidP="00F611A1">
            <w:pPr>
              <w:rPr>
                <w:b/>
              </w:rPr>
            </w:pPr>
            <w:r w:rsidRPr="00383A49">
              <w:rPr>
                <w:b/>
              </w:rPr>
              <w:t>Дата начала / окончания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</w:tcPr>
          <w:p w:rsidR="00B86BC7" w:rsidRPr="00383A49" w:rsidRDefault="00B86BC7" w:rsidP="00F611A1">
            <w:pPr>
              <w:jc w:val="center"/>
              <w:rPr>
                <w:b/>
                <w:bCs/>
              </w:rPr>
            </w:pPr>
            <w:r w:rsidRPr="00383A49">
              <w:rPr>
                <w:b/>
                <w:bCs/>
              </w:rPr>
              <w:t xml:space="preserve">Название </w:t>
            </w:r>
          </w:p>
        </w:tc>
      </w:tr>
      <w:tr w:rsidR="00A03D4A" w:rsidRPr="00A03D4A" w:rsidTr="0071065C">
        <w:trPr>
          <w:trHeight w:val="633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A03D4A" w:rsidRPr="00A03D4A" w:rsidRDefault="00A03D4A" w:rsidP="00F611A1">
            <w:pPr>
              <w:rPr>
                <w:lang w:val="en-US"/>
              </w:rPr>
            </w:pPr>
            <w:r w:rsidRPr="00A03D4A">
              <w:rPr>
                <w:lang w:val="en-US"/>
              </w:rPr>
              <w:t xml:space="preserve">01.09.2001 </w:t>
            </w:r>
            <w:r w:rsidRPr="00A03D4A">
              <w:t>г</w:t>
            </w:r>
            <w:r w:rsidRPr="00A03D4A">
              <w:rPr>
                <w:lang w:val="en-US"/>
              </w:rPr>
              <w:t xml:space="preserve">.-31.08.2003 </w:t>
            </w:r>
            <w:r w:rsidRPr="00A03D4A">
              <w:t>г</w:t>
            </w:r>
            <w:r w:rsidRPr="00A03D4A">
              <w:rPr>
                <w:lang w:val="en-US"/>
              </w:rPr>
              <w:t xml:space="preserve">. 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A03D4A">
            <w:pPr>
              <w:rPr>
                <w:rFonts w:eastAsia="Calibri"/>
                <w:lang w:eastAsia="en-US"/>
              </w:rPr>
            </w:pPr>
            <w:r w:rsidRPr="00257685">
              <w:rPr>
                <w:rFonts w:eastAsia="Calibri"/>
                <w:lang w:eastAsia="en-US"/>
              </w:rPr>
              <w:t xml:space="preserve">Сертификат выдан за последипломное </w:t>
            </w:r>
            <w:proofErr w:type="gramStart"/>
            <w:r w:rsidRPr="00257685">
              <w:rPr>
                <w:rFonts w:eastAsia="Calibri"/>
                <w:lang w:eastAsia="en-US"/>
              </w:rPr>
              <w:t>обучение по</w:t>
            </w:r>
            <w:proofErr w:type="gramEnd"/>
            <w:r w:rsidRPr="00257685">
              <w:rPr>
                <w:rFonts w:eastAsia="Calibri"/>
                <w:lang w:eastAsia="en-US"/>
              </w:rPr>
              <w:t xml:space="preserve"> врачебной  специальности невролог, ЦПО КГМА.</w:t>
            </w:r>
          </w:p>
        </w:tc>
      </w:tr>
      <w:tr w:rsidR="00A03D4A" w:rsidRPr="009A059C" w:rsidTr="00D779F7">
        <w:trPr>
          <w:trHeight w:val="633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Pr="00A03D4A" w:rsidRDefault="00F1125B" w:rsidP="00F1125B">
            <w:pPr>
              <w:rPr>
                <w:lang w:val="en-US"/>
              </w:rPr>
            </w:pPr>
            <w:r>
              <w:t>2001 г. - 20</w:t>
            </w:r>
            <w:r w:rsidR="00A03D4A" w:rsidRPr="00A03D4A">
              <w:rPr>
                <w:lang w:val="en-US"/>
              </w:rPr>
              <w:t xml:space="preserve">04 </w:t>
            </w:r>
            <w:r w:rsidR="00A03D4A" w:rsidRPr="008625FC">
              <w:t>г</w:t>
            </w:r>
            <w:r w:rsidR="00A03D4A" w:rsidRPr="00A03D4A">
              <w:rPr>
                <w:lang w:val="en-US"/>
              </w:rPr>
              <w:t>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F1125B" w:rsidRDefault="00A03D4A" w:rsidP="00F23341">
            <w:pPr>
              <w:rPr>
                <w:rFonts w:eastAsia="Calibri"/>
                <w:lang w:val="en-US" w:eastAsia="en-US"/>
              </w:rPr>
            </w:pPr>
            <w:r w:rsidRPr="00257685">
              <w:rPr>
                <w:rFonts w:eastAsia="Calibri"/>
                <w:lang w:eastAsia="en-US"/>
              </w:rPr>
              <w:t>Сертификат</w:t>
            </w:r>
            <w:r w:rsidRPr="00257685">
              <w:rPr>
                <w:rFonts w:eastAsia="Calibri"/>
                <w:lang w:val="en-US" w:eastAsia="en-US"/>
              </w:rPr>
              <w:t xml:space="preserve"> </w:t>
            </w:r>
            <w:r w:rsidRPr="00257685">
              <w:rPr>
                <w:rFonts w:eastAsia="Calibri"/>
                <w:lang w:eastAsia="en-US"/>
              </w:rPr>
              <w:t>выдано</w:t>
            </w:r>
            <w:r w:rsidRPr="00257685">
              <w:rPr>
                <w:rFonts w:eastAsia="Calibri"/>
                <w:lang w:val="en-US" w:eastAsia="en-US"/>
              </w:rPr>
              <w:t xml:space="preserve"> </w:t>
            </w:r>
            <w:r w:rsidRPr="00257685">
              <w:rPr>
                <w:rFonts w:eastAsia="Calibri"/>
                <w:lang w:eastAsia="en-US"/>
              </w:rPr>
              <w:t>за</w:t>
            </w:r>
            <w:r w:rsidRPr="00257685">
              <w:rPr>
                <w:rFonts w:eastAsia="Calibri"/>
                <w:lang w:val="en-US" w:eastAsia="en-US"/>
              </w:rPr>
              <w:t xml:space="preserve"> </w:t>
            </w:r>
            <w:r w:rsidRPr="00257685">
              <w:rPr>
                <w:rFonts w:eastAsia="Calibri"/>
                <w:lang w:eastAsia="en-US"/>
              </w:rPr>
              <w:t>прохождение</w:t>
            </w:r>
            <w:r w:rsidRPr="00257685">
              <w:rPr>
                <w:rFonts w:eastAsia="Calibri"/>
                <w:lang w:val="en-US" w:eastAsia="en-US"/>
              </w:rPr>
              <w:t xml:space="preserve"> </w:t>
            </w:r>
            <w:r w:rsidRPr="00257685">
              <w:rPr>
                <w:rFonts w:eastAsia="Calibri"/>
                <w:lang w:eastAsia="en-US"/>
              </w:rPr>
              <w:t>курса</w:t>
            </w:r>
            <w:r w:rsidRPr="00257685">
              <w:rPr>
                <w:rFonts w:eastAsia="Calibri"/>
                <w:lang w:val="en-US" w:eastAsia="en-US"/>
              </w:rPr>
              <w:t xml:space="preserve"> «English-based training program in business and computers», </w:t>
            </w:r>
            <w:proofErr w:type="spellStart"/>
            <w:r w:rsidRPr="00257685">
              <w:rPr>
                <w:rFonts w:eastAsia="Calibri"/>
                <w:lang w:eastAsia="en-US"/>
              </w:rPr>
              <w:t>Ошский</w:t>
            </w:r>
            <w:proofErr w:type="spellEnd"/>
            <w:r w:rsidRPr="00257685">
              <w:rPr>
                <w:rFonts w:eastAsia="Calibri"/>
                <w:lang w:val="en-US" w:eastAsia="en-US"/>
              </w:rPr>
              <w:t xml:space="preserve"> </w:t>
            </w:r>
            <w:r w:rsidRPr="00257685">
              <w:rPr>
                <w:rFonts w:eastAsia="Calibri"/>
                <w:lang w:eastAsia="en-US"/>
              </w:rPr>
              <w:t>институт</w:t>
            </w:r>
            <w:r w:rsidRPr="00F1125B">
              <w:rPr>
                <w:rFonts w:eastAsia="Calibri"/>
                <w:lang w:val="en-US" w:eastAsia="en-US"/>
              </w:rPr>
              <w:t xml:space="preserve"> </w:t>
            </w:r>
            <w:r w:rsidRPr="00257685">
              <w:rPr>
                <w:rFonts w:eastAsia="Calibri"/>
                <w:lang w:eastAsia="en-US"/>
              </w:rPr>
              <w:t>западного</w:t>
            </w:r>
            <w:r w:rsidRPr="00F1125B">
              <w:rPr>
                <w:rFonts w:eastAsia="Calibri"/>
                <w:lang w:val="en-US" w:eastAsia="en-US"/>
              </w:rPr>
              <w:t xml:space="preserve"> </w:t>
            </w:r>
            <w:r w:rsidRPr="00257685">
              <w:rPr>
                <w:rFonts w:eastAsia="Calibri"/>
                <w:lang w:eastAsia="en-US"/>
              </w:rPr>
              <w:t>образования</w:t>
            </w:r>
            <w:r w:rsidRPr="00F1125B">
              <w:rPr>
                <w:rFonts w:eastAsia="Calibri"/>
                <w:lang w:val="en-US" w:eastAsia="en-US"/>
              </w:rPr>
              <w:t xml:space="preserve">, </w:t>
            </w:r>
            <w:r w:rsidRPr="00257685">
              <w:rPr>
                <w:rFonts w:eastAsia="Calibri"/>
                <w:lang w:eastAsia="en-US"/>
              </w:rPr>
              <w:t>Ош</w:t>
            </w:r>
            <w:r w:rsidRPr="00F1125B">
              <w:rPr>
                <w:rFonts w:eastAsia="Calibri"/>
                <w:lang w:val="en-US" w:eastAsia="en-US"/>
              </w:rPr>
              <w:t xml:space="preserve">, </w:t>
            </w:r>
            <w:r w:rsidRPr="00257685">
              <w:rPr>
                <w:rFonts w:eastAsia="Calibri"/>
                <w:lang w:eastAsia="en-US"/>
              </w:rPr>
              <w:t>Кыргызстан</w:t>
            </w:r>
            <w:r w:rsidRPr="00F1125B">
              <w:rPr>
                <w:rFonts w:eastAsia="Calibri"/>
                <w:lang w:val="en-US" w:eastAsia="en-US"/>
              </w:rPr>
              <w:t>.</w:t>
            </w:r>
          </w:p>
        </w:tc>
      </w:tr>
      <w:tr w:rsidR="00A03D4A" w:rsidTr="00D779F7">
        <w:trPr>
          <w:trHeight w:val="633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Pr="008625FC" w:rsidRDefault="00A03D4A" w:rsidP="00F23341">
            <w:r>
              <w:lastRenderedPageBreak/>
              <w:t>04.04-16.04.2005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F23341">
            <w:pPr>
              <w:rPr>
                <w:rFonts w:eastAsia="Calibri"/>
                <w:lang w:eastAsia="en-US"/>
              </w:rPr>
            </w:pPr>
            <w:r w:rsidRPr="00257685">
              <w:rPr>
                <w:rFonts w:eastAsia="Calibri"/>
                <w:lang w:eastAsia="en-US"/>
              </w:rPr>
              <w:t>Свидетельство</w:t>
            </w:r>
            <w:r w:rsidRPr="00257685">
              <w:rPr>
                <w:bCs/>
              </w:rPr>
              <w:t xml:space="preserve"> о повышении квалификации по циклу</w:t>
            </w:r>
            <w:r w:rsidRPr="00257685">
              <w:rPr>
                <w:rFonts w:eastAsia="Calibri"/>
                <w:lang w:eastAsia="en-US"/>
              </w:rPr>
              <w:t xml:space="preserve"> «Педагогика и психология высшей школы», КГМА, КГМИППК, ЦПМО в г.Ош.</w:t>
            </w:r>
          </w:p>
        </w:tc>
      </w:tr>
      <w:tr w:rsidR="00A03D4A" w:rsidTr="00D779F7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Pr="008625FC" w:rsidRDefault="00A03D4A" w:rsidP="00F611A1">
            <w:r w:rsidRPr="0026068F">
              <w:rPr>
                <w:rFonts w:eastAsia="Calibri"/>
              </w:rPr>
              <w:t>2012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F23341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  <w:r w:rsidRPr="00257685">
              <w:rPr>
                <w:rFonts w:eastAsia="Calibri"/>
                <w:lang w:eastAsia="en-US"/>
              </w:rPr>
              <w:t xml:space="preserve">Сертификат о повышении квалификации по циклу </w:t>
            </w:r>
            <w:r w:rsidRPr="00257685">
              <w:rPr>
                <w:rFonts w:eastAsia="Calibri"/>
              </w:rPr>
              <w:t>«Болевые синдромы в практике врач</w:t>
            </w:r>
            <w:proofErr w:type="gramStart"/>
            <w:r w:rsidRPr="00257685">
              <w:rPr>
                <w:rFonts w:eastAsia="Calibri"/>
              </w:rPr>
              <w:t>а-</w:t>
            </w:r>
            <w:proofErr w:type="gramEnd"/>
            <w:r w:rsidRPr="00257685">
              <w:rPr>
                <w:rFonts w:eastAsia="Calibri"/>
              </w:rPr>
              <w:t xml:space="preserve"> интерниста», КГМИП и ПК</w:t>
            </w:r>
            <w:r w:rsidRPr="00257685">
              <w:rPr>
                <w:rFonts w:eastAsia="Calibri"/>
                <w:lang w:eastAsia="en-US"/>
              </w:rPr>
              <w:t>.</w:t>
            </w:r>
          </w:p>
        </w:tc>
      </w:tr>
      <w:tr w:rsidR="00A03D4A" w:rsidTr="00D779F7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Pr="008625FC" w:rsidRDefault="00A03D4A" w:rsidP="00F611A1">
            <w:r>
              <w:t>2012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F23341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  <w:r w:rsidRPr="00257685">
              <w:rPr>
                <w:rFonts w:eastAsia="Calibri"/>
                <w:lang w:eastAsia="en-US"/>
              </w:rPr>
              <w:t xml:space="preserve">Сертификат </w:t>
            </w:r>
            <w:r w:rsidRPr="00257685">
              <w:rPr>
                <w:bCs/>
              </w:rPr>
              <w:t>о повышении квалификации по ц</w:t>
            </w:r>
            <w:r w:rsidRPr="00257685">
              <w:rPr>
                <w:rFonts w:eastAsia="Calibri"/>
              </w:rPr>
              <w:t>иклу «Актуальные вопросы в неврологии», ЮФ КГМИПП и ПК</w:t>
            </w:r>
            <w:r w:rsidRPr="00257685">
              <w:rPr>
                <w:rFonts w:eastAsia="Calibri"/>
                <w:lang w:eastAsia="en-US"/>
              </w:rPr>
              <w:t>, Ош, Кыргызстан.</w:t>
            </w:r>
          </w:p>
        </w:tc>
      </w:tr>
      <w:tr w:rsidR="00A03D4A" w:rsidTr="00D779F7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r>
              <w:t xml:space="preserve">2012 г. 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E7603D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  <w:r w:rsidRPr="00257685">
              <w:rPr>
                <w:rFonts w:eastAsia="Calibri"/>
                <w:lang w:eastAsia="en-US"/>
              </w:rPr>
              <w:t xml:space="preserve">Сертификат </w:t>
            </w:r>
            <w:r w:rsidRPr="00257685">
              <w:rPr>
                <w:bCs/>
              </w:rPr>
              <w:t>о повышении квалификации</w:t>
            </w:r>
            <w:r w:rsidRPr="00257685">
              <w:rPr>
                <w:rFonts w:eastAsia="Calibri"/>
              </w:rPr>
              <w:t xml:space="preserve"> на конференции «Внедрение клинических руководств и протоколов  в образовательную, научную среду и практическое здравоохранение», г. Ош,  2012 г</w:t>
            </w:r>
            <w:r w:rsidRPr="0025768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A03D4A" w:rsidTr="00D779F7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Pr="008625FC" w:rsidRDefault="00A03D4A" w:rsidP="00F611A1">
            <w:r>
              <w:t>2012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E7603D">
            <w:pPr>
              <w:rPr>
                <w:bCs/>
              </w:rPr>
            </w:pPr>
            <w:r w:rsidRPr="00257685">
              <w:rPr>
                <w:bCs/>
              </w:rPr>
              <w:t>Сертификат о повышении квалификации на н</w:t>
            </w:r>
            <w:r w:rsidRPr="00257685">
              <w:rPr>
                <w:rFonts w:eastAsia="Calibri"/>
              </w:rPr>
              <w:t>аучно-практическом семинаре «Лечебно-диагностические аспекты острого церебрального повреждения», г. Ош</w:t>
            </w:r>
            <w:r w:rsidRPr="00257685">
              <w:rPr>
                <w:bCs/>
              </w:rPr>
              <w:t>.</w:t>
            </w:r>
          </w:p>
        </w:tc>
      </w:tr>
      <w:tr w:rsidR="00A03D4A" w:rsidTr="00D779F7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r>
              <w:t xml:space="preserve">2012 г. 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E7603D">
            <w:pPr>
              <w:rPr>
                <w:bCs/>
              </w:rPr>
            </w:pPr>
            <w:r w:rsidRPr="00257685">
              <w:rPr>
                <w:bCs/>
              </w:rPr>
              <w:t xml:space="preserve">Сертификат о повышении квалификации по циклу </w:t>
            </w:r>
            <w:r w:rsidRPr="00257685">
              <w:rPr>
                <w:rFonts w:eastAsia="Calibri"/>
              </w:rPr>
              <w:t>«Актуальные вопросы в неврологии», ЮФ КГМИПП и ПК</w:t>
            </w:r>
          </w:p>
        </w:tc>
      </w:tr>
      <w:tr w:rsidR="00A03D4A" w:rsidTr="00D779F7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r>
              <w:t xml:space="preserve">2013 г. 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F611A1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  <w:r w:rsidRPr="00257685">
              <w:rPr>
                <w:bCs/>
              </w:rPr>
              <w:t>Сертификат о повышении квалификации по циклу</w:t>
            </w:r>
            <w:r w:rsidRPr="00257685">
              <w:rPr>
                <w:rFonts w:eastAsia="Calibri"/>
              </w:rPr>
              <w:t xml:space="preserve"> «Артериальная гипертензия. Особые состояния: гипертонические кризы и резистентная гипертония» ЮФ КГМИП и ПК, Ассоциация семейных врачей Казахстана, ИПДО КНМУ</w:t>
            </w:r>
            <w:r w:rsidRPr="00257685">
              <w:rPr>
                <w:rFonts w:eastAsia="Calibri"/>
                <w:lang w:eastAsia="en-US"/>
              </w:rPr>
              <w:t>.</w:t>
            </w:r>
          </w:p>
        </w:tc>
      </w:tr>
      <w:tr w:rsidR="00A03D4A" w:rsidTr="00D779F7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r>
              <w:t>2013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E7603D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  <w:r w:rsidRPr="00257685">
              <w:rPr>
                <w:bCs/>
              </w:rPr>
              <w:t>Сертификат о повышении квалификации по циклу</w:t>
            </w:r>
            <w:r w:rsidRPr="00257685">
              <w:rPr>
                <w:rFonts w:eastAsia="Calibri"/>
              </w:rPr>
              <w:t xml:space="preserve"> «Современные подходы к лечению аритмий сердца и невротических расстройств в практике семейной медицины», ЮФ КГМИП и ПК, 2013 г</w:t>
            </w:r>
            <w:proofErr w:type="gramStart"/>
            <w:r w:rsidRPr="00257685">
              <w:rPr>
                <w:rFonts w:eastAsia="Calibri"/>
              </w:rPr>
              <w:t>.</w:t>
            </w:r>
            <w:r w:rsidRPr="00257685">
              <w:rPr>
                <w:rFonts w:eastAsia="Calibri"/>
                <w:lang w:eastAsia="en-US"/>
              </w:rPr>
              <w:t>.</w:t>
            </w:r>
            <w:proofErr w:type="gramEnd"/>
          </w:p>
        </w:tc>
      </w:tr>
      <w:tr w:rsidR="00A03D4A" w:rsidTr="00D779F7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r>
              <w:t>2013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F611A1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  <w:r w:rsidRPr="00257685">
              <w:rPr>
                <w:bCs/>
              </w:rPr>
              <w:t>Сертификат о повышении квалификации по циклу</w:t>
            </w:r>
            <w:r w:rsidRPr="00257685">
              <w:rPr>
                <w:rFonts w:eastAsia="Calibri"/>
              </w:rPr>
              <w:t xml:space="preserve"> «Базисное лечение остеохондроза и </w:t>
            </w:r>
            <w:proofErr w:type="spellStart"/>
            <w:r w:rsidRPr="00257685">
              <w:rPr>
                <w:rFonts w:eastAsia="Calibri"/>
              </w:rPr>
              <w:t>остеоартроза</w:t>
            </w:r>
            <w:proofErr w:type="spellEnd"/>
            <w:r w:rsidRPr="00257685">
              <w:rPr>
                <w:rFonts w:eastAsia="Calibri"/>
              </w:rPr>
              <w:t>. Прогрессирующие нарушения мозгового кровообращения», ЮФ КГМИП и ПК, 2014 г.</w:t>
            </w:r>
          </w:p>
        </w:tc>
      </w:tr>
      <w:tr w:rsidR="00A03D4A" w:rsidTr="00D779F7">
        <w:trPr>
          <w:trHeight w:val="885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Pr="008625FC" w:rsidRDefault="00A03D4A" w:rsidP="00F611A1">
            <w:r>
              <w:t>2014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E7603D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  <w:r w:rsidRPr="00257685">
              <w:rPr>
                <w:bCs/>
              </w:rPr>
              <w:t>Сертификат о повышении квалификации</w:t>
            </w:r>
            <w:r w:rsidRPr="00257685">
              <w:rPr>
                <w:rFonts w:eastAsia="Calibri"/>
              </w:rPr>
              <w:t xml:space="preserve"> на семинаре «Актуальные вопросы диагностики и лечения кардиоваскулярных заболеваний», ЮФ КГМИП и ПК</w:t>
            </w:r>
            <w:r w:rsidRPr="00257685">
              <w:rPr>
                <w:rFonts w:eastAsia="Calibri"/>
                <w:lang w:eastAsia="en-US"/>
              </w:rPr>
              <w:t>.</w:t>
            </w:r>
          </w:p>
        </w:tc>
      </w:tr>
      <w:tr w:rsidR="00A03D4A" w:rsidTr="00D779F7">
        <w:trPr>
          <w:trHeight w:val="349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r>
              <w:t>2014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E7603D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  <w:r w:rsidRPr="00257685">
              <w:rPr>
                <w:rFonts w:eastAsia="Calibri"/>
                <w:lang w:eastAsia="en-US"/>
              </w:rPr>
              <w:t>Сертификат участника н</w:t>
            </w:r>
            <w:r w:rsidRPr="00257685">
              <w:rPr>
                <w:rFonts w:eastAsia="Calibri"/>
              </w:rPr>
              <w:t>аучно-практической конференции «Метаболическая терапия в комплексном лечении кардиоваскулярных заболеваний», г. Ош</w:t>
            </w:r>
          </w:p>
        </w:tc>
      </w:tr>
      <w:tr w:rsidR="00A03D4A" w:rsidTr="00D779F7">
        <w:trPr>
          <w:trHeight w:val="564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Pr="008625FC" w:rsidRDefault="00A03D4A" w:rsidP="00F611A1">
            <w:r>
              <w:t>2014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E15E43">
            <w:pPr>
              <w:rPr>
                <w:bCs/>
              </w:rPr>
            </w:pPr>
            <w:r w:rsidRPr="00257685">
              <w:rPr>
                <w:rFonts w:eastAsia="Calibri"/>
                <w:lang w:eastAsia="en-US"/>
              </w:rPr>
              <w:t>Сертификат участника н</w:t>
            </w:r>
            <w:r w:rsidRPr="00257685">
              <w:rPr>
                <w:rFonts w:eastAsia="Calibri"/>
              </w:rPr>
              <w:t xml:space="preserve">аучно-практической конференции, посвященной 100-летнему юбилею профессора  Усмановой А.Ф. на тему «Современные вопросы </w:t>
            </w:r>
            <w:proofErr w:type="spellStart"/>
            <w:r w:rsidRPr="00257685">
              <w:rPr>
                <w:rFonts w:eastAsia="Calibri"/>
              </w:rPr>
              <w:t>эпилептологии</w:t>
            </w:r>
            <w:proofErr w:type="spellEnd"/>
            <w:r w:rsidRPr="00257685">
              <w:rPr>
                <w:rFonts w:eastAsia="Calibri"/>
              </w:rPr>
              <w:t xml:space="preserve">», кафедра неврологии с курсом медицинской генетики КГМА им. </w:t>
            </w:r>
            <w:proofErr w:type="spellStart"/>
            <w:r w:rsidRPr="00257685">
              <w:rPr>
                <w:rFonts w:eastAsia="Calibri"/>
              </w:rPr>
              <w:t>И.К.Ахунбаева</w:t>
            </w:r>
            <w:proofErr w:type="spellEnd"/>
            <w:r w:rsidRPr="00257685">
              <w:rPr>
                <w:rFonts w:eastAsia="Calibri"/>
              </w:rPr>
              <w:t>, г. Бишкек</w:t>
            </w:r>
          </w:p>
        </w:tc>
      </w:tr>
      <w:tr w:rsidR="00A03D4A" w:rsidTr="00D779F7">
        <w:trPr>
          <w:trHeight w:val="564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Pr="00C16D1E" w:rsidRDefault="00A03D4A" w:rsidP="00F611A1">
            <w:pPr>
              <w:rPr>
                <w:lang w:val="ky-KG"/>
              </w:rPr>
            </w:pPr>
            <w:r>
              <w:rPr>
                <w:lang w:val="ky-KG"/>
              </w:rPr>
              <w:t>2014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F611A1">
            <w:pPr>
              <w:rPr>
                <w:bCs/>
              </w:rPr>
            </w:pPr>
            <w:r w:rsidRPr="00257685">
              <w:rPr>
                <w:bCs/>
              </w:rPr>
              <w:t>Сертификат о повышении квалификации по циклу</w:t>
            </w:r>
            <w:r w:rsidRPr="00257685">
              <w:rPr>
                <w:rFonts w:eastAsia="Calibri"/>
              </w:rPr>
              <w:t xml:space="preserve"> «Современная терапия неврологических заболеваний», </w:t>
            </w:r>
            <w:proofErr w:type="spellStart"/>
            <w:r w:rsidRPr="00257685">
              <w:rPr>
                <w:rFonts w:eastAsia="Calibri"/>
              </w:rPr>
              <w:t>КГМИПиПК</w:t>
            </w:r>
            <w:proofErr w:type="spellEnd"/>
            <w:r w:rsidRPr="00257685">
              <w:rPr>
                <w:rFonts w:eastAsia="Calibri"/>
                <w:lang w:eastAsia="en-US"/>
              </w:rPr>
              <w:t>.</w:t>
            </w:r>
          </w:p>
        </w:tc>
      </w:tr>
      <w:tr w:rsidR="00A03D4A" w:rsidTr="00D779F7">
        <w:trPr>
          <w:trHeight w:val="564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pPr>
              <w:rPr>
                <w:lang w:val="ky-KG"/>
              </w:rPr>
            </w:pPr>
            <w:r>
              <w:rPr>
                <w:lang w:val="ky-KG"/>
              </w:rPr>
              <w:t>2014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F611A1">
            <w:pPr>
              <w:rPr>
                <w:bCs/>
              </w:rPr>
            </w:pPr>
            <w:r w:rsidRPr="00257685">
              <w:rPr>
                <w:bCs/>
              </w:rPr>
              <w:t>Сертификат о повышении квалификации по циклу</w:t>
            </w:r>
            <w:r w:rsidRPr="00257685">
              <w:rPr>
                <w:rFonts w:eastAsia="Calibri"/>
              </w:rPr>
              <w:t xml:space="preserve"> «Актуальные вопросы в неврологии», ЮФ КГМИП и ПК</w:t>
            </w:r>
          </w:p>
        </w:tc>
      </w:tr>
      <w:tr w:rsidR="00A03D4A" w:rsidTr="00D779F7">
        <w:trPr>
          <w:trHeight w:val="564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pPr>
              <w:rPr>
                <w:lang w:val="ky-KG"/>
              </w:rPr>
            </w:pPr>
            <w:r>
              <w:rPr>
                <w:lang w:val="ky-KG"/>
              </w:rPr>
              <w:t>2015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E15E43">
            <w:pPr>
              <w:rPr>
                <w:bCs/>
              </w:rPr>
            </w:pPr>
            <w:r w:rsidRPr="00257685">
              <w:rPr>
                <w:rFonts w:eastAsia="Calibri"/>
                <w:lang w:eastAsia="en-US"/>
              </w:rPr>
              <w:t>Сертификат участника</w:t>
            </w:r>
            <w:r w:rsidRPr="00257685">
              <w:rPr>
                <w:rFonts w:eastAsia="Calibri"/>
              </w:rPr>
              <w:t xml:space="preserve"> </w:t>
            </w:r>
            <w:r w:rsidRPr="00257685">
              <w:rPr>
                <w:rFonts w:eastAsia="Calibri"/>
                <w:lang w:val="en-US"/>
              </w:rPr>
              <w:t>I</w:t>
            </w:r>
            <w:r w:rsidRPr="00257685">
              <w:rPr>
                <w:rFonts w:eastAsia="Calibri"/>
              </w:rPr>
              <w:t xml:space="preserve"> медицинского саммита в Анкаре для стран СНГ и Балканских стран, Анкара</w:t>
            </w:r>
          </w:p>
        </w:tc>
      </w:tr>
      <w:tr w:rsidR="00A03D4A" w:rsidTr="00D779F7">
        <w:trPr>
          <w:trHeight w:val="564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pPr>
              <w:rPr>
                <w:lang w:val="ky-KG"/>
              </w:rPr>
            </w:pPr>
            <w:r>
              <w:rPr>
                <w:lang w:val="ky-KG"/>
              </w:rPr>
              <w:t>2015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E15E43">
            <w:pPr>
              <w:rPr>
                <w:bCs/>
              </w:rPr>
            </w:pPr>
            <w:r w:rsidRPr="00257685">
              <w:rPr>
                <w:bCs/>
              </w:rPr>
              <w:t>Сертификат о повышении квалификации</w:t>
            </w:r>
            <w:r w:rsidRPr="00257685">
              <w:rPr>
                <w:rFonts w:eastAsia="Calibri"/>
              </w:rPr>
              <w:t xml:space="preserve"> на научно-практической конференции «Современные проблемы практической неврологии» при участии академика РАН </w:t>
            </w:r>
            <w:proofErr w:type="spellStart"/>
            <w:r w:rsidRPr="00257685">
              <w:rPr>
                <w:rFonts w:eastAsia="Calibri"/>
              </w:rPr>
              <w:t>Скоромца</w:t>
            </w:r>
            <w:proofErr w:type="spellEnd"/>
            <w:r w:rsidRPr="00257685">
              <w:rPr>
                <w:rFonts w:eastAsia="Calibri"/>
              </w:rPr>
              <w:t xml:space="preserve"> А.А., КГМИ, 2015 г.</w:t>
            </w:r>
          </w:p>
        </w:tc>
      </w:tr>
      <w:tr w:rsidR="00A03D4A" w:rsidTr="00D779F7">
        <w:trPr>
          <w:trHeight w:val="564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pPr>
              <w:rPr>
                <w:lang w:val="ky-KG"/>
              </w:rPr>
            </w:pPr>
            <w:r>
              <w:rPr>
                <w:lang w:val="ky-KG"/>
              </w:rPr>
              <w:t xml:space="preserve">2015 г. 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E15E43">
            <w:pPr>
              <w:rPr>
                <w:bCs/>
              </w:rPr>
            </w:pPr>
            <w:r w:rsidRPr="00257685">
              <w:rPr>
                <w:rFonts w:eastAsia="Calibri"/>
              </w:rPr>
              <w:t xml:space="preserve">Сертификат участника международного образовательного семинара «Терапевтический больной: трудности и решения», ЮФ </w:t>
            </w:r>
            <w:proofErr w:type="spellStart"/>
            <w:r w:rsidRPr="00257685">
              <w:rPr>
                <w:rFonts w:eastAsia="Calibri"/>
              </w:rPr>
              <w:t>КГМИПиПК</w:t>
            </w:r>
            <w:proofErr w:type="spellEnd"/>
          </w:p>
        </w:tc>
      </w:tr>
      <w:tr w:rsidR="00A03D4A" w:rsidTr="00D779F7">
        <w:trPr>
          <w:trHeight w:val="331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Pr="008E08A2" w:rsidRDefault="00A03D4A" w:rsidP="00F611A1">
            <w:r>
              <w:t>2015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E15E43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  <w:r w:rsidRPr="00257685">
              <w:rPr>
                <w:rFonts w:eastAsia="Calibri"/>
              </w:rPr>
              <w:t xml:space="preserve">Сертификат участника </w:t>
            </w:r>
            <w:r w:rsidRPr="00257685">
              <w:rPr>
                <w:rFonts w:eastAsia="Calibri"/>
                <w:lang w:val="en-US"/>
              </w:rPr>
              <w:t>IV</w:t>
            </w:r>
            <w:r w:rsidRPr="00257685">
              <w:rPr>
                <w:rFonts w:eastAsia="Calibri"/>
              </w:rPr>
              <w:t xml:space="preserve"> международной </w:t>
            </w:r>
            <w:proofErr w:type="spellStart"/>
            <w:r w:rsidRPr="00257685">
              <w:rPr>
                <w:rFonts w:eastAsia="Calibri"/>
              </w:rPr>
              <w:t>Зальцбургской</w:t>
            </w:r>
            <w:proofErr w:type="spellEnd"/>
            <w:r w:rsidRPr="00257685">
              <w:rPr>
                <w:rFonts w:eastAsia="Calibri"/>
              </w:rPr>
              <w:t xml:space="preserve"> конференции по </w:t>
            </w:r>
            <w:proofErr w:type="spellStart"/>
            <w:r w:rsidRPr="00257685">
              <w:rPr>
                <w:rFonts w:eastAsia="Calibri"/>
              </w:rPr>
              <w:t>нейрореабилитации</w:t>
            </w:r>
            <w:proofErr w:type="spellEnd"/>
            <w:r w:rsidRPr="00257685">
              <w:rPr>
                <w:rFonts w:eastAsia="Calibri"/>
              </w:rPr>
              <w:t>, Зальцбург, Австрия</w:t>
            </w:r>
          </w:p>
        </w:tc>
      </w:tr>
      <w:tr w:rsidR="00A03D4A" w:rsidTr="00D779F7">
        <w:trPr>
          <w:trHeight w:val="331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r>
              <w:t>2017 г.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E15E43">
            <w:pPr>
              <w:tabs>
                <w:tab w:val="left" w:pos="1950"/>
              </w:tabs>
              <w:rPr>
                <w:rFonts w:eastAsia="Calibri"/>
              </w:rPr>
            </w:pPr>
            <w:r w:rsidRPr="00257685">
              <w:rPr>
                <w:rFonts w:eastAsia="Calibri"/>
              </w:rPr>
              <w:t xml:space="preserve">Сертификат о прохождении курса «Педагогика </w:t>
            </w:r>
            <w:proofErr w:type="spellStart"/>
            <w:r w:rsidRPr="00257685">
              <w:rPr>
                <w:rFonts w:eastAsia="Calibri"/>
              </w:rPr>
              <w:t>жана</w:t>
            </w:r>
            <w:proofErr w:type="spellEnd"/>
            <w:r w:rsidRPr="00257685">
              <w:rPr>
                <w:rFonts w:eastAsia="Calibri"/>
              </w:rPr>
              <w:t xml:space="preserve"> психология </w:t>
            </w:r>
            <w:proofErr w:type="spellStart"/>
            <w:r w:rsidRPr="00257685">
              <w:rPr>
                <w:rFonts w:eastAsia="Calibri"/>
              </w:rPr>
              <w:t>предметтери</w:t>
            </w:r>
            <w:proofErr w:type="spellEnd"/>
            <w:r w:rsidRPr="00257685">
              <w:rPr>
                <w:rFonts w:eastAsia="Calibri"/>
              </w:rPr>
              <w:t xml:space="preserve"> </w:t>
            </w:r>
            <w:proofErr w:type="spellStart"/>
            <w:r w:rsidRPr="00257685">
              <w:rPr>
                <w:rFonts w:eastAsia="Calibri"/>
              </w:rPr>
              <w:t>боюнча</w:t>
            </w:r>
            <w:proofErr w:type="spellEnd"/>
            <w:r w:rsidRPr="00257685">
              <w:rPr>
                <w:rFonts w:eastAsia="Calibri"/>
              </w:rPr>
              <w:t xml:space="preserve"> </w:t>
            </w:r>
            <w:proofErr w:type="spellStart"/>
            <w:r w:rsidRPr="00257685">
              <w:rPr>
                <w:rFonts w:eastAsia="Calibri"/>
              </w:rPr>
              <w:t>билимин</w:t>
            </w:r>
            <w:proofErr w:type="spellEnd"/>
            <w:r w:rsidRPr="00257685">
              <w:rPr>
                <w:rFonts w:eastAsia="Calibri"/>
              </w:rPr>
              <w:t xml:space="preserve"> </w:t>
            </w:r>
            <w:proofErr w:type="spellStart"/>
            <w:r w:rsidRPr="00257685">
              <w:rPr>
                <w:rFonts w:eastAsia="Calibri"/>
              </w:rPr>
              <w:t>оркундотуу</w:t>
            </w:r>
            <w:proofErr w:type="spellEnd"/>
            <w:r w:rsidRPr="00257685">
              <w:rPr>
                <w:rFonts w:eastAsia="Calibri"/>
              </w:rPr>
              <w:t xml:space="preserve">» </w:t>
            </w:r>
            <w:proofErr w:type="spellStart"/>
            <w:r w:rsidRPr="00257685">
              <w:rPr>
                <w:rFonts w:eastAsia="Calibri"/>
              </w:rPr>
              <w:t>ОшГУ</w:t>
            </w:r>
            <w:proofErr w:type="spellEnd"/>
          </w:p>
        </w:tc>
      </w:tr>
      <w:tr w:rsidR="00A03D4A" w:rsidTr="00D779F7">
        <w:trPr>
          <w:trHeight w:val="331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r>
              <w:t xml:space="preserve">2017 г. 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9D54E0">
            <w:pPr>
              <w:tabs>
                <w:tab w:val="left" w:pos="1950"/>
              </w:tabs>
              <w:rPr>
                <w:rFonts w:eastAsia="Calibri"/>
              </w:rPr>
            </w:pPr>
            <w:r w:rsidRPr="00257685">
              <w:rPr>
                <w:bCs/>
              </w:rPr>
              <w:t xml:space="preserve">Сертификат о прохождении курса лекций на тему «Современные аспекты семейной медицины» ЮФ </w:t>
            </w:r>
            <w:proofErr w:type="spellStart"/>
            <w:r w:rsidRPr="00257685">
              <w:rPr>
                <w:bCs/>
              </w:rPr>
              <w:t>КГМИПиПК</w:t>
            </w:r>
            <w:proofErr w:type="spellEnd"/>
            <w:r w:rsidRPr="00257685">
              <w:rPr>
                <w:bCs/>
              </w:rPr>
              <w:t>, г. Ош</w:t>
            </w:r>
          </w:p>
        </w:tc>
      </w:tr>
      <w:tr w:rsidR="00A03D4A" w:rsidTr="00D779F7">
        <w:trPr>
          <w:trHeight w:val="331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r>
              <w:t xml:space="preserve">2017 г. 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9D54E0">
            <w:pPr>
              <w:tabs>
                <w:tab w:val="left" w:pos="1950"/>
              </w:tabs>
              <w:rPr>
                <w:bCs/>
              </w:rPr>
            </w:pPr>
            <w:r w:rsidRPr="00257685">
              <w:rPr>
                <w:bCs/>
              </w:rPr>
              <w:t xml:space="preserve">Сертификат о прохождении курса лекций на тему «Избранные вопросы психиатрии, отоларингологии и неонатологии в практике семейного врача и </w:t>
            </w:r>
            <w:r w:rsidRPr="00257685">
              <w:rPr>
                <w:bCs/>
              </w:rPr>
              <w:lastRenderedPageBreak/>
              <w:t xml:space="preserve">терапевта» ЮФ </w:t>
            </w:r>
            <w:proofErr w:type="spellStart"/>
            <w:r w:rsidRPr="00257685">
              <w:rPr>
                <w:bCs/>
              </w:rPr>
              <w:t>КГМИПиПК</w:t>
            </w:r>
            <w:proofErr w:type="spellEnd"/>
            <w:r w:rsidRPr="00257685">
              <w:rPr>
                <w:bCs/>
              </w:rPr>
              <w:t>, г. Ош</w:t>
            </w:r>
          </w:p>
        </w:tc>
      </w:tr>
      <w:tr w:rsidR="00A03D4A" w:rsidTr="00D779F7">
        <w:trPr>
          <w:trHeight w:val="331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r>
              <w:lastRenderedPageBreak/>
              <w:t xml:space="preserve">2017 г. 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9D54E0">
            <w:pPr>
              <w:tabs>
                <w:tab w:val="left" w:pos="1950"/>
              </w:tabs>
              <w:rPr>
                <w:bCs/>
              </w:rPr>
            </w:pPr>
            <w:r w:rsidRPr="00257685">
              <w:rPr>
                <w:bCs/>
              </w:rPr>
              <w:t xml:space="preserve">Сертификат участника образовательной программы доктора Егорова И.В. «Актуальные вопросы кардиологии, гастроэнтерологии и неврологии» ЮФ </w:t>
            </w:r>
            <w:proofErr w:type="spellStart"/>
            <w:r w:rsidRPr="00257685">
              <w:rPr>
                <w:bCs/>
              </w:rPr>
              <w:t>КГМИПиПК</w:t>
            </w:r>
            <w:proofErr w:type="spellEnd"/>
            <w:r w:rsidRPr="00257685">
              <w:rPr>
                <w:bCs/>
              </w:rPr>
              <w:t>, г. Ош</w:t>
            </w:r>
          </w:p>
        </w:tc>
      </w:tr>
      <w:tr w:rsidR="00A03D4A" w:rsidTr="00D779F7">
        <w:trPr>
          <w:trHeight w:val="331"/>
        </w:trPr>
        <w:tc>
          <w:tcPr>
            <w:tcW w:w="1701" w:type="dxa"/>
            <w:gridSpan w:val="2"/>
            <w:shd w:val="clear" w:color="auto" w:fill="auto"/>
            <w:noWrap/>
          </w:tcPr>
          <w:p w:rsidR="00A03D4A" w:rsidRDefault="00A03D4A" w:rsidP="00F611A1">
            <w:r>
              <w:t xml:space="preserve">2017 г. 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03D4A" w:rsidRPr="00257685" w:rsidRDefault="00A03D4A" w:rsidP="009D54E0">
            <w:pPr>
              <w:tabs>
                <w:tab w:val="left" w:pos="1950"/>
              </w:tabs>
              <w:rPr>
                <w:bCs/>
              </w:rPr>
            </w:pPr>
            <w:r w:rsidRPr="00257685">
              <w:rPr>
                <w:bCs/>
              </w:rPr>
              <w:t xml:space="preserve">Сертификат участника научно-практический конференции «Кардионеврологические аспекты при сосудистых поражениях головного мозга» </w:t>
            </w:r>
            <w:proofErr w:type="spellStart"/>
            <w:r w:rsidRPr="00257685">
              <w:rPr>
                <w:bCs/>
              </w:rPr>
              <w:t>КГМИПиПК</w:t>
            </w:r>
            <w:proofErr w:type="spellEnd"/>
            <w:r w:rsidRPr="00257685">
              <w:rPr>
                <w:bCs/>
              </w:rPr>
              <w:t>, г. Бишкек</w:t>
            </w:r>
          </w:p>
        </w:tc>
      </w:tr>
      <w:tr w:rsidR="00B73D41" w:rsidTr="00D779F7">
        <w:trPr>
          <w:trHeight w:val="331"/>
        </w:trPr>
        <w:tc>
          <w:tcPr>
            <w:tcW w:w="1701" w:type="dxa"/>
            <w:gridSpan w:val="2"/>
            <w:shd w:val="clear" w:color="auto" w:fill="auto"/>
            <w:noWrap/>
          </w:tcPr>
          <w:p w:rsidR="00B73D41" w:rsidRDefault="00B73D41" w:rsidP="00F611A1">
            <w:r>
              <w:t>26.08.2017-28.12.2017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B73D41" w:rsidRPr="00257685" w:rsidRDefault="00B73D41" w:rsidP="00B73D41">
            <w:pPr>
              <w:tabs>
                <w:tab w:val="left" w:pos="1950"/>
              </w:tabs>
              <w:rPr>
                <w:bCs/>
              </w:rPr>
            </w:pPr>
            <w:r>
              <w:rPr>
                <w:bCs/>
              </w:rPr>
              <w:t xml:space="preserve">Сертификат о прохождении первичной специализации по специальности «Психиатрия» ФПМО </w:t>
            </w:r>
            <w:proofErr w:type="spellStart"/>
            <w:r>
              <w:rPr>
                <w:bCs/>
              </w:rPr>
              <w:t>ОшГУ</w:t>
            </w:r>
            <w:proofErr w:type="spellEnd"/>
          </w:p>
        </w:tc>
      </w:tr>
      <w:tr w:rsidR="00A03D4A" w:rsidTr="00D779F7">
        <w:trPr>
          <w:trHeight w:val="331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A03D4A" w:rsidRDefault="00A03D4A" w:rsidP="00F611A1">
            <w:pPr>
              <w:rPr>
                <w:color w:val="003366"/>
                <w:u w:val="single"/>
              </w:rPr>
            </w:pPr>
          </w:p>
          <w:p w:rsidR="00A03D4A" w:rsidRPr="00383A49" w:rsidRDefault="00A03D4A" w:rsidP="00F611A1">
            <w:pPr>
              <w:jc w:val="center"/>
              <w:rPr>
                <w:b/>
                <w:caps/>
                <w:color w:val="000080"/>
              </w:rPr>
            </w:pPr>
            <w:r w:rsidRPr="003673A2">
              <w:rPr>
                <w:b/>
                <w:caps/>
                <w:color w:val="002060"/>
              </w:rPr>
              <w:t>Опыт работы</w:t>
            </w:r>
          </w:p>
        </w:tc>
      </w:tr>
      <w:tr w:rsidR="00A03D4A" w:rsidTr="00D779F7">
        <w:trPr>
          <w:trHeight w:val="2255"/>
        </w:trPr>
        <w:tc>
          <w:tcPr>
            <w:tcW w:w="10206" w:type="dxa"/>
            <w:gridSpan w:val="12"/>
            <w:shd w:val="clear" w:color="auto" w:fill="auto"/>
            <w:vAlign w:val="bottom"/>
          </w:tcPr>
          <w:p w:rsidR="00A03D4A" w:rsidRDefault="00A03D4A" w:rsidP="00F611A1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both"/>
            </w:pPr>
            <w:r>
              <w:t xml:space="preserve">2005 г. - н.в. – </w:t>
            </w:r>
            <w:proofErr w:type="spellStart"/>
            <w:r>
              <w:t>Ошская</w:t>
            </w:r>
            <w:proofErr w:type="spellEnd"/>
            <w:r>
              <w:t xml:space="preserve"> межобластная объединенная клиническая больница, врач - невролог. </w:t>
            </w:r>
          </w:p>
          <w:p w:rsidR="00A03D4A" w:rsidRDefault="00A03D4A" w:rsidP="00F611A1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both"/>
            </w:pPr>
            <w:r>
              <w:t xml:space="preserve">2010-2012 </w:t>
            </w:r>
            <w:r w:rsidRPr="004B3A83">
              <w:t>гг. –</w:t>
            </w:r>
            <w:r>
              <w:t xml:space="preserve"> кафедра неврологии, психиатрии и наркологии медицинского факультета </w:t>
            </w:r>
            <w:proofErr w:type="spellStart"/>
            <w:r>
              <w:t>ОшГУ</w:t>
            </w:r>
            <w:proofErr w:type="spellEnd"/>
            <w:r>
              <w:t xml:space="preserve">, преподаватель. </w:t>
            </w:r>
          </w:p>
          <w:p w:rsidR="00A03D4A" w:rsidRPr="009B0391" w:rsidRDefault="00A03D4A" w:rsidP="00F611A1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both"/>
            </w:pPr>
            <w:r>
              <w:t>2016 г. – н.</w:t>
            </w:r>
            <w:proofErr w:type="gramStart"/>
            <w:r>
              <w:t>в</w:t>
            </w:r>
            <w:proofErr w:type="gramEnd"/>
            <w:r>
              <w:t>. -  кафедра клинических дисциплин</w:t>
            </w:r>
            <w:r w:rsidR="00257685">
              <w:t xml:space="preserve"> №1</w:t>
            </w:r>
            <w:r>
              <w:t xml:space="preserve"> международного медицинского факультета </w:t>
            </w:r>
            <w:proofErr w:type="spellStart"/>
            <w:r>
              <w:t>ОшГУ</w:t>
            </w:r>
            <w:proofErr w:type="spellEnd"/>
            <w:r>
              <w:t>, преподаватель</w:t>
            </w:r>
            <w:r w:rsidRPr="00A03D4A">
              <w:rPr>
                <w:bCs/>
              </w:rPr>
              <w:t>.</w:t>
            </w:r>
          </w:p>
          <w:p w:rsidR="00A03D4A" w:rsidRPr="00F84426" w:rsidRDefault="00A03D4A" w:rsidP="00F611A1">
            <w:pPr>
              <w:jc w:val="both"/>
            </w:pPr>
            <w:r>
              <w:t xml:space="preserve"> </w:t>
            </w:r>
          </w:p>
        </w:tc>
      </w:tr>
      <w:tr w:rsidR="00A03D4A" w:rsidTr="00D779F7">
        <w:trPr>
          <w:trHeight w:val="316"/>
        </w:trPr>
        <w:tc>
          <w:tcPr>
            <w:tcW w:w="10206" w:type="dxa"/>
            <w:gridSpan w:val="12"/>
            <w:shd w:val="clear" w:color="auto" w:fill="DEEAF6"/>
            <w:vAlign w:val="bottom"/>
          </w:tcPr>
          <w:p w:rsidR="00A03D4A" w:rsidRPr="003673A2" w:rsidRDefault="00A03D4A" w:rsidP="00F611A1">
            <w:pPr>
              <w:jc w:val="center"/>
              <w:rPr>
                <w:b/>
                <w:caps/>
                <w:color w:val="002060"/>
              </w:rPr>
            </w:pPr>
            <w:r w:rsidRPr="003673A2">
              <w:rPr>
                <w:b/>
                <w:caps/>
                <w:color w:val="002060"/>
              </w:rPr>
              <w:t xml:space="preserve">Знание языков: указать компетенции по шкале от 1 до 5 (1 </w:t>
            </w:r>
            <w:r>
              <w:rPr>
                <w:b/>
                <w:caps/>
                <w:color w:val="002060"/>
              </w:rPr>
              <w:t>–</w:t>
            </w:r>
            <w:r w:rsidRPr="003673A2">
              <w:rPr>
                <w:b/>
                <w:caps/>
                <w:color w:val="002060"/>
              </w:rPr>
              <w:t xml:space="preserve"> отлично</w:t>
            </w:r>
            <w:r>
              <w:rPr>
                <w:b/>
                <w:caps/>
                <w:color w:val="002060"/>
              </w:rPr>
              <w:t>е знание</w:t>
            </w:r>
            <w:r w:rsidRPr="003673A2">
              <w:rPr>
                <w:b/>
                <w:caps/>
                <w:color w:val="002060"/>
              </w:rPr>
              <w:t xml:space="preserve">, 5 </w:t>
            </w:r>
            <w:r>
              <w:rPr>
                <w:b/>
                <w:caps/>
                <w:color w:val="002060"/>
              </w:rPr>
              <w:t>–</w:t>
            </w:r>
            <w:r w:rsidRPr="003673A2">
              <w:rPr>
                <w:b/>
                <w:caps/>
                <w:color w:val="002060"/>
              </w:rPr>
              <w:t xml:space="preserve"> </w:t>
            </w:r>
            <w:r>
              <w:rPr>
                <w:b/>
                <w:caps/>
                <w:color w:val="002060"/>
              </w:rPr>
              <w:t>знание базовых основ</w:t>
            </w:r>
            <w:r w:rsidRPr="003673A2">
              <w:rPr>
                <w:b/>
                <w:caps/>
                <w:color w:val="002060"/>
              </w:rPr>
              <w:t>)</w:t>
            </w:r>
          </w:p>
        </w:tc>
      </w:tr>
      <w:tr w:rsidR="00A03D4A" w:rsidTr="00D779F7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A03D4A" w:rsidRPr="00383A49" w:rsidRDefault="00A03D4A" w:rsidP="00F611A1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Language</w:t>
            </w:r>
            <w:proofErr w:type="spellEnd"/>
            <w:r w:rsidRPr="00383A49">
              <w:rPr>
                <w:b/>
              </w:rPr>
              <w:t xml:space="preserve">  (Язык)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A03D4A" w:rsidRPr="00383A49" w:rsidRDefault="00A03D4A" w:rsidP="00F611A1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Reading</w:t>
            </w:r>
            <w:proofErr w:type="spellEnd"/>
          </w:p>
          <w:p w:rsidR="00A03D4A" w:rsidRPr="00383A49" w:rsidRDefault="00A03D4A" w:rsidP="00F611A1">
            <w:pPr>
              <w:rPr>
                <w:b/>
              </w:rPr>
            </w:pPr>
            <w:r w:rsidRPr="00383A49">
              <w:rPr>
                <w:b/>
              </w:rPr>
              <w:t xml:space="preserve"> (Чтение)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A03D4A" w:rsidRPr="00383A49" w:rsidRDefault="00A03D4A" w:rsidP="00F611A1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Speaking</w:t>
            </w:r>
            <w:proofErr w:type="spellEnd"/>
            <w:r w:rsidRPr="00383A49">
              <w:rPr>
                <w:b/>
              </w:rPr>
              <w:t xml:space="preserve"> (Разговорный)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03D4A" w:rsidRPr="00383A49" w:rsidRDefault="00A03D4A" w:rsidP="00F611A1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Writing</w:t>
            </w:r>
            <w:proofErr w:type="spellEnd"/>
            <w:r w:rsidRPr="00383A4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83A49">
              <w:rPr>
                <w:b/>
              </w:rPr>
              <w:t>(Письмо)</w:t>
            </w:r>
          </w:p>
        </w:tc>
      </w:tr>
      <w:tr w:rsidR="00A03D4A" w:rsidTr="00D779F7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A03D4A" w:rsidRDefault="00A03D4A" w:rsidP="00F611A1">
            <w:r>
              <w:t xml:space="preserve">Кыргызский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A03D4A" w:rsidRDefault="00A03D4A" w:rsidP="00F611A1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A03D4A" w:rsidRDefault="00A03D4A" w:rsidP="00F611A1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03D4A" w:rsidRDefault="00A03D4A" w:rsidP="00F611A1">
            <w:r>
              <w:t>1</w:t>
            </w:r>
          </w:p>
        </w:tc>
      </w:tr>
      <w:tr w:rsidR="00A03D4A" w:rsidTr="00D779F7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A03D4A" w:rsidRDefault="00A03D4A" w:rsidP="00F611A1">
            <w:r>
              <w:t xml:space="preserve">Русский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A03D4A" w:rsidRDefault="00A03D4A" w:rsidP="00F611A1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A03D4A" w:rsidRDefault="00A03D4A" w:rsidP="00F611A1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03D4A" w:rsidRDefault="00A03D4A" w:rsidP="00F611A1">
            <w:r>
              <w:t>1</w:t>
            </w:r>
          </w:p>
        </w:tc>
      </w:tr>
      <w:tr w:rsidR="00A03D4A" w:rsidTr="00D779F7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A03D4A" w:rsidRDefault="00A03D4A" w:rsidP="00F611A1">
            <w:r>
              <w:t xml:space="preserve">Английский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A03D4A" w:rsidRDefault="00257685" w:rsidP="00257685">
            <w:r>
              <w:t>2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A03D4A" w:rsidRDefault="00A03D4A" w:rsidP="00A03D4A">
            <w:r>
              <w:t>2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03D4A" w:rsidRDefault="00257685" w:rsidP="00F611A1">
            <w:r>
              <w:t>2</w:t>
            </w:r>
          </w:p>
        </w:tc>
      </w:tr>
      <w:tr w:rsidR="00A03D4A" w:rsidTr="00D779F7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A03D4A" w:rsidRDefault="00A03D4A" w:rsidP="00F611A1"/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A03D4A" w:rsidRDefault="00A03D4A" w:rsidP="00F611A1"/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A03D4A" w:rsidRDefault="00A03D4A" w:rsidP="00F611A1"/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03D4A" w:rsidRDefault="00A03D4A" w:rsidP="00F611A1"/>
        </w:tc>
      </w:tr>
      <w:tr w:rsidR="00A03D4A" w:rsidTr="00D779F7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A03D4A" w:rsidRPr="003673A2" w:rsidRDefault="00A03D4A" w:rsidP="00F611A1">
            <w:pPr>
              <w:jc w:val="center"/>
              <w:rPr>
                <w:b/>
                <w:caps/>
                <w:color w:val="002060"/>
              </w:rPr>
            </w:pPr>
            <w:r w:rsidRPr="003673A2">
              <w:rPr>
                <w:b/>
                <w:caps/>
                <w:color w:val="002060"/>
              </w:rPr>
              <w:t>Дополнительная информация</w:t>
            </w:r>
          </w:p>
        </w:tc>
      </w:tr>
      <w:tr w:rsidR="00A03D4A" w:rsidTr="00D779F7">
        <w:trPr>
          <w:trHeight w:val="316"/>
        </w:trPr>
        <w:tc>
          <w:tcPr>
            <w:tcW w:w="10206" w:type="dxa"/>
            <w:gridSpan w:val="12"/>
            <w:shd w:val="clear" w:color="auto" w:fill="auto"/>
            <w:noWrap/>
            <w:vAlign w:val="bottom"/>
          </w:tcPr>
          <w:p w:rsidR="00A03D4A" w:rsidRPr="00383A49" w:rsidRDefault="00A03D4A" w:rsidP="00F611A1">
            <w:pPr>
              <w:rPr>
                <w:b/>
              </w:rPr>
            </w:pPr>
            <w:r>
              <w:rPr>
                <w:b/>
              </w:rPr>
              <w:t>Ученая степень/другие научные или профессиональные звания</w:t>
            </w:r>
          </w:p>
        </w:tc>
      </w:tr>
      <w:tr w:rsidR="00A03D4A" w:rsidTr="00D779F7">
        <w:trPr>
          <w:trHeight w:val="316"/>
        </w:trPr>
        <w:tc>
          <w:tcPr>
            <w:tcW w:w="1574" w:type="dxa"/>
            <w:shd w:val="clear" w:color="auto" w:fill="auto"/>
            <w:noWrap/>
            <w:vAlign w:val="bottom"/>
          </w:tcPr>
          <w:p w:rsidR="00A03D4A" w:rsidRPr="00383A49" w:rsidRDefault="00A03D4A" w:rsidP="00F611A1">
            <w:r>
              <w:t>2016 год</w:t>
            </w:r>
          </w:p>
        </w:tc>
        <w:tc>
          <w:tcPr>
            <w:tcW w:w="8632" w:type="dxa"/>
            <w:gridSpan w:val="11"/>
            <w:shd w:val="clear" w:color="auto" w:fill="auto"/>
            <w:noWrap/>
            <w:vAlign w:val="bottom"/>
          </w:tcPr>
          <w:p w:rsidR="00A03D4A" w:rsidRPr="00383A49" w:rsidRDefault="00A03D4A" w:rsidP="00A03D4A">
            <w:r>
              <w:t xml:space="preserve">Высшая квалификационная категория по специальности врач-невролог </w:t>
            </w:r>
          </w:p>
        </w:tc>
      </w:tr>
      <w:tr w:rsidR="00A03D4A" w:rsidTr="00D779F7">
        <w:trPr>
          <w:trHeight w:val="316"/>
        </w:trPr>
        <w:tc>
          <w:tcPr>
            <w:tcW w:w="1574" w:type="dxa"/>
            <w:shd w:val="clear" w:color="auto" w:fill="auto"/>
            <w:noWrap/>
            <w:vAlign w:val="bottom"/>
          </w:tcPr>
          <w:p w:rsidR="00A03D4A" w:rsidRPr="00383A49" w:rsidRDefault="00A03D4A" w:rsidP="00F611A1"/>
        </w:tc>
        <w:tc>
          <w:tcPr>
            <w:tcW w:w="8632" w:type="dxa"/>
            <w:gridSpan w:val="11"/>
            <w:shd w:val="clear" w:color="auto" w:fill="auto"/>
            <w:noWrap/>
            <w:vAlign w:val="bottom"/>
          </w:tcPr>
          <w:p w:rsidR="00A03D4A" w:rsidRPr="00383A49" w:rsidRDefault="00A03D4A" w:rsidP="00F611A1"/>
        </w:tc>
      </w:tr>
      <w:tr w:rsidR="00A03D4A" w:rsidTr="00D779F7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A03D4A" w:rsidRPr="00383A49" w:rsidRDefault="00A03D4A" w:rsidP="00F611A1">
            <w:pPr>
              <w:rPr>
                <w:b/>
              </w:rPr>
            </w:pPr>
            <w:r w:rsidRPr="00383A49">
              <w:rPr>
                <w:b/>
              </w:rPr>
              <w:t>Членство в различных организациях</w:t>
            </w:r>
          </w:p>
        </w:tc>
      </w:tr>
      <w:tr w:rsidR="00A03D4A" w:rsidTr="00D779F7">
        <w:trPr>
          <w:trHeight w:val="316"/>
        </w:trPr>
        <w:tc>
          <w:tcPr>
            <w:tcW w:w="1574" w:type="dxa"/>
            <w:shd w:val="clear" w:color="auto" w:fill="auto"/>
            <w:noWrap/>
            <w:vAlign w:val="bottom"/>
          </w:tcPr>
          <w:p w:rsidR="00A03D4A" w:rsidRPr="00383A49" w:rsidRDefault="00A03D4A" w:rsidP="00F611A1"/>
        </w:tc>
        <w:tc>
          <w:tcPr>
            <w:tcW w:w="8632" w:type="dxa"/>
            <w:gridSpan w:val="11"/>
            <w:shd w:val="clear" w:color="auto" w:fill="auto"/>
            <w:noWrap/>
            <w:vAlign w:val="bottom"/>
          </w:tcPr>
          <w:p w:rsidR="00A03D4A" w:rsidRPr="00383A49" w:rsidRDefault="00A03D4A" w:rsidP="00F611A1"/>
        </w:tc>
      </w:tr>
      <w:tr w:rsidR="00A03D4A" w:rsidTr="00D779F7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A03D4A" w:rsidRPr="00383A49" w:rsidRDefault="00A03D4A" w:rsidP="00F611A1">
            <w:pPr>
              <w:rPr>
                <w:b/>
              </w:rPr>
            </w:pPr>
            <w:r>
              <w:rPr>
                <w:b/>
              </w:rPr>
              <w:t xml:space="preserve">Личные </w:t>
            </w:r>
            <w:r>
              <w:rPr>
                <w:b/>
                <w:lang w:val="ky-KG"/>
              </w:rPr>
              <w:t xml:space="preserve">данные и </w:t>
            </w:r>
            <w:r>
              <w:rPr>
                <w:b/>
              </w:rPr>
              <w:t>н</w:t>
            </w:r>
            <w:r w:rsidRPr="00383A49">
              <w:rPr>
                <w:b/>
              </w:rPr>
              <w:t xml:space="preserve">авыки </w:t>
            </w:r>
          </w:p>
        </w:tc>
      </w:tr>
      <w:tr w:rsidR="00A03D4A" w:rsidRPr="00C16D1E" w:rsidTr="00D779F7">
        <w:trPr>
          <w:trHeight w:val="256"/>
        </w:trPr>
        <w:tc>
          <w:tcPr>
            <w:tcW w:w="10206" w:type="dxa"/>
            <w:gridSpan w:val="12"/>
            <w:shd w:val="clear" w:color="auto" w:fill="auto"/>
            <w:noWrap/>
            <w:vAlign w:val="bottom"/>
          </w:tcPr>
          <w:p w:rsidR="00A03D4A" w:rsidRPr="00C16D1E" w:rsidRDefault="00A03D4A" w:rsidP="00F611A1">
            <w:r w:rsidRPr="00C16D1E">
              <w:t>Владе</w:t>
            </w:r>
            <w:r>
              <w:rPr>
                <w:lang w:val="ky-KG"/>
              </w:rPr>
              <w:t>ет</w:t>
            </w:r>
            <w:r w:rsidRPr="00C16D1E">
              <w:t xml:space="preserve"> работой на компьютере</w:t>
            </w:r>
          </w:p>
        </w:tc>
      </w:tr>
      <w:tr w:rsidR="00A03D4A" w:rsidTr="00D779F7">
        <w:trPr>
          <w:trHeight w:val="256"/>
        </w:trPr>
        <w:tc>
          <w:tcPr>
            <w:tcW w:w="10206" w:type="dxa"/>
            <w:gridSpan w:val="12"/>
            <w:shd w:val="clear" w:color="auto" w:fill="auto"/>
            <w:noWrap/>
            <w:vAlign w:val="bottom"/>
          </w:tcPr>
          <w:p w:rsidR="00A03D4A" w:rsidRPr="00D60D66" w:rsidRDefault="00A03D4A" w:rsidP="00B86BC7">
            <w:pPr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D60D66">
              <w:rPr>
                <w:b/>
                <w:szCs w:val="20"/>
              </w:rPr>
              <w:t>Паспортные данные:</w:t>
            </w:r>
            <w:r w:rsidRPr="00D60D66">
              <w:rPr>
                <w:szCs w:val="20"/>
              </w:rPr>
              <w:t xml:space="preserve"> Паспорт серии № </w:t>
            </w:r>
            <w:r w:rsidR="00257685">
              <w:rPr>
                <w:szCs w:val="20"/>
              </w:rPr>
              <w:t>0475597</w:t>
            </w:r>
            <w:r w:rsidRPr="00D60D66">
              <w:rPr>
                <w:szCs w:val="20"/>
              </w:rPr>
              <w:t xml:space="preserve">, выдан от </w:t>
            </w:r>
            <w:r w:rsidR="00257685">
              <w:rPr>
                <w:szCs w:val="20"/>
              </w:rPr>
              <w:t>26.12.2017</w:t>
            </w:r>
            <w:r>
              <w:rPr>
                <w:szCs w:val="20"/>
              </w:rPr>
              <w:t xml:space="preserve"> г, МКК</w:t>
            </w:r>
            <w:r w:rsidRPr="00D60D66">
              <w:rPr>
                <w:szCs w:val="20"/>
              </w:rPr>
              <w:t xml:space="preserve"> </w:t>
            </w:r>
            <w:r w:rsidR="00257685">
              <w:rPr>
                <w:szCs w:val="20"/>
              </w:rPr>
              <w:t>212011</w:t>
            </w:r>
          </w:p>
          <w:p w:rsidR="00A03D4A" w:rsidRPr="00D60D66" w:rsidRDefault="00A03D4A" w:rsidP="00B86BC7">
            <w:pPr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D60D66">
              <w:rPr>
                <w:b/>
                <w:szCs w:val="20"/>
              </w:rPr>
              <w:t>Удостоверение соц. защиты</w:t>
            </w:r>
            <w:r w:rsidRPr="00D60D66">
              <w:rPr>
                <w:szCs w:val="20"/>
              </w:rPr>
              <w:t xml:space="preserve"> (ОМС): </w:t>
            </w:r>
            <w:r>
              <w:rPr>
                <w:szCs w:val="20"/>
              </w:rPr>
              <w:t>1</w:t>
            </w:r>
            <w:r w:rsidR="00257685">
              <w:rPr>
                <w:szCs w:val="20"/>
              </w:rPr>
              <w:t>1207197800718</w:t>
            </w:r>
          </w:p>
          <w:p w:rsidR="00A03D4A" w:rsidRPr="00D60D66" w:rsidRDefault="00A03D4A" w:rsidP="00B86BC7">
            <w:pPr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D60D66">
              <w:rPr>
                <w:b/>
                <w:szCs w:val="20"/>
              </w:rPr>
              <w:t>Семейное положение:</w:t>
            </w:r>
            <w:r w:rsidRPr="00D60D66">
              <w:rPr>
                <w:szCs w:val="20"/>
              </w:rPr>
              <w:t xml:space="preserve"> </w:t>
            </w:r>
            <w:r w:rsidR="00257685">
              <w:rPr>
                <w:szCs w:val="20"/>
              </w:rPr>
              <w:t xml:space="preserve">не </w:t>
            </w:r>
            <w:r>
              <w:rPr>
                <w:szCs w:val="20"/>
              </w:rPr>
              <w:t>замужем</w:t>
            </w:r>
            <w:r w:rsidRPr="00D60D66">
              <w:rPr>
                <w:szCs w:val="20"/>
              </w:rPr>
              <w:t xml:space="preserve">, имеет </w:t>
            </w:r>
            <w:r w:rsidR="00257685">
              <w:rPr>
                <w:szCs w:val="20"/>
              </w:rPr>
              <w:t>двоих</w:t>
            </w:r>
            <w:r>
              <w:rPr>
                <w:szCs w:val="20"/>
              </w:rPr>
              <w:t xml:space="preserve"> детей</w:t>
            </w:r>
          </w:p>
          <w:p w:rsidR="00A03D4A" w:rsidRPr="00383A49" w:rsidRDefault="00A03D4A" w:rsidP="00F611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D4A" w:rsidTr="00D779F7">
        <w:trPr>
          <w:trHeight w:val="316"/>
        </w:trPr>
        <w:tc>
          <w:tcPr>
            <w:tcW w:w="10206" w:type="dxa"/>
            <w:gridSpan w:val="12"/>
            <w:shd w:val="clear" w:color="auto" w:fill="auto"/>
            <w:noWrap/>
            <w:vAlign w:val="bottom"/>
          </w:tcPr>
          <w:p w:rsidR="00A03D4A" w:rsidRPr="00383A49" w:rsidRDefault="00A03D4A" w:rsidP="00F611A1">
            <w:pPr>
              <w:rPr>
                <w:b/>
              </w:rPr>
            </w:pPr>
            <w:r>
              <w:rPr>
                <w:b/>
              </w:rPr>
              <w:t>Дополнительная информация</w:t>
            </w:r>
            <w:r>
              <w:rPr>
                <w:b/>
                <w:lang w:val="ky-KG"/>
              </w:rPr>
              <w:t xml:space="preserve"> (награды)</w:t>
            </w:r>
          </w:p>
        </w:tc>
      </w:tr>
      <w:tr w:rsidR="00A03D4A" w:rsidTr="00D779F7">
        <w:trPr>
          <w:trHeight w:val="520"/>
        </w:trPr>
        <w:tc>
          <w:tcPr>
            <w:tcW w:w="10206" w:type="dxa"/>
            <w:gridSpan w:val="12"/>
            <w:shd w:val="clear" w:color="auto" w:fill="auto"/>
            <w:noWrap/>
            <w:vAlign w:val="bottom"/>
          </w:tcPr>
          <w:p w:rsidR="00A03D4A" w:rsidRDefault="00257685" w:rsidP="00F611A1">
            <w:pPr>
              <w:rPr>
                <w:rFonts w:ascii="Arial CYR" w:hAnsi="Arial CYR" w:cs="Arial CYR"/>
                <w:sz w:val="20"/>
                <w:szCs w:val="20"/>
              </w:rPr>
            </w:pPr>
            <w:r w:rsidRPr="0026068F">
              <w:rPr>
                <w:rFonts w:eastAsia="Calibri"/>
              </w:rPr>
              <w:t xml:space="preserve">Почетная грамота </w:t>
            </w:r>
            <w:proofErr w:type="spellStart"/>
            <w:r w:rsidRPr="0026068F">
              <w:rPr>
                <w:rFonts w:eastAsia="Calibri"/>
              </w:rPr>
              <w:t>Ошск</w:t>
            </w:r>
            <w:r>
              <w:rPr>
                <w:rFonts w:eastAsia="Calibri"/>
              </w:rPr>
              <w:t>ого</w:t>
            </w:r>
            <w:proofErr w:type="spellEnd"/>
            <w:r w:rsidRPr="0026068F">
              <w:rPr>
                <w:rFonts w:eastAsia="Calibri"/>
              </w:rPr>
              <w:t xml:space="preserve"> областно</w:t>
            </w:r>
            <w:r>
              <w:rPr>
                <w:rFonts w:eastAsia="Calibri"/>
              </w:rPr>
              <w:t>го</w:t>
            </w:r>
            <w:r w:rsidRPr="0026068F">
              <w:rPr>
                <w:rFonts w:eastAsia="Calibri"/>
              </w:rPr>
              <w:t xml:space="preserve"> профсоюз</w:t>
            </w:r>
            <w:r>
              <w:rPr>
                <w:rFonts w:eastAsia="Calibri"/>
              </w:rPr>
              <w:t>а</w:t>
            </w:r>
            <w:r w:rsidRPr="0026068F">
              <w:rPr>
                <w:rFonts w:eastAsia="Calibri"/>
              </w:rPr>
              <w:t xml:space="preserve"> работников здравоохранения 2012 г.</w:t>
            </w:r>
            <w:r>
              <w:rPr>
                <w:rFonts w:eastAsia="Calibri"/>
              </w:rPr>
              <w:t>,</w:t>
            </w:r>
            <w:r w:rsidRPr="0026068F">
              <w:rPr>
                <w:rFonts w:eastAsia="Calibri"/>
              </w:rPr>
              <w:t xml:space="preserve"> Почетная грамота </w:t>
            </w:r>
            <w:proofErr w:type="spellStart"/>
            <w:r w:rsidRPr="0026068F">
              <w:rPr>
                <w:rFonts w:eastAsia="Calibri"/>
              </w:rPr>
              <w:t>Ошск</w:t>
            </w:r>
            <w:r>
              <w:rPr>
                <w:rFonts w:eastAsia="Calibri"/>
              </w:rPr>
              <w:t>о</w:t>
            </w:r>
            <w:r w:rsidRPr="0026068F">
              <w:rPr>
                <w:rFonts w:eastAsia="Calibri"/>
              </w:rPr>
              <w:t>й</w:t>
            </w:r>
            <w:proofErr w:type="spellEnd"/>
            <w:r w:rsidRPr="0026068F">
              <w:rPr>
                <w:rFonts w:eastAsia="Calibri"/>
              </w:rPr>
              <w:t xml:space="preserve"> межобластной объединенной клинической больницы и профсоюза 2015 г.</w:t>
            </w:r>
          </w:p>
        </w:tc>
      </w:tr>
    </w:tbl>
    <w:p w:rsidR="00B86BC7" w:rsidRDefault="00B86BC7" w:rsidP="00B86BC7">
      <w:pPr>
        <w:widowControl w:val="0"/>
        <w:jc w:val="center"/>
        <w:rPr>
          <w:b/>
          <w:lang w:val="ky-KG"/>
        </w:rPr>
      </w:pPr>
    </w:p>
    <w:p w:rsidR="00B86BC7" w:rsidRDefault="00B86BC7" w:rsidP="00B86BC7">
      <w:pPr>
        <w:widowControl w:val="0"/>
        <w:jc w:val="right"/>
        <w:rPr>
          <w:b/>
          <w:lang w:val="ky-KG"/>
        </w:rPr>
      </w:pPr>
    </w:p>
    <w:p w:rsidR="00B86BC7" w:rsidRDefault="00B86BC7" w:rsidP="00B86BC7">
      <w:pPr>
        <w:widowControl w:val="0"/>
        <w:jc w:val="right"/>
        <w:rPr>
          <w:b/>
          <w:lang w:val="ky-KG"/>
        </w:rPr>
      </w:pPr>
    </w:p>
    <w:p w:rsidR="00B86BC7" w:rsidRDefault="00B86BC7" w:rsidP="00B86BC7">
      <w:pPr>
        <w:widowControl w:val="0"/>
        <w:jc w:val="right"/>
        <w:rPr>
          <w:b/>
          <w:lang w:val="ky-KG"/>
        </w:rPr>
      </w:pPr>
    </w:p>
    <w:p w:rsidR="00B86BC7" w:rsidRDefault="00B86BC7" w:rsidP="00B86BC7">
      <w:pPr>
        <w:widowControl w:val="0"/>
        <w:jc w:val="right"/>
        <w:rPr>
          <w:b/>
          <w:lang w:val="ky-KG"/>
        </w:rPr>
      </w:pPr>
    </w:p>
    <w:p w:rsidR="00A26D99" w:rsidRPr="00B86BC7" w:rsidRDefault="00A26D99">
      <w:pPr>
        <w:rPr>
          <w:lang w:val="ky-KG"/>
        </w:rPr>
      </w:pPr>
    </w:p>
    <w:sectPr w:rsidR="00A26D99" w:rsidRPr="00B86BC7" w:rsidSect="0063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1457F"/>
    <w:multiLevelType w:val="hybridMultilevel"/>
    <w:tmpl w:val="EA68543E"/>
    <w:lvl w:ilvl="0" w:tplc="235CF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D44AB3"/>
    <w:multiLevelType w:val="hybridMultilevel"/>
    <w:tmpl w:val="8C1A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0EC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15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CA3312"/>
    <w:multiLevelType w:val="hybridMultilevel"/>
    <w:tmpl w:val="0CBCD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63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BC7"/>
    <w:rsid w:val="00257685"/>
    <w:rsid w:val="006366BF"/>
    <w:rsid w:val="009A059C"/>
    <w:rsid w:val="009D54E0"/>
    <w:rsid w:val="00A03D4A"/>
    <w:rsid w:val="00A26D99"/>
    <w:rsid w:val="00B73D41"/>
    <w:rsid w:val="00B86BC7"/>
    <w:rsid w:val="00CD733F"/>
    <w:rsid w:val="00D779F7"/>
    <w:rsid w:val="00E15E43"/>
    <w:rsid w:val="00E7603D"/>
    <w:rsid w:val="00F1125B"/>
    <w:rsid w:val="00F2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B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B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B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B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amieva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XTreme.ws</cp:lastModifiedBy>
  <cp:revision>5</cp:revision>
  <dcterms:created xsi:type="dcterms:W3CDTF">2018-02-14T18:19:00Z</dcterms:created>
  <dcterms:modified xsi:type="dcterms:W3CDTF">2018-04-02T03:18:00Z</dcterms:modified>
</cp:coreProperties>
</file>