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</w:t>
      </w:r>
      <w:r w:rsidRPr="00B0047C">
        <w:rPr>
          <w:rFonts w:ascii="Times New Roman" w:eastAsia="Calibri" w:hAnsi="Times New Roman" w:cs="Times New Roman"/>
          <w:b/>
          <w:i/>
          <w:snapToGrid w:val="0"/>
          <w:sz w:val="24"/>
          <w:szCs w:val="24"/>
        </w:rPr>
        <w:t>Утверждаю</w:t>
      </w: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________________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Зав кафедрой доцент Муратова Ж.К.</w:t>
      </w:r>
    </w:p>
    <w:p w:rsidR="00B0047C" w:rsidRPr="00B0047C" w:rsidRDefault="00B0047C" w:rsidP="00B0047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0047C">
        <w:rPr>
          <w:rFonts w:ascii="Times New Roman" w:eastAsia="Calibri" w:hAnsi="Times New Roman" w:cs="Times New Roman"/>
          <w:snapToGrid w:val="0"/>
          <w:sz w:val="24"/>
          <w:szCs w:val="24"/>
        </w:rPr>
        <w:t>«___» ___________________ 2017 г.</w:t>
      </w: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B0047C" w:rsidRDefault="00B0047C" w:rsidP="003134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КОНТРОЛЬНАЯ РАБОТА №1</w:t>
      </w:r>
    </w:p>
    <w:p w:rsidR="003134F0" w:rsidRPr="003134F0" w:rsidRDefault="003134F0" w:rsidP="003134F0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«</w:t>
      </w:r>
      <w:r w:rsidRPr="003134F0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Кости и соединения позвоночного столба и грудной клетки</w:t>
      </w:r>
      <w:r w:rsidRPr="003134F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»</w:t>
      </w:r>
    </w:p>
    <w:p w:rsidR="003134F0" w:rsidRP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3134F0" w:rsidRDefault="003134F0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курс, специальность: 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560001 – лечебное дело</w:t>
      </w:r>
      <w:r w:rsidR="00B0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13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0047C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модуль: «Человек, общество, здоровье»</w:t>
      </w:r>
    </w:p>
    <w:p w:rsidR="00B0047C" w:rsidRPr="003134F0" w:rsidRDefault="00B0047C" w:rsidP="003134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Дисциплина: «Нормальная и клиническая анатомия»</w:t>
      </w:r>
    </w:p>
    <w:p w:rsidR="003134F0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</w:p>
    <w:p w:rsidR="003134F0" w:rsidRPr="00B0047C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04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вопросов</w:t>
      </w:r>
    </w:p>
    <w:p w:rsidR="003134F0" w:rsidRPr="00B0047C" w:rsidRDefault="003134F0" w:rsidP="003134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Оси и плоскости человеческого тела. Топографические линии на поверхности грудной клетки.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Скелетная система, ее функции. Части скелета. Классификация костей.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Кость как орган. Остеон.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Стадии развития скелета в филогенезе и онтогенезе.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Центры окостенения: виды, сроки появления. Понятие о костном возрасте.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Понятие о конституции и телосложении. Типы телосложения. Критерии типов телосложения.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Системные аномалии развития костной системы (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ахондрогенез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ахондроплазия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, фиброзная дисплазия, несовершенный </w:t>
      </w: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остеогенез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типичного позвонка.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Отличия позвонков различных отделов позвоночного столба.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шейных позвонков. Типичные и нетипичные шейные позвонки.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нетипичных шейных позвонков, их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грудных позвонков. Типичные и нетипичные грудные позвонки.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нетипичных грудных позвонков, их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поясничных позвонков. Аномалии переходных отделов позвоночного столба.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Крестец и копчик: строение,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Аномалии развития тел, дуг и отростков позвонков.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Грудина: строение, варианты и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Ребра: типичные и нетипичные, истинные, ложные и колеблющиеся. Аномалии развития ребер.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 xml:space="preserve">Строение типичного ребра. Строение первого ребра.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Виды соединений костей. Возрастные изменения.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Непрерывные и </w:t>
      </w:r>
      <w:proofErr w:type="spellStart"/>
      <w:r w:rsidRPr="00B0047C">
        <w:rPr>
          <w:rFonts w:ascii="Times New Roman" w:hAnsi="Times New Roman" w:cs="Times New Roman"/>
        </w:rPr>
        <w:t>полупрерывистые</w:t>
      </w:r>
      <w:proofErr w:type="spellEnd"/>
      <w:r w:rsidRPr="00B0047C">
        <w:rPr>
          <w:rFonts w:ascii="Times New Roman" w:hAnsi="Times New Roman" w:cs="Times New Roman"/>
        </w:rPr>
        <w:t xml:space="preserve"> соединения костей.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Прерывистые соединения. Основные и вспомогательные элементы сустава.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Классификация суставов по количеству осей движения и форме суставных поверхностей.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Классификация суставов по числу сочленяющихся поверхностей, по функциональному признаку.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Виды движения в суставах. Факторы, определяющие объем движения в суставах.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Атлантозатылочный сустав: строение, движения, аномалии развития.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Соединения атланта и осевого позвонка: строение, движения.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Соединение позвонков между собой. Движения позвоночного столба. Аномалии развития межпозвонковых дисков.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Позвоночный столб в целом. Изгибы позвоночного столба. Возрастные особенности. Формирование осанки. Аномалии развития позвоночного столба в целом.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Реберно-позвоночные суставы: строение, движения. </w:t>
      </w:r>
    </w:p>
    <w:p w:rsidR="003134F0" w:rsidRPr="00B0047C" w:rsidRDefault="003134F0" w:rsidP="003134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Соединение ребер с грудиной. Особенности соединения с грудиной первого и второго ребер. Межхрящевые суставы. </w:t>
      </w:r>
    </w:p>
    <w:p w:rsidR="00970028" w:rsidRPr="00B0047C" w:rsidRDefault="003134F0" w:rsidP="001018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Грудная клетка в целом. Возрастные и индивидуальные особенности. Аномальные формы грудной клетки. </w:t>
      </w:r>
    </w:p>
    <w:p w:rsidR="00101423" w:rsidRDefault="00101423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  <w:r w:rsidRPr="00B0047C">
        <w:rPr>
          <w:b/>
          <w:color w:val="000000"/>
          <w:u w:val="single"/>
        </w:rPr>
        <w:lastRenderedPageBreak/>
        <w:t>Перечень анатомических терминов</w:t>
      </w:r>
    </w:p>
    <w:p w:rsidR="00B0047C" w:rsidRPr="00B0047C" w:rsidRDefault="00B0047C" w:rsidP="00BF567B">
      <w:pPr>
        <w:pStyle w:val="a3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101423" w:rsidRPr="00B0047C" w:rsidRDefault="00101423" w:rsidP="00101423">
      <w:pPr>
        <w:pStyle w:val="a3"/>
        <w:rPr>
          <w:sz w:val="22"/>
          <w:szCs w:val="22"/>
        </w:rPr>
      </w:pPr>
    </w:p>
    <w:p w:rsidR="00BF567B" w:rsidRPr="00B0047C" w:rsidRDefault="00BF567B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  <w:sectPr w:rsidR="00BF567B" w:rsidRPr="00B00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lastRenderedPageBreak/>
        <w:t>Позвоночный столб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позвонка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Дуга позвонка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Остистый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Верхний суставной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Нижний суставной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Межпозвоночное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Поперечное отверстие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Атлант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Передняя дуга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Задняя дуга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масса атланта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Передний бугорок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Ямка зуба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позвоночной артерии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Осевой позвонок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 xml:space="preserve">Зуб 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Верхняя реберная ямка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Нижняя реберная ямка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Реберная ямка поперечного отростка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Поясничные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Сосцевидный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Крестцовые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Крестец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Основание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Верхушка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часть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Тазовая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Дорсальная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pacing w:val="-6"/>
          <w:sz w:val="22"/>
          <w:szCs w:val="22"/>
        </w:rPr>
      </w:pPr>
      <w:r w:rsidRPr="00B0047C">
        <w:rPr>
          <w:spacing w:val="-6"/>
          <w:sz w:val="22"/>
          <w:szCs w:val="22"/>
        </w:rPr>
        <w:t>Передние крестцовые отверстия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Задние крестцовые отверстия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Поперечные линии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Срединный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Медиальный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Латеральный крестцовый гребень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Ушковидная поверхность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Бугристость крестца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Копчиковые позвонки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Копчиковый рог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Грудина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Рукоятка грудины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грудины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Мечевидный отросток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lastRenderedPageBreak/>
        <w:t>Яремная вырезка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Ключичная вырезка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Реберные вырезки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Ребро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Головка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Шейка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ребра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Первое ребро</w:t>
      </w:r>
    </w:p>
    <w:p w:rsidR="00101423" w:rsidRPr="00B0047C" w:rsidRDefault="00101423" w:rsidP="00BF567B">
      <w:pPr>
        <w:pStyle w:val="a3"/>
        <w:widowControl w:val="0"/>
        <w:numPr>
          <w:ilvl w:val="0"/>
          <w:numId w:val="3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передней лестничной мышцы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Межпозвоночный диск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Фиброзное кольцо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Студенистое ядро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Передняя продольная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Задняя продольная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Межостистые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Желтые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Межпоперечные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Надостистая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связка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Дугоотросчатые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Пояснично-крестцовый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Крестцово-копчиковый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Атлантозатылочный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6"/>
          <w:lang w:eastAsia="ru-RU"/>
        </w:rPr>
      </w:pPr>
      <w:r w:rsidRPr="00B0047C">
        <w:rPr>
          <w:rFonts w:ascii="Times New Roman" w:eastAsia="Times New Roman" w:hAnsi="Times New Roman" w:cs="Times New Roman"/>
          <w:spacing w:val="-6"/>
          <w:lang w:eastAsia="ru-RU"/>
        </w:rPr>
        <w:t>Срединный атлантоосевой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Латеральный атлантоосевой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Передняя атлантозатылочная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Задняя атлантозатылочная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Покровная мембрана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Крыловидные связки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Крестообразная связка атланта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Поперечная связка атланта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Позвоночный канал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Грудной кифоз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Крестцовый кифоз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Шейный лордоз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Поясничный лордоз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Грудная клетка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Грудино-реберные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Межхрящевые суставы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Сустав головки ребра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Реберно-поперечный сустав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Верхняя апертура грудной клетки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Нижняя апертура грудной клетки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047C">
        <w:rPr>
          <w:rFonts w:ascii="Times New Roman" w:eastAsia="Times New Roman" w:hAnsi="Times New Roman" w:cs="Times New Roman"/>
          <w:lang w:eastAsia="ru-RU"/>
        </w:rPr>
        <w:t>Реберная дуга</w:t>
      </w:r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Межреберье</w:t>
      </w:r>
      <w:proofErr w:type="spellEnd"/>
    </w:p>
    <w:p w:rsidR="00101423" w:rsidRPr="00B0047C" w:rsidRDefault="00101423" w:rsidP="00BF567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047C">
        <w:rPr>
          <w:rFonts w:ascii="Times New Roman" w:eastAsia="Times New Roman" w:hAnsi="Times New Roman" w:cs="Times New Roman"/>
          <w:lang w:eastAsia="ru-RU"/>
        </w:rPr>
        <w:t>Подгрудинный</w:t>
      </w:r>
      <w:proofErr w:type="spellEnd"/>
      <w:r w:rsidRPr="00B0047C">
        <w:rPr>
          <w:rFonts w:ascii="Times New Roman" w:eastAsia="Times New Roman" w:hAnsi="Times New Roman" w:cs="Times New Roman"/>
          <w:lang w:eastAsia="ru-RU"/>
        </w:rPr>
        <w:t xml:space="preserve"> угол</w:t>
      </w:r>
    </w:p>
    <w:p w:rsidR="00BF567B" w:rsidRPr="00B0047C" w:rsidRDefault="00BF567B" w:rsidP="00101423">
      <w:pPr>
        <w:spacing w:after="0" w:line="240" w:lineRule="auto"/>
        <w:ind w:left="360"/>
        <w:rPr>
          <w:rFonts w:ascii="Times New Roman" w:hAnsi="Times New Roman" w:cs="Times New Roman"/>
        </w:rPr>
        <w:sectPr w:rsidR="00BF567B" w:rsidRPr="00B0047C" w:rsidSect="00BF56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1423" w:rsidRPr="00B0047C" w:rsidRDefault="00101423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F567B" w:rsidRPr="00B0047C" w:rsidRDefault="00BF567B" w:rsidP="00BF567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2C70B6">
        <w:rPr>
          <w:b/>
          <w:bCs/>
          <w:color w:val="000000"/>
          <w:sz w:val="28"/>
          <w:szCs w:val="28"/>
          <w:u w:val="single"/>
        </w:rPr>
        <w:lastRenderedPageBreak/>
        <w:t>Перечень ситуационных задач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1.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 xml:space="preserve">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 w:rsidRPr="002C70B6">
        <w:rPr>
          <w:color w:val="000000"/>
          <w:sz w:val="28"/>
          <w:szCs w:val="28"/>
        </w:rPr>
        <w:t>соматотипологическую</w:t>
      </w:r>
      <w:proofErr w:type="spellEnd"/>
      <w:r w:rsidRPr="002C70B6">
        <w:rPr>
          <w:color w:val="000000"/>
          <w:sz w:val="28"/>
          <w:szCs w:val="28"/>
        </w:rPr>
        <w:t xml:space="preserve"> принадлежность костей.</w:t>
      </w:r>
    </w:p>
    <w:p w:rsidR="00B0047C" w:rsidRPr="002C70B6" w:rsidRDefault="00B0047C" w:rsidP="00B004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Какое направление антропологии изучает костные останки?</w:t>
      </w:r>
    </w:p>
    <w:p w:rsidR="00B0047C" w:rsidRPr="002C70B6" w:rsidRDefault="00B0047C" w:rsidP="00B0047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Какой раздел и подраздел изучают ископаемые формы человека?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2.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y-KG"/>
        </w:rPr>
      </w:pPr>
      <w:r w:rsidRPr="002C70B6">
        <w:rPr>
          <w:color w:val="000000"/>
          <w:sz w:val="28"/>
          <w:szCs w:val="28"/>
        </w:rPr>
        <w:t xml:space="preserve">У мужчины 45 лет определены антропометрические параметры: длина тела </w:t>
      </w:r>
      <w:smartTag w:uri="urn:schemas-microsoft-com:office:smarttags" w:element="metricconverter">
        <w:smartTagPr>
          <w:attr w:name="ProductID" w:val="176 см"/>
        </w:smartTagPr>
        <w:r w:rsidRPr="002C70B6">
          <w:rPr>
            <w:color w:val="000000"/>
            <w:sz w:val="28"/>
            <w:szCs w:val="28"/>
          </w:rPr>
          <w:t>176 см</w:t>
        </w:r>
      </w:smartTag>
      <w:r w:rsidRPr="002C70B6">
        <w:rPr>
          <w:color w:val="000000"/>
          <w:sz w:val="28"/>
          <w:szCs w:val="28"/>
        </w:rPr>
        <w:t xml:space="preserve">, окружность талии </w:t>
      </w:r>
      <w:smartTag w:uri="urn:schemas-microsoft-com:office:smarttags" w:element="metricconverter">
        <w:smartTagPr>
          <w:attr w:name="ProductID" w:val="98 см"/>
        </w:smartTagPr>
        <w:r w:rsidRPr="002C70B6">
          <w:rPr>
            <w:color w:val="000000"/>
            <w:sz w:val="28"/>
            <w:szCs w:val="28"/>
          </w:rPr>
          <w:t>98 см</w:t>
        </w:r>
      </w:smartTag>
      <w:r w:rsidRPr="002C70B6">
        <w:rPr>
          <w:color w:val="000000"/>
          <w:sz w:val="28"/>
          <w:szCs w:val="28"/>
        </w:rPr>
        <w:t xml:space="preserve">, окружность ягодиц </w:t>
      </w:r>
      <w:smartTag w:uri="urn:schemas-microsoft-com:office:smarttags" w:element="metricconverter">
        <w:smartTagPr>
          <w:attr w:name="ProductID" w:val="96 см"/>
        </w:smartTagPr>
        <w:r w:rsidRPr="002C70B6">
          <w:rPr>
            <w:color w:val="000000"/>
            <w:sz w:val="28"/>
            <w:szCs w:val="28"/>
          </w:rPr>
          <w:t>96 см</w:t>
        </w:r>
      </w:smartTag>
      <w:r w:rsidRPr="002C70B6">
        <w:rPr>
          <w:color w:val="000000"/>
          <w:sz w:val="28"/>
          <w:szCs w:val="28"/>
        </w:rPr>
        <w:t xml:space="preserve">, масса тела </w:t>
      </w:r>
      <w:smartTag w:uri="urn:schemas-microsoft-com:office:smarttags" w:element="metricconverter">
        <w:smartTagPr>
          <w:attr w:name="ProductID" w:val="89 кг"/>
        </w:smartTagPr>
        <w:r w:rsidRPr="002C70B6">
          <w:rPr>
            <w:color w:val="000000"/>
            <w:sz w:val="28"/>
            <w:szCs w:val="28"/>
          </w:rPr>
          <w:t>89 кг</w:t>
        </w:r>
      </w:smartTag>
      <w:r w:rsidRPr="002C70B6">
        <w:rPr>
          <w:color w:val="000000"/>
          <w:sz w:val="28"/>
          <w:szCs w:val="28"/>
        </w:rPr>
        <w:t xml:space="preserve">. </w:t>
      </w:r>
    </w:p>
    <w:p w:rsidR="00B0047C" w:rsidRPr="002C70B6" w:rsidRDefault="00B0047C" w:rsidP="00B004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Соответствует ли биологический возраст календарному?</w:t>
      </w:r>
    </w:p>
    <w:p w:rsidR="00B0047C" w:rsidRPr="002C70B6" w:rsidRDefault="00B0047C" w:rsidP="00B004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Какие из перечисленных параметров вносят наибольший вклад в процессы преждевременного старения?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3.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>Прогрессивная стадия развития характеризуется собственно продольным ростом тела и функциональных параметров.</w:t>
      </w:r>
    </w:p>
    <w:p w:rsidR="00B0047C" w:rsidRPr="002C70B6" w:rsidRDefault="00B0047C" w:rsidP="00B0047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Какие периоды онтогенеза относятся к этой стадии развития?</w:t>
      </w:r>
    </w:p>
    <w:p w:rsidR="00B0047C" w:rsidRPr="002C70B6" w:rsidRDefault="00B0047C" w:rsidP="00B0047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Каким возрастам они соответствуют?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4.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>У ребенка 1 года имеется четыре молочных зуба: два верхних и два нижних медиальных резца.</w:t>
      </w:r>
    </w:p>
    <w:p w:rsidR="00B0047C" w:rsidRPr="002C70B6" w:rsidRDefault="00B0047C" w:rsidP="00B004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Определите вариант развития ребенка?</w:t>
      </w:r>
    </w:p>
    <w:p w:rsidR="00B0047C" w:rsidRPr="002C70B6" w:rsidRDefault="00B0047C" w:rsidP="00B0047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Сколько должно быть зубов, чтобы признать вариант развития банальным?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5.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>Ребенок (мальчик) родился 28 января 2008 года.</w:t>
      </w:r>
    </w:p>
    <w:p w:rsidR="00B0047C" w:rsidRPr="002C70B6" w:rsidRDefault="00B0047C" w:rsidP="00B0047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Определите возраст ребенка на 29 сентября 2010 года согласно правилам, принятым в возрастной антропологии.</w:t>
      </w:r>
    </w:p>
    <w:p w:rsidR="00B0047C" w:rsidRPr="002C70B6" w:rsidRDefault="00B0047C" w:rsidP="00B0047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 какой возрастной группе относится ребенок данного возраста?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№6.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85 см"/>
        </w:smartTagPr>
        <w:r w:rsidRPr="002C70B6">
          <w:rPr>
            <w:color w:val="000000"/>
            <w:sz w:val="28"/>
            <w:szCs w:val="28"/>
          </w:rPr>
          <w:t>185 см</w:t>
        </w:r>
      </w:smartTag>
      <w:r w:rsidRPr="002C70B6">
        <w:rPr>
          <w:color w:val="000000"/>
          <w:sz w:val="28"/>
          <w:szCs w:val="28"/>
        </w:rPr>
        <w:t xml:space="preserve">, масса тела- </w:t>
      </w:r>
      <w:smartTag w:uri="urn:schemas-microsoft-com:office:smarttags" w:element="metricconverter">
        <w:smartTagPr>
          <w:attr w:name="ProductID" w:val="74 кг"/>
        </w:smartTagPr>
        <w:r w:rsidRPr="002C70B6">
          <w:rPr>
            <w:color w:val="000000"/>
            <w:sz w:val="28"/>
            <w:szCs w:val="28"/>
          </w:rPr>
          <w:t>74 кг</w:t>
        </w:r>
      </w:smartTag>
      <w:r w:rsidRPr="002C70B6">
        <w:rPr>
          <w:color w:val="000000"/>
          <w:sz w:val="28"/>
          <w:szCs w:val="28"/>
        </w:rPr>
        <w:t xml:space="preserve">, окружность грудной клетки – </w:t>
      </w:r>
      <w:smartTag w:uri="urn:schemas-microsoft-com:office:smarttags" w:element="metricconverter">
        <w:smartTagPr>
          <w:attr w:name="ProductID" w:val="100 см"/>
        </w:smartTagPr>
        <w:r w:rsidRPr="002C70B6">
          <w:rPr>
            <w:color w:val="000000"/>
            <w:sz w:val="28"/>
            <w:szCs w:val="28"/>
          </w:rPr>
          <w:t>100 см</w:t>
        </w:r>
      </w:smartTag>
      <w:r w:rsidRPr="002C70B6">
        <w:rPr>
          <w:color w:val="000000"/>
          <w:sz w:val="28"/>
          <w:szCs w:val="28"/>
        </w:rPr>
        <w:t>.</w:t>
      </w:r>
    </w:p>
    <w:p w:rsidR="00B0047C" w:rsidRPr="002C70B6" w:rsidRDefault="00B0047C" w:rsidP="00B0047C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 xml:space="preserve">Определите индекс </w:t>
      </w:r>
      <w:proofErr w:type="spellStart"/>
      <w:r w:rsidRPr="002C70B6">
        <w:rPr>
          <w:i/>
          <w:color w:val="000000"/>
          <w:sz w:val="28"/>
          <w:szCs w:val="28"/>
        </w:rPr>
        <w:t>Пинье</w:t>
      </w:r>
      <w:proofErr w:type="spellEnd"/>
      <w:r w:rsidRPr="002C70B6">
        <w:rPr>
          <w:i/>
          <w:color w:val="000000"/>
          <w:sz w:val="28"/>
          <w:szCs w:val="28"/>
        </w:rPr>
        <w:t>.</w:t>
      </w:r>
    </w:p>
    <w:p w:rsidR="00B0047C" w:rsidRPr="002C70B6" w:rsidRDefault="00B0047C" w:rsidP="00B0047C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 xml:space="preserve">К какому типу конституции по М.В. </w:t>
      </w:r>
      <w:proofErr w:type="spellStart"/>
      <w:r w:rsidRPr="002C70B6">
        <w:rPr>
          <w:i/>
          <w:color w:val="000000"/>
          <w:sz w:val="28"/>
          <w:szCs w:val="28"/>
        </w:rPr>
        <w:t>Черноруцкому</w:t>
      </w:r>
      <w:proofErr w:type="spellEnd"/>
      <w:r w:rsidRPr="002C70B6">
        <w:rPr>
          <w:i/>
          <w:color w:val="000000"/>
          <w:sz w:val="28"/>
          <w:szCs w:val="28"/>
        </w:rPr>
        <w:t xml:space="preserve"> относится обследуемый?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C70B6" w:rsidRDefault="002C70B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lastRenderedPageBreak/>
        <w:t>Задача № 7.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 xml:space="preserve">У обследуемого при антропометрии определены следующие показатели: длина тела – </w:t>
      </w:r>
      <w:smartTag w:uri="urn:schemas-microsoft-com:office:smarttags" w:element="metricconverter">
        <w:smartTagPr>
          <w:attr w:name="ProductID" w:val="176 см"/>
        </w:smartTagPr>
        <w:r w:rsidRPr="002C70B6">
          <w:rPr>
            <w:color w:val="000000"/>
            <w:sz w:val="28"/>
            <w:szCs w:val="28"/>
          </w:rPr>
          <w:t>176 см</w:t>
        </w:r>
      </w:smartTag>
      <w:r w:rsidRPr="002C70B6">
        <w:rPr>
          <w:color w:val="000000"/>
          <w:sz w:val="28"/>
          <w:szCs w:val="28"/>
        </w:rPr>
        <w:t xml:space="preserve">, поперечный диаметр грудной клетки – </w:t>
      </w:r>
      <w:smartTag w:uri="urn:schemas-microsoft-com:office:smarttags" w:element="metricconverter">
        <w:smartTagPr>
          <w:attr w:name="ProductID" w:val="28 см"/>
        </w:smartTagPr>
        <w:r w:rsidRPr="002C70B6">
          <w:rPr>
            <w:color w:val="000000"/>
            <w:sz w:val="28"/>
            <w:szCs w:val="28"/>
          </w:rPr>
          <w:t>28 см</w:t>
        </w:r>
      </w:smartTag>
      <w:r w:rsidRPr="002C70B6">
        <w:rPr>
          <w:color w:val="000000"/>
          <w:sz w:val="28"/>
          <w:szCs w:val="28"/>
        </w:rPr>
        <w:t>.</w:t>
      </w:r>
    </w:p>
    <w:p w:rsidR="00B0047C" w:rsidRPr="002C70B6" w:rsidRDefault="00B0047C" w:rsidP="00B0047C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 xml:space="preserve">Определите индекс </w:t>
      </w:r>
      <w:proofErr w:type="spellStart"/>
      <w:r w:rsidRPr="002C70B6">
        <w:rPr>
          <w:i/>
          <w:color w:val="000000"/>
          <w:sz w:val="28"/>
          <w:szCs w:val="28"/>
        </w:rPr>
        <w:t>Рис-Айзенка</w:t>
      </w:r>
      <w:proofErr w:type="spellEnd"/>
      <w:r w:rsidRPr="002C70B6">
        <w:rPr>
          <w:i/>
          <w:color w:val="000000"/>
          <w:sz w:val="28"/>
          <w:szCs w:val="28"/>
        </w:rPr>
        <w:t>.</w:t>
      </w:r>
    </w:p>
    <w:p w:rsidR="00B0047C" w:rsidRPr="002C70B6" w:rsidRDefault="00B0047C" w:rsidP="00B0047C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 какому типу конституции относится обследуемый?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8.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>Перед Вами женщина среднего возраста пропорционального телосложения (</w:t>
      </w:r>
      <w:proofErr w:type="spellStart"/>
      <w:r w:rsidRPr="002C70B6">
        <w:rPr>
          <w:color w:val="000000"/>
          <w:sz w:val="28"/>
          <w:szCs w:val="28"/>
        </w:rPr>
        <w:t>мезоморфия</w:t>
      </w:r>
      <w:proofErr w:type="spellEnd"/>
      <w:r w:rsidRPr="002C70B6">
        <w:rPr>
          <w:color w:val="000000"/>
          <w:sz w:val="28"/>
          <w:szCs w:val="28"/>
        </w:rPr>
        <w:t>), со светлой кожей, светлыми мягкими прямыми волосами. Разрез глаз горизонтальный, цвет глаз (радужки) – серый.</w:t>
      </w:r>
    </w:p>
    <w:p w:rsidR="00B0047C" w:rsidRPr="002C70B6" w:rsidRDefault="00B0047C" w:rsidP="00B0047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Определите по данному описанию, к какой из больших рас она принадлежит?</w:t>
      </w:r>
    </w:p>
    <w:p w:rsidR="00B0047C" w:rsidRPr="002C70B6" w:rsidRDefault="00B0047C" w:rsidP="00B0047C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Укажите ареал распространения данной расы.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9.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>Юноша, стоящий перед Вами, темнокожий, с темными глазами, темными и очень курчавыми волосами на голове. На лице бросаются в глаза широкий нос, губы с большой слизистой частью (как бы «вывернутые»), глаза широко открыты.</w:t>
      </w:r>
    </w:p>
    <w:p w:rsidR="00B0047C" w:rsidRPr="002C70B6" w:rsidRDefault="00B0047C" w:rsidP="00B0047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 какой расе, по Вашему мнению, принадлежит юноша?</w:t>
      </w:r>
    </w:p>
    <w:p w:rsidR="00B0047C" w:rsidRPr="002C70B6" w:rsidRDefault="00B0047C" w:rsidP="00B0047C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Укажите ареал распространения данной расы.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0B6">
        <w:rPr>
          <w:b/>
          <w:bCs/>
          <w:color w:val="000000"/>
          <w:sz w:val="28"/>
          <w:szCs w:val="28"/>
        </w:rPr>
        <w:t>Задача № 10.</w:t>
      </w:r>
    </w:p>
    <w:p w:rsidR="00B0047C" w:rsidRPr="002C70B6" w:rsidRDefault="00B0047C" w:rsidP="00B004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70B6">
        <w:rPr>
          <w:color w:val="000000"/>
          <w:sz w:val="28"/>
          <w:szCs w:val="28"/>
        </w:rPr>
        <w:t xml:space="preserve">Перед Вами мужчина среднего роста, со смуглой кожей, прямыми, жесткими и очень темными волосами на голове. На уплощенном лице определяются темные глаза с выраженным </w:t>
      </w:r>
      <w:proofErr w:type="spellStart"/>
      <w:r w:rsidRPr="002C70B6">
        <w:rPr>
          <w:color w:val="000000"/>
          <w:sz w:val="28"/>
          <w:szCs w:val="28"/>
        </w:rPr>
        <w:t>эпикантусом</w:t>
      </w:r>
      <w:proofErr w:type="spellEnd"/>
      <w:r w:rsidRPr="002C70B6">
        <w:rPr>
          <w:color w:val="000000"/>
          <w:sz w:val="28"/>
          <w:szCs w:val="28"/>
        </w:rPr>
        <w:t>, разрез глаз – небольшой.</w:t>
      </w:r>
    </w:p>
    <w:p w:rsidR="00B0047C" w:rsidRPr="002C70B6" w:rsidRDefault="00B0047C" w:rsidP="00B0047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К какой из больших рас он принадлежит?</w:t>
      </w:r>
    </w:p>
    <w:p w:rsidR="00B0047C" w:rsidRPr="002C70B6" w:rsidRDefault="00B0047C" w:rsidP="00B0047C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C70B6">
        <w:rPr>
          <w:i/>
          <w:color w:val="000000"/>
          <w:sz w:val="28"/>
          <w:szCs w:val="28"/>
        </w:rPr>
        <w:t>Где данная раса распространена?</w:t>
      </w:r>
    </w:p>
    <w:p w:rsidR="00B0047C" w:rsidRDefault="00B0047C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22515" w:rsidRPr="002C70B6" w:rsidRDefault="00122515" w:rsidP="00B0047C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Задача № 11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После   изучения   студентами   костей   туловища   преподаватель   поставил перед ними следующую задачу – назвать количество этих костей и распределить их в соответствии с классификацией костей по группам. Ответ студентов был правильным.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они его сформулировали?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12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Несмотря на наличие в организме более чем двухсот костей, разных по форме и размерам, все они состоят из одинаковых анатомических структур.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правильно называются эти структуры?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13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статистике травматологов переломы и трещины костей чаще наблюдаются у людей пожилых и особенно старческого возраста. В то же время у детей они встречаются реже, хотя падений, ушибов, травм у них наблюдается значительно больше.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объяснить этот феномен?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14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Врачи для отыскания необходимого позвонка часто используют у одного из позвонков хорошо пальпируемый и наиболее выступающий элемент.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Что это за образование и у какого позвонка оно имеется?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15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>Преподаватель попросил студентов на скелете человека показать и назвать шейные позвонки, которые имеют только для них характерные особенности строения.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Какие это позвонки, сколько их, и в чем заключаются особенности их строения?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16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Несмотря на большое число и разнообразие видов позвонков, у подавляющего числа из них имеются одинаковые основные структурные образования.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Назовите эти элементы позвонков?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17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процессе эволюции человек принял вертикальное положение, вследствие чего крестцовые позвонки срослись в единую кость – крестец.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Какие образования крестца являются следствием их срастания?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Задача № 18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организме человека имеющиеся 24 ребра подразделяются на три группы, и у каждого ребра различают несколько основных элементов.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классифицируются ребра и как называются их основные элементы?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19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>Подавляющее большинство ребер при формировании грудной клетки соединяется непосредственно с позвонками и грудиной. У меньшей части ребер этого не наблюдается.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Что это за группа ребер и в чем особенность их соединений при формировании грудной клетки?</w:t>
      </w: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C70B6" w:rsidRDefault="002C70B6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20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Грудина является сравнительно небольшой костью, но она соединяется с целой плеядой костей.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С каким числом костей соединяется грудина и как они называются?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21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Чрезмерное открытие рта привело к вывиху нижней челюсти в височно-нижнечелюстном суставе, при котором </w:t>
      </w:r>
      <w:proofErr w:type="spellStart"/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>мыщелковые</w:t>
      </w:r>
      <w:proofErr w:type="spellEnd"/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отростки заходят за суставные бугорки.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ab/>
        <w:t>Какое образование сустава способствует вывиху нижней челюсти?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22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Атлантозатылочные суставы, обеспечивающие движения головы, укрепляются спереди и сзади специальными мембранами.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Каково полное название мембран и какие движения осуществляются в указанных суставах?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23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Известно, что атлантозатылочные суставы обеспечивают движения головы вокруг двух осей – фронтальной и сагиттальной. В то же время голова осуществляет и вращательные движения вокруг вертикальной оси, которые невозможны в указанных выше суставах.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объяснить данное явление?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24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атлантоосевых суставах имеется несколько связок. Одна из них называется крестообразной.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Какова структура этой связки и какому суставу она принадлежит?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Задача № 25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>Вращение головы вправо и влево в срединном атлантоосевом суставе осуществляется в пределах 30-40</w:t>
      </w: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</w:rPr>
        <w:t>0</w:t>
      </w: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каждую сторону.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Почему невозможны повороты головы с большим градусом?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26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Известно, что зуб осевого позвонка соединяется с передней дугой атланта прочными связками. Они же позволяют осуществлять и вращение зуба.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 называются эти связки и сколько их?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27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Основой высоких спортивных показателей во многих видах спорта является подвижность позвоночного столба.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Какие образования соединений позвонков в наибольшей степени обеспечивают степень подвижности позвоночного столба?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28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Патологоанатом при вскрытии грудной клетки пересекает с двух сторон хрящевые части ребер и производит вычленение ключицы из грудино-ключичных суставов.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Какие прерывные соединения можно наблюдать на выделенной грудине с концами ребер?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29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Студенты вместе с преподавателем определяли у взрослых людей форму грудной клетки. Затем преподаватель попросил соотнести определенные три формы грудных клеток с типами телосложения.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Каков должен быть ответ молодых исследователей?</w:t>
      </w:r>
    </w:p>
    <w:p w:rsidR="00B0047C" w:rsidRPr="002C70B6" w:rsidRDefault="00B0047C" w:rsidP="00B00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Задача № 30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Известно, что грудную клетку формируют грудные позвонки, ребра, грудина и соединяющие их образования. </w:t>
      </w:r>
    </w:p>
    <w:p w:rsidR="00B0047C" w:rsidRPr="002C70B6" w:rsidRDefault="00B0047C" w:rsidP="0012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2C70B6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Какие типы соединений костей имеются в пределах грудной клетки и как называются ее суставы?</w:t>
      </w:r>
    </w:p>
    <w:p w:rsidR="00B0047C" w:rsidRPr="002C70B6" w:rsidRDefault="00B0047C" w:rsidP="00B004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047C" w:rsidRDefault="00B0047C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p w:rsidR="00412575" w:rsidRDefault="00B0047C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  <w:r w:rsidRPr="00B0047C">
        <w:rPr>
          <w:rFonts w:ascii="Times New Roman" w:hAnsi="Times New Roman" w:cs="Times New Roman"/>
          <w:b/>
          <w:i/>
        </w:rPr>
        <w:t>Состави</w:t>
      </w:r>
      <w:r>
        <w:rPr>
          <w:rFonts w:ascii="Times New Roman" w:hAnsi="Times New Roman" w:cs="Times New Roman"/>
          <w:b/>
          <w:i/>
        </w:rPr>
        <w:t>тель</w:t>
      </w:r>
      <w:r w:rsidRPr="00B0047C">
        <w:rPr>
          <w:rFonts w:ascii="Times New Roman" w:hAnsi="Times New Roman" w:cs="Times New Roman"/>
          <w:b/>
          <w:i/>
        </w:rPr>
        <w:t xml:space="preserve">: доцент </w:t>
      </w:r>
      <w:proofErr w:type="spellStart"/>
      <w:r w:rsidRPr="00B0047C">
        <w:rPr>
          <w:rFonts w:ascii="Times New Roman" w:hAnsi="Times New Roman" w:cs="Times New Roman"/>
          <w:b/>
          <w:i/>
        </w:rPr>
        <w:t>Сакибаев</w:t>
      </w:r>
      <w:proofErr w:type="spellEnd"/>
      <w:r w:rsidRPr="00B0047C">
        <w:rPr>
          <w:rFonts w:ascii="Times New Roman" w:hAnsi="Times New Roman" w:cs="Times New Roman"/>
          <w:b/>
          <w:i/>
        </w:rPr>
        <w:t xml:space="preserve"> К.Ш.</w:t>
      </w:r>
    </w:p>
    <w:p w:rsidR="00412575" w:rsidRDefault="004125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575" w:rsidRPr="00B04080" w:rsidRDefault="00412575" w:rsidP="00412575">
      <w:pPr>
        <w:numPr>
          <w:ilvl w:val="0"/>
          <w:numId w:val="15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>Перед Вами женщина среднего возраста пропорционального телосложения (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мезоморфия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), со светлой кожей, светлыми мягкими прямыми волосами. Разрез глаз горизонтальный, цвет глаз (радужки) – серый. Определите по данному описанию, к какой из больших рас она принадлежит? Укажите ареал распространения расы. Назовите малые расы внутри данной большой расы.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Этот представитель исходного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гоминидной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линии впервые обнаружен в Северной Индии в 1932 году. Являлись двуногими, вели предметно-орудийную деятельность, характерна моногамия, масса тела не превышала 12-14 кг. Как называется данный представитель? Укажите время его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3. У ребенка 1 года имеется четыре молочных зуба: два верхних и два нижних медиальных резца. Определите вариант развития ребенка? Сколько должно быть зубов, чтобы признать вариант развития банальным?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Гренландские норманны — прекрасно развитые люди — за 200 лет изоляции от Европы превратились в больных людей с искривленными позвоночниками, страдающими ревматизмом и подагрой. Женщины этого племени были неспособны рожать. Они вымерли. Объясните причины произошедшего. Какие виды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изолятов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могут быть?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Данный конституциональный тип по К.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Сиго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описывается следующим образом: «Голова сложена гармонично, ее три отдела – верхний, средний и нижний равны между собой по размерам. Лоб, нос и рот умеренных размеров. Шея широкая, но длина может быть разной. В форме туловища выделяются широкие плечи». О каком конституциональном типе идет речь? В каком возрасте обычно заканчивается сложение такого типа?</w:t>
      </w:r>
    </w:p>
    <w:p w:rsidR="00412575" w:rsidRPr="00B04080" w:rsidRDefault="00412575" w:rsidP="00412575">
      <w:pPr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По данным статистики оптимальное состояние здоровья новорожденного ребенка наблюдается при его морфологических, физиологических и других показателях, соответствующих градации «средний». Также известно, что мужчины среднего роста чаще вступают в браки и имеют большее количество здоровых детей по сравнению с высоко- и низкорослыми. Какой формой отбора обусловлены такие данные? Какие еще виды отбора действуют в человеческих популяциях?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7. У мужчины 45 лет определены антропометрические параметры: длина тела 176 см, окружность талии 98 см, окружность ягодиц 96 см, масса тела 89 кг. Соответствует ли биологический возраст календарному? Какие из перечисленных параметров вносят наибольший вклад в процессы преждевременного старения?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В лаборатории при определении группы крови пациента с помощью стандартных сывороток (анти-А, анти-В, анти-А-анти-В) реакция агглютинации произошла при добавлении в образцы крови сывороток анти-В и анти-А-анти-В, при добавлении сыворотки анти-А в образец крови реакции агглютинации не обнаружено. Какая группа крови у обследуемого пациента? Какие еще иммунные системы крови Вы знаете?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Согласно учению Э.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Кречмера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существует предрасположенность разных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соматотипов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к тому или иному психическому заболеванию. Перед Вами мужчина с выраженным развитием подкожного жира, короткой и широкой грудной клеткой, тупым надчревным углом, относительно короткими конечностями, короткой массивной шеей, склонен к облысению. О каком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соматотипе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идет речь? С какими чертами характера соотносится данный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соматотип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по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Кречмеру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? Можно ли говорить о наличии склонности к психическому заболеванию?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Ребенок (мальчик) родился 28 июля 2008 года. Определите возраст ребенка на 14 августа 2010 года согласно правилам, принятым в возрастной антропологии. К какой возрастной группе относится ребенок данного возраста?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 ребенка определена группа крови В(III). При этом мать ребенка имеет группу крови 0(I), отец – АВ(IV). Может ли ребенок иметь кровь, отличную по группе от родительской? Объясните механизм наследования групп крови.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У здоровых родителей родился ребенок с резус-конфликтом. В результате чего могла возникнуть подобная ситуация? В чем заключается обоснование данного феномена?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Юноша, стоящий перед Вами, темнокожий, с темными глазами, темными и очень курчавыми волосами на голове. Имеет широкий нос, губы с большой слизистой частью, глаза широко открыты. Какой расе, по Вашему мнению, принадлежит юноша? Укажите ареал распространения данной расы. Какие Вы знаете малые расы, входящие в состав данной больший расы?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При краниометрии определены расстояние от переднего края большого затылочного отверстия до самой высокой точки сагиттального шва и расстояние от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глабелла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 до наружного затылочного выступа. Как можно охарактеризовать форму черепа по указанным </w:t>
      </w: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lastRenderedPageBreak/>
        <w:t xml:space="preserve">параметрам? Какова должна быть величина высотного показателя, чтобы признать череп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ортоцефалическим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 xml:space="preserve">Перед Вами мужчина среднего роста, со смуглой кожей, прямыми, жесткими и очень темными волосами на голове. на уплощенном лице определяются темные глаза с выраженным </w:t>
      </w:r>
      <w:proofErr w:type="spellStart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эпикантусом</w:t>
      </w:r>
      <w:proofErr w:type="spellEnd"/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, разрез глаз – небольшой. К какой из больших рас он принадлежит? Где данная раса распространена? На какие малы расы она подразделяется?</w:t>
      </w:r>
    </w:p>
    <w:p w:rsidR="00412575" w:rsidRPr="00B04080" w:rsidRDefault="00412575" w:rsidP="00412575">
      <w:pPr>
        <w:numPr>
          <w:ilvl w:val="0"/>
          <w:numId w:val="17"/>
        </w:numPr>
        <w:spacing w:after="0" w:line="240" w:lineRule="auto"/>
        <w:rPr>
          <w:rFonts w:ascii="Tahoma" w:eastAsia="Times New Roman" w:hAnsi="Tahoma" w:cs="Tahoma"/>
          <w:color w:val="424242"/>
          <w:sz w:val="20"/>
          <w:szCs w:val="20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0"/>
          <w:szCs w:val="20"/>
          <w:lang w:eastAsia="ru-RU"/>
        </w:rPr>
        <w:t>При антропометрии женщины определены следующие параметры: длина тела – 166 см, масса тела – 60 кг. Определите индекс массы тела. Какие значения данного индекса указывают на наличие избыточной массы тела и хронической энергетической недостаточности?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17. Голубоглазый мужчина, родители которого имеют карие глаза, женился на кареглазой женщине, у отца которой были голубые глаза. Каков генотип мужчины и женщины? Какие дети и с какой вероятностью могут родиться в этом браке?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18. При краниометрии выявлены следующие размеры черепа: расстояние между теменными буграми 14,6 см, расстояние от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глабелла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до наружного затылочного выступа – 19,2 см. Определите форму черепа. Дайте характеристику форм черепов по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длинотно-широтному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показателю.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19. Первые приматы (полуобезьяны) появились на Земле 60-70 миллионов лет назад. В какой период и какую эпоху Кайнозойской эры это произошло? Укажите последующие эпохи Кайнозоя и их биологические черты вплоть до появления первого настоящего человека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Homo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erectus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20. У живого человека определены следующие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кефалометрические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показатели: расстояние от середины </w:t>
      </w:r>
      <w:proofErr w:type="spellStart"/>
      <w:proofErr w:type="gram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носо-лобного</w:t>
      </w:r>
      <w:proofErr w:type="spellEnd"/>
      <w:proofErr w:type="gram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шва до середины основания тела нижней челюсти, равное 12,2 см и расстояние между скуловыми дугами, равное 14,1 см. Определите форму лица. Какие еще формы лица Вы знаете? Охарактеризуйте их.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Ивановской области создано производство по пошиву верхней мужской и женской одежды. Закуплена лицензия на модели известной итальянской фирмы, поставляющей продукцию в страны Западной Европы. Заключены договоры на реализацию в торговых сетях Центральной России и ряде районов Сибири.</w:t>
      </w:r>
    </w:p>
    <w:p w:rsidR="00412575" w:rsidRPr="00B04080" w:rsidRDefault="00412575" w:rsidP="00412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Что должны учесть технологи производства прежде, чем начнется изготовление моделей?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Какое направление антропологии имеет отношение к стандартизации одежды, какой раздел направления?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Размерную типологию и стандартизацию одежды в регионах России, на основе результатов измерений человеческого тела.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Биологическая антропология, морфология человека.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ходе археологических раскопок получена скелетная серия. Необходимо установить, биологический возраст останков, половую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соматотипологическую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принадлежность костей.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Какое направление антропологии изучает костные останки?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Какой раздел и подраздел изучают ископаемые формы человека?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Биологическая антропология.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2.Антропогенез, палеоантропология.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ходе археологических раскопок найдены остатки древнего пресмыкающегося – динозавра. Как называется эра расцвета пресмыкающихся? Укажите время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Мезозойская эра. Обитание на Земле относится к меловому периоду (примерно 62 - млн. лет назад).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вечной мерзлоте обнаружено хорошо сохранившиеся останки мамонта. Укажите период и эпоху последнего ледникового периода.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Четвертичный период, эпоха плейстоцена.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Эта обезьяна из семейства Гоминид обитает в тропической Африке, в бассейнах рек Конго и Нигер. Длина тела взрослой особи около 150 сантиметров, масса 50 килограмм, половой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деморфизм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 размерах тела выражен слабо. Генетические исследования обнаруживают сходство с генетической базой человека на 96-98%.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Назовите вид обезьяны.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еще приматы относятся к семейству Гоминид?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1.Шимпанзе обыкновенный.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 гоминидам также относят горилл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орангутанов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Это крупная обезьяна. Название обезьяны в переводе с малайского означает «лесной человек». Рост самцов около 150 см, масса тела – 70-90 кг. Самки значительно меньше: около 100 см ростом при весе в 30-50 кг. Телосложение массивное, сильно развита мускулатура. Задние конечности короткие, передние – напротив – очень длинные, доходят до лодыжек. Волосяной покров редкий, красновато-коричневый. У самцов имеются борода и усы.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Назовите вид обезьяны.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Какова степень генетического сходства данной обезьяны с человеком.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Орангутан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Степень генетического сходства с человеком 91%.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Этот представитель исходного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гоминидной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линии впервые обнаружен в Северной Индии в 1932 году. Являлись четвероногими, но с преходящими элементами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двуногости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вели предметно-орудийную деятельность, характерна моногамия, масса тела не превышала 12-16 кг.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 называется данный представитель?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Укажите время его существования на Земле?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Рамапитек.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Обитание его на Земле относится к миоцену (примерно 12 млн. лет назад).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Перенеситесь в прошлое на 200 тыс. лет на территорию Западной Европы.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Какие виды людей рода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Homo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сосуществовали одновременно?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В течение какого времени?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Неандертальцы и кроманьонцы.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От 5-ти до 30-ти тыс. лет.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Наиболее древним признаком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гоминизации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является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бипедия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В чем преимущества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бипедии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Что означает этот термин?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Значительный обзор местности, преимущество в росте, снижение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энергозатрат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при локомоции, высвобождение верхней конечности.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Передвижение на двух конечностях.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 зачете студент определил положение HOMO SAPIENS в систематике животных как семейство.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чем его ошибка?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какому семейству относится человек разумный?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HOMO SAPIENS – это вид рода HOMO.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семейству Гоминиды.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Представьте себя в Европе в эру кайнозоя, 500 тыс. лет назад.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Какие представители гоминид населяли эту территорию?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Какой объем головного мозга они имели?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Палеоантропы.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1200 -1400 см³.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Ребенок (мальчик) родился 28 января 2008 года.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возраст ребенка на 29 сентября 2010 года согласно правилам, принятым в возрастной антропологии.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какой возрастной группе относится ребенок данного возраста?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Антропологически ребенку 3 года (2 года, 8 месяцев, 1 день).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 возрастной периодизации это раннее детство.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Прогрессивная стадия развития характеризуется собственно продольным ростом тела и функциональных параметров.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Какие периоды онтогенеза относятся к этой стадии развития?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Каким возрастам они соответствуют?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Прогрессивная стадия включает в себя внутриутробный период, младенческий (1-12 месяцев), первое детство (1-7 лет), второе детство (8-13 лет), подростковый (14-17 лет), юношеский (18-21).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ребенка 1 года имеется четыре молочных зуба: два верхних и два нижних медиальных резца.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вариант развития ребенка?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Сколько должно быть зубов, чтобы признать вариант развития банальным?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Вариант развития ребенка ретардированный, так как количество имеющихся молочных зубов меньше предусмотренных возрастными нормами.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Для признания варианта развития банальным необходимо 8 зубов.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мужчины 45 лет определены антропометрические параметры: длина тела 176 см, окружность талии 98 см, окружность ягодиц 96 см, масса тела 89 кг. 1. Соответствует ли биологический возраст календарному?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из перечисленных параметров вносят наибольший вклад в процессы преждевременного старения?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Биологический возраст мужчины опережает календарный и составляет 66 лет.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Наибольший вклад в процессы преждевременного старения вносит отношение обхвата талии к обхвату ягодиц.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женщины 29 лет определены антропометрические параметры: длина тела 165 см, окружность талии 62 см, окружность ягодиц 93 см, масса тела 51 кг. 1. По какой методике можно определить биологический возраст, имея указанные данные?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Чему равен коэффициент старения?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Указанные параметры применяются в методике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Горелкина-Пинхасова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Коэффициент старения в описанном случае составляет 1,059.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При оценке полового созревания девочки 11 лет выявлено: наличие единичных волос на лобке, отсутствие волос в подмышечных впадинах, молочные железы выделяются незначительно,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околососковый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кружок вместе с соском образует конус. Менструации отсутствуют.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каком возрастном периоде находится девочка?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Запишите половую формулу.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Девочка находится во втором периоде детства.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Половая формула: P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1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Ax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0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Ma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2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Me</w:t>
      </w:r>
      <w:r w:rsidRPr="00B04080">
        <w:rPr>
          <w:rFonts w:ascii="Tahoma" w:eastAsia="Times New Roman" w:hAnsi="Tahoma" w:cs="Tahoma"/>
          <w:color w:val="424242"/>
          <w:sz w:val="21"/>
          <w:szCs w:val="21"/>
          <w:vertAlign w:val="subscript"/>
          <w:lang w:eastAsia="ru-RU"/>
        </w:rPr>
        <w:t>0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18.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Данный конституциональный тип по К.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Сиго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описывается следующим образом: «Голова сложена гармонично, ее три отдела - верхний, средний и нижний равны между собой по размерам. Лоб, нос и рот умеренных размеров. Шея широкая, но длина может быть разной. В форме туловища выделяются широкие плечи».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 каком конституциональном типе идет речь?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В каком возрасте обычно заканчивается сложение такого типа?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Мускулярный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Сложение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мускулярного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типа заканчивается к 16-18 годам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№19 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обследуемого при антропометрии определены следующие показатели: длина тела – 185 см, масса тела- 74 кг, окружность грудной клетки – 100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К какому типу конституции по М.В.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Черноруцкому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относится обследуемый?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11.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Соответствует атлетическому (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нормостеническому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 типу.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обследуемого при антропометрии определены следующие показатели: длина тела – 176 см, поперечный диаметр грудной клетки – 28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Рис-Айзенка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 какому типу конституции относится обследуемый?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Индекс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Рис-Айзенка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104,76.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Соответствует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нормостеническому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типу.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При антропометрическом обследовании ребенка 2 лет 9 месяцев длина тела составила 88 см, окружность грудной клетки – 52 см.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Определите индекс Эрисмана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Укажите нормальные величины индекса Эрисмана в зависимости от возраста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В результате антропометрического обследования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тела- 157,5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44,9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34,7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77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24,5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Кетле-II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телосложения, учитывая, что обследована женщина.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23.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результате антропометрического обследования девушки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 - 168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85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36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101,8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28,4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Кетле-II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3. Какие дополнительные измерения нужно провести, чтобы определить тип телосложения по В.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Чтецову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24.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результате антропометрического обследования мужчины получены следующие данные: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длина тела - 175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масса тела – 57,5 кг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плеч – 84,5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окружность грудной клетки – 40,5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диаметр таза – 27 см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Рассчитайте индексы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Пинье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Кетле-II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Таннера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Определите тип телосложения.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3. Какие дополнительные измерения надо провести, чтобы определить тип телосложения по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Rees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–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Eisenck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25.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Проведено антропометрическое обследование женщины (возраст 35 лет), длина тела – 160,5 см. Получены следующие сочетания баллов: кость – 4 балла, жир – 4 балла.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1. Определите по таблице В.П.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Чтецова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(см. в приложении) конституцию 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2. Дайте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антропоскопическую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характеристику данного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соматотипа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26.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Голубоглазый мужчина, родители которого имеют карие глаза, женился на кареглазой женщине, у отца которой были голубые глаза. Какие дети и с какой вероятностью могут родиться в этом браке?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Генотип голубоглазого мужчины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, его кареглазой жены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У них с равной вероятностью могут родиться голубоглазые и кареглазые дети.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27.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Лисицы генотипа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Рр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имеют платиновую окраску,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рр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серебристо-черную. Обычно платиновые лисицы при разведении дают расщепление на 2 платиновые и 1 серебристо-черную. Но иногда рождаются щенки,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котрые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вскоре погибают. Каков может быть их генотип?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Генотип белых щенков — РР.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28.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 xml:space="preserve">Жеребец бельгийской породы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страдал редкой аномалией —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аниридией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отсутствием радужки. От него получено 143 жеребенка, из них 65 с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аниридией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. Матери жеребят были здоровы.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тоже были здоровые родители. Как наследуется признак? Почему он появился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? Можно ли использовать на племя здоровых детей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Аниридия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— доминантный признак. У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Годвана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он появился в результате мутации. Все здоровые дети имеют генотип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аа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и их можно использовать на племя.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29.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лаборатории при определении группы крови пациента с помощью стандартных сывороток (анти-А, анти-В, анти-А-анти-В) реакция агглютинации произошла при добавлении в образцы крови сывороток анти-В и анти-А-анти-В, при добавлении сыворотки анти-А в образец крови реакции агглютинации не обнаружено.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Какая группа крови у обследуемого пациента?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Какие еще иммунные системы крови Вы знаете?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Ответы: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У пациента В(II) группа крови.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Помимо групп крови существуют система резус-фактора и система тканевой совместимости HLA.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30.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 здоровых родителей родился ребенок с резус-конфликтом.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В результате чего могла возникнуть подобная ситуация?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В чем заключается обоснование данного феномена?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Ответы</w:t>
      </w: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1. Резус-конфликт у новорожденного возможет в случае, если мать имеет резус-отрицательную кровь, а плод унаследовал от отца резус-положительную кровь.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2. Резус-фактор плода проходит через плаценту в кровь матери и являются там чужеродными, антигенами, что приводит к образованию в ее крови резус-антител. В свою очередь резус-антитела проникая обратно в кровь плода являются антителами против его эритроцитов, вызывают агглютинацию, что приводит к тяжелым нарушениям, а иногда даже к гибели плода.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31.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Пометили 928 домовых мышей алюминиевыми кольцами. Только 189 поймали в тех же скирдах, где произвели </w:t>
      </w:r>
      <w:proofErr w:type="spellStart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окольцевание</w:t>
      </w:r>
      <w:proofErr w:type="spellEnd"/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 Чем объясняется резкое снижение количества особей? Как влияет данный процесс на популяцию?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Ответ: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Большая часть особей мигрировала на прилежащие территории. Этот процесс является необходимым для сохранения вида, так как происходит скрещивание между различными разновидностями или между особями одной и той же разновидности различного происхождения, что поддерживает однообразие и постоянство признаков у особей одного и того же вида.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b/>
          <w:bCs/>
          <w:color w:val="424242"/>
          <w:sz w:val="21"/>
          <w:lang w:eastAsia="ru-RU"/>
        </w:rPr>
        <w:t>Задача № 32.</w:t>
      </w:r>
    </w:p>
    <w:p w:rsidR="00412575" w:rsidRPr="00B04080" w:rsidRDefault="00412575" w:rsidP="00412575">
      <w:pPr>
        <w:spacing w:after="0" w:line="240" w:lineRule="auto"/>
        <w:ind w:left="150" w:right="150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B04080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</w:t>
      </w:r>
    </w:p>
    <w:p w:rsidR="00412575" w:rsidRDefault="00412575" w:rsidP="00412575">
      <w:pPr>
        <w:spacing w:after="0" w:line="240" w:lineRule="auto"/>
      </w:pPr>
    </w:p>
    <w:p w:rsidR="00BF567B" w:rsidRPr="00B0047C" w:rsidRDefault="00BF567B" w:rsidP="00B0047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</w:rPr>
      </w:pPr>
    </w:p>
    <w:sectPr w:rsidR="00BF567B" w:rsidRPr="00B0047C" w:rsidSect="00BF5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424"/>
    <w:multiLevelType w:val="hybridMultilevel"/>
    <w:tmpl w:val="2B8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46368"/>
    <w:multiLevelType w:val="hybridMultilevel"/>
    <w:tmpl w:val="B7B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44C9D"/>
    <w:multiLevelType w:val="hybridMultilevel"/>
    <w:tmpl w:val="C16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E7001"/>
    <w:multiLevelType w:val="multilevel"/>
    <w:tmpl w:val="470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2E35"/>
    <w:multiLevelType w:val="hybridMultilevel"/>
    <w:tmpl w:val="E68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AB5F73"/>
    <w:multiLevelType w:val="hybridMultilevel"/>
    <w:tmpl w:val="2760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724B"/>
    <w:multiLevelType w:val="multilevel"/>
    <w:tmpl w:val="CEC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E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D3A6685"/>
    <w:multiLevelType w:val="multilevel"/>
    <w:tmpl w:val="991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17DEF"/>
    <w:multiLevelType w:val="hybridMultilevel"/>
    <w:tmpl w:val="0AA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51E3"/>
    <w:multiLevelType w:val="hybridMultilevel"/>
    <w:tmpl w:val="00B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0966D3"/>
    <w:multiLevelType w:val="singleLevel"/>
    <w:tmpl w:val="DF8C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6FA97EF6"/>
    <w:multiLevelType w:val="hybridMultilevel"/>
    <w:tmpl w:val="39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7469E"/>
    <w:multiLevelType w:val="hybridMultilevel"/>
    <w:tmpl w:val="C1B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90D0C"/>
    <w:multiLevelType w:val="hybridMultilevel"/>
    <w:tmpl w:val="B5C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F13A2"/>
    <w:multiLevelType w:val="hybridMultilevel"/>
    <w:tmpl w:val="BA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E56424"/>
    <w:multiLevelType w:val="hybridMultilevel"/>
    <w:tmpl w:val="15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631"/>
    <w:rsid w:val="00101423"/>
    <w:rsid w:val="00122515"/>
    <w:rsid w:val="002C70B6"/>
    <w:rsid w:val="003134F0"/>
    <w:rsid w:val="00412575"/>
    <w:rsid w:val="006F4631"/>
    <w:rsid w:val="00970028"/>
    <w:rsid w:val="00AE7560"/>
    <w:rsid w:val="00B0047C"/>
    <w:rsid w:val="00B92515"/>
    <w:rsid w:val="00BF567B"/>
    <w:rsid w:val="00E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004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Bekbolot</cp:lastModifiedBy>
  <cp:revision>9</cp:revision>
  <cp:lastPrinted>2017-10-13T02:36:00Z</cp:lastPrinted>
  <dcterms:created xsi:type="dcterms:W3CDTF">2017-09-20T04:40:00Z</dcterms:created>
  <dcterms:modified xsi:type="dcterms:W3CDTF">2017-10-13T02:36:00Z</dcterms:modified>
</cp:coreProperties>
</file>