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C" w:rsidRPr="00FC074C" w:rsidRDefault="00FC074C" w:rsidP="00FC074C">
      <w:pPr>
        <w:ind w:left="709"/>
        <w:jc w:val="center"/>
        <w:rPr>
          <w:rFonts w:ascii="A97_Oktom_Times" w:hAnsi="A97_Oktom_Times"/>
          <w:b/>
        </w:rPr>
      </w:pPr>
      <w:r>
        <w:rPr>
          <w:rFonts w:ascii="A97_Oktom_Times" w:hAnsi="A97_Oktom_Times"/>
          <w:b/>
        </w:rPr>
        <w:t>Книжный фонд кафедры.</w:t>
      </w:r>
    </w:p>
    <w:p w:rsidR="00FC074C" w:rsidRPr="007B067D" w:rsidRDefault="00FC074C" w:rsidP="00FC074C">
      <w:pPr>
        <w:pStyle w:val="a3"/>
        <w:ind w:left="1069"/>
        <w:rPr>
          <w:rFonts w:ascii="A97_Oktom_Times" w:hAnsi="A97_Oktom_Times"/>
          <w:sz w:val="22"/>
          <w:szCs w:val="22"/>
        </w:rPr>
      </w:pPr>
    </w:p>
    <w:tbl>
      <w:tblPr>
        <w:tblW w:w="8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21"/>
        <w:gridCol w:w="1821"/>
        <w:gridCol w:w="1820"/>
        <w:gridCol w:w="1661"/>
        <w:gridCol w:w="566"/>
        <w:gridCol w:w="1893"/>
      </w:tblGrid>
      <w:tr w:rsidR="00FC074C" w:rsidRPr="007B067D" w:rsidTr="00395409">
        <w:trPr>
          <w:trHeight w:val="117"/>
        </w:trPr>
        <w:tc>
          <w:tcPr>
            <w:tcW w:w="403" w:type="dxa"/>
            <w:gridSpan w:val="2"/>
          </w:tcPr>
          <w:p w:rsidR="00FC074C" w:rsidRPr="00884F23" w:rsidRDefault="00FC074C" w:rsidP="00395409">
            <w:pPr>
              <w:jc w:val="center"/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№</w:t>
            </w:r>
          </w:p>
        </w:tc>
        <w:tc>
          <w:tcPr>
            <w:tcW w:w="1362" w:type="dxa"/>
          </w:tcPr>
          <w:p w:rsidR="00FC074C" w:rsidRPr="00884F23" w:rsidRDefault="00FC074C" w:rsidP="00395409">
            <w:pPr>
              <w:jc w:val="center"/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дисциплина</w:t>
            </w:r>
          </w:p>
        </w:tc>
        <w:tc>
          <w:tcPr>
            <w:tcW w:w="1374" w:type="dxa"/>
          </w:tcPr>
          <w:p w:rsidR="00FC074C" w:rsidRPr="00884F23" w:rsidRDefault="00FC074C" w:rsidP="00395409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Название книг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jc w:val="center"/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автор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кол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jc w:val="center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 xml:space="preserve">Название </w:t>
            </w:r>
            <w:proofErr w:type="spellStart"/>
            <w:r w:rsidRPr="00884F23">
              <w:rPr>
                <w:rFonts w:ascii="A97_Oktom_Times" w:hAnsi="A97_Oktom_Times"/>
              </w:rPr>
              <w:t>электр</w:t>
            </w:r>
            <w:proofErr w:type="spellEnd"/>
            <w:r w:rsidRPr="00884F23">
              <w:rPr>
                <w:rFonts w:ascii="A97_Oktom_Times" w:hAnsi="A97_Oktom_Times"/>
              </w:rPr>
              <w:t xml:space="preserve"> к</w:t>
            </w:r>
            <w:r>
              <w:rPr>
                <w:rFonts w:ascii="A97_Oktom_Times" w:hAnsi="A97_Oktom_Times"/>
              </w:rPr>
              <w:t>ниг</w:t>
            </w: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1</w:t>
            </w:r>
          </w:p>
        </w:tc>
        <w:tc>
          <w:tcPr>
            <w:tcW w:w="136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Урология</w:t>
            </w: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Урология   1977г.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Н.А. Лопаткин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40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Урология 2012г. </w:t>
            </w:r>
            <w:proofErr w:type="spellStart"/>
            <w:r w:rsidRPr="00884F23">
              <w:rPr>
                <w:rFonts w:ascii="A97_Oktom_Times" w:hAnsi="A97_Oktom_Times"/>
              </w:rPr>
              <w:t>Аль-Шукри</w:t>
            </w:r>
            <w:proofErr w:type="spellEnd"/>
            <w:r w:rsidRPr="00884F23">
              <w:rPr>
                <w:rFonts w:ascii="A97_Oktom_Times" w:hAnsi="A97_Oktom_Times"/>
              </w:rPr>
              <w:t xml:space="preserve"> С.Х. Ткачук В.Н.</w:t>
            </w: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  <w:vMerge w:val="restart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62" w:type="dxa"/>
            <w:vMerge w:val="restart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Урология    1995г.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Н.А. </w:t>
            </w:r>
            <w:proofErr w:type="spellStart"/>
            <w:r w:rsidRPr="00884F23">
              <w:rPr>
                <w:rFonts w:ascii="A97_Oktom_Times" w:hAnsi="A97_Oktom_Times"/>
              </w:rPr>
              <w:t>Лонаткин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60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</w:rPr>
              <w:t>Атлас операций на органах мочеполовой системы 2003г.   Д.П.</w:t>
            </w:r>
            <w:r w:rsidRPr="00884F23">
              <w:rPr>
                <w:rFonts w:ascii="A97_Oktom_Times" w:hAnsi="A97_Oktom_Times"/>
                <w:lang w:val="en-US"/>
              </w:rPr>
              <w:t xml:space="preserve"> </w:t>
            </w:r>
            <w:proofErr w:type="spellStart"/>
            <w:r w:rsidRPr="00884F23">
              <w:rPr>
                <w:rFonts w:ascii="A97_Oktom_Times" w:hAnsi="A97_Oktom_Times"/>
              </w:rPr>
              <w:t>Чухриенко</w:t>
            </w:r>
            <w:proofErr w:type="spellEnd"/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62" w:type="dxa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Руководство по урологии  в 3х томах 1998г.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Н.А. Лопаткин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30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62" w:type="dxa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</w:rPr>
              <w:t>Оперативная урология 2003г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Ф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Хин </w:t>
            </w:r>
            <w:proofErr w:type="spellStart"/>
            <w:r w:rsidRPr="00884F23">
              <w:rPr>
                <w:rFonts w:ascii="A97_Oktom_Times" w:hAnsi="A97_Oktom_Times"/>
              </w:rPr>
              <w:t>Ман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 5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62" w:type="dxa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Оперативная урология (Руководство для врачей) 2003г.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proofErr w:type="spellStart"/>
            <w:r w:rsidRPr="00884F23">
              <w:rPr>
                <w:rFonts w:ascii="A97_Oktom_Times" w:hAnsi="A97_Oktom_Times"/>
              </w:rPr>
              <w:t>Манагадзе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 1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62" w:type="dxa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Урология 2006г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Н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Лопаткин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300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403" w:type="dxa"/>
            <w:gridSpan w:val="2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62" w:type="dxa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Урология 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Ч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</w:t>
            </w:r>
            <w:proofErr w:type="spellStart"/>
            <w:r w:rsidRPr="00884F23">
              <w:rPr>
                <w:rFonts w:ascii="A97_Oktom_Times" w:hAnsi="A97_Oktom_Times"/>
              </w:rPr>
              <w:t>Усупбаев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150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</w:rPr>
              <w:t>Итого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586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385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2</w:t>
            </w:r>
          </w:p>
        </w:tc>
        <w:tc>
          <w:tcPr>
            <w:tcW w:w="1379" w:type="dxa"/>
            <w:gridSpan w:val="2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proofErr w:type="spellStart"/>
            <w:r w:rsidRPr="00884F23">
              <w:rPr>
                <w:rFonts w:ascii="A97_Oktom_Times" w:hAnsi="A97_Oktom_Times"/>
              </w:rPr>
              <w:t>Теривенерология</w:t>
            </w:r>
            <w:proofErr w:type="spellEnd"/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1985г.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С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Т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Павлов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30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2006г.О.Л. Иванов</w:t>
            </w: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  <w:vMerge w:val="restart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1995г.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Ю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К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Скрипкин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 54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2006г. В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Кулагин</w:t>
            </w: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</w:rPr>
              <w:t>Кожные болезни 1998г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А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</w:t>
            </w:r>
            <w:proofErr w:type="spellStart"/>
            <w:r w:rsidRPr="00884F23">
              <w:rPr>
                <w:rFonts w:ascii="A97_Oktom_Times" w:hAnsi="A97_Oktom_Times"/>
              </w:rPr>
              <w:t>Кубанова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 10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Кожные и венерические болезни </w:t>
            </w:r>
            <w:r w:rsidRPr="00884F23">
              <w:rPr>
                <w:rFonts w:ascii="A97_Oktom_Times" w:hAnsi="A97_Oktom_Times"/>
              </w:rPr>
              <w:lastRenderedPageBreak/>
              <w:t>(Руководство для врачей) 1999г.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lastRenderedPageBreak/>
              <w:t>Ю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К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Скрипкин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 2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2002г.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Л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Иванов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10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2005г.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Е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С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Козорез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1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117"/>
        </w:trPr>
        <w:tc>
          <w:tcPr>
            <w:tcW w:w="1764" w:type="dxa"/>
            <w:gridSpan w:val="3"/>
            <w:vMerge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Кожные и венерические болезни 2005г.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Ю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К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Скрипкин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10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211"/>
        </w:trPr>
        <w:tc>
          <w:tcPr>
            <w:tcW w:w="1764" w:type="dxa"/>
            <w:gridSpan w:val="3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</w:rPr>
              <w:t>Итого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  <w:lang w:val="en-US"/>
              </w:rPr>
              <w:t xml:space="preserve">      117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  <w:tr w:rsidR="00FC074C" w:rsidRPr="007B067D" w:rsidTr="00395409">
        <w:trPr>
          <w:trHeight w:val="616"/>
        </w:trPr>
        <w:tc>
          <w:tcPr>
            <w:tcW w:w="385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3</w:t>
            </w:r>
          </w:p>
        </w:tc>
        <w:tc>
          <w:tcPr>
            <w:tcW w:w="1379" w:type="dxa"/>
            <w:gridSpan w:val="2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Оперативная хирургия</w:t>
            </w: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Оперативная хирургия детского возраста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Ю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Ф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Исаков</w:t>
            </w: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 50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Оперативная хирургия и топографическая анатомия 2008г. Г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Е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proofErr w:type="spellStart"/>
            <w:r w:rsidRPr="00884F23">
              <w:rPr>
                <w:rFonts w:ascii="A97_Oktom_Times" w:hAnsi="A97_Oktom_Times"/>
              </w:rPr>
              <w:t>Островерхов</w:t>
            </w:r>
            <w:proofErr w:type="spellEnd"/>
          </w:p>
        </w:tc>
      </w:tr>
      <w:tr w:rsidR="00FC074C" w:rsidRPr="007B067D" w:rsidTr="00395409">
        <w:trPr>
          <w:trHeight w:val="818"/>
        </w:trPr>
        <w:tc>
          <w:tcPr>
            <w:tcW w:w="385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9" w:type="dxa"/>
            <w:gridSpan w:val="2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Оперативная хирургия и топографическая анатомия 1995г.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  <w:lang w:val="en-US"/>
              </w:rPr>
              <w:t>В.</w:t>
            </w:r>
            <w:r w:rsidRPr="00884F23">
              <w:rPr>
                <w:rFonts w:ascii="A97_Oktom_Times" w:hAnsi="A97_Oktom_Times"/>
              </w:rPr>
              <w:t>В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</w:t>
            </w:r>
            <w:proofErr w:type="spellStart"/>
            <w:r w:rsidRPr="00884F23">
              <w:rPr>
                <w:rFonts w:ascii="A97_Oktom_Times" w:hAnsi="A97_Oktom_Times"/>
              </w:rPr>
              <w:t>Кованов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87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Топографическая и </w:t>
            </w:r>
            <w:proofErr w:type="spellStart"/>
            <w:proofErr w:type="gramStart"/>
            <w:r w:rsidRPr="00884F23">
              <w:rPr>
                <w:rFonts w:ascii="A97_Oktom_Times" w:hAnsi="A97_Oktom_Times"/>
              </w:rPr>
              <w:t>и</w:t>
            </w:r>
            <w:proofErr w:type="spellEnd"/>
            <w:proofErr w:type="gramEnd"/>
            <w:r w:rsidRPr="00884F23">
              <w:rPr>
                <w:rFonts w:ascii="A97_Oktom_Times" w:hAnsi="A97_Oktom_Times"/>
              </w:rPr>
              <w:t xml:space="preserve"> клиническая анатомия груди 2008г. З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С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Ермолова</w:t>
            </w:r>
          </w:p>
        </w:tc>
      </w:tr>
      <w:tr w:rsidR="00FC074C" w:rsidRPr="007B067D" w:rsidTr="00395409">
        <w:trPr>
          <w:trHeight w:val="818"/>
        </w:trPr>
        <w:tc>
          <w:tcPr>
            <w:tcW w:w="385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9" w:type="dxa"/>
            <w:gridSpan w:val="2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Оперативная хирургия и топографическая анатомия 2005г.</w:t>
            </w: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>Г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>Е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r w:rsidRPr="00884F23">
              <w:rPr>
                <w:rFonts w:ascii="A97_Oktom_Times" w:hAnsi="A97_Oktom_Times"/>
              </w:rPr>
              <w:t xml:space="preserve"> </w:t>
            </w:r>
            <w:proofErr w:type="spellStart"/>
            <w:r w:rsidRPr="00884F23">
              <w:rPr>
                <w:rFonts w:ascii="A97_Oktom_Times" w:hAnsi="A97_Oktom_Times"/>
              </w:rPr>
              <w:t>Островерхов</w:t>
            </w:r>
            <w:proofErr w:type="spellEnd"/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      387 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  <w:r w:rsidRPr="00884F23">
              <w:rPr>
                <w:rFonts w:ascii="A97_Oktom_Times" w:hAnsi="A97_Oktom_Times"/>
              </w:rPr>
              <w:t xml:space="preserve">Хирургическая  анатомия  </w:t>
            </w:r>
            <w:proofErr w:type="spellStart"/>
            <w:r w:rsidRPr="00884F23">
              <w:rPr>
                <w:rFonts w:ascii="A97_Oktom_Times" w:hAnsi="A97_Oktom_Times"/>
              </w:rPr>
              <w:t>верхный</w:t>
            </w:r>
            <w:proofErr w:type="spellEnd"/>
            <w:r w:rsidRPr="00884F23">
              <w:rPr>
                <w:rFonts w:ascii="A97_Oktom_Times" w:hAnsi="A97_Oktom_Times"/>
              </w:rPr>
              <w:t xml:space="preserve"> конечности 1965г.  В.В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  <w:proofErr w:type="spellStart"/>
            <w:r w:rsidRPr="00884F23">
              <w:rPr>
                <w:rFonts w:ascii="A97_Oktom_Times" w:hAnsi="A97_Oktom_Times"/>
              </w:rPr>
              <w:t>Кованов</w:t>
            </w:r>
            <w:proofErr w:type="spellEnd"/>
          </w:p>
        </w:tc>
      </w:tr>
      <w:tr w:rsidR="00FC074C" w:rsidRPr="007B067D" w:rsidTr="00395409">
        <w:trPr>
          <w:trHeight w:val="211"/>
        </w:trPr>
        <w:tc>
          <w:tcPr>
            <w:tcW w:w="1764" w:type="dxa"/>
            <w:gridSpan w:val="3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</w:rPr>
              <w:t>Итого</w:t>
            </w:r>
            <w:r w:rsidRPr="00884F23">
              <w:rPr>
                <w:rFonts w:ascii="A97_Oktom_Times" w:hAnsi="A97_Oktom_Times"/>
                <w:lang w:val="en-US"/>
              </w:rPr>
              <w:t>.</w:t>
            </w:r>
          </w:p>
        </w:tc>
        <w:tc>
          <w:tcPr>
            <w:tcW w:w="1374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1957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  <w:tc>
          <w:tcPr>
            <w:tcW w:w="797" w:type="dxa"/>
          </w:tcPr>
          <w:p w:rsidR="00FC074C" w:rsidRPr="00884F23" w:rsidRDefault="00FC074C" w:rsidP="00395409">
            <w:pPr>
              <w:rPr>
                <w:rFonts w:ascii="A97_Oktom_Times" w:hAnsi="A97_Oktom_Times"/>
                <w:lang w:val="en-US"/>
              </w:rPr>
            </w:pPr>
            <w:r w:rsidRPr="00884F23">
              <w:rPr>
                <w:rFonts w:ascii="A97_Oktom_Times" w:hAnsi="A97_Oktom_Times"/>
                <w:lang w:val="en-US"/>
              </w:rPr>
              <w:t xml:space="preserve">      524</w:t>
            </w:r>
          </w:p>
        </w:tc>
        <w:tc>
          <w:tcPr>
            <w:tcW w:w="2302" w:type="dxa"/>
          </w:tcPr>
          <w:p w:rsidR="00FC074C" w:rsidRPr="00884F23" w:rsidRDefault="00FC074C" w:rsidP="00395409">
            <w:pPr>
              <w:rPr>
                <w:rFonts w:ascii="A97_Oktom_Times" w:hAnsi="A97_Oktom_Times"/>
              </w:rPr>
            </w:pPr>
          </w:p>
        </w:tc>
      </w:tr>
    </w:tbl>
    <w:p w:rsidR="00FC074C" w:rsidRDefault="00FC074C" w:rsidP="00FC074C">
      <w:pPr>
        <w:rPr>
          <w:rFonts w:ascii="A97_Oktom_Times" w:hAnsi="A97_Oktom_Times"/>
        </w:rPr>
      </w:pPr>
    </w:p>
    <w:p w:rsidR="00FC074C" w:rsidRDefault="00FC074C" w:rsidP="00FC074C">
      <w:pPr>
        <w:rPr>
          <w:rFonts w:ascii="A97_Oktom_Times" w:hAnsi="A97_Oktom_Times"/>
        </w:rPr>
      </w:pPr>
    </w:p>
    <w:p w:rsidR="00FC074C" w:rsidRDefault="00FC074C" w:rsidP="00FC074C">
      <w:pPr>
        <w:rPr>
          <w:rFonts w:ascii="A97_Oktom_Times" w:hAnsi="A97_Oktom_Times"/>
        </w:rPr>
      </w:pPr>
    </w:p>
    <w:p w:rsidR="00A65C6E" w:rsidRDefault="00A65C6E"/>
    <w:sectPr w:rsidR="00A65C6E" w:rsidSect="00884F23">
      <w:pgSz w:w="11906" w:h="16838"/>
      <w:pgMar w:top="902" w:right="567" w:bottom="89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074C"/>
    <w:rsid w:val="00A65C6E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2018-05-21T15:28:00Z</dcterms:created>
  <dcterms:modified xsi:type="dcterms:W3CDTF">2018-05-21T15:29:00Z</dcterms:modified>
</cp:coreProperties>
</file>