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7F" w:rsidRPr="00AB49C5" w:rsidRDefault="00A73D7F" w:rsidP="00A73D7F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МИНИСТЕРСТВО ОБРАЗОВАНИЯ И НАУКИ</w:t>
      </w:r>
    </w:p>
    <w:p w:rsidR="00A73D7F" w:rsidRPr="00AB49C5" w:rsidRDefault="00A73D7F" w:rsidP="00A73D7F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A73D7F" w:rsidRPr="00AB49C5" w:rsidRDefault="00A73D7F" w:rsidP="00A73D7F">
      <w:pPr>
        <w:jc w:val="both"/>
        <w:rPr>
          <w:sz w:val="16"/>
          <w:szCs w:val="16"/>
        </w:rPr>
      </w:pPr>
    </w:p>
    <w:p w:rsidR="00A73D7F" w:rsidRPr="00AB49C5" w:rsidRDefault="00A73D7F" w:rsidP="00A73D7F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A73D7F" w:rsidRPr="00AB49C5" w:rsidRDefault="00A73D7F" w:rsidP="00A73D7F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A73D7F" w:rsidRPr="00AB49C5" w:rsidRDefault="00A73D7F" w:rsidP="00A73D7F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>афедра Онкология, офтальмология и оториноларингология</w:t>
      </w:r>
    </w:p>
    <w:p w:rsidR="00A73D7F" w:rsidRPr="00AB49C5" w:rsidRDefault="00A73D7F" w:rsidP="00A73D7F">
      <w:pPr>
        <w:jc w:val="both"/>
        <w:rPr>
          <w:sz w:val="26"/>
          <w:szCs w:val="26"/>
          <w:lang w:val="ky-KG"/>
        </w:rPr>
      </w:pPr>
    </w:p>
    <w:p w:rsidR="00A73D7F" w:rsidRPr="00AB49C5" w:rsidRDefault="00A73D7F" w:rsidP="00A73D7F">
      <w:pPr>
        <w:jc w:val="both"/>
        <w:rPr>
          <w:sz w:val="26"/>
          <w:szCs w:val="26"/>
          <w:lang w:val="ky-KG"/>
        </w:rPr>
      </w:pPr>
    </w:p>
    <w:p w:rsidR="00A73D7F" w:rsidRPr="00AB49C5" w:rsidRDefault="00A73D7F" w:rsidP="00A73D7F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  <w:lang w:val="ky-KG"/>
        </w:rPr>
        <w:t xml:space="preserve">  </w:t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A73D7F" w:rsidRPr="00AB49C5" w:rsidRDefault="00A73D7F" w:rsidP="00A73D7F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A73D7F" w:rsidRPr="00AB49C5" w:rsidRDefault="00A73D7F" w:rsidP="00A73D7F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 к.м.н., доцент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A73D7F" w:rsidRPr="00AB49C5" w:rsidRDefault="00A73D7F" w:rsidP="00A73D7F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Исмаилов М.А.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       Турсунбаева А.Т.</w:t>
      </w:r>
    </w:p>
    <w:p w:rsidR="00A73D7F" w:rsidRPr="00AB49C5" w:rsidRDefault="00A73D7F" w:rsidP="00A73D7F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A73D7F" w:rsidRPr="00AB49C5" w:rsidRDefault="00A73D7F" w:rsidP="00A73D7F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“ ___ ” _______________ 20 ___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______________ 20 ___ г.</w:t>
      </w:r>
    </w:p>
    <w:p w:rsidR="00A73D7F" w:rsidRPr="00AB49C5" w:rsidRDefault="00A73D7F" w:rsidP="00A73D7F">
      <w:pPr>
        <w:jc w:val="both"/>
        <w:rPr>
          <w:sz w:val="26"/>
          <w:szCs w:val="26"/>
          <w:lang w:val="ky-KG"/>
        </w:rPr>
      </w:pPr>
    </w:p>
    <w:p w:rsidR="00A73D7F" w:rsidRDefault="00A73D7F" w:rsidP="00A73D7F">
      <w:pPr>
        <w:jc w:val="both"/>
        <w:rPr>
          <w:sz w:val="26"/>
          <w:szCs w:val="26"/>
          <w:lang w:val="ky-KG"/>
        </w:rPr>
      </w:pPr>
    </w:p>
    <w:p w:rsidR="00A73D7F" w:rsidRDefault="00A73D7F" w:rsidP="00A73D7F">
      <w:pPr>
        <w:jc w:val="both"/>
        <w:rPr>
          <w:sz w:val="26"/>
          <w:szCs w:val="26"/>
          <w:lang w:val="ky-KG"/>
        </w:rPr>
      </w:pPr>
    </w:p>
    <w:p w:rsidR="00A73D7F" w:rsidRDefault="00A73D7F" w:rsidP="00A73D7F">
      <w:pPr>
        <w:jc w:val="both"/>
        <w:rPr>
          <w:sz w:val="26"/>
          <w:szCs w:val="26"/>
          <w:lang w:val="ky-KG"/>
        </w:rPr>
      </w:pPr>
    </w:p>
    <w:p w:rsidR="00A73D7F" w:rsidRDefault="00A73D7F" w:rsidP="00A73D7F">
      <w:pPr>
        <w:jc w:val="both"/>
        <w:rPr>
          <w:sz w:val="26"/>
          <w:szCs w:val="26"/>
          <w:lang w:val="ky-KG"/>
        </w:rPr>
      </w:pPr>
    </w:p>
    <w:p w:rsidR="00A73D7F" w:rsidRPr="00AB49C5" w:rsidRDefault="00A73D7F" w:rsidP="00A73D7F">
      <w:pPr>
        <w:jc w:val="both"/>
        <w:rPr>
          <w:sz w:val="26"/>
          <w:szCs w:val="26"/>
          <w:lang w:val="ky-KG"/>
        </w:rPr>
      </w:pPr>
    </w:p>
    <w:p w:rsidR="00A73D7F" w:rsidRPr="00AB49C5" w:rsidRDefault="00A73D7F" w:rsidP="00A73D7F">
      <w:pPr>
        <w:jc w:val="both"/>
        <w:rPr>
          <w:sz w:val="26"/>
          <w:szCs w:val="26"/>
          <w:lang w:val="ky-KG"/>
        </w:rPr>
      </w:pPr>
    </w:p>
    <w:p w:rsidR="00A73D7F" w:rsidRDefault="00A73D7F" w:rsidP="00A73D7F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СИЛЛАБУС</w:t>
      </w:r>
    </w:p>
    <w:p w:rsidR="00A73D7F" w:rsidRPr="00AB49C5" w:rsidRDefault="00A73D7F" w:rsidP="00A73D7F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SILLABUS</w:t>
      </w:r>
      <w:r>
        <w:rPr>
          <w:b/>
          <w:sz w:val="32"/>
          <w:szCs w:val="32"/>
        </w:rPr>
        <w:t>)</w:t>
      </w:r>
    </w:p>
    <w:p w:rsidR="00A73D7F" w:rsidRPr="00AB49C5" w:rsidRDefault="00A73D7F" w:rsidP="00A73D7F">
      <w:pPr>
        <w:jc w:val="both"/>
        <w:rPr>
          <w:sz w:val="12"/>
          <w:szCs w:val="12"/>
          <w:lang w:val="ky-KG"/>
        </w:rPr>
      </w:pPr>
    </w:p>
    <w:p w:rsidR="00A73D7F" w:rsidRPr="00AB49C5" w:rsidRDefault="00A73D7F" w:rsidP="00A73D7F">
      <w:pPr>
        <w:ind w:left="540"/>
        <w:jc w:val="center"/>
      </w:pPr>
      <w:r w:rsidRPr="00AB49C5">
        <w:t xml:space="preserve">по </w:t>
      </w:r>
      <w:r>
        <w:t xml:space="preserve">клинической </w:t>
      </w:r>
      <w:r w:rsidRPr="00AB49C5">
        <w:t>дисциплине: «</w:t>
      </w:r>
      <w:r w:rsidRPr="00AB49C5">
        <w:rPr>
          <w:b/>
        </w:rPr>
        <w:t>Онкология»</w:t>
      </w:r>
    </w:p>
    <w:p w:rsidR="00A73D7F" w:rsidRPr="00AB49C5" w:rsidRDefault="00A73D7F" w:rsidP="00A73D7F">
      <w:pPr>
        <w:pBdr>
          <w:bottom w:val="single" w:sz="12" w:space="1" w:color="auto"/>
        </w:pBdr>
        <w:ind w:left="539"/>
        <w:jc w:val="center"/>
      </w:pPr>
      <w:r>
        <w:t>на 2018 – 2019 учебный год по специальности</w:t>
      </w:r>
      <w:r w:rsidRPr="00AB49C5">
        <w:t>:</w:t>
      </w:r>
    </w:p>
    <w:p w:rsidR="00A73D7F" w:rsidRPr="00AB49C5" w:rsidRDefault="00A73D7F" w:rsidP="00A73D7F">
      <w:pPr>
        <w:pBdr>
          <w:bottom w:val="single" w:sz="12" w:space="1" w:color="auto"/>
        </w:pBdr>
        <w:ind w:left="539"/>
        <w:jc w:val="center"/>
        <w:rPr>
          <w:b/>
        </w:rPr>
      </w:pPr>
      <w:r w:rsidRPr="00AB49C5">
        <w:rPr>
          <w:b/>
        </w:rPr>
        <w:t>«56000</w:t>
      </w:r>
      <w:r w:rsidR="000E14E9">
        <w:rPr>
          <w:b/>
        </w:rPr>
        <w:t>2</w:t>
      </w:r>
      <w:r w:rsidRPr="00AB49C5">
        <w:t xml:space="preserve"> – </w:t>
      </w:r>
      <w:r w:rsidR="000E14E9">
        <w:rPr>
          <w:b/>
        </w:rPr>
        <w:t>ПЕДИАТРИЯ</w:t>
      </w:r>
      <w:r w:rsidRPr="00AB49C5">
        <w:rPr>
          <w:b/>
        </w:rPr>
        <w:t>»</w:t>
      </w:r>
    </w:p>
    <w:p w:rsidR="00A73D7F" w:rsidRDefault="00A73D7F" w:rsidP="00A73D7F">
      <w:pPr>
        <w:jc w:val="both"/>
        <w:rPr>
          <w:sz w:val="24"/>
          <w:szCs w:val="24"/>
        </w:rPr>
      </w:pPr>
    </w:p>
    <w:p w:rsidR="00A73D7F" w:rsidRDefault="00A73D7F" w:rsidP="00A73D7F">
      <w:pPr>
        <w:jc w:val="both"/>
        <w:rPr>
          <w:sz w:val="24"/>
          <w:szCs w:val="24"/>
        </w:rPr>
      </w:pPr>
    </w:p>
    <w:p w:rsidR="00A73D7F" w:rsidRPr="00050BDC" w:rsidRDefault="000E14E9" w:rsidP="00A73D7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 кредитов – 2</w:t>
      </w:r>
      <w:r w:rsidR="00A73D7F" w:rsidRPr="00050BDC">
        <w:rPr>
          <w:b/>
          <w:sz w:val="24"/>
          <w:szCs w:val="24"/>
        </w:rPr>
        <w:t>;</w:t>
      </w:r>
    </w:p>
    <w:p w:rsidR="00A73D7F" w:rsidRPr="00050BDC" w:rsidRDefault="00A73D7F" w:rsidP="00A73D7F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Курс – 5;</w:t>
      </w:r>
    </w:p>
    <w:p w:rsidR="00A73D7F" w:rsidRPr="00050BDC" w:rsidRDefault="00A73D7F" w:rsidP="00A73D7F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Всего часов – </w:t>
      </w:r>
      <w:r w:rsidR="000E14E9">
        <w:rPr>
          <w:b/>
          <w:sz w:val="24"/>
          <w:szCs w:val="24"/>
        </w:rPr>
        <w:t>6</w:t>
      </w:r>
      <w:r w:rsidRPr="00050BDC">
        <w:rPr>
          <w:b/>
          <w:sz w:val="24"/>
          <w:szCs w:val="24"/>
        </w:rPr>
        <w:t>0;</w:t>
      </w:r>
    </w:p>
    <w:p w:rsidR="00A73D7F" w:rsidRPr="00050BDC" w:rsidRDefault="000E14E9" w:rsidP="00A73D7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Аудиторных – 30</w:t>
      </w:r>
      <w:r w:rsidR="00A73D7F" w:rsidRPr="00050BDC">
        <w:rPr>
          <w:b/>
          <w:sz w:val="24"/>
          <w:szCs w:val="24"/>
        </w:rPr>
        <w:t xml:space="preserve"> часов, из них</w:t>
      </w:r>
    </w:p>
    <w:p w:rsidR="00A73D7F" w:rsidRPr="00050BDC" w:rsidRDefault="00A73D7F" w:rsidP="00A73D7F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Лекции – 1</w:t>
      </w:r>
      <w:r w:rsidR="000E14E9">
        <w:rPr>
          <w:b/>
          <w:sz w:val="24"/>
          <w:szCs w:val="24"/>
        </w:rPr>
        <w:t>2</w:t>
      </w:r>
      <w:r w:rsidRPr="00050BDC">
        <w:rPr>
          <w:b/>
          <w:sz w:val="24"/>
          <w:szCs w:val="24"/>
        </w:rPr>
        <w:t xml:space="preserve"> часов;</w:t>
      </w:r>
    </w:p>
    <w:p w:rsidR="00A73D7F" w:rsidRPr="00050BDC" w:rsidRDefault="00A73D7F" w:rsidP="00A73D7F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Прак</w:t>
      </w:r>
      <w:r w:rsidR="000E14E9">
        <w:rPr>
          <w:b/>
          <w:sz w:val="24"/>
          <w:szCs w:val="24"/>
        </w:rPr>
        <w:t>тические занятия (семинары) – 18</w:t>
      </w:r>
      <w:r w:rsidRPr="00050BDC">
        <w:rPr>
          <w:b/>
          <w:sz w:val="24"/>
          <w:szCs w:val="24"/>
        </w:rPr>
        <w:t xml:space="preserve"> часов;</w:t>
      </w:r>
    </w:p>
    <w:p w:rsidR="00A73D7F" w:rsidRPr="00050BDC" w:rsidRDefault="000E14E9" w:rsidP="00A73D7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СРС (СРСП) – 30</w:t>
      </w:r>
      <w:r w:rsidR="00A73D7F" w:rsidRPr="00050BDC">
        <w:rPr>
          <w:b/>
          <w:sz w:val="24"/>
          <w:szCs w:val="24"/>
        </w:rPr>
        <w:t xml:space="preserve"> часов;</w:t>
      </w:r>
    </w:p>
    <w:p w:rsidR="00A73D7F" w:rsidRPr="00050BDC" w:rsidRDefault="00A73D7F" w:rsidP="00A73D7F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Количество модулей – 2;</w:t>
      </w:r>
    </w:p>
    <w:p w:rsidR="00A73D7F" w:rsidRPr="00050BDC" w:rsidRDefault="00A73D7F" w:rsidP="00A73D7F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Экзамен – </w:t>
      </w:r>
      <w:r w:rsidR="000E14E9">
        <w:rPr>
          <w:b/>
          <w:sz w:val="24"/>
          <w:szCs w:val="24"/>
        </w:rPr>
        <w:t>10</w:t>
      </w:r>
      <w:r w:rsidRPr="00050BDC">
        <w:rPr>
          <w:b/>
          <w:sz w:val="24"/>
          <w:szCs w:val="24"/>
        </w:rPr>
        <w:t xml:space="preserve"> семестр. </w:t>
      </w:r>
    </w:p>
    <w:p w:rsidR="00A73D7F" w:rsidRPr="00AB49C5" w:rsidRDefault="00A73D7F" w:rsidP="00A73D7F">
      <w:pPr>
        <w:jc w:val="both"/>
        <w:rPr>
          <w:sz w:val="24"/>
          <w:szCs w:val="24"/>
          <w:lang w:val="ky-KG"/>
        </w:rPr>
      </w:pPr>
    </w:p>
    <w:p w:rsidR="00A73D7F" w:rsidRPr="00AB49C5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jc w:val="both"/>
        <w:rPr>
          <w:sz w:val="12"/>
          <w:szCs w:val="12"/>
        </w:rPr>
      </w:pPr>
    </w:p>
    <w:p w:rsidR="00A73D7F" w:rsidRPr="000E14E9" w:rsidRDefault="00A73D7F" w:rsidP="00A73D7F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4E9">
        <w:rPr>
          <w:rFonts w:ascii="Times New Roman" w:hAnsi="Times New Roman" w:cs="Times New Roman"/>
          <w:b/>
          <w:bCs/>
          <w:sz w:val="24"/>
          <w:szCs w:val="24"/>
        </w:rPr>
        <w:t>Ош – 2018</w:t>
      </w:r>
    </w:p>
    <w:p w:rsidR="00A73D7F" w:rsidRPr="00AE7E94" w:rsidRDefault="00A73D7F" w:rsidP="00A73D7F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Информация о преподавателе:</w:t>
      </w:r>
      <w:r w:rsidRPr="00AE7E94">
        <w:rPr>
          <w:sz w:val="22"/>
          <w:szCs w:val="22"/>
        </w:rPr>
        <w:t xml:space="preserve"> врач высшей категории, кандидат медицинских наук, </w:t>
      </w:r>
    </w:p>
    <w:p w:rsidR="00A73D7F" w:rsidRPr="00AE7E94" w:rsidRDefault="00A73D7F" w:rsidP="00A73D7F">
      <w:pPr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                                                    доцент Джемуратов Максатбек Абдукадырович;</w:t>
      </w:r>
    </w:p>
    <w:p w:rsidR="00A73D7F" w:rsidRPr="00AE7E94" w:rsidRDefault="00A73D7F" w:rsidP="00A73D7F">
      <w:pPr>
        <w:jc w:val="both"/>
        <w:rPr>
          <w:sz w:val="22"/>
          <w:szCs w:val="22"/>
        </w:rPr>
      </w:pPr>
    </w:p>
    <w:p w:rsidR="00A73D7F" w:rsidRPr="00AE7E94" w:rsidRDefault="00A73D7F" w:rsidP="00A73D7F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>Наименование кафедры:</w:t>
      </w:r>
      <w:r w:rsidRPr="00AE7E94">
        <w:rPr>
          <w:sz w:val="22"/>
          <w:szCs w:val="22"/>
        </w:rPr>
        <w:t xml:space="preserve"> Онкология, офтальмология и оториноларингология;</w:t>
      </w:r>
    </w:p>
    <w:p w:rsidR="00A73D7F" w:rsidRPr="00AE7E94" w:rsidRDefault="00A73D7F" w:rsidP="00A73D7F">
      <w:pPr>
        <w:jc w:val="both"/>
        <w:rPr>
          <w:sz w:val="22"/>
          <w:szCs w:val="22"/>
        </w:rPr>
      </w:pPr>
    </w:p>
    <w:p w:rsidR="00A73D7F" w:rsidRPr="00AE7E94" w:rsidRDefault="00A73D7F" w:rsidP="00A73D7F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>Номер кабинета:</w:t>
      </w:r>
      <w:r w:rsidRPr="00AE7E94">
        <w:rPr>
          <w:sz w:val="22"/>
          <w:szCs w:val="22"/>
        </w:rPr>
        <w:t xml:space="preserve"> № 108;</w:t>
      </w:r>
    </w:p>
    <w:p w:rsidR="00A73D7F" w:rsidRPr="00AE7E94" w:rsidRDefault="00A73D7F" w:rsidP="00A73D7F">
      <w:pPr>
        <w:jc w:val="both"/>
        <w:rPr>
          <w:sz w:val="22"/>
          <w:szCs w:val="22"/>
        </w:rPr>
      </w:pPr>
    </w:p>
    <w:p w:rsidR="00A73D7F" w:rsidRPr="00AE7E94" w:rsidRDefault="00A73D7F" w:rsidP="00A73D7F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>Учебная аудитория:</w:t>
      </w:r>
      <w:r w:rsidRPr="00AE7E94">
        <w:rPr>
          <w:sz w:val="22"/>
          <w:szCs w:val="22"/>
        </w:rPr>
        <w:t xml:space="preserve"> № 106;</w:t>
      </w:r>
    </w:p>
    <w:p w:rsidR="00A73D7F" w:rsidRPr="00AE7E94" w:rsidRDefault="00A73D7F" w:rsidP="00A73D7F">
      <w:pPr>
        <w:jc w:val="both"/>
        <w:rPr>
          <w:sz w:val="22"/>
          <w:szCs w:val="22"/>
        </w:rPr>
      </w:pPr>
    </w:p>
    <w:p w:rsidR="00A73D7F" w:rsidRPr="00AE7E94" w:rsidRDefault="00A73D7F" w:rsidP="00A73D7F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>График работы:</w:t>
      </w:r>
      <w:r w:rsidRPr="00AE7E94">
        <w:rPr>
          <w:sz w:val="22"/>
          <w:szCs w:val="22"/>
        </w:rPr>
        <w:t xml:space="preserve"> ежедневно, с 08</w:t>
      </w:r>
      <w:r w:rsidRPr="00AE7E94">
        <w:rPr>
          <w:sz w:val="22"/>
          <w:szCs w:val="22"/>
          <w:vertAlign w:val="superscript"/>
        </w:rPr>
        <w:t>00</w:t>
      </w:r>
      <w:r w:rsidRPr="00AE7E94">
        <w:rPr>
          <w:sz w:val="22"/>
          <w:szCs w:val="22"/>
        </w:rPr>
        <w:t xml:space="preserve"> по 17</w:t>
      </w:r>
      <w:r w:rsidRPr="00AE7E94">
        <w:rPr>
          <w:sz w:val="22"/>
          <w:szCs w:val="22"/>
          <w:vertAlign w:val="superscript"/>
        </w:rPr>
        <w:t>00</w:t>
      </w:r>
      <w:r w:rsidRPr="00AE7E94">
        <w:rPr>
          <w:sz w:val="22"/>
          <w:szCs w:val="22"/>
        </w:rPr>
        <w:t xml:space="preserve"> часов;</w:t>
      </w:r>
    </w:p>
    <w:p w:rsidR="00A73D7F" w:rsidRPr="00AE7E94" w:rsidRDefault="00A73D7F" w:rsidP="00A73D7F">
      <w:pPr>
        <w:jc w:val="both"/>
        <w:rPr>
          <w:sz w:val="22"/>
          <w:szCs w:val="22"/>
        </w:rPr>
      </w:pPr>
    </w:p>
    <w:p w:rsidR="00A73D7F" w:rsidRPr="00AE7E94" w:rsidRDefault="00A73D7F" w:rsidP="00A73D7F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>Контакты:</w:t>
      </w:r>
      <w:r w:rsidRPr="00AE7E94">
        <w:rPr>
          <w:sz w:val="22"/>
          <w:szCs w:val="22"/>
        </w:rPr>
        <w:t xml:space="preserve"> рабочий телефон кафедры – 03222-877-12;</w:t>
      </w:r>
    </w:p>
    <w:p w:rsidR="00A73D7F" w:rsidRPr="00AE7E94" w:rsidRDefault="00A73D7F" w:rsidP="00A73D7F">
      <w:pPr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                   </w:t>
      </w:r>
      <w:r w:rsidRPr="00AE7E94">
        <w:rPr>
          <w:b/>
          <w:sz w:val="22"/>
          <w:szCs w:val="22"/>
        </w:rPr>
        <w:t>мобильный телефон:</w:t>
      </w:r>
      <w:r w:rsidRPr="00AE7E94">
        <w:rPr>
          <w:sz w:val="22"/>
          <w:szCs w:val="22"/>
        </w:rPr>
        <w:t xml:space="preserve"> 0553-163-971; 0773-163-971;</w:t>
      </w:r>
    </w:p>
    <w:p w:rsidR="00A73D7F" w:rsidRPr="00A73D7F" w:rsidRDefault="00A73D7F" w:rsidP="00A73D7F">
      <w:pPr>
        <w:jc w:val="both"/>
        <w:rPr>
          <w:sz w:val="22"/>
          <w:szCs w:val="22"/>
        </w:rPr>
      </w:pPr>
      <w:r w:rsidRPr="00A73D7F">
        <w:rPr>
          <w:sz w:val="22"/>
          <w:szCs w:val="22"/>
        </w:rPr>
        <w:t xml:space="preserve">                   </w:t>
      </w:r>
      <w:proofErr w:type="gramStart"/>
      <w:r w:rsidRPr="00A73D7F">
        <w:rPr>
          <w:b/>
          <w:sz w:val="22"/>
          <w:szCs w:val="22"/>
          <w:lang w:val="en-US"/>
        </w:rPr>
        <w:t>e</w:t>
      </w:r>
      <w:r w:rsidRPr="00A73D7F">
        <w:rPr>
          <w:b/>
          <w:sz w:val="22"/>
          <w:szCs w:val="22"/>
        </w:rPr>
        <w:t>-</w:t>
      </w:r>
      <w:r w:rsidRPr="00A73D7F">
        <w:rPr>
          <w:b/>
          <w:sz w:val="22"/>
          <w:szCs w:val="22"/>
          <w:lang w:val="en-US"/>
        </w:rPr>
        <w:t>mail</w:t>
      </w:r>
      <w:proofErr w:type="gramEnd"/>
      <w:r w:rsidRPr="00A73D7F">
        <w:rPr>
          <w:b/>
          <w:sz w:val="22"/>
          <w:szCs w:val="22"/>
        </w:rPr>
        <w:t>:</w:t>
      </w:r>
      <w:r w:rsidRPr="00A73D7F">
        <w:rPr>
          <w:sz w:val="22"/>
          <w:szCs w:val="22"/>
        </w:rPr>
        <w:t xml:space="preserve"> </w:t>
      </w:r>
      <w:hyperlink r:id="rId6" w:history="1">
        <w:r w:rsidRPr="00A73D7F">
          <w:rPr>
            <w:rStyle w:val="a3"/>
            <w:color w:val="auto"/>
            <w:sz w:val="22"/>
            <w:szCs w:val="22"/>
            <w:lang w:val="en-US"/>
          </w:rPr>
          <w:t>dma</w:t>
        </w:r>
        <w:r w:rsidRPr="00A73D7F">
          <w:rPr>
            <w:rStyle w:val="a3"/>
            <w:color w:val="auto"/>
            <w:sz w:val="22"/>
            <w:szCs w:val="22"/>
          </w:rPr>
          <w:t>-2905@</w:t>
        </w:r>
        <w:r w:rsidRPr="00A73D7F">
          <w:rPr>
            <w:rStyle w:val="a3"/>
            <w:color w:val="auto"/>
            <w:sz w:val="22"/>
            <w:szCs w:val="22"/>
            <w:lang w:val="en-US"/>
          </w:rPr>
          <w:t>mail</w:t>
        </w:r>
        <w:r w:rsidRPr="00A73D7F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A73D7F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A73D7F" w:rsidRPr="00AE7E94" w:rsidRDefault="00A73D7F" w:rsidP="00A73D7F">
      <w:pPr>
        <w:jc w:val="both"/>
        <w:rPr>
          <w:sz w:val="22"/>
          <w:szCs w:val="22"/>
        </w:rPr>
      </w:pPr>
    </w:p>
    <w:p w:rsidR="00A73D7F" w:rsidRPr="00AE7E94" w:rsidRDefault="00A73D7F" w:rsidP="00A73D7F">
      <w:pPr>
        <w:jc w:val="both"/>
        <w:rPr>
          <w:sz w:val="22"/>
          <w:szCs w:val="22"/>
        </w:rPr>
      </w:pPr>
      <w:r w:rsidRPr="00AE7E94">
        <w:rPr>
          <w:sz w:val="22"/>
          <w:szCs w:val="22"/>
        </w:rPr>
        <w:t>Рассмотрено и обсуждено на заседании кафедры « ___ » _______________ 20 ____ г.</w:t>
      </w:r>
    </w:p>
    <w:p w:rsidR="00A73D7F" w:rsidRPr="00AE7E94" w:rsidRDefault="00A73D7F" w:rsidP="00A73D7F">
      <w:pPr>
        <w:jc w:val="both"/>
        <w:rPr>
          <w:sz w:val="22"/>
          <w:szCs w:val="22"/>
        </w:rPr>
      </w:pPr>
      <w:r w:rsidRPr="00AE7E94">
        <w:rPr>
          <w:sz w:val="22"/>
          <w:szCs w:val="22"/>
        </w:rPr>
        <w:t>протокол</w:t>
      </w:r>
      <w:proofErr w:type="gramStart"/>
      <w:r w:rsidRPr="00AE7E94">
        <w:rPr>
          <w:sz w:val="22"/>
          <w:szCs w:val="22"/>
        </w:rPr>
        <w:t xml:space="preserve"> № ___ З</w:t>
      </w:r>
      <w:proofErr w:type="gramEnd"/>
      <w:r w:rsidRPr="00AE7E94">
        <w:rPr>
          <w:sz w:val="22"/>
          <w:szCs w:val="22"/>
        </w:rPr>
        <w:t>ав. кафедрой, к.м.н., доц. ___________________ Джемуратов М.А.</w:t>
      </w:r>
    </w:p>
    <w:p w:rsidR="00A73D7F" w:rsidRPr="00AE7E94" w:rsidRDefault="00A73D7F" w:rsidP="00A73D7F">
      <w:pPr>
        <w:jc w:val="both"/>
        <w:rPr>
          <w:sz w:val="22"/>
          <w:szCs w:val="22"/>
        </w:rPr>
      </w:pPr>
    </w:p>
    <w:p w:rsidR="00A73D7F" w:rsidRPr="00AE7E94" w:rsidRDefault="00A73D7F" w:rsidP="00A73D7F">
      <w:pPr>
        <w:ind w:left="708"/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 xml:space="preserve">       Составители</w:t>
      </w:r>
      <w:r w:rsidRPr="00AE7E94">
        <w:rPr>
          <w:sz w:val="22"/>
          <w:szCs w:val="22"/>
        </w:rPr>
        <w:t>:</w:t>
      </w:r>
      <w:r w:rsidRPr="00AE7E94">
        <w:rPr>
          <w:sz w:val="22"/>
          <w:szCs w:val="22"/>
        </w:rPr>
        <w:tab/>
        <w:t>к.м.н., доцент Джемуратов М.А.</w:t>
      </w:r>
    </w:p>
    <w:p w:rsidR="00A73D7F" w:rsidRPr="00AE7E94" w:rsidRDefault="00A73D7F" w:rsidP="00A73D7F">
      <w:pPr>
        <w:ind w:left="2664" w:firstLine="168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к.м.н., преподаватель Гапырова Г.М.</w:t>
      </w:r>
    </w:p>
    <w:p w:rsidR="00A73D7F" w:rsidRPr="00AE7E94" w:rsidRDefault="00A73D7F" w:rsidP="00A73D7F">
      <w:pPr>
        <w:ind w:left="2328" w:firstLine="504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преподаватель Бургоева М.Н.</w:t>
      </w:r>
    </w:p>
    <w:p w:rsidR="0062109F" w:rsidRPr="000E14E9" w:rsidRDefault="0062109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Pr="0028092A" w:rsidRDefault="00A73D7F" w:rsidP="00A73D7F">
      <w:pPr>
        <w:jc w:val="center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lastRenderedPageBreak/>
        <w:t>1.</w:t>
      </w:r>
      <w:r w:rsidRPr="0028092A">
        <w:rPr>
          <w:b/>
          <w:sz w:val="22"/>
          <w:szCs w:val="22"/>
        </w:rPr>
        <w:tab/>
        <w:t>Цель и задачи (компетенции) дисциплины</w:t>
      </w:r>
    </w:p>
    <w:p w:rsidR="00A73D7F" w:rsidRPr="0028092A" w:rsidRDefault="00A73D7F" w:rsidP="00A73D7F">
      <w:pPr>
        <w:jc w:val="both"/>
        <w:rPr>
          <w:sz w:val="22"/>
          <w:szCs w:val="22"/>
        </w:rPr>
      </w:pPr>
      <w:r w:rsidRPr="0028092A">
        <w:rPr>
          <w:b/>
          <w:sz w:val="22"/>
          <w:szCs w:val="22"/>
        </w:rPr>
        <w:t>Цель:</w:t>
      </w:r>
      <w:r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  <w:lang w:val="ky-KG"/>
        </w:rPr>
        <w:t>Сформировать</w:t>
      </w:r>
      <w:r w:rsidRPr="0028092A">
        <w:rPr>
          <w:sz w:val="22"/>
          <w:szCs w:val="22"/>
        </w:rPr>
        <w:t xml:space="preserve"> у будущего специалиста тактику ведения детей с предраковыми заболеваниями,</w:t>
      </w:r>
    </w:p>
    <w:p w:rsidR="00A73D7F" w:rsidRPr="0028092A" w:rsidRDefault="00A73D7F" w:rsidP="00A73D7F">
      <w:pPr>
        <w:jc w:val="both"/>
        <w:rPr>
          <w:sz w:val="22"/>
          <w:szCs w:val="22"/>
          <w:lang w:val="ky-KG"/>
        </w:rPr>
      </w:pPr>
      <w:r w:rsidRPr="0028092A">
        <w:rPr>
          <w:sz w:val="22"/>
          <w:szCs w:val="22"/>
        </w:rPr>
        <w:t xml:space="preserve">           доброкачественными опухолями и злокачественными новообразованиями.</w:t>
      </w:r>
    </w:p>
    <w:p w:rsidR="00A73D7F" w:rsidRPr="0028092A" w:rsidRDefault="00A73D7F" w:rsidP="00A73D7F">
      <w:pPr>
        <w:jc w:val="both"/>
        <w:rPr>
          <w:sz w:val="6"/>
          <w:szCs w:val="6"/>
        </w:rPr>
      </w:pPr>
    </w:p>
    <w:p w:rsidR="00A73D7F" w:rsidRPr="0028092A" w:rsidRDefault="00A73D7F" w:rsidP="00A73D7F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Задачи:</w:t>
      </w:r>
    </w:p>
    <w:p w:rsidR="00A73D7F" w:rsidRPr="0028092A" w:rsidRDefault="00A73D7F" w:rsidP="00A73D7F">
      <w:pPr>
        <w:pStyle w:val="a5"/>
        <w:numPr>
          <w:ilvl w:val="0"/>
          <w:numId w:val="1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сформировать основы и принципы онкологической настороженности;</w:t>
      </w:r>
    </w:p>
    <w:p w:rsidR="00A73D7F" w:rsidRPr="0028092A" w:rsidRDefault="00A73D7F" w:rsidP="00A73D7F">
      <w:pPr>
        <w:pStyle w:val="a5"/>
        <w:numPr>
          <w:ilvl w:val="0"/>
          <w:numId w:val="1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обучить особенностям течения онкологической патологии по органам и системам;</w:t>
      </w:r>
    </w:p>
    <w:p w:rsidR="00A73D7F" w:rsidRPr="0028092A" w:rsidRDefault="00A73D7F" w:rsidP="00A73D7F">
      <w:pPr>
        <w:pStyle w:val="a5"/>
        <w:numPr>
          <w:ilvl w:val="0"/>
          <w:numId w:val="1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обучить основам и принципам дифференциальной диагностики патологических состояний;</w:t>
      </w:r>
    </w:p>
    <w:p w:rsidR="00A73D7F" w:rsidRPr="0028092A" w:rsidRDefault="00A73D7F" w:rsidP="00A73D7F">
      <w:pPr>
        <w:pStyle w:val="a5"/>
        <w:numPr>
          <w:ilvl w:val="0"/>
          <w:numId w:val="1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обучить основам и принципам лечения предраковых заболеваний и новообразований;</w:t>
      </w:r>
    </w:p>
    <w:p w:rsidR="00A73D7F" w:rsidRPr="0028092A" w:rsidRDefault="00A73D7F" w:rsidP="00A73D7F">
      <w:pPr>
        <w:pStyle w:val="a5"/>
        <w:numPr>
          <w:ilvl w:val="0"/>
          <w:numId w:val="1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распознавать элементы осложнений после проведенного лечения;</w:t>
      </w:r>
    </w:p>
    <w:p w:rsidR="00A73D7F" w:rsidRPr="0028092A" w:rsidRDefault="00A73D7F" w:rsidP="00A73D7F">
      <w:pPr>
        <w:pStyle w:val="a5"/>
        <w:numPr>
          <w:ilvl w:val="0"/>
          <w:numId w:val="1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обучить основам техники взятия биологического материала для морфологических исследований;</w:t>
      </w:r>
    </w:p>
    <w:p w:rsidR="00A73D7F" w:rsidRPr="0028092A" w:rsidRDefault="00A73D7F" w:rsidP="00A73D7F">
      <w:pPr>
        <w:pStyle w:val="a5"/>
        <w:numPr>
          <w:ilvl w:val="0"/>
          <w:numId w:val="1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повысить способность к самообразованию;</w:t>
      </w:r>
    </w:p>
    <w:p w:rsidR="00A73D7F" w:rsidRPr="0028092A" w:rsidRDefault="00A73D7F" w:rsidP="00A73D7F">
      <w:pPr>
        <w:pStyle w:val="a5"/>
        <w:numPr>
          <w:ilvl w:val="0"/>
          <w:numId w:val="1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развить когнитивные и исследовательские умения;</w:t>
      </w:r>
    </w:p>
    <w:p w:rsidR="00A73D7F" w:rsidRPr="0028092A" w:rsidRDefault="00A73D7F" w:rsidP="00A73D7F">
      <w:pPr>
        <w:numPr>
          <w:ilvl w:val="0"/>
          <w:numId w:val="1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развить информационную культуру.</w:t>
      </w:r>
    </w:p>
    <w:p w:rsidR="00A73D7F" w:rsidRPr="0028092A" w:rsidRDefault="00A73D7F" w:rsidP="00A73D7F">
      <w:pPr>
        <w:jc w:val="both"/>
        <w:rPr>
          <w:sz w:val="22"/>
          <w:szCs w:val="22"/>
        </w:rPr>
      </w:pPr>
    </w:p>
    <w:p w:rsidR="00A73D7F" w:rsidRPr="0028092A" w:rsidRDefault="00A73D7F" w:rsidP="00A73D7F">
      <w:pPr>
        <w:jc w:val="center"/>
        <w:rPr>
          <w:sz w:val="22"/>
          <w:szCs w:val="22"/>
        </w:rPr>
      </w:pPr>
      <w:r w:rsidRPr="0028092A">
        <w:rPr>
          <w:b/>
          <w:sz w:val="22"/>
          <w:szCs w:val="22"/>
        </w:rPr>
        <w:t>2</w:t>
      </w:r>
      <w:r w:rsidRPr="0028092A">
        <w:rPr>
          <w:sz w:val="22"/>
          <w:szCs w:val="22"/>
        </w:rPr>
        <w:t>.</w:t>
      </w:r>
      <w:r w:rsidRPr="0028092A">
        <w:rPr>
          <w:sz w:val="22"/>
          <w:szCs w:val="22"/>
        </w:rPr>
        <w:tab/>
      </w:r>
      <w:r w:rsidRPr="0028092A">
        <w:rPr>
          <w:b/>
          <w:sz w:val="22"/>
          <w:szCs w:val="22"/>
        </w:rPr>
        <w:t>Результаты обучения (РО) и компетенции студента,</w:t>
      </w:r>
      <w:r w:rsidRPr="0028092A">
        <w:rPr>
          <w:sz w:val="22"/>
          <w:szCs w:val="22"/>
        </w:rPr>
        <w:t xml:space="preserve"> </w:t>
      </w:r>
    </w:p>
    <w:p w:rsidR="00A73D7F" w:rsidRPr="0028092A" w:rsidRDefault="00A73D7F" w:rsidP="00A73D7F">
      <w:pPr>
        <w:jc w:val="center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формируемые в процессе изучения клинической дисциплины «Онкология»</w:t>
      </w:r>
    </w:p>
    <w:p w:rsidR="00A73D7F" w:rsidRPr="0028092A" w:rsidRDefault="00A73D7F" w:rsidP="00A73D7F">
      <w:pPr>
        <w:jc w:val="both"/>
        <w:rPr>
          <w:sz w:val="6"/>
          <w:szCs w:val="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10"/>
        <w:gridCol w:w="3543"/>
        <w:gridCol w:w="2801"/>
      </w:tblGrid>
      <w:tr w:rsidR="00A73D7F" w:rsidRPr="0028092A" w:rsidTr="00815E1C">
        <w:tc>
          <w:tcPr>
            <w:tcW w:w="1781" w:type="pct"/>
            <w:vAlign w:val="center"/>
          </w:tcPr>
          <w:p w:rsidR="00A73D7F" w:rsidRPr="0028092A" w:rsidRDefault="00A73D7F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Код РО и его формулировка</w:t>
            </w:r>
          </w:p>
        </w:tc>
        <w:tc>
          <w:tcPr>
            <w:tcW w:w="1798" w:type="pct"/>
            <w:vAlign w:val="center"/>
          </w:tcPr>
          <w:p w:rsidR="00A73D7F" w:rsidRPr="0028092A" w:rsidRDefault="00A73D7F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421" w:type="pct"/>
            <w:vAlign w:val="center"/>
          </w:tcPr>
          <w:p w:rsidR="00A73D7F" w:rsidRPr="0028092A" w:rsidRDefault="00A73D7F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РО клинической</w:t>
            </w:r>
          </w:p>
          <w:p w:rsidR="00A73D7F" w:rsidRPr="0028092A" w:rsidRDefault="00A73D7F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дисциплины и его</w:t>
            </w:r>
          </w:p>
          <w:p w:rsidR="00A73D7F" w:rsidRPr="0028092A" w:rsidRDefault="00A73D7F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формулировка</w:t>
            </w:r>
          </w:p>
        </w:tc>
      </w:tr>
      <w:tr w:rsidR="00A73D7F" w:rsidRPr="0028092A" w:rsidTr="00815E1C">
        <w:tc>
          <w:tcPr>
            <w:tcW w:w="1781" w:type="pct"/>
          </w:tcPr>
          <w:p w:rsidR="00A73D7F" w:rsidRPr="0028092A" w:rsidRDefault="00A73D7F" w:rsidP="00DE7863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8092A">
              <w:rPr>
                <w:rFonts w:ascii="Times New Roman" w:hAnsi="Times New Roman" w:cs="Times New Roman"/>
                <w:color w:val="000000"/>
                <w:lang w:val="ky-KG"/>
              </w:rPr>
              <w:t>РО-3</w:t>
            </w:r>
            <w:r w:rsidRPr="0028092A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 </w:t>
            </w:r>
            <w:r w:rsidRPr="000E14E9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>С</w:t>
            </w:r>
            <w:proofErr w:type="spellStart"/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пособен</w:t>
            </w:r>
            <w:proofErr w:type="spellEnd"/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 xml:space="preserve"> соблюдать прав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и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ла этики и деонтологии по отн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о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шению к коллегам, пациентам, родственникам, анализировать р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е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зультаты собственной деятель</w:t>
            </w:r>
            <w:r w:rsidR="00DE7863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-</w:t>
            </w:r>
            <w:proofErr w:type="spellStart"/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ности</w:t>
            </w:r>
            <w:proofErr w:type="spellEnd"/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 xml:space="preserve"> для предотвращения вр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а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чебных ошибок, организовать р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а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боту среднего и младшего мед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и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цинского перс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о</w:t>
            </w:r>
            <w:r w:rsidRPr="000E14E9">
              <w:rPr>
                <w:rStyle w:val="2115pt"/>
                <w:rFonts w:eastAsiaTheme="minorHAnsi"/>
                <w:b w:val="0"/>
                <w:i w:val="0"/>
                <w:sz w:val="22"/>
                <w:szCs w:val="22"/>
              </w:rPr>
              <w:t>нала.</w:t>
            </w:r>
          </w:p>
        </w:tc>
        <w:tc>
          <w:tcPr>
            <w:tcW w:w="1798" w:type="pct"/>
          </w:tcPr>
          <w:p w:rsidR="00A73D7F" w:rsidRPr="0028092A" w:rsidRDefault="00A73D7F" w:rsidP="00DE786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92A">
              <w:rPr>
                <w:b/>
                <w:color w:val="000000"/>
                <w:sz w:val="22"/>
                <w:szCs w:val="22"/>
              </w:rPr>
              <w:t xml:space="preserve">ПК-1 </w:t>
            </w:r>
            <w:proofErr w:type="gramStart"/>
            <w:r w:rsidRPr="0028092A">
              <w:rPr>
                <w:color w:val="000000"/>
                <w:sz w:val="22"/>
                <w:szCs w:val="22"/>
                <w:lang w:val="ky-KG"/>
              </w:rPr>
              <w:t>С</w:t>
            </w:r>
            <w:proofErr w:type="spellStart"/>
            <w:r w:rsidRPr="0028092A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proofErr w:type="gramEnd"/>
            <w:r w:rsidRPr="0028092A">
              <w:rPr>
                <w:color w:val="000000"/>
                <w:sz w:val="22"/>
                <w:szCs w:val="22"/>
              </w:rPr>
              <w:t xml:space="preserve"> анализировать р</w:t>
            </w:r>
            <w:r w:rsidRPr="0028092A">
              <w:rPr>
                <w:color w:val="000000"/>
                <w:sz w:val="22"/>
                <w:szCs w:val="22"/>
              </w:rPr>
              <w:t>е</w:t>
            </w:r>
            <w:r w:rsidRPr="0028092A">
              <w:rPr>
                <w:color w:val="000000"/>
                <w:sz w:val="22"/>
                <w:szCs w:val="22"/>
              </w:rPr>
              <w:t>зультаты собственной деятельн</w:t>
            </w:r>
            <w:r w:rsidRPr="0028092A">
              <w:rPr>
                <w:color w:val="000000"/>
                <w:sz w:val="22"/>
                <w:szCs w:val="22"/>
              </w:rPr>
              <w:t>о</w:t>
            </w:r>
            <w:r w:rsidRPr="0028092A">
              <w:rPr>
                <w:color w:val="000000"/>
                <w:sz w:val="22"/>
                <w:szCs w:val="22"/>
              </w:rPr>
              <w:t>сти для предотвращения враче</w:t>
            </w:r>
            <w:r w:rsidRPr="0028092A">
              <w:rPr>
                <w:color w:val="000000"/>
                <w:sz w:val="22"/>
                <w:szCs w:val="22"/>
              </w:rPr>
              <w:t>б</w:t>
            </w:r>
            <w:r w:rsidRPr="0028092A">
              <w:rPr>
                <w:color w:val="000000"/>
                <w:sz w:val="22"/>
                <w:szCs w:val="22"/>
              </w:rPr>
              <w:t>ных ошибок, осознавая при этом дисциплинарную, администрати</w:t>
            </w:r>
            <w:r w:rsidRPr="0028092A">
              <w:rPr>
                <w:color w:val="000000"/>
                <w:sz w:val="22"/>
                <w:szCs w:val="22"/>
              </w:rPr>
              <w:t>в</w:t>
            </w:r>
            <w:r w:rsidRPr="0028092A">
              <w:rPr>
                <w:color w:val="000000"/>
                <w:sz w:val="22"/>
                <w:szCs w:val="22"/>
              </w:rPr>
              <w:t>ную, гражданско-правовую, уг</w:t>
            </w:r>
            <w:r w:rsidRPr="0028092A">
              <w:rPr>
                <w:color w:val="000000"/>
                <w:sz w:val="22"/>
                <w:szCs w:val="22"/>
              </w:rPr>
              <w:t>о</w:t>
            </w:r>
            <w:r w:rsidRPr="0028092A">
              <w:rPr>
                <w:color w:val="000000"/>
                <w:sz w:val="22"/>
                <w:szCs w:val="22"/>
              </w:rPr>
              <w:t>ловную ответственность;</w:t>
            </w:r>
          </w:p>
        </w:tc>
        <w:tc>
          <w:tcPr>
            <w:tcW w:w="1421" w:type="pct"/>
          </w:tcPr>
          <w:p w:rsidR="00A73D7F" w:rsidRPr="0028092A" w:rsidRDefault="00A73D7F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РОд-1</w:t>
            </w:r>
            <w:proofErr w:type="gramStart"/>
            <w:r w:rsidRPr="0028092A">
              <w:rPr>
                <w:sz w:val="22"/>
                <w:szCs w:val="22"/>
              </w:rPr>
              <w:t xml:space="preserve">  З</w:t>
            </w:r>
            <w:proofErr w:type="gramEnd"/>
            <w:r w:rsidRPr="0028092A">
              <w:rPr>
                <w:sz w:val="22"/>
                <w:szCs w:val="22"/>
              </w:rPr>
              <w:t>нает моральные и правовые нормы и умеет хранить врачебную тайну.</w:t>
            </w:r>
          </w:p>
          <w:p w:rsidR="00A73D7F" w:rsidRPr="0028092A" w:rsidRDefault="00A73D7F" w:rsidP="00815E1C">
            <w:pPr>
              <w:jc w:val="both"/>
              <w:rPr>
                <w:sz w:val="22"/>
                <w:szCs w:val="22"/>
              </w:rPr>
            </w:pPr>
          </w:p>
          <w:p w:rsidR="00A73D7F" w:rsidRPr="0028092A" w:rsidRDefault="00A73D7F" w:rsidP="00815E1C">
            <w:pPr>
              <w:jc w:val="both"/>
              <w:rPr>
                <w:sz w:val="22"/>
                <w:szCs w:val="22"/>
              </w:rPr>
            </w:pPr>
          </w:p>
        </w:tc>
      </w:tr>
      <w:tr w:rsidR="00A73D7F" w:rsidRPr="0028092A" w:rsidTr="00815E1C">
        <w:tc>
          <w:tcPr>
            <w:tcW w:w="1781" w:type="pct"/>
          </w:tcPr>
          <w:p w:rsidR="00DE7863" w:rsidRDefault="00A73D7F" w:rsidP="00815E1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b/>
                <w:i/>
                <w:color w:val="000000"/>
                <w:sz w:val="22"/>
                <w:szCs w:val="22"/>
              </w:rPr>
              <w:t>РО-5</w:t>
            </w:r>
            <w:proofErr w:type="gramStart"/>
            <w:r w:rsidRPr="0028092A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28092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8092A">
              <w:rPr>
                <w:color w:val="000000"/>
                <w:sz w:val="22"/>
                <w:szCs w:val="22"/>
              </w:rPr>
              <w:t xml:space="preserve">ладеет теоретическими и практическими знаниями по </w:t>
            </w:r>
            <w:proofErr w:type="spellStart"/>
            <w:r w:rsidRPr="0028092A">
              <w:rPr>
                <w:color w:val="000000"/>
                <w:sz w:val="22"/>
                <w:szCs w:val="22"/>
              </w:rPr>
              <w:t>ана</w:t>
            </w:r>
            <w:proofErr w:type="spellEnd"/>
            <w:r w:rsidR="00DE7863">
              <w:rPr>
                <w:color w:val="000000"/>
                <w:sz w:val="22"/>
                <w:szCs w:val="22"/>
              </w:rPr>
              <w:t>-</w:t>
            </w:r>
          </w:p>
          <w:p w:rsidR="00A73D7F" w:rsidRPr="0028092A" w:rsidRDefault="00A73D7F" w:rsidP="00815E1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8092A">
              <w:rPr>
                <w:color w:val="000000"/>
                <w:sz w:val="22"/>
                <w:szCs w:val="22"/>
              </w:rPr>
              <w:t>томо</w:t>
            </w:r>
            <w:proofErr w:type="spellEnd"/>
            <w:r w:rsidRPr="0028092A">
              <w:rPr>
                <w:color w:val="000000"/>
                <w:sz w:val="22"/>
                <w:szCs w:val="22"/>
              </w:rPr>
              <w:t>-физиологическим особенн</w:t>
            </w:r>
            <w:r w:rsidRPr="0028092A">
              <w:rPr>
                <w:color w:val="000000"/>
                <w:sz w:val="22"/>
                <w:szCs w:val="22"/>
              </w:rPr>
              <w:t>о</w:t>
            </w:r>
            <w:r w:rsidRPr="0028092A">
              <w:rPr>
                <w:color w:val="000000"/>
                <w:sz w:val="22"/>
                <w:szCs w:val="22"/>
              </w:rPr>
              <w:t>стям детского организма, семи</w:t>
            </w:r>
            <w:r w:rsidRPr="0028092A">
              <w:rPr>
                <w:color w:val="000000"/>
                <w:sz w:val="22"/>
                <w:szCs w:val="22"/>
              </w:rPr>
              <w:t>о</w:t>
            </w:r>
            <w:r w:rsidRPr="0028092A">
              <w:rPr>
                <w:color w:val="000000"/>
                <w:sz w:val="22"/>
                <w:szCs w:val="22"/>
              </w:rPr>
              <w:t>тики их поражения, объективн</w:t>
            </w:r>
            <w:r w:rsidRPr="0028092A">
              <w:rPr>
                <w:color w:val="000000"/>
                <w:sz w:val="22"/>
                <w:szCs w:val="22"/>
              </w:rPr>
              <w:t>о</w:t>
            </w:r>
            <w:r w:rsidRPr="0028092A">
              <w:rPr>
                <w:color w:val="000000"/>
                <w:sz w:val="22"/>
                <w:szCs w:val="22"/>
              </w:rPr>
              <w:t>го,</w:t>
            </w:r>
          </w:p>
          <w:p w:rsidR="00A73D7F" w:rsidRPr="0028092A" w:rsidRDefault="00A73D7F" w:rsidP="00815E1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color w:val="000000"/>
                <w:sz w:val="22"/>
                <w:szCs w:val="22"/>
              </w:rPr>
              <w:t>лабораторно-инструментального методов исследования.</w:t>
            </w:r>
          </w:p>
          <w:p w:rsidR="00A73D7F" w:rsidRPr="0028092A" w:rsidRDefault="00A73D7F" w:rsidP="00815E1C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98" w:type="pct"/>
          </w:tcPr>
          <w:p w:rsidR="00A73D7F" w:rsidRPr="0028092A" w:rsidRDefault="00A73D7F" w:rsidP="00815E1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b/>
                <w:color w:val="000000"/>
                <w:sz w:val="22"/>
                <w:szCs w:val="22"/>
              </w:rPr>
              <w:t>П</w:t>
            </w:r>
            <w:r w:rsidRPr="0028092A">
              <w:rPr>
                <w:b/>
                <w:color w:val="000000"/>
                <w:sz w:val="22"/>
                <w:szCs w:val="22"/>
                <w:lang w:val="ky-KG"/>
              </w:rPr>
              <w:t>К-2</w:t>
            </w:r>
            <w:r w:rsidRPr="0028092A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proofErr w:type="spellStart"/>
            <w:r w:rsidRPr="0028092A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Pr="0028092A">
              <w:rPr>
                <w:color w:val="000000"/>
                <w:sz w:val="22"/>
                <w:szCs w:val="22"/>
              </w:rPr>
              <w:t xml:space="preserve"> проводить и и</w:t>
            </w:r>
            <w:r w:rsidRPr="0028092A">
              <w:rPr>
                <w:color w:val="000000"/>
                <w:sz w:val="22"/>
                <w:szCs w:val="22"/>
              </w:rPr>
              <w:t>н</w:t>
            </w:r>
            <w:r w:rsidRPr="0028092A">
              <w:rPr>
                <w:color w:val="000000"/>
                <w:sz w:val="22"/>
                <w:szCs w:val="22"/>
              </w:rPr>
              <w:t>терпретировать опрос, ф</w:t>
            </w:r>
            <w:r w:rsidRPr="0028092A">
              <w:rPr>
                <w:color w:val="000000"/>
                <w:sz w:val="22"/>
                <w:szCs w:val="22"/>
              </w:rPr>
              <w:t>и</w:t>
            </w:r>
            <w:r w:rsidRPr="0028092A">
              <w:rPr>
                <w:color w:val="000000"/>
                <w:sz w:val="22"/>
                <w:szCs w:val="22"/>
              </w:rPr>
              <w:t>зика</w:t>
            </w:r>
            <w:r w:rsidR="00DE7863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8092A">
              <w:rPr>
                <w:color w:val="000000"/>
                <w:sz w:val="22"/>
                <w:szCs w:val="22"/>
              </w:rPr>
              <w:t>льный</w:t>
            </w:r>
            <w:proofErr w:type="spellEnd"/>
            <w:r w:rsidRPr="0028092A">
              <w:rPr>
                <w:color w:val="000000"/>
                <w:sz w:val="22"/>
                <w:szCs w:val="22"/>
              </w:rPr>
              <w:t xml:space="preserve"> осмотр, клиническое обсл</w:t>
            </w:r>
            <w:r w:rsidRPr="0028092A">
              <w:rPr>
                <w:color w:val="000000"/>
                <w:sz w:val="22"/>
                <w:szCs w:val="22"/>
              </w:rPr>
              <w:t>е</w:t>
            </w:r>
            <w:r w:rsidRPr="0028092A">
              <w:rPr>
                <w:color w:val="000000"/>
                <w:sz w:val="22"/>
                <w:szCs w:val="22"/>
              </w:rPr>
              <w:t xml:space="preserve">дование, результаты </w:t>
            </w:r>
            <w:proofErr w:type="gramStart"/>
            <w:r w:rsidRPr="0028092A">
              <w:rPr>
                <w:color w:val="000000"/>
                <w:sz w:val="22"/>
                <w:szCs w:val="22"/>
              </w:rPr>
              <w:t>современных</w:t>
            </w:r>
            <w:proofErr w:type="gramEnd"/>
            <w:r w:rsidRPr="0028092A">
              <w:rPr>
                <w:color w:val="000000"/>
                <w:sz w:val="22"/>
                <w:szCs w:val="22"/>
              </w:rPr>
              <w:t xml:space="preserve"> лабораторно-инструментальных</w:t>
            </w:r>
          </w:p>
          <w:p w:rsidR="00A73D7F" w:rsidRPr="0028092A" w:rsidRDefault="00A73D7F" w:rsidP="00815E1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color w:val="000000"/>
                <w:sz w:val="22"/>
                <w:szCs w:val="22"/>
              </w:rPr>
              <w:t xml:space="preserve">исследований морфологического анализа биопсийного, </w:t>
            </w:r>
            <w:proofErr w:type="spellStart"/>
            <w:proofErr w:type="gramStart"/>
            <w:r w:rsidRPr="0028092A">
              <w:rPr>
                <w:color w:val="000000"/>
                <w:sz w:val="22"/>
                <w:szCs w:val="22"/>
              </w:rPr>
              <w:t>операцион</w:t>
            </w:r>
            <w:r w:rsidR="00DE7863">
              <w:rPr>
                <w:color w:val="000000"/>
                <w:sz w:val="22"/>
                <w:szCs w:val="22"/>
              </w:rPr>
              <w:t>-</w:t>
            </w:r>
            <w:r w:rsidRPr="0028092A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28092A">
              <w:rPr>
                <w:color w:val="000000"/>
                <w:sz w:val="22"/>
                <w:szCs w:val="22"/>
              </w:rPr>
              <w:t xml:space="preserve"> и секционного материала </w:t>
            </w:r>
            <w:proofErr w:type="spellStart"/>
            <w:r w:rsidRPr="0028092A">
              <w:rPr>
                <w:color w:val="000000"/>
                <w:sz w:val="22"/>
                <w:szCs w:val="22"/>
              </w:rPr>
              <w:t>бо</w:t>
            </w:r>
            <w:r w:rsidR="00DE7863">
              <w:rPr>
                <w:color w:val="000000"/>
                <w:sz w:val="22"/>
                <w:szCs w:val="22"/>
              </w:rPr>
              <w:t>-</w:t>
            </w:r>
            <w:r w:rsidRPr="0028092A">
              <w:rPr>
                <w:color w:val="000000"/>
                <w:sz w:val="22"/>
                <w:szCs w:val="22"/>
              </w:rPr>
              <w:t>льных</w:t>
            </w:r>
            <w:proofErr w:type="spellEnd"/>
            <w:r w:rsidRPr="0028092A">
              <w:rPr>
                <w:color w:val="000000"/>
                <w:sz w:val="22"/>
                <w:szCs w:val="22"/>
              </w:rPr>
              <w:t>, оформить медицинскую карту амбулаторного и стациона</w:t>
            </w:r>
            <w:r w:rsidRPr="0028092A">
              <w:rPr>
                <w:color w:val="000000"/>
                <w:sz w:val="22"/>
                <w:szCs w:val="22"/>
              </w:rPr>
              <w:t>р</w:t>
            </w:r>
            <w:r w:rsidRPr="0028092A">
              <w:rPr>
                <w:color w:val="000000"/>
                <w:sz w:val="22"/>
                <w:szCs w:val="22"/>
              </w:rPr>
              <w:t xml:space="preserve">ного больного </w:t>
            </w:r>
            <w:r w:rsidRPr="0028092A">
              <w:rPr>
                <w:color w:val="000000"/>
                <w:sz w:val="22"/>
                <w:szCs w:val="22"/>
                <w:lang w:val="ky-KG"/>
              </w:rPr>
              <w:t>ребенка</w:t>
            </w:r>
            <w:r w:rsidRPr="0028092A">
              <w:rPr>
                <w:color w:val="000000"/>
                <w:sz w:val="22"/>
                <w:szCs w:val="22"/>
              </w:rPr>
              <w:t>;</w:t>
            </w:r>
          </w:p>
          <w:p w:rsidR="00A73D7F" w:rsidRPr="0028092A" w:rsidRDefault="00A73D7F" w:rsidP="00815E1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</w:tcPr>
          <w:p w:rsidR="00A73D7F" w:rsidRPr="0028092A" w:rsidRDefault="00A73D7F" w:rsidP="00815E1C">
            <w:pPr>
              <w:jc w:val="both"/>
              <w:rPr>
                <w:sz w:val="22"/>
                <w:szCs w:val="22"/>
              </w:rPr>
            </w:pPr>
            <w:proofErr w:type="spellStart"/>
            <w:r w:rsidRPr="0028092A">
              <w:rPr>
                <w:b/>
                <w:sz w:val="22"/>
                <w:szCs w:val="22"/>
              </w:rPr>
              <w:t>РОд</w:t>
            </w:r>
            <w:proofErr w:type="spellEnd"/>
            <w:r w:rsidRPr="0028092A">
              <w:rPr>
                <w:b/>
                <w:sz w:val="22"/>
                <w:szCs w:val="22"/>
              </w:rPr>
              <w:t>–2</w:t>
            </w:r>
            <w:proofErr w:type="gramStart"/>
            <w:r w:rsidRPr="0028092A">
              <w:rPr>
                <w:b/>
                <w:sz w:val="22"/>
                <w:szCs w:val="22"/>
              </w:rPr>
              <w:t xml:space="preserve"> </w:t>
            </w:r>
            <w:r w:rsidRPr="0028092A">
              <w:rPr>
                <w:sz w:val="22"/>
                <w:szCs w:val="22"/>
              </w:rPr>
              <w:t xml:space="preserve"> У</w:t>
            </w:r>
            <w:proofErr w:type="gramEnd"/>
            <w:r w:rsidRPr="0028092A">
              <w:rPr>
                <w:sz w:val="22"/>
                <w:szCs w:val="22"/>
              </w:rPr>
              <w:t>меет проводить и интерпретировать опрос,</w:t>
            </w:r>
          </w:p>
          <w:p w:rsidR="00A73D7F" w:rsidRPr="0028092A" w:rsidRDefault="00A73D7F" w:rsidP="00815E1C">
            <w:pPr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физикальный осмотр, кл</w:t>
            </w:r>
            <w:r w:rsidRPr="0028092A">
              <w:rPr>
                <w:sz w:val="22"/>
                <w:szCs w:val="22"/>
              </w:rPr>
              <w:t>и</w:t>
            </w:r>
            <w:r w:rsidRPr="0028092A">
              <w:rPr>
                <w:sz w:val="22"/>
                <w:szCs w:val="22"/>
              </w:rPr>
              <w:t>ническое обследование, интерпретировать резул</w:t>
            </w:r>
            <w:r w:rsidRPr="0028092A">
              <w:rPr>
                <w:sz w:val="22"/>
                <w:szCs w:val="22"/>
              </w:rPr>
              <w:t>ь</w:t>
            </w:r>
            <w:r w:rsidRPr="0028092A">
              <w:rPr>
                <w:color w:val="000000"/>
                <w:sz w:val="22"/>
                <w:szCs w:val="22"/>
              </w:rPr>
              <w:t>таты современных лабор</w:t>
            </w:r>
            <w:r w:rsidRPr="0028092A">
              <w:rPr>
                <w:color w:val="000000"/>
                <w:sz w:val="22"/>
                <w:szCs w:val="22"/>
              </w:rPr>
              <w:t>а</w:t>
            </w:r>
            <w:r w:rsidRPr="0028092A">
              <w:rPr>
                <w:color w:val="000000"/>
                <w:sz w:val="22"/>
                <w:szCs w:val="22"/>
              </w:rPr>
              <w:t xml:space="preserve">торно-инструментальных исследований, умеет </w:t>
            </w:r>
            <w:proofErr w:type="gramStart"/>
            <w:r w:rsidRPr="0028092A">
              <w:rPr>
                <w:color w:val="000000"/>
                <w:sz w:val="22"/>
                <w:szCs w:val="22"/>
              </w:rPr>
              <w:t>при</w:t>
            </w:r>
            <w:r w:rsidR="00DE7863">
              <w:rPr>
                <w:color w:val="000000"/>
                <w:sz w:val="22"/>
                <w:szCs w:val="22"/>
              </w:rPr>
              <w:t>-</w:t>
            </w:r>
            <w:r w:rsidRPr="0028092A">
              <w:rPr>
                <w:color w:val="000000"/>
                <w:sz w:val="22"/>
                <w:szCs w:val="22"/>
              </w:rPr>
              <w:t>менять</w:t>
            </w:r>
            <w:proofErr w:type="gramEnd"/>
            <w:r w:rsidRPr="0028092A">
              <w:rPr>
                <w:color w:val="000000"/>
                <w:sz w:val="22"/>
                <w:szCs w:val="22"/>
              </w:rPr>
              <w:t xml:space="preserve"> методы асептики и антисептики, умеет </w:t>
            </w:r>
            <w:proofErr w:type="spellStart"/>
            <w:r w:rsidRPr="0028092A">
              <w:rPr>
                <w:color w:val="000000"/>
                <w:sz w:val="22"/>
                <w:szCs w:val="22"/>
              </w:rPr>
              <w:t>и</w:t>
            </w:r>
            <w:r w:rsidRPr="0028092A">
              <w:rPr>
                <w:color w:val="000000"/>
                <w:sz w:val="22"/>
                <w:szCs w:val="22"/>
              </w:rPr>
              <w:t>с</w:t>
            </w:r>
            <w:r w:rsidRPr="0028092A">
              <w:rPr>
                <w:color w:val="000000"/>
                <w:sz w:val="22"/>
                <w:szCs w:val="22"/>
              </w:rPr>
              <w:t>по</w:t>
            </w:r>
            <w:r w:rsidR="00DE7863">
              <w:rPr>
                <w:color w:val="000000"/>
                <w:sz w:val="22"/>
                <w:szCs w:val="22"/>
              </w:rPr>
              <w:t>-</w:t>
            </w:r>
            <w:r w:rsidRPr="0028092A">
              <w:rPr>
                <w:color w:val="000000"/>
                <w:sz w:val="22"/>
                <w:szCs w:val="22"/>
              </w:rPr>
              <w:t>льзовать</w:t>
            </w:r>
            <w:proofErr w:type="spellEnd"/>
            <w:r w:rsidRPr="0028092A">
              <w:rPr>
                <w:color w:val="000000"/>
                <w:sz w:val="22"/>
                <w:szCs w:val="22"/>
              </w:rPr>
              <w:t xml:space="preserve"> медицинский и</w:t>
            </w:r>
            <w:r w:rsidRPr="0028092A">
              <w:rPr>
                <w:color w:val="000000"/>
                <w:sz w:val="22"/>
                <w:szCs w:val="22"/>
              </w:rPr>
              <w:t>н</w:t>
            </w:r>
            <w:r w:rsidRPr="0028092A">
              <w:rPr>
                <w:color w:val="000000"/>
                <w:sz w:val="22"/>
                <w:szCs w:val="22"/>
              </w:rPr>
              <w:t>струментарий, владеет</w:t>
            </w:r>
          </w:p>
          <w:p w:rsidR="00A73D7F" w:rsidRPr="0028092A" w:rsidRDefault="00A73D7F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color w:val="000000"/>
                <w:sz w:val="22"/>
                <w:szCs w:val="22"/>
              </w:rPr>
              <w:t>техникой ухода за бол</w:t>
            </w:r>
            <w:r w:rsidRPr="0028092A">
              <w:rPr>
                <w:color w:val="000000"/>
                <w:sz w:val="22"/>
                <w:szCs w:val="22"/>
              </w:rPr>
              <w:t>ь</w:t>
            </w:r>
            <w:r w:rsidRPr="0028092A">
              <w:rPr>
                <w:color w:val="000000"/>
                <w:sz w:val="22"/>
                <w:szCs w:val="22"/>
              </w:rPr>
              <w:t>ными, умеет написать м</w:t>
            </w:r>
            <w:r w:rsidRPr="0028092A">
              <w:rPr>
                <w:color w:val="000000"/>
                <w:sz w:val="22"/>
                <w:szCs w:val="22"/>
              </w:rPr>
              <w:t>е</w:t>
            </w:r>
            <w:r w:rsidRPr="0028092A">
              <w:rPr>
                <w:color w:val="000000"/>
                <w:sz w:val="22"/>
                <w:szCs w:val="22"/>
              </w:rPr>
              <w:t>дицинскую карту амбул</w:t>
            </w:r>
            <w:r w:rsidRPr="0028092A">
              <w:rPr>
                <w:color w:val="000000"/>
                <w:sz w:val="22"/>
                <w:szCs w:val="22"/>
              </w:rPr>
              <w:t>а</w:t>
            </w:r>
            <w:r w:rsidRPr="0028092A">
              <w:rPr>
                <w:color w:val="000000"/>
                <w:sz w:val="22"/>
                <w:szCs w:val="22"/>
              </w:rPr>
              <w:t>торного</w:t>
            </w:r>
            <w:r w:rsidRPr="0028092A">
              <w:rPr>
                <w:b/>
                <w:sz w:val="22"/>
                <w:szCs w:val="22"/>
              </w:rPr>
              <w:t xml:space="preserve"> </w:t>
            </w:r>
            <w:r w:rsidRPr="0028092A">
              <w:rPr>
                <w:sz w:val="22"/>
                <w:szCs w:val="22"/>
              </w:rPr>
              <w:t>больного ребёнка</w:t>
            </w:r>
            <w:r w:rsidRPr="0028092A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:rsidR="00A73D7F" w:rsidRPr="000E14E9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Default="00A73D7F" w:rsidP="00A73D7F">
      <w:pPr>
        <w:jc w:val="both"/>
        <w:rPr>
          <w:sz w:val="22"/>
          <w:szCs w:val="22"/>
        </w:rPr>
      </w:pPr>
    </w:p>
    <w:p w:rsidR="00A73D7F" w:rsidRPr="00AE7E94" w:rsidRDefault="00A73D7F" w:rsidP="00A73D7F">
      <w:pPr>
        <w:jc w:val="center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В результате освоения клинической дисциплины «Онкология» студент должен:</w:t>
      </w:r>
    </w:p>
    <w:p w:rsidR="00A73D7F" w:rsidRPr="00072A8D" w:rsidRDefault="00A73D7F" w:rsidP="00A73D7F">
      <w:pPr>
        <w:jc w:val="both"/>
        <w:rPr>
          <w:sz w:val="6"/>
          <w:szCs w:val="6"/>
        </w:rPr>
      </w:pPr>
    </w:p>
    <w:p w:rsidR="00A73D7F" w:rsidRPr="00AE7E94" w:rsidRDefault="00A73D7F" w:rsidP="00A73D7F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Знать:</w:t>
      </w:r>
    </w:p>
    <w:p w:rsidR="00A73D7F" w:rsidRPr="00AE7E94" w:rsidRDefault="00A73D7F" w:rsidP="00A73D7F">
      <w:pPr>
        <w:numPr>
          <w:ilvl w:val="0"/>
          <w:numId w:val="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Структуру </w:t>
      </w:r>
      <w:r>
        <w:rPr>
          <w:sz w:val="22"/>
          <w:szCs w:val="22"/>
        </w:rPr>
        <w:t xml:space="preserve">детской </w:t>
      </w:r>
      <w:r w:rsidRPr="00AE7E94">
        <w:rPr>
          <w:sz w:val="22"/>
          <w:szCs w:val="22"/>
        </w:rPr>
        <w:t>онкологической службы Кыргызской Республики (учёт и диспансеризация).</w:t>
      </w:r>
    </w:p>
    <w:p w:rsidR="00A73D7F" w:rsidRPr="00AE7E94" w:rsidRDefault="00A73D7F" w:rsidP="00A73D7F">
      <w:pPr>
        <w:numPr>
          <w:ilvl w:val="0"/>
          <w:numId w:val="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Основную учетную документацию и правила её оформления.</w:t>
      </w:r>
    </w:p>
    <w:p w:rsidR="00A73D7F" w:rsidRPr="00AE7E94" w:rsidRDefault="00A73D7F" w:rsidP="00A73D7F">
      <w:pPr>
        <w:numPr>
          <w:ilvl w:val="0"/>
          <w:numId w:val="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Основы амбулаторного приёма. Систему обследование больных</w:t>
      </w:r>
      <w:r>
        <w:rPr>
          <w:sz w:val="22"/>
          <w:szCs w:val="22"/>
        </w:rPr>
        <w:t xml:space="preserve"> детей</w:t>
      </w:r>
      <w:r w:rsidRPr="00AE7E94">
        <w:rPr>
          <w:sz w:val="22"/>
          <w:szCs w:val="22"/>
        </w:rPr>
        <w:t xml:space="preserve"> с онкологической патолог</w:t>
      </w:r>
      <w:r w:rsidRPr="00AE7E94">
        <w:rPr>
          <w:sz w:val="22"/>
          <w:szCs w:val="22"/>
        </w:rPr>
        <w:t>и</w:t>
      </w:r>
      <w:r w:rsidRPr="00AE7E94">
        <w:rPr>
          <w:sz w:val="22"/>
          <w:szCs w:val="22"/>
        </w:rPr>
        <w:t xml:space="preserve">ей. Порядок направления больных </w:t>
      </w:r>
      <w:r>
        <w:rPr>
          <w:sz w:val="22"/>
          <w:szCs w:val="22"/>
        </w:rPr>
        <w:t xml:space="preserve">детей </w:t>
      </w:r>
      <w:r w:rsidRPr="00AE7E94">
        <w:rPr>
          <w:sz w:val="22"/>
          <w:szCs w:val="22"/>
        </w:rPr>
        <w:t xml:space="preserve">с подозрением на злокачественное новообразование в специализированное </w:t>
      </w:r>
      <w:r>
        <w:rPr>
          <w:sz w:val="22"/>
          <w:szCs w:val="22"/>
        </w:rPr>
        <w:t xml:space="preserve">детское </w:t>
      </w:r>
      <w:r w:rsidRPr="00AE7E94">
        <w:rPr>
          <w:sz w:val="22"/>
          <w:szCs w:val="22"/>
        </w:rPr>
        <w:t>онкологическое учреждение.</w:t>
      </w:r>
    </w:p>
    <w:p w:rsidR="00A73D7F" w:rsidRPr="00AE7E94" w:rsidRDefault="00A73D7F" w:rsidP="00A73D7F">
      <w:pPr>
        <w:numPr>
          <w:ilvl w:val="0"/>
          <w:numId w:val="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Основные методы профилактики их формы и виды.</w:t>
      </w:r>
    </w:p>
    <w:p w:rsidR="00A73D7F" w:rsidRPr="00AE7E94" w:rsidRDefault="00A73D7F" w:rsidP="00A73D7F">
      <w:pPr>
        <w:numPr>
          <w:ilvl w:val="0"/>
          <w:numId w:val="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Вопросы деонтологии и биоэтики в</w:t>
      </w:r>
      <w:r>
        <w:rPr>
          <w:sz w:val="22"/>
          <w:szCs w:val="22"/>
        </w:rPr>
        <w:t xml:space="preserve"> детской</w:t>
      </w:r>
      <w:r w:rsidRPr="00AE7E94">
        <w:rPr>
          <w:sz w:val="22"/>
          <w:szCs w:val="22"/>
        </w:rPr>
        <w:t xml:space="preserve"> онкологии.</w:t>
      </w:r>
    </w:p>
    <w:p w:rsidR="00A73D7F" w:rsidRPr="00AE7E94" w:rsidRDefault="00A73D7F" w:rsidP="00A73D7F">
      <w:pPr>
        <w:numPr>
          <w:ilvl w:val="0"/>
          <w:numId w:val="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Понятие о клинических группах. Понятие о клинических феноменах. Понятие о дисплазии.</w:t>
      </w:r>
    </w:p>
    <w:p w:rsidR="00A73D7F" w:rsidRPr="00AE7E94" w:rsidRDefault="00A73D7F" w:rsidP="00A73D7F">
      <w:pPr>
        <w:numPr>
          <w:ilvl w:val="0"/>
          <w:numId w:val="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Диагностика, классификация, дифференциальная диагностика и лечение предраковых заболеваний и злокачественных новообразований</w:t>
      </w:r>
      <w:r>
        <w:rPr>
          <w:sz w:val="22"/>
          <w:szCs w:val="22"/>
        </w:rPr>
        <w:t xml:space="preserve"> у детей</w:t>
      </w:r>
      <w:r w:rsidRPr="00AE7E94">
        <w:rPr>
          <w:sz w:val="22"/>
          <w:szCs w:val="22"/>
        </w:rPr>
        <w:t>.</w:t>
      </w:r>
    </w:p>
    <w:p w:rsidR="00A73D7F" w:rsidRPr="00AE7E94" w:rsidRDefault="00A73D7F" w:rsidP="00A73D7F">
      <w:pPr>
        <w:numPr>
          <w:ilvl w:val="0"/>
          <w:numId w:val="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Основные методы лечения онкологических больных (хирургические, лучевые, </w:t>
      </w:r>
      <w:proofErr w:type="spellStart"/>
      <w:proofErr w:type="gramStart"/>
      <w:r w:rsidRPr="00AE7E94">
        <w:rPr>
          <w:sz w:val="22"/>
          <w:szCs w:val="22"/>
        </w:rPr>
        <w:t>химиотерапевти</w:t>
      </w:r>
      <w:r w:rsidR="00DE7863">
        <w:rPr>
          <w:sz w:val="22"/>
          <w:szCs w:val="22"/>
        </w:rPr>
        <w:t>-</w:t>
      </w:r>
      <w:r w:rsidRPr="00AE7E94">
        <w:rPr>
          <w:sz w:val="22"/>
          <w:szCs w:val="22"/>
        </w:rPr>
        <w:t>чес</w:t>
      </w:r>
      <w:r w:rsidR="00DE7863">
        <w:rPr>
          <w:sz w:val="22"/>
          <w:szCs w:val="22"/>
        </w:rPr>
        <w:t>к</w:t>
      </w:r>
      <w:r w:rsidRPr="00AE7E94">
        <w:rPr>
          <w:sz w:val="22"/>
          <w:szCs w:val="22"/>
        </w:rPr>
        <w:t>ие</w:t>
      </w:r>
      <w:proofErr w:type="spellEnd"/>
      <w:proofErr w:type="gramEnd"/>
      <w:r w:rsidRPr="00AE7E94">
        <w:rPr>
          <w:sz w:val="22"/>
          <w:szCs w:val="22"/>
        </w:rPr>
        <w:t>). Альтернативные терапии. Осложнения после лечения.</w:t>
      </w:r>
    </w:p>
    <w:p w:rsidR="00A73D7F" w:rsidRPr="00AE7E94" w:rsidRDefault="00A73D7F" w:rsidP="00A73D7F">
      <w:pPr>
        <w:numPr>
          <w:ilvl w:val="0"/>
          <w:numId w:val="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Современные представления о реабилитации </w:t>
      </w:r>
      <w:r>
        <w:rPr>
          <w:sz w:val="22"/>
          <w:szCs w:val="22"/>
        </w:rPr>
        <w:t>детей</w:t>
      </w:r>
      <w:r w:rsidRPr="00AE7E94">
        <w:rPr>
          <w:sz w:val="22"/>
          <w:szCs w:val="22"/>
        </w:rPr>
        <w:t xml:space="preserve"> с онкологической патологией (социальные, психо</w:t>
      </w:r>
      <w:r w:rsidR="00DE7863">
        <w:rPr>
          <w:sz w:val="22"/>
          <w:szCs w:val="22"/>
        </w:rPr>
        <w:t>л</w:t>
      </w:r>
      <w:r w:rsidRPr="00AE7E94">
        <w:rPr>
          <w:sz w:val="22"/>
          <w:szCs w:val="22"/>
        </w:rPr>
        <w:t>огические и экономические аспекты). Роль МСЭК в реабилитации онкологических пацие</w:t>
      </w:r>
      <w:r w:rsidRPr="00AE7E94">
        <w:rPr>
          <w:sz w:val="22"/>
          <w:szCs w:val="22"/>
        </w:rPr>
        <w:t>н</w:t>
      </w:r>
      <w:r w:rsidRPr="00AE7E94">
        <w:rPr>
          <w:sz w:val="22"/>
          <w:szCs w:val="22"/>
        </w:rPr>
        <w:t>тов.</w:t>
      </w:r>
    </w:p>
    <w:p w:rsidR="00A73D7F" w:rsidRPr="00072A8D" w:rsidRDefault="00A73D7F" w:rsidP="00A73D7F">
      <w:pPr>
        <w:jc w:val="both"/>
        <w:rPr>
          <w:sz w:val="6"/>
          <w:szCs w:val="6"/>
        </w:rPr>
      </w:pPr>
    </w:p>
    <w:p w:rsidR="00A73D7F" w:rsidRPr="00AE7E94" w:rsidRDefault="00A73D7F" w:rsidP="00A73D7F">
      <w:pPr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Уметь:</w:t>
      </w:r>
    </w:p>
    <w:p w:rsidR="00A73D7F" w:rsidRPr="00AE7E94" w:rsidRDefault="00A73D7F" w:rsidP="00A73D7F">
      <w:pPr>
        <w:numPr>
          <w:ilvl w:val="0"/>
          <w:numId w:val="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Вести приём </w:t>
      </w:r>
      <w:r>
        <w:rPr>
          <w:sz w:val="22"/>
          <w:szCs w:val="22"/>
        </w:rPr>
        <w:t>детей</w:t>
      </w:r>
      <w:r w:rsidRPr="00AE7E94">
        <w:rPr>
          <w:sz w:val="22"/>
          <w:szCs w:val="22"/>
        </w:rPr>
        <w:t xml:space="preserve"> с подозрением на онкологическую патологию и/или при наличии новообраз</w:t>
      </w:r>
      <w:r w:rsidRPr="00AE7E94">
        <w:rPr>
          <w:sz w:val="22"/>
          <w:szCs w:val="22"/>
        </w:rPr>
        <w:t>о</w:t>
      </w:r>
      <w:r w:rsidRPr="00AE7E94">
        <w:rPr>
          <w:sz w:val="22"/>
          <w:szCs w:val="22"/>
        </w:rPr>
        <w:t xml:space="preserve">ваний (осмотр, пальпация, перкуссия, аускультация всех органов и систем). </w:t>
      </w:r>
    </w:p>
    <w:p w:rsidR="00A73D7F" w:rsidRPr="00AE7E94" w:rsidRDefault="00A73D7F" w:rsidP="00A73D7F">
      <w:pPr>
        <w:numPr>
          <w:ilvl w:val="0"/>
          <w:numId w:val="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Заполнять учётные медицинские статистические формы. </w:t>
      </w:r>
    </w:p>
    <w:p w:rsidR="00A73D7F" w:rsidRPr="00AE7E94" w:rsidRDefault="00A73D7F" w:rsidP="00A73D7F">
      <w:pPr>
        <w:numPr>
          <w:ilvl w:val="0"/>
          <w:numId w:val="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Целенаправленно собрать анамнез у </w:t>
      </w:r>
      <w:r w:rsidR="00FD4FDD">
        <w:rPr>
          <w:sz w:val="22"/>
          <w:szCs w:val="22"/>
        </w:rPr>
        <w:t>ребёнка и его родителей</w:t>
      </w:r>
      <w:r w:rsidRPr="00AE7E94">
        <w:rPr>
          <w:sz w:val="22"/>
          <w:szCs w:val="22"/>
        </w:rPr>
        <w:t xml:space="preserve"> с онкологической патологией.</w:t>
      </w:r>
    </w:p>
    <w:p w:rsidR="00A73D7F" w:rsidRPr="00AE7E94" w:rsidRDefault="00A73D7F" w:rsidP="00A73D7F">
      <w:pPr>
        <w:numPr>
          <w:ilvl w:val="0"/>
          <w:numId w:val="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Составить план обследования пациентов в соответствии с нозологией.</w:t>
      </w:r>
    </w:p>
    <w:p w:rsidR="00A73D7F" w:rsidRPr="00AE7E94" w:rsidRDefault="00A73D7F" w:rsidP="00A73D7F">
      <w:pPr>
        <w:numPr>
          <w:ilvl w:val="0"/>
          <w:numId w:val="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Формулировать диагнозы в соответствии с общепринятыми классификациями.</w:t>
      </w:r>
    </w:p>
    <w:p w:rsidR="00A73D7F" w:rsidRPr="00AE7E94" w:rsidRDefault="00A73D7F" w:rsidP="00A73D7F">
      <w:pPr>
        <w:numPr>
          <w:ilvl w:val="0"/>
          <w:numId w:val="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Проводить дифференциальную диагностику опухолей.</w:t>
      </w:r>
    </w:p>
    <w:p w:rsidR="00A73D7F" w:rsidRPr="00AE7E94" w:rsidRDefault="00A73D7F" w:rsidP="00A73D7F">
      <w:pPr>
        <w:numPr>
          <w:ilvl w:val="0"/>
          <w:numId w:val="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Составить план лечения пациентов с онкологической патологией.</w:t>
      </w:r>
    </w:p>
    <w:p w:rsidR="00A73D7F" w:rsidRPr="00072A8D" w:rsidRDefault="00A73D7F" w:rsidP="00A73D7F">
      <w:pPr>
        <w:jc w:val="both"/>
        <w:rPr>
          <w:sz w:val="6"/>
          <w:szCs w:val="6"/>
        </w:rPr>
      </w:pPr>
    </w:p>
    <w:p w:rsidR="00A73D7F" w:rsidRPr="00AE7E94" w:rsidRDefault="00A73D7F" w:rsidP="00A73D7F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Владеть навыками:</w:t>
      </w:r>
    </w:p>
    <w:p w:rsidR="00A73D7F" w:rsidRPr="00AE7E94" w:rsidRDefault="00A73D7F" w:rsidP="00A73D7F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Осмотра, пальпации, перкуссии, аускультации всех органов и систем у пациентов с новообразов</w:t>
      </w:r>
      <w:r w:rsidRPr="00AE7E94">
        <w:rPr>
          <w:sz w:val="22"/>
          <w:szCs w:val="22"/>
        </w:rPr>
        <w:t>а</w:t>
      </w:r>
      <w:r w:rsidRPr="00AE7E94">
        <w:rPr>
          <w:sz w:val="22"/>
          <w:szCs w:val="22"/>
        </w:rPr>
        <w:t>ниями;</w:t>
      </w:r>
    </w:p>
    <w:p w:rsidR="00A73D7F" w:rsidRPr="00AE7E94" w:rsidRDefault="00A73D7F" w:rsidP="00A73D7F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Техники взятия мазков-отпечатков, соскобов, пункции опухолей.</w:t>
      </w:r>
    </w:p>
    <w:p w:rsidR="00A73D7F" w:rsidRPr="00FD4FDD" w:rsidRDefault="00A73D7F" w:rsidP="00A73D7F">
      <w:pPr>
        <w:jc w:val="both"/>
        <w:rPr>
          <w:sz w:val="12"/>
          <w:szCs w:val="12"/>
        </w:rPr>
      </w:pPr>
    </w:p>
    <w:p w:rsidR="00A73D7F" w:rsidRDefault="00A73D7F" w:rsidP="00A73D7F">
      <w:pPr>
        <w:pStyle w:val="a6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D24337">
        <w:rPr>
          <w:rFonts w:ascii="Times New Roman" w:hAnsi="Times New Roman"/>
          <w:bCs/>
          <w:sz w:val="22"/>
          <w:szCs w:val="22"/>
        </w:rPr>
        <w:t>3. ПРЕРЕКВИЗИТЫ:</w:t>
      </w:r>
    </w:p>
    <w:p w:rsidR="00A73D7F" w:rsidRDefault="00A73D7F" w:rsidP="00A73D7F">
      <w:pPr>
        <w:pStyle w:val="a6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 w:val="0"/>
          <w:bCs/>
          <w:sz w:val="22"/>
          <w:szCs w:val="22"/>
        </w:rPr>
        <w:t>биоэтика; история медицины; латинский язык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гическая физиология; гистология;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общая и клиническая фармакология; общая, факультетская и оп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е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ративная хирургия; внутренние болезни.</w:t>
      </w:r>
      <w:proofErr w:type="gramEnd"/>
    </w:p>
    <w:p w:rsidR="00A73D7F" w:rsidRPr="00FD4FDD" w:rsidRDefault="00A73D7F" w:rsidP="00A73D7F">
      <w:pPr>
        <w:pStyle w:val="a6"/>
        <w:rPr>
          <w:rFonts w:ascii="Times New Roman" w:hAnsi="Times New Roman"/>
          <w:b w:val="0"/>
          <w:bCs/>
          <w:sz w:val="12"/>
          <w:szCs w:val="12"/>
        </w:rPr>
      </w:pPr>
    </w:p>
    <w:p w:rsidR="00A73D7F" w:rsidRPr="00AE7E94" w:rsidRDefault="00A73D7F" w:rsidP="00A73D7F">
      <w:pPr>
        <w:pStyle w:val="a6"/>
        <w:jc w:val="center"/>
        <w:rPr>
          <w:rFonts w:ascii="Times New Roman" w:hAnsi="Times New Roman"/>
          <w:b w:val="0"/>
          <w:sz w:val="22"/>
          <w:szCs w:val="22"/>
        </w:rPr>
      </w:pPr>
      <w:r w:rsidRPr="00AE7E94">
        <w:rPr>
          <w:rFonts w:ascii="Times New Roman" w:hAnsi="Times New Roman"/>
          <w:sz w:val="22"/>
          <w:szCs w:val="22"/>
        </w:rPr>
        <w:t>4. ПОСТРЕКВИЗИТЫ:</w:t>
      </w:r>
    </w:p>
    <w:p w:rsidR="00A73D7F" w:rsidRPr="00D74001" w:rsidRDefault="00A73D7F" w:rsidP="00A73D7F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FD4FDD">
        <w:rPr>
          <w:rFonts w:ascii="Times New Roman" w:hAnsi="Times New Roman"/>
          <w:b w:val="0"/>
          <w:sz w:val="22"/>
          <w:szCs w:val="22"/>
        </w:rPr>
        <w:t xml:space="preserve">детская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FD4FDD">
        <w:rPr>
          <w:rFonts w:ascii="Times New Roman" w:hAnsi="Times New Roman"/>
          <w:b w:val="0"/>
          <w:sz w:val="22"/>
          <w:szCs w:val="22"/>
        </w:rPr>
        <w:t xml:space="preserve">детская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паллиативная медицина.</w:t>
      </w:r>
    </w:p>
    <w:p w:rsidR="00A73D7F" w:rsidRDefault="00A73D7F" w:rsidP="00A73D7F">
      <w:pPr>
        <w:jc w:val="both"/>
        <w:rPr>
          <w:sz w:val="24"/>
          <w:szCs w:val="24"/>
        </w:rPr>
      </w:pPr>
    </w:p>
    <w:p w:rsidR="00A73D7F" w:rsidRPr="00A73D7F" w:rsidRDefault="00A73D7F" w:rsidP="00A73D7F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3D7F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Pr="00A73D7F">
        <w:rPr>
          <w:rFonts w:ascii="Times New Roman" w:hAnsi="Times New Roman" w:cs="Times New Roman"/>
          <w:color w:val="auto"/>
          <w:sz w:val="22"/>
          <w:szCs w:val="22"/>
        </w:rPr>
        <w:tab/>
        <w:t>Технологическая карта клинической дисциплины</w:t>
      </w:r>
    </w:p>
    <w:p w:rsidR="00A73D7F" w:rsidRPr="00AB49C5" w:rsidRDefault="00A73D7F" w:rsidP="00A73D7F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692"/>
        <w:gridCol w:w="753"/>
        <w:gridCol w:w="692"/>
        <w:gridCol w:w="546"/>
        <w:gridCol w:w="673"/>
        <w:gridCol w:w="732"/>
        <w:gridCol w:w="732"/>
        <w:gridCol w:w="602"/>
        <w:gridCol w:w="1334"/>
      </w:tblGrid>
      <w:tr w:rsidR="00A73D7F" w:rsidRPr="00AB49C5" w:rsidTr="00815E1C">
        <w:trPr>
          <w:jc w:val="center"/>
        </w:trPr>
        <w:tc>
          <w:tcPr>
            <w:tcW w:w="0" w:type="auto"/>
            <w:vMerge w:val="restart"/>
            <w:textDirection w:val="btL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A73D7F" w:rsidRPr="00AB49C5" w:rsidTr="00815E1C">
        <w:trPr>
          <w:trHeight w:val="255"/>
          <w:jc w:val="center"/>
        </w:trPr>
        <w:tc>
          <w:tcPr>
            <w:tcW w:w="0" w:type="auto"/>
            <w:vMerge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3D7F" w:rsidRPr="00AB49C5" w:rsidRDefault="00A73D7F" w:rsidP="00815E1C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3D7F" w:rsidRPr="00AB49C5" w:rsidRDefault="00A73D7F" w:rsidP="00815E1C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A73D7F" w:rsidRPr="00AB49C5" w:rsidTr="00815E1C">
        <w:trPr>
          <w:trHeight w:val="255"/>
          <w:jc w:val="center"/>
        </w:trPr>
        <w:tc>
          <w:tcPr>
            <w:tcW w:w="0" w:type="auto"/>
            <w:vMerge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A73D7F" w:rsidRPr="00AB49C5" w:rsidRDefault="00A73D7F" w:rsidP="00815E1C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A73D7F" w:rsidRPr="00AB49C5" w:rsidRDefault="00A73D7F" w:rsidP="00815E1C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A73D7F" w:rsidRPr="00AB49C5" w:rsidRDefault="00A73D7F" w:rsidP="00815E1C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A73D7F" w:rsidRPr="00AB49C5" w:rsidTr="00815E1C">
        <w:trPr>
          <w:cantSplit/>
          <w:trHeight w:val="1356"/>
          <w:jc w:val="center"/>
        </w:trPr>
        <w:tc>
          <w:tcPr>
            <w:tcW w:w="0" w:type="auto"/>
            <w:vMerge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A73D7F" w:rsidRPr="00AB49C5" w:rsidTr="00815E1C">
        <w:trPr>
          <w:trHeight w:val="303"/>
          <w:jc w:val="center"/>
        </w:trPr>
        <w:tc>
          <w:tcPr>
            <w:tcW w:w="0" w:type="auto"/>
          </w:tcPr>
          <w:p w:rsidR="00A73D7F" w:rsidRPr="00AB49C5" w:rsidRDefault="00A73D7F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B49C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3D7F" w:rsidRPr="00AB49C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FD4FDD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</w:rPr>
              <w:t>1</w:t>
            </w:r>
            <w:r w:rsidR="00FD4F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  <w:r w:rsidR="00A73D7F" w:rsidRPr="00AB49C5"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A73D7F" w:rsidRPr="00AB49C5" w:rsidRDefault="00A73D7F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A73D7F" w:rsidRPr="00AB49C5" w:rsidRDefault="00A73D7F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A73D7F" w:rsidRPr="00AB49C5" w:rsidRDefault="00A73D7F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A73D7F" w:rsidRPr="00AB49C5" w:rsidTr="00815E1C">
        <w:trPr>
          <w:jc w:val="center"/>
        </w:trPr>
        <w:tc>
          <w:tcPr>
            <w:tcW w:w="0" w:type="auto"/>
            <w:gridSpan w:val="6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3D7F" w:rsidRPr="00AB49C5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A73D7F" w:rsidP="00FD4FDD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</w:rPr>
              <w:t>1</w:t>
            </w:r>
            <w:r w:rsidR="00FD4FDD">
              <w:rPr>
                <w:b/>
                <w:sz w:val="22"/>
                <w:szCs w:val="22"/>
              </w:rPr>
              <w:t>0</w:t>
            </w:r>
            <w:r w:rsidRPr="00AB49C5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9</w:t>
            </w:r>
            <w:r w:rsidR="00A73D7F" w:rsidRPr="00AB49C5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0 б</w:t>
            </w:r>
            <w:r w:rsidR="00A73D7F" w:rsidRPr="00AB49C5">
              <w:rPr>
                <w:b/>
                <w:sz w:val="22"/>
                <w:szCs w:val="22"/>
                <w:lang w:val="ky-KG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12</w:t>
            </w:r>
            <w:r w:rsidR="00A73D7F" w:rsidRPr="00AB49C5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D7F" w:rsidRPr="00AB49C5" w:rsidRDefault="00FD4FDD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</w:t>
            </w:r>
            <w:r w:rsidR="00A73D7F" w:rsidRPr="00AB49C5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A73D7F" w:rsidRPr="00AB49C5" w:rsidTr="00815E1C">
        <w:trPr>
          <w:jc w:val="center"/>
        </w:trPr>
        <w:tc>
          <w:tcPr>
            <w:tcW w:w="0" w:type="auto"/>
            <w:gridSpan w:val="6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73D7F" w:rsidRPr="00AB49C5" w:rsidRDefault="00A73D7F" w:rsidP="00FD4FDD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М2=1</w:t>
            </w:r>
            <w:r w:rsidR="00FD4FDD">
              <w:rPr>
                <w:b/>
                <w:sz w:val="22"/>
                <w:szCs w:val="22"/>
                <w:lang w:val="ky-KG"/>
              </w:rPr>
              <w:t>2</w:t>
            </w:r>
            <w:r w:rsidRPr="00AB49C5">
              <w:rPr>
                <w:b/>
                <w:sz w:val="22"/>
                <w:szCs w:val="22"/>
                <w:lang w:val="ky-KG"/>
              </w:rPr>
              <w:t>+1</w:t>
            </w:r>
            <w:r w:rsidR="00FD4FDD">
              <w:rPr>
                <w:b/>
                <w:sz w:val="22"/>
                <w:szCs w:val="22"/>
                <w:lang w:val="ky-KG"/>
              </w:rPr>
              <w:t>3</w:t>
            </w:r>
            <w:r w:rsidRPr="00AB49C5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ИК=40 б</w:t>
            </w:r>
            <w:r w:rsidRPr="00AB49C5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A73D7F" w:rsidRPr="00AB49C5" w:rsidTr="00815E1C">
        <w:trPr>
          <w:jc w:val="center"/>
        </w:trPr>
        <w:tc>
          <w:tcPr>
            <w:tcW w:w="0" w:type="auto"/>
            <w:gridSpan w:val="6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A73D7F" w:rsidRPr="00AB49C5" w:rsidRDefault="00A73D7F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М1 + М2 + ИК = 30</w:t>
            </w:r>
            <w:r w:rsidRPr="00AB49C5">
              <w:rPr>
                <w:b/>
                <w:sz w:val="22"/>
                <w:szCs w:val="22"/>
              </w:rPr>
              <w:t xml:space="preserve"> б.</w:t>
            </w:r>
            <w:r w:rsidRPr="00AB49C5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FD4FDD" w:rsidRPr="0028092A" w:rsidRDefault="00FD4FDD" w:rsidP="00FD4FDD">
      <w:pPr>
        <w:jc w:val="center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lastRenderedPageBreak/>
        <w:t>6.</w:t>
      </w:r>
      <w:r w:rsidRPr="0028092A">
        <w:rPr>
          <w:b/>
          <w:sz w:val="22"/>
          <w:szCs w:val="22"/>
        </w:rPr>
        <w:tab/>
        <w:t>Карта накопления баллов</w:t>
      </w:r>
    </w:p>
    <w:p w:rsidR="00FD4FDD" w:rsidRPr="0028092A" w:rsidRDefault="00FD4FDD" w:rsidP="00FD4FDD">
      <w:pPr>
        <w:jc w:val="both"/>
        <w:rPr>
          <w:sz w:val="6"/>
          <w:szCs w:val="6"/>
        </w:rPr>
      </w:pPr>
    </w:p>
    <w:tbl>
      <w:tblPr>
        <w:tblStyle w:val="a4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FD4FDD" w:rsidRPr="0028092A" w:rsidTr="00815E1C">
        <w:trPr>
          <w:jc w:val="center"/>
        </w:trPr>
        <w:tc>
          <w:tcPr>
            <w:tcW w:w="2135" w:type="pct"/>
            <w:vMerge w:val="restart"/>
            <w:tcBorders>
              <w:tl2br w:val="single" w:sz="4" w:space="0" w:color="auto"/>
            </w:tcBorders>
          </w:tcPr>
          <w:p w:rsidR="00FD4FDD" w:rsidRPr="0028092A" w:rsidRDefault="00FD4FDD" w:rsidP="00815E1C">
            <w:pPr>
              <w:jc w:val="right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Темы</w:t>
            </w:r>
          </w:p>
          <w:p w:rsidR="00FD4FDD" w:rsidRPr="0028092A" w:rsidRDefault="00FD4FDD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2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6</w:t>
            </w:r>
          </w:p>
        </w:tc>
        <w:tc>
          <w:tcPr>
            <w:tcW w:w="703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614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67" w:type="pct"/>
            <w:vMerge w:val="restart"/>
          </w:tcPr>
          <w:p w:rsidR="00FD4FDD" w:rsidRPr="0028092A" w:rsidRDefault="00FD4FDD" w:rsidP="00815E1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479" w:type="pct"/>
            <w:vMerge w:val="restart"/>
          </w:tcPr>
          <w:p w:rsidR="00FD4FDD" w:rsidRPr="0028092A" w:rsidRDefault="00FD4FDD" w:rsidP="00815E1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Всего:</w:t>
            </w:r>
          </w:p>
        </w:tc>
      </w:tr>
      <w:tr w:rsidR="00FD4FDD" w:rsidRPr="0028092A" w:rsidTr="00815E1C">
        <w:trPr>
          <w:jc w:val="center"/>
        </w:trPr>
        <w:tc>
          <w:tcPr>
            <w:tcW w:w="2135" w:type="pct"/>
            <w:vMerge/>
          </w:tcPr>
          <w:p w:rsidR="00FD4FDD" w:rsidRPr="0028092A" w:rsidRDefault="00FD4FDD" w:rsidP="00815E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Тк</w:t>
            </w:r>
            <w:proofErr w:type="gramStart"/>
            <w:r w:rsidRPr="0028092A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3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Тк</w:t>
            </w:r>
            <w:proofErr w:type="gramStart"/>
            <w:r w:rsidRPr="0028092A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4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67" w:type="pct"/>
            <w:vMerge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4FDD" w:rsidRPr="0028092A" w:rsidTr="00815E1C">
        <w:trPr>
          <w:jc w:val="center"/>
        </w:trPr>
        <w:tc>
          <w:tcPr>
            <w:tcW w:w="2135" w:type="pct"/>
          </w:tcPr>
          <w:p w:rsidR="00FD4FDD" w:rsidRPr="0028092A" w:rsidRDefault="00FD4FDD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Тестовые задания</w:t>
            </w:r>
          </w:p>
        </w:tc>
        <w:tc>
          <w:tcPr>
            <w:tcW w:w="602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614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22</w:t>
            </w:r>
          </w:p>
        </w:tc>
      </w:tr>
      <w:tr w:rsidR="00FD4FDD" w:rsidRPr="0028092A" w:rsidTr="00815E1C">
        <w:trPr>
          <w:jc w:val="center"/>
        </w:trPr>
        <w:tc>
          <w:tcPr>
            <w:tcW w:w="2135" w:type="pct"/>
          </w:tcPr>
          <w:p w:rsidR="00FD4FDD" w:rsidRPr="0028092A" w:rsidRDefault="00FD4FDD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602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614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FD4FDD" w:rsidRPr="0028092A" w:rsidRDefault="00FD4FDD" w:rsidP="00FD4FDD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FD4FDD" w:rsidRPr="0028092A" w:rsidTr="00815E1C">
        <w:trPr>
          <w:jc w:val="center"/>
        </w:trPr>
        <w:tc>
          <w:tcPr>
            <w:tcW w:w="2135" w:type="pct"/>
          </w:tcPr>
          <w:p w:rsidR="00FD4FDD" w:rsidRPr="0028092A" w:rsidRDefault="00FD4FDD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Проверка конспекта</w:t>
            </w:r>
          </w:p>
        </w:tc>
        <w:tc>
          <w:tcPr>
            <w:tcW w:w="602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614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11</w:t>
            </w:r>
          </w:p>
        </w:tc>
      </w:tr>
      <w:tr w:rsidR="00FD4FDD" w:rsidRPr="0028092A" w:rsidTr="00815E1C">
        <w:trPr>
          <w:jc w:val="center"/>
        </w:trPr>
        <w:tc>
          <w:tcPr>
            <w:tcW w:w="2135" w:type="pct"/>
          </w:tcPr>
          <w:p w:rsidR="00FD4FDD" w:rsidRPr="0028092A" w:rsidRDefault="00FD4FDD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Ситуационные задачи</w:t>
            </w:r>
          </w:p>
        </w:tc>
        <w:tc>
          <w:tcPr>
            <w:tcW w:w="602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614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11</w:t>
            </w:r>
          </w:p>
        </w:tc>
      </w:tr>
      <w:tr w:rsidR="00FD4FDD" w:rsidRPr="0028092A" w:rsidTr="00815E1C">
        <w:trPr>
          <w:jc w:val="center"/>
        </w:trPr>
        <w:tc>
          <w:tcPr>
            <w:tcW w:w="2135" w:type="pct"/>
          </w:tcPr>
          <w:p w:rsidR="00FD4FDD" w:rsidRPr="0028092A" w:rsidRDefault="00FD4FDD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Практические навыки</w:t>
            </w:r>
          </w:p>
        </w:tc>
        <w:tc>
          <w:tcPr>
            <w:tcW w:w="602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FD4FDD" w:rsidRPr="0028092A" w:rsidRDefault="00815E1C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FD4FDD" w:rsidRPr="0028092A" w:rsidRDefault="00FD4FDD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FD4FDD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D4FDD" w:rsidRPr="0028092A" w:rsidTr="00815E1C">
        <w:trPr>
          <w:jc w:val="center"/>
        </w:trPr>
        <w:tc>
          <w:tcPr>
            <w:tcW w:w="2135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3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  <w:r w:rsidR="00815E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FD4FDD" w:rsidRPr="0028092A" w:rsidRDefault="00FD4FDD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60</w:t>
            </w:r>
          </w:p>
        </w:tc>
      </w:tr>
    </w:tbl>
    <w:p w:rsidR="00A73D7F" w:rsidRDefault="00A73D7F" w:rsidP="00A73D7F">
      <w:pPr>
        <w:jc w:val="both"/>
        <w:rPr>
          <w:sz w:val="22"/>
          <w:szCs w:val="22"/>
        </w:rPr>
      </w:pPr>
    </w:p>
    <w:p w:rsidR="00815E1C" w:rsidRPr="0028092A" w:rsidRDefault="00815E1C" w:rsidP="00815E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28092A">
        <w:rPr>
          <w:b/>
          <w:sz w:val="22"/>
          <w:szCs w:val="22"/>
        </w:rPr>
        <w:t>.</w:t>
      </w:r>
      <w:r w:rsidRPr="0028092A">
        <w:rPr>
          <w:b/>
          <w:sz w:val="22"/>
          <w:szCs w:val="22"/>
        </w:rPr>
        <w:tab/>
        <w:t>Программа клинической дисциплины</w:t>
      </w:r>
    </w:p>
    <w:p w:rsidR="00815E1C" w:rsidRPr="0028092A" w:rsidRDefault="00815E1C" w:rsidP="00815E1C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28092A">
        <w:rPr>
          <w:b/>
          <w:sz w:val="22"/>
          <w:szCs w:val="22"/>
        </w:rPr>
        <w:t>.1</w:t>
      </w:r>
      <w:r w:rsidRPr="0028092A">
        <w:rPr>
          <w:b/>
          <w:sz w:val="22"/>
          <w:szCs w:val="22"/>
        </w:rPr>
        <w:tab/>
        <w:t xml:space="preserve">Лекции </w:t>
      </w:r>
      <w:r w:rsidRPr="0028092A">
        <w:rPr>
          <w:sz w:val="22"/>
          <w:szCs w:val="22"/>
        </w:rPr>
        <w:t>(теоретический материал)</w:t>
      </w:r>
      <w:r w:rsidRPr="0028092A">
        <w:rPr>
          <w:b/>
          <w:sz w:val="22"/>
          <w:szCs w:val="22"/>
        </w:rPr>
        <w:t>:</w:t>
      </w: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1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Место и роль онкологии в системе детского здравоохранения.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Исторические аспекты развития детской онкологии. Предмет и задачи детской онкологии. Организ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 xml:space="preserve">ция детской противораковой службы. 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Организация детской онкологической службы в Кыргызской Республике. Структура детской онкол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 xml:space="preserve">гической службы. Организация детского отделения в </w:t>
      </w:r>
      <w:proofErr w:type="spellStart"/>
      <w:r w:rsidRPr="0028092A">
        <w:rPr>
          <w:sz w:val="22"/>
          <w:szCs w:val="22"/>
        </w:rPr>
        <w:t>Ошском</w:t>
      </w:r>
      <w:proofErr w:type="spellEnd"/>
      <w:r w:rsidRPr="0028092A">
        <w:rPr>
          <w:sz w:val="22"/>
          <w:szCs w:val="22"/>
        </w:rPr>
        <w:t xml:space="preserve"> межобластном центре онкологии. О</w:t>
      </w:r>
      <w:r w:rsidRPr="0028092A">
        <w:rPr>
          <w:sz w:val="22"/>
          <w:szCs w:val="22"/>
        </w:rPr>
        <w:t>т</w:t>
      </w:r>
      <w:r w:rsidRPr="0028092A">
        <w:rPr>
          <w:sz w:val="22"/>
          <w:szCs w:val="22"/>
        </w:rPr>
        <w:t>деление детской онкологии в Ошской межобластной детской клинической больнице. Основная учё</w:t>
      </w:r>
      <w:r w:rsidRPr="0028092A">
        <w:rPr>
          <w:sz w:val="22"/>
          <w:szCs w:val="22"/>
        </w:rPr>
        <w:t>т</w:t>
      </w:r>
      <w:r w:rsidRPr="0028092A">
        <w:rPr>
          <w:sz w:val="22"/>
          <w:szCs w:val="22"/>
        </w:rPr>
        <w:t xml:space="preserve">ная документация. 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Тема № 2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Эпидемиология злокачественных новообразований у детей. Профилактика ЗН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Этиология и патогенез злокачественных новообразований у детей. Понятие о канцерогене. Канцер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генные факторы злокачественных опухолей у детей. Эпидемиология злокачественных новообразов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ний у детей. Эпидемиологические факторы злокачественных новообразований у детей.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 xml:space="preserve">Международная классификация опухолей по системе </w:t>
      </w:r>
      <w:r w:rsidRPr="0028092A">
        <w:rPr>
          <w:sz w:val="22"/>
          <w:szCs w:val="22"/>
          <w:lang w:val="en-US"/>
        </w:rPr>
        <w:t>TNM</w:t>
      </w:r>
      <w:r w:rsidRPr="0028092A">
        <w:rPr>
          <w:sz w:val="22"/>
          <w:szCs w:val="22"/>
        </w:rPr>
        <w:t xml:space="preserve"> и по стадиям ЗН у детей.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Понятия «профилактика», «онкологическая настороженность». Формы и виды профилактики. Ди</w:t>
      </w:r>
      <w:r w:rsidRPr="0028092A">
        <w:rPr>
          <w:sz w:val="22"/>
          <w:szCs w:val="22"/>
        </w:rPr>
        <w:t>с</w:t>
      </w:r>
      <w:r w:rsidRPr="0028092A">
        <w:rPr>
          <w:sz w:val="22"/>
          <w:szCs w:val="22"/>
        </w:rPr>
        <w:t>пансеризация онкологических больных детского возраста. Понятие о группах повышенного онкол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гического риска. Организация целевых профилактических осмотров с использованием специальных методов исследования. Правила заполнения учетной документации.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3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Деонтология и биоэтика в онкологии детского возраста.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Деонтология и биоэтика в медицине. Деонтология и биоэтика в деятельности врача (ГСВ, ЦСМ, ЦОВП, ТБ, ООБ). Деонтология и биоэтика в деятельности медицинской сестры. Определение пон</w:t>
      </w:r>
      <w:r w:rsidRPr="0028092A">
        <w:rPr>
          <w:sz w:val="22"/>
          <w:szCs w:val="22"/>
        </w:rPr>
        <w:t>я</w:t>
      </w:r>
      <w:r w:rsidRPr="0028092A">
        <w:rPr>
          <w:sz w:val="22"/>
          <w:szCs w:val="22"/>
        </w:rPr>
        <w:t>тие «Деонтология»</w:t>
      </w:r>
      <w:r w:rsidRPr="0028092A">
        <w:rPr>
          <w:sz w:val="22"/>
          <w:szCs w:val="22"/>
          <w:lang w:val="ky-KG"/>
        </w:rPr>
        <w:t xml:space="preserve"> и </w:t>
      </w:r>
      <w:r w:rsidRPr="0028092A">
        <w:rPr>
          <w:sz w:val="22"/>
          <w:szCs w:val="22"/>
        </w:rPr>
        <w:t>«Биоэтика». Черты врача, положительно характеризующие его как професси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 xml:space="preserve">нала. Типы высшей нервной деятельности и реакции ребёнка на ЗН. Тактика врача по отношению к больному ребёнку с подозрением на наличие ЗН. Отношение к больным детям с распространенными формами ЗН. Принципы ведения беседы с онкологическим больным и его родителями, «активное слушание». Понятие «паллиативная помощь онкологическим больным детского возраста». 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Тема № 4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Реабилитация детей со злокачественными новообразованиями.</w:t>
      </w: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 w:rsidRPr="0028092A">
        <w:rPr>
          <w:sz w:val="22"/>
          <w:szCs w:val="22"/>
          <w:lang w:val="ky-KG"/>
        </w:rPr>
        <w:t>Понятие</w:t>
      </w:r>
      <w:r w:rsidRPr="0028092A">
        <w:rPr>
          <w:sz w:val="22"/>
          <w:szCs w:val="22"/>
        </w:rPr>
        <w:t xml:space="preserve"> «Р</w:t>
      </w:r>
      <w:r w:rsidRPr="0028092A">
        <w:rPr>
          <w:sz w:val="22"/>
          <w:szCs w:val="22"/>
          <w:lang w:val="ky-KG"/>
        </w:rPr>
        <w:t>еабилитация</w:t>
      </w:r>
      <w:r w:rsidRPr="0028092A">
        <w:rPr>
          <w:sz w:val="22"/>
          <w:szCs w:val="22"/>
        </w:rPr>
        <w:t>». Современные представления о реабилитации детей с онкологической пат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логией. Этапы реабилитации. Роль МСЭК в реабилитации детей с онкологическими заболеваниями. Медицинская реабилитация. Социальные, психологические и экономические аспекты реабилитации детей с онкологическими заболеваниями. Реабилитация детей со злокачественными опухолями орг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нов головы и шеи. Реабилитация детей со злокачественными опухолями печени. Реабилитация детей со злокачественными опухолями почки. Реабилитация детей со злокачественными опухолями пол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вых органов и др.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5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Общие принципы диагностики злокачественных новообразований у детей.</w:t>
      </w:r>
    </w:p>
    <w:p w:rsidR="00815E1C" w:rsidRPr="0028092A" w:rsidRDefault="00815E1C" w:rsidP="00815E1C">
      <w:pPr>
        <w:tabs>
          <w:tab w:val="num" w:pos="-22"/>
        </w:tabs>
        <w:jc w:val="both"/>
        <w:rPr>
          <w:b/>
          <w:sz w:val="22"/>
          <w:szCs w:val="22"/>
        </w:rPr>
      </w:pPr>
      <w:r w:rsidRPr="0028092A">
        <w:rPr>
          <w:sz w:val="22"/>
          <w:szCs w:val="22"/>
        </w:rPr>
        <w:t>Система обследования онкологических больных детского возраста. Основные методы диагностики больных с онкологической патологией. Физикальный осмотр онкологических больных детского во</w:t>
      </w:r>
      <w:r w:rsidRPr="0028092A">
        <w:rPr>
          <w:sz w:val="22"/>
          <w:szCs w:val="22"/>
        </w:rPr>
        <w:t>з</w:t>
      </w:r>
      <w:r w:rsidRPr="0028092A">
        <w:rPr>
          <w:sz w:val="22"/>
          <w:szCs w:val="22"/>
        </w:rPr>
        <w:t>раста. Уровни диагностики. Периоды развития опухоли. Осмотр и обследование больных с подозр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нием на онкологическую патологию. Порядок направления детей с подозрением на ЗН в специализ</w:t>
      </w:r>
      <w:r w:rsidRPr="0028092A">
        <w:rPr>
          <w:sz w:val="22"/>
          <w:szCs w:val="22"/>
        </w:rPr>
        <w:t>и</w:t>
      </w:r>
      <w:r w:rsidRPr="0028092A">
        <w:rPr>
          <w:sz w:val="22"/>
          <w:szCs w:val="22"/>
        </w:rPr>
        <w:t>рованное онкологическое учреждение. Понятие о клинических группах, о клинических феноменах, о дисплазии. Правила заполнения учетной документации.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6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Принципы и методы лечения злокачественных новообразований у детей.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Принципы и правила лечения ЗН у детей. Основные методы лечения ЗН детского возраста. Радикал</w:t>
      </w:r>
      <w:r w:rsidRPr="0028092A">
        <w:rPr>
          <w:sz w:val="22"/>
          <w:szCs w:val="22"/>
        </w:rPr>
        <w:t>ь</w:t>
      </w:r>
      <w:r w:rsidRPr="0028092A">
        <w:rPr>
          <w:sz w:val="22"/>
          <w:szCs w:val="22"/>
        </w:rPr>
        <w:t>ные и паллиативные методы лечения. Понятие об операбельности и инкурабельности больного р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бёнка. Лучевой метод лечения. Осложнения лучевой терапии. Лучевые реакции. Классификация пр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lastRenderedPageBreak/>
        <w:t xml:space="preserve">тивоопухолевых препаратов. Понятие об адъювантной и </w:t>
      </w:r>
      <w:proofErr w:type="spellStart"/>
      <w:r w:rsidRPr="0028092A">
        <w:rPr>
          <w:sz w:val="22"/>
          <w:szCs w:val="22"/>
        </w:rPr>
        <w:t>неоадъювантной</w:t>
      </w:r>
      <w:proofErr w:type="spellEnd"/>
      <w:r w:rsidRPr="0028092A">
        <w:rPr>
          <w:sz w:val="22"/>
          <w:szCs w:val="22"/>
        </w:rPr>
        <w:t xml:space="preserve"> химиотерапии. Осложн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ния и побочные эффекты химиопрепаратов. Понятие о комбинированном и комплексном методах л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чения.</w:t>
      </w:r>
    </w:p>
    <w:p w:rsidR="00815E1C" w:rsidRPr="0028092A" w:rsidRDefault="00815E1C" w:rsidP="00815E1C">
      <w:pPr>
        <w:jc w:val="both"/>
        <w:rPr>
          <w:sz w:val="12"/>
          <w:szCs w:val="12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8.2</w:t>
      </w:r>
      <w:r w:rsidRPr="0028092A">
        <w:rPr>
          <w:b/>
          <w:sz w:val="22"/>
          <w:szCs w:val="22"/>
        </w:rPr>
        <w:tab/>
        <w:t>Практические занятия</w:t>
      </w:r>
      <w:r w:rsidRPr="0028092A">
        <w:rPr>
          <w:sz w:val="22"/>
          <w:szCs w:val="22"/>
        </w:rPr>
        <w:t xml:space="preserve"> (семинары)</w:t>
      </w:r>
      <w:r w:rsidRPr="0028092A">
        <w:rPr>
          <w:b/>
          <w:sz w:val="22"/>
          <w:szCs w:val="22"/>
        </w:rPr>
        <w:t>:</w:t>
      </w:r>
    </w:p>
    <w:p w:rsidR="00815E1C" w:rsidRPr="00815E1C" w:rsidRDefault="00815E1C" w:rsidP="00815E1C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5E1C">
        <w:rPr>
          <w:rFonts w:ascii="Times New Roman" w:hAnsi="Times New Roman" w:cs="Times New Roman"/>
          <w:color w:val="auto"/>
          <w:sz w:val="22"/>
          <w:szCs w:val="22"/>
        </w:rPr>
        <w:t>Тема № 1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15E1C">
        <w:rPr>
          <w:rFonts w:ascii="Times New Roman" w:hAnsi="Times New Roman" w:cs="Times New Roman"/>
          <w:color w:val="auto"/>
          <w:sz w:val="22"/>
          <w:szCs w:val="22"/>
        </w:rPr>
        <w:t>Гепатобластома.</w:t>
      </w:r>
    </w:p>
    <w:p w:rsidR="00815E1C" w:rsidRPr="0028092A" w:rsidRDefault="00815E1C" w:rsidP="00815E1C">
      <w:pPr>
        <w:tabs>
          <w:tab w:val="num" w:pos="-22"/>
        </w:tabs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Краткая анатомо-физиологическая характеристика печени. Этиологические и эпидемиологические аспекты. Статистические данные. Предрасполагающие факторы Предраковые и доброкачественные опухоли печени. Методика сбора анамнеза (осмотр, пальпация)</w:t>
      </w:r>
      <w:r w:rsidRPr="0028092A">
        <w:rPr>
          <w:bCs/>
          <w:sz w:val="22"/>
          <w:szCs w:val="22"/>
        </w:rPr>
        <w:t>.</w:t>
      </w:r>
      <w:r w:rsidRPr="0028092A">
        <w:rPr>
          <w:sz w:val="22"/>
          <w:szCs w:val="22"/>
        </w:rPr>
        <w:t xml:space="preserve"> Современные принципы и правила ранней диагностики. Гистологические и клинические формы рака печени. Методы диагностики зл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 xml:space="preserve">качественных опухолей печени. Дифференциальная диагностика. Причины ошибок. </w:t>
      </w:r>
      <w:proofErr w:type="spellStart"/>
      <w:proofErr w:type="gramStart"/>
      <w:r w:rsidRPr="0028092A">
        <w:rPr>
          <w:sz w:val="22"/>
          <w:szCs w:val="22"/>
        </w:rPr>
        <w:t>Классифика</w:t>
      </w:r>
      <w:r w:rsidR="00DE7863">
        <w:rPr>
          <w:sz w:val="22"/>
          <w:szCs w:val="22"/>
        </w:rPr>
        <w:t>-</w:t>
      </w:r>
      <w:r w:rsidRPr="0028092A">
        <w:rPr>
          <w:sz w:val="22"/>
          <w:szCs w:val="22"/>
        </w:rPr>
        <w:t>ция</w:t>
      </w:r>
      <w:proofErr w:type="spellEnd"/>
      <w:proofErr w:type="gramEnd"/>
      <w:r w:rsidRPr="0028092A">
        <w:rPr>
          <w:sz w:val="22"/>
          <w:szCs w:val="22"/>
        </w:rPr>
        <w:t xml:space="preserve"> по </w:t>
      </w:r>
      <w:r w:rsidRPr="0028092A">
        <w:rPr>
          <w:sz w:val="22"/>
          <w:szCs w:val="22"/>
          <w:lang w:val="en-US"/>
        </w:rPr>
        <w:t>TNM</w:t>
      </w:r>
      <w:r w:rsidRPr="0028092A">
        <w:rPr>
          <w:sz w:val="22"/>
          <w:szCs w:val="22"/>
        </w:rPr>
        <w:t xml:space="preserve"> и стадиям развития опухоли. </w:t>
      </w:r>
    </w:p>
    <w:p w:rsidR="00815E1C" w:rsidRPr="0028092A" w:rsidRDefault="00815E1C" w:rsidP="00815E1C">
      <w:pPr>
        <w:tabs>
          <w:tab w:val="num" w:pos="-22"/>
        </w:tabs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Основные методы лечения больных детей опухолями печени. Методы лечения (хирургические, луч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вые, лекарственные, паллиативные). Хирургические методы лечение в зависимости от стадии и лок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лизации опухоли. Комбинированные методы лечения. Отдаленные результаты лечения. Прогноз и мероприятиями по реабилитации. Пути профилактики.</w:t>
      </w:r>
    </w:p>
    <w:p w:rsidR="00815E1C" w:rsidRPr="0028092A" w:rsidRDefault="00815E1C" w:rsidP="00815E1C">
      <w:pPr>
        <w:rPr>
          <w:sz w:val="6"/>
          <w:szCs w:val="6"/>
          <w:highlight w:val="yellow"/>
        </w:rPr>
      </w:pPr>
    </w:p>
    <w:p w:rsidR="00815E1C" w:rsidRPr="0028092A" w:rsidRDefault="00815E1C" w:rsidP="00815E1C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 № 2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Нефробластома.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 xml:space="preserve">Краткая анатомо-физиологическая характеристика почки. Статистика и эпидемиология. </w:t>
      </w:r>
      <w:proofErr w:type="spellStart"/>
      <w:proofErr w:type="gramStart"/>
      <w:r w:rsidRPr="0028092A">
        <w:rPr>
          <w:sz w:val="22"/>
          <w:szCs w:val="22"/>
        </w:rPr>
        <w:t>Предрас</w:t>
      </w:r>
      <w:proofErr w:type="spellEnd"/>
      <w:r w:rsidR="00DE7863">
        <w:rPr>
          <w:sz w:val="22"/>
          <w:szCs w:val="22"/>
        </w:rPr>
        <w:t>-</w:t>
      </w:r>
      <w:r w:rsidRPr="0028092A">
        <w:rPr>
          <w:sz w:val="22"/>
          <w:szCs w:val="22"/>
        </w:rPr>
        <w:t>полагающие</w:t>
      </w:r>
      <w:proofErr w:type="gramEnd"/>
      <w:r w:rsidRPr="0028092A">
        <w:rPr>
          <w:sz w:val="22"/>
          <w:szCs w:val="22"/>
        </w:rPr>
        <w:t xml:space="preserve"> факторы. Доброкачественные опухоли почек. Методика сбора анамнеза (осмотр, пал</w:t>
      </w:r>
      <w:r w:rsidRPr="0028092A">
        <w:rPr>
          <w:sz w:val="22"/>
          <w:szCs w:val="22"/>
        </w:rPr>
        <w:t>ь</w:t>
      </w:r>
      <w:r w:rsidRPr="0028092A">
        <w:rPr>
          <w:sz w:val="22"/>
          <w:szCs w:val="22"/>
        </w:rPr>
        <w:t>пация)</w:t>
      </w:r>
      <w:r w:rsidRPr="0028092A">
        <w:rPr>
          <w:bCs/>
          <w:sz w:val="22"/>
          <w:szCs w:val="22"/>
        </w:rPr>
        <w:t>.</w:t>
      </w:r>
      <w:r w:rsidRPr="0028092A">
        <w:rPr>
          <w:sz w:val="22"/>
          <w:szCs w:val="22"/>
        </w:rPr>
        <w:t xml:space="preserve"> Классификация. Клиническая картина в зависимости от локализации и от стадии рака почек. Пути метастазирование при злокачественных опухолях почек. Современные методы диагностики. Дифференциальная диагностика. 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Методы лечения (хирургические, лучевые, лекарственные, паллиативные). Комбинированное и ко</w:t>
      </w:r>
      <w:r w:rsidRPr="0028092A">
        <w:rPr>
          <w:sz w:val="22"/>
          <w:szCs w:val="22"/>
        </w:rPr>
        <w:t>м</w:t>
      </w:r>
      <w:r w:rsidRPr="0028092A">
        <w:rPr>
          <w:sz w:val="22"/>
          <w:szCs w:val="22"/>
        </w:rPr>
        <w:t>плексное лечение. Показания и противопоказания к хирургическому лечению. Прогноз и меропри</w:t>
      </w:r>
      <w:r w:rsidRPr="0028092A">
        <w:rPr>
          <w:sz w:val="22"/>
          <w:szCs w:val="22"/>
        </w:rPr>
        <w:t>я</w:t>
      </w:r>
      <w:r w:rsidRPr="0028092A">
        <w:rPr>
          <w:sz w:val="22"/>
          <w:szCs w:val="22"/>
        </w:rPr>
        <w:t>тия по реабилитации Пути профилактики.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Тема №</w:t>
      </w:r>
      <w:r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Новообразования органа зрения.</w:t>
      </w:r>
    </w:p>
    <w:p w:rsidR="00815E1C" w:rsidRPr="00815E1C" w:rsidRDefault="00815E1C" w:rsidP="00815E1C">
      <w:pPr>
        <w:pStyle w:val="a8"/>
        <w:spacing w:after="0"/>
        <w:ind w:left="0"/>
        <w:jc w:val="both"/>
        <w:rPr>
          <w:bCs/>
          <w:sz w:val="23"/>
          <w:szCs w:val="23"/>
        </w:rPr>
      </w:pPr>
      <w:r w:rsidRPr="00815E1C">
        <w:rPr>
          <w:sz w:val="22"/>
          <w:szCs w:val="22"/>
        </w:rPr>
        <w:t>Краткая анатомо-физиологическая характеристика органа зрения. Статистические данные об опух</w:t>
      </w:r>
      <w:r w:rsidRPr="00815E1C">
        <w:rPr>
          <w:sz w:val="22"/>
          <w:szCs w:val="22"/>
        </w:rPr>
        <w:t>о</w:t>
      </w:r>
      <w:r w:rsidRPr="00815E1C">
        <w:rPr>
          <w:sz w:val="22"/>
          <w:szCs w:val="22"/>
        </w:rPr>
        <w:t>лях зрения у детей. Предрасполагающие факторы. Понятия «</w:t>
      </w:r>
      <w:proofErr w:type="spellStart"/>
      <w:r w:rsidRPr="00815E1C">
        <w:rPr>
          <w:sz w:val="22"/>
          <w:szCs w:val="22"/>
        </w:rPr>
        <w:t>Ретинобластома</w:t>
      </w:r>
      <w:proofErr w:type="spellEnd"/>
      <w:r w:rsidRPr="00815E1C">
        <w:rPr>
          <w:sz w:val="22"/>
          <w:szCs w:val="22"/>
        </w:rPr>
        <w:t>», «</w:t>
      </w:r>
      <w:proofErr w:type="spellStart"/>
      <w:r w:rsidRPr="00815E1C">
        <w:rPr>
          <w:sz w:val="22"/>
          <w:szCs w:val="22"/>
        </w:rPr>
        <w:t>Аниридия</w:t>
      </w:r>
      <w:proofErr w:type="spellEnd"/>
      <w:r w:rsidRPr="00815E1C">
        <w:rPr>
          <w:sz w:val="22"/>
          <w:szCs w:val="22"/>
        </w:rPr>
        <w:t>». Ф</w:t>
      </w:r>
      <w:r w:rsidRPr="00815E1C">
        <w:rPr>
          <w:sz w:val="22"/>
          <w:szCs w:val="22"/>
        </w:rPr>
        <w:t>и</w:t>
      </w:r>
      <w:r w:rsidRPr="00815E1C">
        <w:rPr>
          <w:sz w:val="22"/>
          <w:szCs w:val="22"/>
        </w:rPr>
        <w:t>зикальный осмотр больных детей с опухолями органа зрения. Методика сбора анамнеза (осмотр, пальпация, офтальмоскопия и др.)</w:t>
      </w:r>
      <w:r w:rsidRPr="00815E1C">
        <w:rPr>
          <w:bCs/>
          <w:sz w:val="22"/>
          <w:szCs w:val="22"/>
        </w:rPr>
        <w:t>.</w:t>
      </w:r>
      <w:r w:rsidRPr="00815E1C">
        <w:rPr>
          <w:sz w:val="22"/>
          <w:szCs w:val="22"/>
        </w:rPr>
        <w:t xml:space="preserve"> Классификация. Современные методы диагностики опухолей </w:t>
      </w:r>
      <w:proofErr w:type="gramStart"/>
      <w:r w:rsidRPr="00815E1C">
        <w:rPr>
          <w:sz w:val="22"/>
          <w:szCs w:val="22"/>
        </w:rPr>
        <w:t>ор</w:t>
      </w:r>
      <w:r w:rsidR="00DE7863">
        <w:rPr>
          <w:sz w:val="22"/>
          <w:szCs w:val="22"/>
        </w:rPr>
        <w:t>-</w:t>
      </w:r>
      <w:proofErr w:type="spellStart"/>
      <w:r w:rsidRPr="00815E1C">
        <w:rPr>
          <w:sz w:val="22"/>
          <w:szCs w:val="22"/>
        </w:rPr>
        <w:t>гана</w:t>
      </w:r>
      <w:proofErr w:type="spellEnd"/>
      <w:proofErr w:type="gramEnd"/>
      <w:r w:rsidRPr="00815E1C">
        <w:rPr>
          <w:sz w:val="22"/>
          <w:szCs w:val="22"/>
        </w:rPr>
        <w:t xml:space="preserve"> зрения. Дифференциальная диагностика с воспалительными, специфическими и </w:t>
      </w:r>
      <w:proofErr w:type="spellStart"/>
      <w:proofErr w:type="gramStart"/>
      <w:r w:rsidRPr="00815E1C">
        <w:rPr>
          <w:sz w:val="22"/>
          <w:szCs w:val="22"/>
        </w:rPr>
        <w:t>неспецифи</w:t>
      </w:r>
      <w:r w:rsidR="00DE7863">
        <w:rPr>
          <w:sz w:val="22"/>
          <w:szCs w:val="22"/>
        </w:rPr>
        <w:t>-</w:t>
      </w:r>
      <w:r w:rsidRPr="00815E1C">
        <w:rPr>
          <w:sz w:val="22"/>
          <w:szCs w:val="22"/>
        </w:rPr>
        <w:t>ческими</w:t>
      </w:r>
      <w:proofErr w:type="spellEnd"/>
      <w:proofErr w:type="gramEnd"/>
      <w:r w:rsidRPr="00815E1C">
        <w:rPr>
          <w:sz w:val="23"/>
          <w:szCs w:val="23"/>
        </w:rPr>
        <w:t xml:space="preserve"> заболеваниями органа зрения. 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Методы лечения (хирургические, лучевые, лекарственные, паллиативные). Комбинированное и комп-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proofErr w:type="spellStart"/>
      <w:r w:rsidRPr="0028092A">
        <w:rPr>
          <w:sz w:val="22"/>
          <w:szCs w:val="22"/>
        </w:rPr>
        <w:t>лексное</w:t>
      </w:r>
      <w:proofErr w:type="spellEnd"/>
      <w:r w:rsidRPr="0028092A">
        <w:rPr>
          <w:sz w:val="22"/>
          <w:szCs w:val="22"/>
        </w:rPr>
        <w:t xml:space="preserve"> лечение. Показания и противопоказания к хирургическому лечению. Прогноз и мероприятия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по реабилитации Пути профилактики.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4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Новообразования кишечника.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 xml:space="preserve">Краткая анатомо-физиологическая характеристика кишечника. Этиология и эпидемиология. </w:t>
      </w:r>
      <w:proofErr w:type="spellStart"/>
      <w:proofErr w:type="gramStart"/>
      <w:r w:rsidRPr="0028092A">
        <w:rPr>
          <w:sz w:val="22"/>
          <w:szCs w:val="22"/>
        </w:rPr>
        <w:t>Статис</w:t>
      </w:r>
      <w:r w:rsidR="00DE7863">
        <w:rPr>
          <w:sz w:val="22"/>
          <w:szCs w:val="22"/>
        </w:rPr>
        <w:t>-</w:t>
      </w:r>
      <w:r w:rsidRPr="0028092A">
        <w:rPr>
          <w:sz w:val="22"/>
          <w:szCs w:val="22"/>
        </w:rPr>
        <w:t>тические</w:t>
      </w:r>
      <w:proofErr w:type="spellEnd"/>
      <w:proofErr w:type="gramEnd"/>
      <w:r w:rsidRPr="0028092A">
        <w:rPr>
          <w:sz w:val="22"/>
          <w:szCs w:val="22"/>
        </w:rPr>
        <w:t xml:space="preserve"> данные. Предрасполагающие факторы. Современные принципы и правила ранней диагн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стики. Методика сбора анамнеза (осмотр, пальпация)</w:t>
      </w:r>
      <w:r w:rsidRPr="0028092A">
        <w:rPr>
          <w:bCs/>
          <w:sz w:val="22"/>
          <w:szCs w:val="22"/>
        </w:rPr>
        <w:t>.</w:t>
      </w:r>
      <w:r w:rsidRPr="0028092A">
        <w:rPr>
          <w:sz w:val="22"/>
          <w:szCs w:val="22"/>
        </w:rPr>
        <w:t xml:space="preserve"> Современные методы диагностики. Предрак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вые и доброкачественные опухоли. Патологоанатомические характеристики. Классификация. Клин</w:t>
      </w:r>
      <w:r w:rsidRPr="0028092A">
        <w:rPr>
          <w:sz w:val="22"/>
          <w:szCs w:val="22"/>
        </w:rPr>
        <w:t>и</w:t>
      </w:r>
      <w:r w:rsidRPr="0028092A">
        <w:rPr>
          <w:sz w:val="22"/>
          <w:szCs w:val="22"/>
        </w:rPr>
        <w:t xml:space="preserve">ческая картина. Дифференциальная диагностика. 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 xml:space="preserve">Методы лечения (хирургические, лучевые, лекарственные, паллиативные). Радикальные и </w:t>
      </w:r>
      <w:proofErr w:type="spellStart"/>
      <w:proofErr w:type="gramStart"/>
      <w:r w:rsidRPr="0028092A">
        <w:rPr>
          <w:sz w:val="22"/>
          <w:szCs w:val="22"/>
        </w:rPr>
        <w:t>паллиа</w:t>
      </w:r>
      <w:r w:rsidR="00DE7863">
        <w:rPr>
          <w:sz w:val="22"/>
          <w:szCs w:val="22"/>
        </w:rPr>
        <w:t>-</w:t>
      </w:r>
      <w:r w:rsidRPr="0028092A">
        <w:rPr>
          <w:sz w:val="22"/>
          <w:szCs w:val="22"/>
        </w:rPr>
        <w:t>тивные</w:t>
      </w:r>
      <w:proofErr w:type="spellEnd"/>
      <w:proofErr w:type="gramEnd"/>
      <w:r w:rsidRPr="0028092A">
        <w:rPr>
          <w:sz w:val="22"/>
          <w:szCs w:val="22"/>
        </w:rPr>
        <w:t xml:space="preserve"> методы лечения в зависимости от локализации и от стадии рака. Показания к лекарственному и комбинированному лечению. Прогноз и мероприятия по реабилитации. Пути профилактики.</w:t>
      </w:r>
    </w:p>
    <w:p w:rsidR="00815E1C" w:rsidRPr="0028092A" w:rsidRDefault="00815E1C" w:rsidP="00815E1C">
      <w:pPr>
        <w:tabs>
          <w:tab w:val="left" w:pos="0"/>
        </w:tabs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Тема № 5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Новообразования костей и мягких тканей.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 xml:space="preserve">Краткая анатомо-физиологическая характеристика костей и мягких тканей. Этиология и </w:t>
      </w:r>
      <w:proofErr w:type="spellStart"/>
      <w:proofErr w:type="gramStart"/>
      <w:r w:rsidRPr="0028092A">
        <w:rPr>
          <w:sz w:val="22"/>
          <w:szCs w:val="22"/>
        </w:rPr>
        <w:t>эпидемио</w:t>
      </w:r>
      <w:proofErr w:type="spellEnd"/>
      <w:r w:rsidR="00DE7863">
        <w:rPr>
          <w:sz w:val="22"/>
          <w:szCs w:val="22"/>
        </w:rPr>
        <w:t>-</w:t>
      </w:r>
      <w:r w:rsidRPr="0028092A">
        <w:rPr>
          <w:sz w:val="22"/>
          <w:szCs w:val="22"/>
        </w:rPr>
        <w:t>логия</w:t>
      </w:r>
      <w:proofErr w:type="gramEnd"/>
      <w:r w:rsidRPr="0028092A">
        <w:rPr>
          <w:sz w:val="22"/>
          <w:szCs w:val="22"/>
        </w:rPr>
        <w:t>. Принципы и правила ранней диагностики. Статистические данные. Предрасполагающие фа</w:t>
      </w:r>
      <w:r w:rsidRPr="0028092A">
        <w:rPr>
          <w:sz w:val="22"/>
          <w:szCs w:val="22"/>
        </w:rPr>
        <w:t>к</w:t>
      </w:r>
      <w:r w:rsidRPr="0028092A">
        <w:rPr>
          <w:sz w:val="22"/>
          <w:szCs w:val="22"/>
        </w:rPr>
        <w:t>торы. Предраковые и доброкачественные опухоли. Классификация. Методика сбора анамнеза (осмотр, пальпация)</w:t>
      </w:r>
      <w:r w:rsidRPr="0028092A">
        <w:rPr>
          <w:bCs/>
          <w:sz w:val="22"/>
          <w:szCs w:val="22"/>
        </w:rPr>
        <w:t>.</w:t>
      </w:r>
      <w:r w:rsidRPr="0028092A">
        <w:rPr>
          <w:sz w:val="22"/>
          <w:szCs w:val="22"/>
        </w:rPr>
        <w:t xml:space="preserve"> Клинические формы ЗН костей и мягких тканей. Пути метастазирования. </w:t>
      </w:r>
      <w:proofErr w:type="gramStart"/>
      <w:r w:rsidRPr="0028092A">
        <w:rPr>
          <w:sz w:val="22"/>
          <w:szCs w:val="22"/>
        </w:rPr>
        <w:t>С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в</w:t>
      </w:r>
      <w:r w:rsidR="00DE7863">
        <w:rPr>
          <w:sz w:val="22"/>
          <w:szCs w:val="22"/>
        </w:rPr>
        <w:t>-</w:t>
      </w:r>
      <w:r w:rsidRPr="0028092A">
        <w:rPr>
          <w:sz w:val="22"/>
          <w:szCs w:val="22"/>
        </w:rPr>
        <w:t>ременные</w:t>
      </w:r>
      <w:proofErr w:type="gramEnd"/>
      <w:r w:rsidRPr="0028092A">
        <w:rPr>
          <w:sz w:val="22"/>
          <w:szCs w:val="22"/>
        </w:rPr>
        <w:t xml:space="preserve"> методы диагностики. Дифференциальная диагностика. Методы лечения (хирургические, лучевые, лекарственные, паллиативные). Выбор метода лечения в зависимости от стадии опухолевого процесса. Комбинированное и комплексное лечение. Показания и противопоказания к хирургическ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му леч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нию. Реабилитация. Прогноз. Пути профилактики.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b/>
          <w:sz w:val="22"/>
          <w:szCs w:val="22"/>
        </w:rPr>
        <w:t>А. Костная система:</w:t>
      </w:r>
      <w:r w:rsidRPr="0028092A">
        <w:rPr>
          <w:sz w:val="22"/>
          <w:szCs w:val="22"/>
        </w:rPr>
        <w:t xml:space="preserve"> Предрасполагающие факторы. Классификация и клинические формы. 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b/>
          <w:sz w:val="22"/>
          <w:szCs w:val="22"/>
        </w:rPr>
        <w:t>Б. Мягкие ткани:</w:t>
      </w:r>
      <w:r w:rsidRPr="0028092A">
        <w:rPr>
          <w:sz w:val="22"/>
          <w:szCs w:val="22"/>
        </w:rPr>
        <w:t xml:space="preserve"> Предрасполагающие факторы. Классификация и клинические формы. 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6</w:t>
      </w:r>
      <w:r>
        <w:rPr>
          <w:b/>
          <w:sz w:val="22"/>
          <w:szCs w:val="22"/>
        </w:rPr>
        <w:tab/>
      </w:r>
      <w:proofErr w:type="spellStart"/>
      <w:r w:rsidRPr="0028092A">
        <w:rPr>
          <w:b/>
          <w:sz w:val="22"/>
          <w:szCs w:val="22"/>
        </w:rPr>
        <w:t>Нейробластома</w:t>
      </w:r>
      <w:proofErr w:type="spellEnd"/>
      <w:r w:rsidRPr="0028092A">
        <w:rPr>
          <w:b/>
          <w:sz w:val="22"/>
          <w:szCs w:val="22"/>
        </w:rPr>
        <w:t>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lastRenderedPageBreak/>
        <w:t>Краткая анатомо-физиологическая характеристика нервной системы. Этиология и эпидемиология</w:t>
      </w:r>
      <w:r w:rsidRPr="0028092A">
        <w:rPr>
          <w:sz w:val="22"/>
          <w:szCs w:val="22"/>
          <w:lang w:val="ky-KG"/>
        </w:rPr>
        <w:t xml:space="preserve">. </w:t>
      </w:r>
      <w:r w:rsidRPr="0028092A">
        <w:rPr>
          <w:sz w:val="22"/>
          <w:szCs w:val="22"/>
        </w:rPr>
        <w:t>Современные принципы и правила ранней диагностики ЗН симпатической нервной системы у детей</w:t>
      </w:r>
      <w:r w:rsidRPr="0028092A">
        <w:rPr>
          <w:sz w:val="22"/>
          <w:szCs w:val="22"/>
          <w:lang w:val="ky-KG"/>
        </w:rPr>
        <w:t>.</w:t>
      </w:r>
      <w:r w:rsidRPr="0028092A">
        <w:rPr>
          <w:sz w:val="22"/>
          <w:szCs w:val="22"/>
        </w:rPr>
        <w:t xml:space="preserve"> Биологические свойства </w:t>
      </w:r>
      <w:proofErr w:type="spellStart"/>
      <w:r w:rsidRPr="0028092A">
        <w:rPr>
          <w:sz w:val="22"/>
          <w:szCs w:val="22"/>
        </w:rPr>
        <w:t>нейробластомы</w:t>
      </w:r>
      <w:proofErr w:type="spellEnd"/>
      <w:r w:rsidRPr="0028092A">
        <w:rPr>
          <w:sz w:val="22"/>
          <w:szCs w:val="22"/>
          <w:lang w:val="ky-KG"/>
        </w:rPr>
        <w:t xml:space="preserve">. </w:t>
      </w:r>
      <w:r w:rsidRPr="0028092A">
        <w:rPr>
          <w:sz w:val="22"/>
          <w:szCs w:val="22"/>
        </w:rPr>
        <w:t>Методика сбора анамнеза (осмотр, пальпация)</w:t>
      </w:r>
      <w:r w:rsidRPr="0028092A">
        <w:rPr>
          <w:bCs/>
          <w:sz w:val="22"/>
          <w:szCs w:val="22"/>
        </w:rPr>
        <w:t xml:space="preserve">. </w:t>
      </w:r>
      <w:r w:rsidRPr="0028092A">
        <w:rPr>
          <w:sz w:val="22"/>
          <w:szCs w:val="22"/>
        </w:rPr>
        <w:t xml:space="preserve">Клиническая картина, </w:t>
      </w:r>
      <w:proofErr w:type="spellStart"/>
      <w:r w:rsidRPr="0028092A">
        <w:rPr>
          <w:sz w:val="22"/>
          <w:szCs w:val="22"/>
        </w:rPr>
        <w:t>стадирование</w:t>
      </w:r>
      <w:proofErr w:type="spellEnd"/>
      <w:r w:rsidRPr="0028092A">
        <w:rPr>
          <w:sz w:val="22"/>
          <w:szCs w:val="22"/>
        </w:rPr>
        <w:t xml:space="preserve"> заболевания. Классификация опухолей симпатической нервной системы у д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тей. 4</w:t>
      </w:r>
      <w:r w:rsidRPr="0028092A">
        <w:rPr>
          <w:sz w:val="22"/>
          <w:szCs w:val="22"/>
          <w:lang w:val="en-US"/>
        </w:rPr>
        <w:t>S</w:t>
      </w:r>
      <w:r w:rsidRPr="0028092A">
        <w:rPr>
          <w:sz w:val="22"/>
          <w:szCs w:val="22"/>
        </w:rPr>
        <w:t xml:space="preserve"> стадия </w:t>
      </w:r>
      <w:proofErr w:type="spellStart"/>
      <w:r w:rsidRPr="0028092A">
        <w:rPr>
          <w:sz w:val="22"/>
          <w:szCs w:val="22"/>
        </w:rPr>
        <w:t>нейробластомы</w:t>
      </w:r>
      <w:proofErr w:type="spellEnd"/>
      <w:r w:rsidRPr="0028092A">
        <w:rPr>
          <w:sz w:val="22"/>
          <w:szCs w:val="22"/>
          <w:lang w:val="ky-KG"/>
        </w:rPr>
        <w:t xml:space="preserve">. </w:t>
      </w:r>
      <w:r w:rsidRPr="0028092A">
        <w:rPr>
          <w:sz w:val="22"/>
          <w:szCs w:val="22"/>
        </w:rPr>
        <w:t>Особенности клинического течения ЗН симпатической нервной с</w:t>
      </w:r>
      <w:r w:rsidRPr="0028092A">
        <w:rPr>
          <w:sz w:val="22"/>
          <w:szCs w:val="22"/>
        </w:rPr>
        <w:t>и</w:t>
      </w:r>
      <w:r w:rsidRPr="0028092A">
        <w:rPr>
          <w:sz w:val="22"/>
          <w:szCs w:val="22"/>
        </w:rPr>
        <w:t xml:space="preserve">стемы у детей. 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Основные методы лечения</w:t>
      </w:r>
      <w:r w:rsidRPr="0028092A">
        <w:rPr>
          <w:sz w:val="22"/>
          <w:szCs w:val="22"/>
          <w:lang w:val="ky-KG"/>
        </w:rPr>
        <w:t>.</w:t>
      </w:r>
      <w:r w:rsidRPr="0028092A">
        <w:rPr>
          <w:sz w:val="22"/>
          <w:szCs w:val="22"/>
        </w:rPr>
        <w:t xml:space="preserve"> Особенности лечения ЗН симпатической нервной системы у детей. </w:t>
      </w:r>
      <w:proofErr w:type="spellStart"/>
      <w:proofErr w:type="gramStart"/>
      <w:r w:rsidRPr="0028092A">
        <w:rPr>
          <w:sz w:val="22"/>
          <w:szCs w:val="22"/>
        </w:rPr>
        <w:t>Осо</w:t>
      </w:r>
      <w:r w:rsidR="00DE7863">
        <w:rPr>
          <w:sz w:val="22"/>
          <w:szCs w:val="22"/>
        </w:rPr>
        <w:t>-</w:t>
      </w:r>
      <w:r w:rsidRPr="0028092A">
        <w:rPr>
          <w:sz w:val="22"/>
          <w:szCs w:val="22"/>
        </w:rPr>
        <w:t>бенности</w:t>
      </w:r>
      <w:proofErr w:type="spellEnd"/>
      <w:proofErr w:type="gramEnd"/>
      <w:r w:rsidRPr="0028092A">
        <w:rPr>
          <w:sz w:val="22"/>
          <w:szCs w:val="22"/>
        </w:rPr>
        <w:t xml:space="preserve"> реабилитации больных детей со ЗН симпатической нервной системы. Прогноз и профила</w:t>
      </w:r>
      <w:r w:rsidRPr="0028092A">
        <w:rPr>
          <w:sz w:val="22"/>
          <w:szCs w:val="22"/>
        </w:rPr>
        <w:t>к</w:t>
      </w:r>
      <w:r w:rsidRPr="0028092A">
        <w:rPr>
          <w:sz w:val="22"/>
          <w:szCs w:val="22"/>
        </w:rPr>
        <w:t>тика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7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Лейкозы.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Краткая анатомо-физиологическая характеристика системы кроветворения. Статистические данные. Методика сбора анамнеза (осмотр, пальпация)</w:t>
      </w:r>
      <w:r w:rsidRPr="0028092A">
        <w:rPr>
          <w:bCs/>
          <w:sz w:val="22"/>
          <w:szCs w:val="22"/>
        </w:rPr>
        <w:t xml:space="preserve">. </w:t>
      </w:r>
      <w:r w:rsidRPr="0028092A">
        <w:rPr>
          <w:sz w:val="22"/>
          <w:szCs w:val="22"/>
        </w:rPr>
        <w:t xml:space="preserve">Клиника </w:t>
      </w:r>
      <w:r w:rsidRPr="0028092A">
        <w:rPr>
          <w:sz w:val="22"/>
          <w:szCs w:val="22"/>
          <w:lang w:val="ky-KG"/>
        </w:rPr>
        <w:t>лейкозов</w:t>
      </w:r>
      <w:r w:rsidRPr="0028092A">
        <w:rPr>
          <w:sz w:val="22"/>
          <w:szCs w:val="22"/>
        </w:rPr>
        <w:t xml:space="preserve"> (варианты подгруппы). </w:t>
      </w:r>
      <w:proofErr w:type="spellStart"/>
      <w:proofErr w:type="gramStart"/>
      <w:r w:rsidRPr="0028092A">
        <w:rPr>
          <w:sz w:val="22"/>
          <w:szCs w:val="22"/>
        </w:rPr>
        <w:t>Особен</w:t>
      </w:r>
      <w:r w:rsidR="00DE7863">
        <w:rPr>
          <w:sz w:val="22"/>
          <w:szCs w:val="22"/>
        </w:rPr>
        <w:t>-</w:t>
      </w:r>
      <w:r w:rsidRPr="0028092A">
        <w:rPr>
          <w:sz w:val="22"/>
          <w:szCs w:val="22"/>
        </w:rPr>
        <w:t>ности</w:t>
      </w:r>
      <w:proofErr w:type="spellEnd"/>
      <w:proofErr w:type="gramEnd"/>
      <w:r w:rsidRPr="0028092A">
        <w:rPr>
          <w:sz w:val="22"/>
          <w:szCs w:val="22"/>
        </w:rPr>
        <w:t xml:space="preserve"> клинической картины лимфогранулематоза в зависимости от формы</w:t>
      </w:r>
      <w:r w:rsidRPr="0028092A">
        <w:rPr>
          <w:sz w:val="22"/>
          <w:szCs w:val="22"/>
          <w:lang w:val="ky-KG"/>
        </w:rPr>
        <w:t xml:space="preserve"> и вариантов</w:t>
      </w:r>
      <w:r w:rsidRPr="0028092A">
        <w:rPr>
          <w:sz w:val="22"/>
          <w:szCs w:val="22"/>
        </w:rPr>
        <w:t xml:space="preserve"> болезни (л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кальные, регионарные, генерализованные и диссеминированные формы). Дифференциальная диагн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 xml:space="preserve">стика </w:t>
      </w:r>
      <w:r w:rsidRPr="0028092A">
        <w:rPr>
          <w:sz w:val="22"/>
          <w:szCs w:val="22"/>
          <w:lang w:val="ky-KG"/>
        </w:rPr>
        <w:t>лейкозов</w:t>
      </w:r>
      <w:r w:rsidRPr="0028092A">
        <w:rPr>
          <w:sz w:val="22"/>
          <w:szCs w:val="22"/>
        </w:rPr>
        <w:t xml:space="preserve"> с другими заболеваниями детского возраста и с </w:t>
      </w:r>
      <w:r w:rsidRPr="0028092A">
        <w:rPr>
          <w:sz w:val="22"/>
          <w:szCs w:val="22"/>
          <w:lang w:val="ky-KG"/>
        </w:rPr>
        <w:t>другими заболеваниями кровеносной системы</w:t>
      </w:r>
      <w:r w:rsidRPr="0028092A">
        <w:rPr>
          <w:sz w:val="22"/>
          <w:szCs w:val="22"/>
        </w:rPr>
        <w:t xml:space="preserve">. Роль морфологического изучения в диагностике </w:t>
      </w:r>
      <w:r w:rsidRPr="0028092A">
        <w:rPr>
          <w:sz w:val="22"/>
          <w:szCs w:val="22"/>
          <w:lang w:val="ky-KG"/>
        </w:rPr>
        <w:t xml:space="preserve">лейкозов. </w:t>
      </w:r>
      <w:r w:rsidRPr="0028092A">
        <w:rPr>
          <w:sz w:val="22"/>
          <w:szCs w:val="22"/>
        </w:rPr>
        <w:t>Современные методы диагност</w:t>
      </w:r>
      <w:r w:rsidRPr="0028092A">
        <w:rPr>
          <w:sz w:val="22"/>
          <w:szCs w:val="22"/>
        </w:rPr>
        <w:t>и</w:t>
      </w:r>
      <w:r w:rsidRPr="0028092A">
        <w:rPr>
          <w:sz w:val="22"/>
          <w:szCs w:val="22"/>
        </w:rPr>
        <w:t xml:space="preserve">ки и лечения. Комбинированное и комплексное лечение больных с </w:t>
      </w:r>
      <w:r w:rsidRPr="0028092A">
        <w:rPr>
          <w:sz w:val="22"/>
          <w:szCs w:val="22"/>
          <w:lang w:val="ky-KG"/>
        </w:rPr>
        <w:t xml:space="preserve">лейкозами. </w:t>
      </w:r>
      <w:r w:rsidRPr="0028092A">
        <w:rPr>
          <w:sz w:val="22"/>
          <w:szCs w:val="22"/>
        </w:rPr>
        <w:t>Отдаленные результ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 xml:space="preserve">ты лечения. Прогноз и мероприятия по реабилитации больных с </w:t>
      </w:r>
      <w:r w:rsidRPr="0028092A">
        <w:rPr>
          <w:sz w:val="22"/>
          <w:szCs w:val="22"/>
          <w:lang w:val="ky-KG"/>
        </w:rPr>
        <w:t>лейкоз</w:t>
      </w:r>
      <w:proofErr w:type="spellStart"/>
      <w:r w:rsidRPr="0028092A">
        <w:rPr>
          <w:sz w:val="22"/>
          <w:szCs w:val="22"/>
        </w:rPr>
        <w:t>ами</w:t>
      </w:r>
      <w:proofErr w:type="spellEnd"/>
      <w:r w:rsidRPr="0028092A">
        <w:rPr>
          <w:sz w:val="22"/>
          <w:szCs w:val="22"/>
        </w:rPr>
        <w:t>.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8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Лимфомы.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 xml:space="preserve">Краткая анатомо-физиологическая характеристика лимфатической системы организма. </w:t>
      </w:r>
      <w:proofErr w:type="spellStart"/>
      <w:proofErr w:type="gramStart"/>
      <w:r w:rsidRPr="0028092A">
        <w:rPr>
          <w:sz w:val="22"/>
          <w:szCs w:val="22"/>
        </w:rPr>
        <w:t>Статистичес</w:t>
      </w:r>
      <w:proofErr w:type="spellEnd"/>
      <w:r w:rsidR="00DE7863">
        <w:rPr>
          <w:sz w:val="22"/>
          <w:szCs w:val="22"/>
        </w:rPr>
        <w:t>-</w:t>
      </w:r>
      <w:r w:rsidRPr="0028092A">
        <w:rPr>
          <w:sz w:val="22"/>
          <w:szCs w:val="22"/>
        </w:rPr>
        <w:t>кие</w:t>
      </w:r>
      <w:proofErr w:type="gramEnd"/>
      <w:r w:rsidRPr="0028092A">
        <w:rPr>
          <w:sz w:val="22"/>
          <w:szCs w:val="22"/>
        </w:rPr>
        <w:t xml:space="preserve"> данные. Методика сбора анамнеза (осмотр, пальпация)</w:t>
      </w:r>
      <w:r w:rsidRPr="0028092A">
        <w:rPr>
          <w:bCs/>
          <w:sz w:val="22"/>
          <w:szCs w:val="22"/>
        </w:rPr>
        <w:t xml:space="preserve">. </w:t>
      </w:r>
      <w:r w:rsidRPr="0028092A">
        <w:rPr>
          <w:sz w:val="22"/>
          <w:szCs w:val="22"/>
        </w:rPr>
        <w:t>Клиника лимфогранулематоза (варианты подгруппы). Особенности клинической картины лимфогранулематоза в зависимости от формы б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лезни (локальные, регионарные, генерализованные и диссеминированные формы). Особенности м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тастазирование лимфогранулематоза. Особенности клинического течения в зависимости от локализ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ции и клинической классификации заболеваний. Дифференциальная диагностика лимфогранулемат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 xml:space="preserve">за с другими заболеваниями детского возраста. Дифференциальная диагностика лимфогранулематоза с </w:t>
      </w:r>
      <w:proofErr w:type="spellStart"/>
      <w:r w:rsidRPr="0028092A">
        <w:rPr>
          <w:sz w:val="22"/>
          <w:szCs w:val="22"/>
        </w:rPr>
        <w:t>лимфоретикулосаркомой</w:t>
      </w:r>
      <w:proofErr w:type="spellEnd"/>
      <w:r w:rsidRPr="0028092A">
        <w:rPr>
          <w:sz w:val="22"/>
          <w:szCs w:val="22"/>
        </w:rPr>
        <w:t>, туберкулезом, лимфаденитами, метастазами рака. Роль морфологическ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го изучения в диагностике лимфогранулематоза.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Методы лечения:</w:t>
      </w:r>
    </w:p>
    <w:p w:rsidR="00815E1C" w:rsidRPr="0028092A" w:rsidRDefault="00815E1C" w:rsidP="00815E1C">
      <w:pPr>
        <w:pStyle w:val="a5"/>
        <w:numPr>
          <w:ilvl w:val="0"/>
          <w:numId w:val="5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хирургический;</w:t>
      </w:r>
    </w:p>
    <w:p w:rsidR="00815E1C" w:rsidRPr="0028092A" w:rsidRDefault="00815E1C" w:rsidP="00815E1C">
      <w:pPr>
        <w:pStyle w:val="a5"/>
        <w:numPr>
          <w:ilvl w:val="0"/>
          <w:numId w:val="5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лучевая;</w:t>
      </w:r>
    </w:p>
    <w:p w:rsidR="00815E1C" w:rsidRPr="0028092A" w:rsidRDefault="00815E1C" w:rsidP="00815E1C">
      <w:pPr>
        <w:pStyle w:val="a5"/>
        <w:numPr>
          <w:ilvl w:val="0"/>
          <w:numId w:val="5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химиотерапия;</w:t>
      </w:r>
    </w:p>
    <w:p w:rsidR="00815E1C" w:rsidRPr="0028092A" w:rsidRDefault="00815E1C" w:rsidP="00815E1C">
      <w:pPr>
        <w:pStyle w:val="a5"/>
        <w:numPr>
          <w:ilvl w:val="0"/>
          <w:numId w:val="5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комбинированное.</w:t>
      </w:r>
    </w:p>
    <w:p w:rsidR="00815E1C" w:rsidRPr="0028092A" w:rsidRDefault="00815E1C" w:rsidP="00815E1C">
      <w:pPr>
        <w:ind w:left="227" w:hanging="227"/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Показание и противопоказание к хирургическому  лечению в зависимости от стадии процесса. Ко</w:t>
      </w:r>
      <w:r w:rsidRPr="0028092A">
        <w:rPr>
          <w:sz w:val="22"/>
          <w:szCs w:val="22"/>
        </w:rPr>
        <w:t>м</w:t>
      </w:r>
      <w:r w:rsidRPr="0028092A">
        <w:rPr>
          <w:sz w:val="22"/>
          <w:szCs w:val="22"/>
        </w:rPr>
        <w:t>бинированное и комплексное лечение больных детей. Отдаленные результаты лечения. Прогноз и мероприятия по реабилитации больных с лимфомами.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Тема № 9</w:t>
      </w:r>
      <w:r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Неходжкинские лимфомы.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 xml:space="preserve">Краткая анатомо-физиологическая характеристика лимфатической системы организма. </w:t>
      </w:r>
      <w:proofErr w:type="spellStart"/>
      <w:proofErr w:type="gramStart"/>
      <w:r w:rsidRPr="0028092A">
        <w:rPr>
          <w:sz w:val="22"/>
          <w:szCs w:val="22"/>
        </w:rPr>
        <w:t>Статистичес</w:t>
      </w:r>
      <w:proofErr w:type="spellEnd"/>
      <w:r w:rsidR="00DE7863">
        <w:rPr>
          <w:sz w:val="22"/>
          <w:szCs w:val="22"/>
        </w:rPr>
        <w:t>-</w:t>
      </w:r>
      <w:r w:rsidRPr="0028092A">
        <w:rPr>
          <w:sz w:val="22"/>
          <w:szCs w:val="22"/>
        </w:rPr>
        <w:t>кие</w:t>
      </w:r>
      <w:proofErr w:type="gramEnd"/>
      <w:r w:rsidRPr="0028092A">
        <w:rPr>
          <w:sz w:val="22"/>
          <w:szCs w:val="22"/>
        </w:rPr>
        <w:t xml:space="preserve"> данные. Методика сбора анамнеза (осмотр, пальпация)</w:t>
      </w:r>
      <w:r w:rsidRPr="0028092A">
        <w:rPr>
          <w:bCs/>
          <w:sz w:val="22"/>
          <w:szCs w:val="22"/>
        </w:rPr>
        <w:t xml:space="preserve">. </w:t>
      </w:r>
      <w:r w:rsidRPr="0028092A">
        <w:rPr>
          <w:sz w:val="22"/>
          <w:szCs w:val="22"/>
        </w:rPr>
        <w:t>Особенности клинического течения в з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висимости от локализации и клинической классификации заболеваний. Клиника гематосарком (л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кальные и генерализованные стадии). Особенности метастазирование гематосарком. Дифференц</w:t>
      </w:r>
      <w:r w:rsidRPr="0028092A">
        <w:rPr>
          <w:sz w:val="22"/>
          <w:szCs w:val="22"/>
        </w:rPr>
        <w:t>и</w:t>
      </w:r>
      <w:r w:rsidRPr="0028092A">
        <w:rPr>
          <w:sz w:val="22"/>
          <w:szCs w:val="22"/>
        </w:rPr>
        <w:t>альная диагностика гематосарком с другими заболеваниями детского возраста. Дифференциальная диагностика гематосарком с лимфогранулематозом. Роль морфологического изучения в диагностике гематосарком.</w:t>
      </w: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Методы лечения:</w:t>
      </w:r>
    </w:p>
    <w:p w:rsidR="00815E1C" w:rsidRPr="0028092A" w:rsidRDefault="00815E1C" w:rsidP="00815E1C">
      <w:pPr>
        <w:pStyle w:val="a5"/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хирургический;</w:t>
      </w:r>
    </w:p>
    <w:p w:rsidR="00815E1C" w:rsidRPr="0028092A" w:rsidRDefault="00815E1C" w:rsidP="00815E1C">
      <w:pPr>
        <w:pStyle w:val="a5"/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лучевая;</w:t>
      </w:r>
    </w:p>
    <w:p w:rsidR="00815E1C" w:rsidRPr="0028092A" w:rsidRDefault="00815E1C" w:rsidP="00815E1C">
      <w:pPr>
        <w:pStyle w:val="a5"/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химиотерапия;</w:t>
      </w:r>
    </w:p>
    <w:p w:rsidR="00815E1C" w:rsidRPr="0028092A" w:rsidRDefault="00815E1C" w:rsidP="00815E1C">
      <w:pPr>
        <w:pStyle w:val="a5"/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комбинированное.</w:t>
      </w:r>
    </w:p>
    <w:p w:rsidR="00815E1C" w:rsidRPr="0028092A" w:rsidRDefault="00815E1C" w:rsidP="00815E1C">
      <w:pPr>
        <w:ind w:left="227" w:hanging="227"/>
        <w:jc w:val="both"/>
        <w:rPr>
          <w:sz w:val="6"/>
          <w:szCs w:val="6"/>
        </w:rPr>
      </w:pPr>
    </w:p>
    <w:p w:rsidR="00815E1C" w:rsidRPr="0028092A" w:rsidRDefault="00815E1C" w:rsidP="00815E1C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Показания и противопоказания к хирургическому  лечению в зависимости от стадии процесса. Ко</w:t>
      </w:r>
      <w:r w:rsidRPr="0028092A">
        <w:rPr>
          <w:sz w:val="22"/>
          <w:szCs w:val="22"/>
        </w:rPr>
        <w:t>м</w:t>
      </w:r>
      <w:r w:rsidRPr="0028092A">
        <w:rPr>
          <w:sz w:val="22"/>
          <w:szCs w:val="22"/>
        </w:rPr>
        <w:t>бинированное и комплексное лечение больных детей. Отдаленные результаты лечения. Прогноз и мероприятия по реабилитации больных с гематосаркомами.</w:t>
      </w:r>
    </w:p>
    <w:p w:rsidR="00815E1C" w:rsidRDefault="00815E1C" w:rsidP="00A73D7F">
      <w:pPr>
        <w:jc w:val="both"/>
        <w:rPr>
          <w:sz w:val="22"/>
          <w:szCs w:val="22"/>
        </w:rPr>
      </w:pPr>
    </w:p>
    <w:p w:rsidR="00815E1C" w:rsidRDefault="00815E1C" w:rsidP="00A73D7F">
      <w:pPr>
        <w:jc w:val="both"/>
        <w:rPr>
          <w:sz w:val="22"/>
          <w:szCs w:val="22"/>
        </w:rPr>
      </w:pPr>
    </w:p>
    <w:p w:rsidR="00815E1C" w:rsidRDefault="00815E1C" w:rsidP="00A73D7F">
      <w:pPr>
        <w:jc w:val="both"/>
        <w:rPr>
          <w:sz w:val="22"/>
          <w:szCs w:val="22"/>
        </w:rPr>
      </w:pPr>
    </w:p>
    <w:p w:rsidR="00815E1C" w:rsidRDefault="00815E1C" w:rsidP="00A73D7F">
      <w:pPr>
        <w:jc w:val="both"/>
        <w:rPr>
          <w:sz w:val="22"/>
          <w:szCs w:val="22"/>
        </w:rPr>
        <w:sectPr w:rsidR="00815E1C" w:rsidSect="00A73D7F"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p w:rsidR="00815E1C" w:rsidRPr="00815E1C" w:rsidRDefault="00815E1C" w:rsidP="00815E1C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8</w:t>
      </w:r>
      <w:r w:rsidRPr="00815E1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15E1C">
        <w:rPr>
          <w:rFonts w:ascii="Times New Roman" w:hAnsi="Times New Roman" w:cs="Times New Roman"/>
          <w:color w:val="auto"/>
          <w:sz w:val="22"/>
          <w:szCs w:val="22"/>
        </w:rPr>
        <w:tab/>
        <w:t>Календарно-тематический план клинической дисциплины</w:t>
      </w:r>
    </w:p>
    <w:p w:rsidR="00815E1C" w:rsidRPr="00815E1C" w:rsidRDefault="00815E1C" w:rsidP="00815E1C">
      <w:pPr>
        <w:jc w:val="both"/>
        <w:rPr>
          <w:sz w:val="6"/>
          <w:szCs w:val="6"/>
        </w:rPr>
      </w:pPr>
    </w:p>
    <w:p w:rsidR="00815E1C" w:rsidRPr="00815E1C" w:rsidRDefault="00815E1C" w:rsidP="00815E1C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815E1C">
        <w:rPr>
          <w:rFonts w:ascii="Times New Roman" w:hAnsi="Times New Roman" w:cs="Times New Roman"/>
          <w:color w:val="auto"/>
          <w:sz w:val="22"/>
          <w:szCs w:val="22"/>
        </w:rPr>
        <w:t>.1</w:t>
      </w:r>
      <w:r w:rsidRPr="00815E1C">
        <w:rPr>
          <w:rFonts w:ascii="Times New Roman" w:hAnsi="Times New Roman" w:cs="Times New Roman"/>
          <w:color w:val="auto"/>
          <w:sz w:val="22"/>
          <w:szCs w:val="22"/>
        </w:rPr>
        <w:tab/>
        <w:t xml:space="preserve">Лекции </w:t>
      </w:r>
      <w:r w:rsidRPr="00815E1C">
        <w:rPr>
          <w:rFonts w:ascii="Times New Roman" w:hAnsi="Times New Roman" w:cs="Times New Roman"/>
          <w:b w:val="0"/>
          <w:color w:val="auto"/>
          <w:sz w:val="22"/>
          <w:szCs w:val="22"/>
        </w:rPr>
        <w:t>(теоретический материал)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tbl>
      <w:tblPr>
        <w:tblW w:w="14831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818"/>
        <w:gridCol w:w="6804"/>
        <w:gridCol w:w="567"/>
        <w:gridCol w:w="709"/>
        <w:gridCol w:w="1306"/>
        <w:gridCol w:w="709"/>
        <w:gridCol w:w="494"/>
      </w:tblGrid>
      <w:tr w:rsidR="00815E1C" w:rsidRPr="0028092A" w:rsidTr="00A43700">
        <w:trPr>
          <w:cantSplit/>
          <w:trHeight w:val="2323"/>
          <w:jc w:val="center"/>
        </w:trPr>
        <w:tc>
          <w:tcPr>
            <w:tcW w:w="3424" w:type="dxa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№ и</w:t>
            </w:r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818" w:type="dxa"/>
            <w:textDirection w:val="btLr"/>
            <w:vAlign w:val="center"/>
          </w:tcPr>
          <w:p w:rsidR="00815E1C" w:rsidRPr="0028092A" w:rsidRDefault="00815E1C" w:rsidP="00815E1C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092A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r w:rsidRPr="0028092A">
              <w:rPr>
                <w:rFonts w:ascii="Times New Roman" w:hAnsi="Times New Roman" w:cs="Times New Roman"/>
                <w:b/>
              </w:rPr>
              <w:t>РОд</w:t>
            </w:r>
            <w:proofErr w:type="spellEnd"/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804" w:type="dxa"/>
            <w:vAlign w:val="center"/>
          </w:tcPr>
          <w:p w:rsidR="00815E1C" w:rsidRPr="0028092A" w:rsidRDefault="00815E1C" w:rsidP="00815E1C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8092A">
              <w:rPr>
                <w:rFonts w:ascii="Times New Roman" w:hAnsi="Times New Roman" w:cs="Times New Roman"/>
                <w:b/>
              </w:rPr>
              <w:t>Наименование разделов, модулей, темы и учебных вопросов</w:t>
            </w:r>
          </w:p>
        </w:tc>
        <w:tc>
          <w:tcPr>
            <w:tcW w:w="567" w:type="dxa"/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306" w:type="dxa"/>
            <w:textDirection w:val="btL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Литература</w:t>
            </w:r>
          </w:p>
          <w:p w:rsidR="00815E1C" w:rsidRPr="0028092A" w:rsidRDefault="00815E1C" w:rsidP="00815E1C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основная;</w:t>
            </w:r>
          </w:p>
          <w:p w:rsidR="00815E1C" w:rsidRDefault="00815E1C" w:rsidP="00815E1C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дополнительная;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227" w:hanging="1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 кафедры</w:t>
            </w:r>
          </w:p>
        </w:tc>
        <w:tc>
          <w:tcPr>
            <w:tcW w:w="709" w:type="dxa"/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494" w:type="dxa"/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Неделя</w:t>
            </w:r>
          </w:p>
        </w:tc>
      </w:tr>
      <w:tr w:rsidR="00815E1C" w:rsidRPr="0028092A" w:rsidTr="00815E1C">
        <w:trPr>
          <w:cantSplit/>
          <w:trHeight w:val="282"/>
          <w:jc w:val="center"/>
        </w:trPr>
        <w:tc>
          <w:tcPr>
            <w:tcW w:w="11046" w:type="dxa"/>
            <w:gridSpan w:val="3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567" w:type="dxa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815E1C" w:rsidRPr="0028092A" w:rsidRDefault="00DE7863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06" w:type="dxa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494" w:type="dxa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8</w:t>
            </w:r>
          </w:p>
        </w:tc>
      </w:tr>
      <w:tr w:rsidR="00815E1C" w:rsidRPr="0028092A" w:rsidTr="00815E1C">
        <w:trPr>
          <w:cantSplit/>
          <w:trHeight w:val="1134"/>
          <w:jc w:val="center"/>
        </w:trPr>
        <w:tc>
          <w:tcPr>
            <w:tcW w:w="3424" w:type="dxa"/>
          </w:tcPr>
          <w:p w:rsidR="00815E1C" w:rsidRPr="0028092A" w:rsidRDefault="00815E1C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1.</w:t>
            </w:r>
          </w:p>
          <w:p w:rsidR="00815E1C" w:rsidRPr="0028092A" w:rsidRDefault="00815E1C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Место и роль онкологии </w:t>
            </w:r>
            <w:proofErr w:type="gramStart"/>
            <w:r w:rsidRPr="0028092A">
              <w:rPr>
                <w:sz w:val="22"/>
                <w:szCs w:val="22"/>
              </w:rPr>
              <w:t>в</w:t>
            </w:r>
            <w:proofErr w:type="gramEnd"/>
            <w:r w:rsidRPr="0028092A">
              <w:rPr>
                <w:sz w:val="22"/>
                <w:szCs w:val="22"/>
              </w:rPr>
              <w:t xml:space="preserve"> </w:t>
            </w:r>
          </w:p>
          <w:p w:rsidR="00815E1C" w:rsidRPr="0028092A" w:rsidRDefault="00815E1C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системе </w:t>
            </w:r>
            <w:proofErr w:type="gramStart"/>
            <w:r w:rsidRPr="0028092A">
              <w:rPr>
                <w:sz w:val="22"/>
                <w:szCs w:val="22"/>
              </w:rPr>
              <w:t>детского</w:t>
            </w:r>
            <w:proofErr w:type="gramEnd"/>
            <w:r w:rsidRPr="0028092A">
              <w:rPr>
                <w:sz w:val="22"/>
                <w:szCs w:val="22"/>
              </w:rPr>
              <w:t xml:space="preserve"> </w:t>
            </w:r>
          </w:p>
          <w:p w:rsidR="00815E1C" w:rsidRPr="0028092A" w:rsidRDefault="00815E1C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здравоохранения.</w:t>
            </w:r>
          </w:p>
          <w:p w:rsidR="00815E1C" w:rsidRPr="0028092A" w:rsidRDefault="00815E1C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Структура и показатели </w:t>
            </w:r>
          </w:p>
          <w:p w:rsidR="00815E1C" w:rsidRPr="0028092A" w:rsidRDefault="00815E1C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детской онкологической службы.</w:t>
            </w:r>
          </w:p>
          <w:p w:rsidR="00815E1C" w:rsidRPr="0028092A" w:rsidRDefault="00815E1C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(ДОС)</w:t>
            </w:r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815E1C" w:rsidRPr="00815E1C" w:rsidRDefault="00815E1C" w:rsidP="00815E1C">
            <w:pPr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 xml:space="preserve">Цель изучения: систематизировать знания об истории развития </w:t>
            </w:r>
          </w:p>
          <w:p w:rsidR="00815E1C" w:rsidRPr="00815E1C" w:rsidRDefault="00815E1C" w:rsidP="00815E1C">
            <w:pPr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 xml:space="preserve">                         детской онкологии, структуре и показателях ДОС. </w:t>
            </w:r>
          </w:p>
          <w:p w:rsidR="00815E1C" w:rsidRPr="00815E1C" w:rsidRDefault="00815E1C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815E1C">
              <w:rPr>
                <w:b/>
                <w:sz w:val="22"/>
                <w:szCs w:val="22"/>
              </w:rPr>
              <w:t xml:space="preserve"> План лекции:</w:t>
            </w:r>
          </w:p>
          <w:p w:rsidR="00815E1C" w:rsidRPr="00815E1C" w:rsidRDefault="00815E1C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Исторические аспекты развития детской онкологии.</w:t>
            </w:r>
          </w:p>
          <w:p w:rsidR="00815E1C" w:rsidRPr="00815E1C" w:rsidRDefault="00815E1C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 xml:space="preserve">Предмет и задачи детской онкологии. </w:t>
            </w:r>
          </w:p>
          <w:p w:rsidR="00815E1C" w:rsidRPr="00815E1C" w:rsidRDefault="00815E1C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Разделы детской онкологии.</w:t>
            </w:r>
          </w:p>
          <w:p w:rsidR="00815E1C" w:rsidRPr="00815E1C" w:rsidRDefault="00815E1C" w:rsidP="00815E1C">
            <w:pPr>
              <w:jc w:val="both"/>
              <w:rPr>
                <w:sz w:val="6"/>
                <w:szCs w:val="6"/>
              </w:rPr>
            </w:pPr>
          </w:p>
          <w:p w:rsidR="00815E1C" w:rsidRPr="00815E1C" w:rsidRDefault="00815E1C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815E1C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815E1C" w:rsidRPr="00815E1C" w:rsidRDefault="00815E1C" w:rsidP="00815E1C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1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Интерпретировать исторические аспекты развития ДОС.</w:t>
            </w:r>
          </w:p>
          <w:p w:rsidR="00815E1C" w:rsidRPr="00815E1C" w:rsidRDefault="00815E1C" w:rsidP="00815E1C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1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 xml:space="preserve">Интерпретировать понятия «Онкология», «Опухоль». </w:t>
            </w:r>
          </w:p>
          <w:p w:rsidR="00815E1C" w:rsidRPr="00815E1C" w:rsidRDefault="00815E1C" w:rsidP="00815E1C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Охарактеризовать принципы работы ОС.</w:t>
            </w:r>
          </w:p>
          <w:p w:rsidR="00815E1C" w:rsidRPr="00815E1C" w:rsidRDefault="00815E1C" w:rsidP="00815E1C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1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Интерпретировать понятие об «</w:t>
            </w:r>
            <w:proofErr w:type="gramStart"/>
            <w:r w:rsidRPr="00815E1C">
              <w:rPr>
                <w:sz w:val="22"/>
                <w:szCs w:val="22"/>
              </w:rPr>
              <w:t>онкологической</w:t>
            </w:r>
            <w:proofErr w:type="gramEnd"/>
            <w:r w:rsidRPr="00815E1C">
              <w:rPr>
                <w:sz w:val="22"/>
                <w:szCs w:val="22"/>
              </w:rPr>
              <w:t xml:space="preserve"> </w:t>
            </w:r>
            <w:proofErr w:type="spellStart"/>
            <w:r w:rsidRPr="00815E1C">
              <w:rPr>
                <w:sz w:val="22"/>
                <w:szCs w:val="22"/>
              </w:rPr>
              <w:t>настороженнос-ти</w:t>
            </w:r>
            <w:proofErr w:type="spellEnd"/>
            <w:r w:rsidRPr="00815E1C">
              <w:rPr>
                <w:sz w:val="22"/>
                <w:szCs w:val="22"/>
              </w:rPr>
              <w:t>».</w:t>
            </w:r>
          </w:p>
          <w:p w:rsidR="00815E1C" w:rsidRPr="00815E1C" w:rsidRDefault="00815E1C" w:rsidP="00815E1C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Запомнить схему организации ДОС в странах СНГ, в дальнем з</w:t>
            </w:r>
            <w:r w:rsidRPr="00815E1C">
              <w:rPr>
                <w:sz w:val="22"/>
                <w:szCs w:val="22"/>
              </w:rPr>
              <w:t>а</w:t>
            </w:r>
            <w:r w:rsidRPr="00815E1C">
              <w:rPr>
                <w:sz w:val="22"/>
                <w:szCs w:val="22"/>
              </w:rPr>
              <w:t>рубежье, в Кыргызской Республике (</w:t>
            </w:r>
            <w:proofErr w:type="gramStart"/>
            <w:r w:rsidRPr="00815E1C">
              <w:rPr>
                <w:sz w:val="22"/>
                <w:szCs w:val="22"/>
              </w:rPr>
              <w:t>КР</w:t>
            </w:r>
            <w:proofErr w:type="gramEnd"/>
            <w:r w:rsidRPr="00815E1C">
              <w:rPr>
                <w:sz w:val="22"/>
                <w:szCs w:val="22"/>
              </w:rPr>
              <w:t>) и Ошской области.</w:t>
            </w:r>
          </w:p>
          <w:p w:rsidR="00815E1C" w:rsidRPr="00815E1C" w:rsidRDefault="00815E1C" w:rsidP="00815E1C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Охарактеризовать структуру и показатели деятельности ОС.</w:t>
            </w:r>
          </w:p>
          <w:p w:rsidR="00815E1C" w:rsidRPr="00815E1C" w:rsidRDefault="00815E1C" w:rsidP="00815E1C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Интерпретировать количественные и качественные показатели</w:t>
            </w:r>
          </w:p>
          <w:p w:rsidR="00815E1C" w:rsidRPr="00815E1C" w:rsidRDefault="00815E1C" w:rsidP="00815E1C">
            <w:pPr>
              <w:pStyle w:val="a5"/>
              <w:ind w:left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деятельности специализированных медицинских учреждений и</w:t>
            </w:r>
          </w:p>
          <w:p w:rsidR="00815E1C" w:rsidRPr="00815E1C" w:rsidRDefault="00815E1C" w:rsidP="00815E1C">
            <w:pPr>
              <w:pStyle w:val="a5"/>
              <w:ind w:left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онкологических кабинетов.</w:t>
            </w:r>
          </w:p>
          <w:p w:rsidR="00815E1C" w:rsidRPr="00815E1C" w:rsidRDefault="00815E1C" w:rsidP="00815E1C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1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 xml:space="preserve">Охарактеризовать виды и методы диагностики и лечения </w:t>
            </w:r>
            <w:proofErr w:type="gramStart"/>
            <w:r w:rsidRPr="00815E1C">
              <w:rPr>
                <w:sz w:val="22"/>
                <w:szCs w:val="22"/>
              </w:rPr>
              <w:t>в</w:t>
            </w:r>
            <w:proofErr w:type="gramEnd"/>
            <w:r w:rsidRPr="00815E1C">
              <w:rPr>
                <w:sz w:val="22"/>
                <w:szCs w:val="22"/>
              </w:rPr>
              <w:t xml:space="preserve"> </w:t>
            </w:r>
          </w:p>
          <w:p w:rsidR="00815E1C" w:rsidRPr="00815E1C" w:rsidRDefault="00815E1C" w:rsidP="00815E1C">
            <w:pPr>
              <w:pStyle w:val="a8"/>
              <w:ind w:left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 xml:space="preserve">онкологических </w:t>
            </w:r>
            <w:proofErr w:type="gramStart"/>
            <w:r w:rsidRPr="00815E1C">
              <w:rPr>
                <w:sz w:val="22"/>
                <w:szCs w:val="22"/>
              </w:rPr>
              <w:t>учреждениях</w:t>
            </w:r>
            <w:proofErr w:type="gramEnd"/>
            <w:r w:rsidRPr="00815E1C">
              <w:rPr>
                <w:sz w:val="22"/>
                <w:szCs w:val="22"/>
              </w:rPr>
              <w:t xml:space="preserve"> (ОУ).</w:t>
            </w:r>
          </w:p>
          <w:p w:rsidR="00815E1C" w:rsidRPr="00815E1C" w:rsidRDefault="00815E1C" w:rsidP="00815E1C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1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Охарактеризовать организацию работы ОУ.</w:t>
            </w:r>
          </w:p>
          <w:p w:rsidR="00815E1C" w:rsidRPr="00815E1C" w:rsidRDefault="00815E1C" w:rsidP="00815E1C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1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Интерпретировать принципы и правила поведения медицинского персонала ОУ.</w:t>
            </w:r>
          </w:p>
        </w:tc>
        <w:tc>
          <w:tcPr>
            <w:tcW w:w="567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15E1C" w:rsidRPr="0028092A" w:rsidRDefault="00DE7863" w:rsidP="00DE78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15E1C" w:rsidRPr="0028092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815E1C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12;</w:t>
            </w:r>
          </w:p>
        </w:tc>
        <w:tc>
          <w:tcPr>
            <w:tcW w:w="709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</w:tr>
      <w:tr w:rsidR="00A43700" w:rsidRPr="0028092A" w:rsidTr="00815E1C">
        <w:trPr>
          <w:jc w:val="center"/>
        </w:trPr>
        <w:tc>
          <w:tcPr>
            <w:tcW w:w="3424" w:type="dxa"/>
          </w:tcPr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2.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 xml:space="preserve">Эпидемиология </w:t>
            </w:r>
            <w:proofErr w:type="gramStart"/>
            <w:r w:rsidRPr="0028092A">
              <w:rPr>
                <w:sz w:val="22"/>
                <w:szCs w:val="22"/>
              </w:rPr>
              <w:t>злокачественных</w:t>
            </w:r>
            <w:proofErr w:type="gramEnd"/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новообразований (ЗН).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Профилактика ЗН.</w:t>
            </w:r>
          </w:p>
        </w:tc>
        <w:tc>
          <w:tcPr>
            <w:tcW w:w="818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28092A">
              <w:rPr>
                <w:sz w:val="22"/>
                <w:szCs w:val="22"/>
              </w:rPr>
              <w:t xml:space="preserve"> систематизировать знания об эпидемиологии ЗН,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 xml:space="preserve">                           знания о принципах, правилах, формах, видах </w:t>
            </w:r>
          </w:p>
          <w:p w:rsidR="00A43700" w:rsidRPr="0028092A" w:rsidRDefault="00A43700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профилактики ЗН.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6"/>
                <w:szCs w:val="6"/>
              </w:rPr>
              <w:t xml:space="preserve">                      </w:t>
            </w:r>
            <w:r w:rsidRPr="0028092A">
              <w:rPr>
                <w:b/>
                <w:sz w:val="22"/>
                <w:szCs w:val="22"/>
              </w:rPr>
              <w:t>План лекции: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Этиология и патогенез ЗН.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Эпидемиология ЗН.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Виды профилактики ЗН.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Формы профилактики ЗН.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Принципы и правила профилактики ЗН.</w:t>
            </w:r>
          </w:p>
          <w:p w:rsidR="00A43700" w:rsidRPr="0028092A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понятия «Этиология», «Эпидемиология», «Ка</w:t>
            </w:r>
            <w:r w:rsidRPr="0028092A">
              <w:rPr>
                <w:sz w:val="22"/>
                <w:szCs w:val="22"/>
              </w:rPr>
              <w:t>н</w:t>
            </w:r>
            <w:r w:rsidRPr="0028092A">
              <w:rPr>
                <w:sz w:val="22"/>
                <w:szCs w:val="22"/>
              </w:rPr>
              <w:t>церогенез».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Международную классификацию опухолей по системе </w:t>
            </w:r>
            <w:r w:rsidRPr="0028092A">
              <w:rPr>
                <w:sz w:val="22"/>
                <w:szCs w:val="22"/>
                <w:lang w:val="en-US"/>
              </w:rPr>
              <w:t>TNM</w:t>
            </w:r>
            <w:r w:rsidRPr="0028092A">
              <w:rPr>
                <w:sz w:val="22"/>
                <w:szCs w:val="22"/>
              </w:rPr>
              <w:t xml:space="preserve">. 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Охарактеризовать к</w:t>
            </w:r>
            <w:r w:rsidRPr="0028092A">
              <w:rPr>
                <w:sz w:val="22"/>
                <w:szCs w:val="22"/>
              </w:rPr>
              <w:t>классификацию ЗН по стадиям развити</w:t>
            </w:r>
            <w:r w:rsidRPr="0028092A">
              <w:rPr>
                <w:sz w:val="22"/>
                <w:szCs w:val="22"/>
                <w:lang w:val="ky-KG"/>
              </w:rPr>
              <w:t>я опухолевого процесса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понятие “профилактика”.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в</w:t>
            </w:r>
            <w:r w:rsidRPr="0028092A">
              <w:rPr>
                <w:sz w:val="22"/>
                <w:szCs w:val="22"/>
              </w:rPr>
              <w:t>иды профилактики ЗН.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пути профилактики ЗН.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b/>
                <w:sz w:val="12"/>
                <w:szCs w:val="12"/>
              </w:rPr>
            </w:pPr>
            <w:r w:rsidRPr="0028092A">
              <w:rPr>
                <w:sz w:val="22"/>
                <w:szCs w:val="22"/>
              </w:rPr>
              <w:t>Интерпретировать формы профилактики ЗН.</w:t>
            </w:r>
          </w:p>
        </w:tc>
        <w:tc>
          <w:tcPr>
            <w:tcW w:w="567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A43700" w:rsidRPr="0028092A" w:rsidRDefault="00A43700" w:rsidP="00DE78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</w:tcPr>
          <w:p w:rsidR="00A43700" w:rsidRPr="0028092A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 – 3;</w:t>
            </w:r>
          </w:p>
          <w:p w:rsidR="00A43700" w:rsidRPr="0028092A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12;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 xml:space="preserve">ОО;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БТ;</w:t>
            </w:r>
          </w:p>
        </w:tc>
        <w:tc>
          <w:tcPr>
            <w:tcW w:w="494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A43700" w:rsidRPr="0028092A" w:rsidTr="00815E1C">
        <w:trPr>
          <w:jc w:val="center"/>
        </w:trPr>
        <w:tc>
          <w:tcPr>
            <w:tcW w:w="3424" w:type="dxa"/>
          </w:tcPr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Деонтология и биоэтика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 детской онкологии.</w:t>
            </w:r>
          </w:p>
        </w:tc>
        <w:tc>
          <w:tcPr>
            <w:tcW w:w="818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систематизировать знания о деонтологии и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биоэтике в онкологии детского возраста. 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План лекции: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Деонтология и биоэтика в медицине.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Деонтология и биоэтика в деятельности врача (ГСВ, ЦСМ, ЦОВП, ТБ, ООБ).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Деонтология и биоэтика в деятельности медицинской сестры.</w:t>
            </w:r>
          </w:p>
          <w:p w:rsidR="00A43700" w:rsidRPr="0028092A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Основные вопросы и разделы: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Определение понятие «Деонтология»</w:t>
            </w:r>
            <w:r w:rsidRPr="0028092A">
              <w:rPr>
                <w:sz w:val="22"/>
                <w:szCs w:val="22"/>
                <w:lang w:val="ky-KG"/>
              </w:rPr>
              <w:t xml:space="preserve"> и </w:t>
            </w:r>
            <w:r w:rsidRPr="0028092A">
              <w:rPr>
                <w:sz w:val="22"/>
                <w:szCs w:val="22"/>
              </w:rPr>
              <w:t>«Биоэтика».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Черты врача, положительно характеризующие его как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профессио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нала</w:t>
            </w:r>
            <w:proofErr w:type="gramEnd"/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numPr>
                <w:ilvl w:val="0"/>
                <w:numId w:val="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Типы высшей нервной деятельности и реакции ребёнка на ЗН.</w:t>
            </w:r>
          </w:p>
          <w:p w:rsidR="00A43700" w:rsidRPr="00815E1C" w:rsidRDefault="00A43700" w:rsidP="00815E1C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Тактика врача по отношению к больному ребёнку с подозрением на наличие ЗН.</w:t>
            </w:r>
          </w:p>
          <w:p w:rsidR="00A43700" w:rsidRPr="00815E1C" w:rsidRDefault="00A43700" w:rsidP="00815E1C">
            <w:pPr>
              <w:pStyle w:val="a8"/>
              <w:numPr>
                <w:ilvl w:val="0"/>
                <w:numId w:val="9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Отношение к больным детям с распространенными формами ЗН.</w:t>
            </w:r>
          </w:p>
          <w:p w:rsidR="00A43700" w:rsidRPr="00815E1C" w:rsidRDefault="00A43700" w:rsidP="00815E1C">
            <w:pPr>
              <w:pStyle w:val="a8"/>
              <w:numPr>
                <w:ilvl w:val="0"/>
                <w:numId w:val="9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 xml:space="preserve">Понятие «паллиативная помощь онкологическим больным </w:t>
            </w:r>
            <w:proofErr w:type="gramStart"/>
            <w:r w:rsidRPr="00815E1C">
              <w:rPr>
                <w:sz w:val="22"/>
                <w:szCs w:val="22"/>
              </w:rPr>
              <w:t>детско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15E1C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815E1C">
              <w:rPr>
                <w:sz w:val="22"/>
                <w:szCs w:val="22"/>
              </w:rPr>
              <w:t xml:space="preserve"> возраста».</w:t>
            </w:r>
          </w:p>
          <w:p w:rsidR="00A43700" w:rsidRPr="0028092A" w:rsidRDefault="00A43700" w:rsidP="00815E1C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 xml:space="preserve">Принципы ведения беседы с онкологическим больным и его </w:t>
            </w:r>
            <w:proofErr w:type="gramStart"/>
            <w:r w:rsidRPr="00815E1C">
              <w:rPr>
                <w:sz w:val="22"/>
                <w:szCs w:val="22"/>
              </w:rPr>
              <w:t>роди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15E1C">
              <w:rPr>
                <w:sz w:val="22"/>
                <w:szCs w:val="22"/>
              </w:rPr>
              <w:lastRenderedPageBreak/>
              <w:t>телями</w:t>
            </w:r>
            <w:proofErr w:type="spellEnd"/>
            <w:proofErr w:type="gramEnd"/>
            <w:r w:rsidRPr="00815E1C">
              <w:rPr>
                <w:sz w:val="22"/>
                <w:szCs w:val="22"/>
              </w:rPr>
              <w:t>, «активное слушание».</w:t>
            </w:r>
          </w:p>
        </w:tc>
        <w:tc>
          <w:tcPr>
            <w:tcW w:w="567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A43700" w:rsidRPr="0028092A" w:rsidRDefault="00A43700" w:rsidP="00DE786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</w:tcPr>
          <w:p w:rsidR="00A43700" w:rsidRPr="0028092A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12;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43700" w:rsidRPr="0028092A" w:rsidTr="00815E1C">
        <w:trPr>
          <w:jc w:val="center"/>
        </w:trPr>
        <w:tc>
          <w:tcPr>
            <w:tcW w:w="3424" w:type="dxa"/>
          </w:tcPr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4.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  <w:lang w:val="ky-KG"/>
              </w:rPr>
              <w:t>Реабилитация детей со злокачественными новообразованиями (ЗН)</w:t>
            </w:r>
          </w:p>
        </w:tc>
        <w:tc>
          <w:tcPr>
            <w:tcW w:w="818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систематизировать знания об особенностях</w:t>
            </w:r>
          </w:p>
          <w:p w:rsidR="00A43700" w:rsidRPr="0028092A" w:rsidRDefault="00A43700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реабилитации детей со ЗН.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</w:t>
            </w:r>
            <w:r w:rsidRPr="0028092A">
              <w:rPr>
                <w:b/>
                <w:sz w:val="22"/>
                <w:szCs w:val="22"/>
              </w:rPr>
              <w:t>План лекции: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Понятие</w:t>
            </w:r>
            <w:r w:rsidRPr="0028092A">
              <w:rPr>
                <w:sz w:val="22"/>
                <w:szCs w:val="22"/>
              </w:rPr>
              <w:t xml:space="preserve"> «Р</w:t>
            </w:r>
            <w:r w:rsidRPr="0028092A">
              <w:rPr>
                <w:sz w:val="22"/>
                <w:szCs w:val="22"/>
                <w:lang w:val="ky-KG"/>
              </w:rPr>
              <w:t>еабилитация</w:t>
            </w:r>
            <w:r w:rsidRPr="0028092A">
              <w:rPr>
                <w:sz w:val="22"/>
                <w:szCs w:val="22"/>
              </w:rPr>
              <w:t>».</w:t>
            </w:r>
          </w:p>
          <w:p w:rsidR="00A43700" w:rsidRPr="00815E1C" w:rsidRDefault="00A43700" w:rsidP="00815E1C">
            <w:pPr>
              <w:pStyle w:val="a8"/>
              <w:numPr>
                <w:ilvl w:val="0"/>
                <w:numId w:val="8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 xml:space="preserve">Современные представления о реабилитации детей с </w:t>
            </w:r>
            <w:proofErr w:type="spellStart"/>
            <w:proofErr w:type="gramStart"/>
            <w:r w:rsidRPr="00815E1C">
              <w:rPr>
                <w:sz w:val="22"/>
                <w:szCs w:val="22"/>
              </w:rPr>
              <w:t>онкологичес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15E1C">
              <w:rPr>
                <w:sz w:val="22"/>
                <w:szCs w:val="22"/>
              </w:rPr>
              <w:t>кой</w:t>
            </w:r>
            <w:proofErr w:type="gramEnd"/>
            <w:r w:rsidRPr="00815E1C">
              <w:rPr>
                <w:sz w:val="22"/>
                <w:szCs w:val="22"/>
              </w:rPr>
              <w:t xml:space="preserve"> патологией.</w:t>
            </w:r>
          </w:p>
          <w:p w:rsidR="00A43700" w:rsidRPr="00815E1C" w:rsidRDefault="00A43700" w:rsidP="00815E1C">
            <w:pPr>
              <w:pStyle w:val="a8"/>
              <w:numPr>
                <w:ilvl w:val="0"/>
                <w:numId w:val="8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Этапы реабилитации.</w:t>
            </w:r>
          </w:p>
          <w:p w:rsidR="00A43700" w:rsidRPr="000E14E9" w:rsidRDefault="00A43700" w:rsidP="000E14E9">
            <w:pPr>
              <w:pStyle w:val="a8"/>
              <w:numPr>
                <w:ilvl w:val="0"/>
                <w:numId w:val="8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Роль МСЭК в реабилитации детей с </w:t>
            </w:r>
            <w:proofErr w:type="gramStart"/>
            <w:r w:rsidRPr="000E14E9">
              <w:rPr>
                <w:sz w:val="22"/>
                <w:szCs w:val="22"/>
              </w:rPr>
              <w:t>онкологическими</w:t>
            </w:r>
            <w:proofErr w:type="gramEnd"/>
            <w:r w:rsidRPr="000E14E9">
              <w:rPr>
                <w:sz w:val="22"/>
                <w:szCs w:val="22"/>
              </w:rPr>
              <w:t xml:space="preserve"> </w:t>
            </w:r>
            <w:proofErr w:type="spellStart"/>
            <w:r w:rsidRPr="000E14E9">
              <w:rPr>
                <w:sz w:val="22"/>
                <w:szCs w:val="22"/>
              </w:rPr>
              <w:t>заболева</w:t>
            </w:r>
            <w:r>
              <w:rPr>
                <w:sz w:val="22"/>
                <w:szCs w:val="22"/>
              </w:rPr>
              <w:t>-</w:t>
            </w:r>
            <w:r w:rsidRPr="000E14E9">
              <w:rPr>
                <w:sz w:val="22"/>
                <w:szCs w:val="22"/>
              </w:rPr>
              <w:t>ниями</w:t>
            </w:r>
            <w:proofErr w:type="spellEnd"/>
            <w:r w:rsidRPr="000E14E9">
              <w:rPr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A43700" w:rsidRPr="00815E1C" w:rsidRDefault="00A43700" w:rsidP="00815E1C">
            <w:pPr>
              <w:pStyle w:val="a8"/>
              <w:numPr>
                <w:ilvl w:val="0"/>
                <w:numId w:val="8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Медицинская реабилитация.</w:t>
            </w:r>
          </w:p>
          <w:p w:rsidR="00A43700" w:rsidRPr="00815E1C" w:rsidRDefault="00A43700" w:rsidP="00815E1C">
            <w:pPr>
              <w:pStyle w:val="a8"/>
              <w:numPr>
                <w:ilvl w:val="0"/>
                <w:numId w:val="8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 xml:space="preserve">Социальные, психологические и экономические аспекты </w:t>
            </w:r>
            <w:proofErr w:type="spellStart"/>
            <w:proofErr w:type="gramStart"/>
            <w:r w:rsidRPr="00815E1C">
              <w:rPr>
                <w:sz w:val="22"/>
                <w:szCs w:val="22"/>
              </w:rPr>
              <w:t>реабили</w:t>
            </w:r>
            <w:r>
              <w:rPr>
                <w:sz w:val="22"/>
                <w:szCs w:val="22"/>
              </w:rPr>
              <w:t>-</w:t>
            </w:r>
            <w:r w:rsidRPr="00815E1C">
              <w:rPr>
                <w:sz w:val="22"/>
                <w:szCs w:val="22"/>
              </w:rPr>
              <w:t>тации</w:t>
            </w:r>
            <w:proofErr w:type="spellEnd"/>
            <w:proofErr w:type="gramEnd"/>
            <w:r w:rsidRPr="00815E1C">
              <w:rPr>
                <w:sz w:val="22"/>
                <w:szCs w:val="22"/>
              </w:rPr>
              <w:t xml:space="preserve"> детей с онкологическими заболеваниями.</w:t>
            </w:r>
          </w:p>
          <w:p w:rsidR="00A43700" w:rsidRDefault="00A43700" w:rsidP="00815E1C">
            <w:pPr>
              <w:pStyle w:val="a8"/>
              <w:numPr>
                <w:ilvl w:val="0"/>
                <w:numId w:val="8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Реабилитация детей со злокачественными опухолями органов</w:t>
            </w:r>
          </w:p>
          <w:p w:rsidR="00A43700" w:rsidRPr="00815E1C" w:rsidRDefault="00A43700" w:rsidP="000E14E9">
            <w:pPr>
              <w:pStyle w:val="a8"/>
              <w:spacing w:after="0"/>
              <w:ind w:left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г</w:t>
            </w:r>
            <w:r w:rsidRPr="00815E1C">
              <w:rPr>
                <w:sz w:val="22"/>
                <w:szCs w:val="22"/>
              </w:rPr>
              <w:t>о</w:t>
            </w:r>
            <w:r w:rsidRPr="00815E1C">
              <w:rPr>
                <w:sz w:val="22"/>
                <w:szCs w:val="22"/>
              </w:rPr>
              <w:t>ловы и шеи.</w:t>
            </w:r>
          </w:p>
          <w:p w:rsidR="00A43700" w:rsidRPr="00815E1C" w:rsidRDefault="00A43700" w:rsidP="00815E1C">
            <w:pPr>
              <w:pStyle w:val="a8"/>
              <w:numPr>
                <w:ilvl w:val="0"/>
                <w:numId w:val="8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Реабилитация детей со злокачественными опухолями печени.</w:t>
            </w:r>
          </w:p>
          <w:p w:rsidR="00A43700" w:rsidRPr="00815E1C" w:rsidRDefault="00A43700" w:rsidP="00815E1C">
            <w:pPr>
              <w:pStyle w:val="a8"/>
              <w:numPr>
                <w:ilvl w:val="0"/>
                <w:numId w:val="8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Реабилитация детей со злокачественными опухолями почки.</w:t>
            </w:r>
          </w:p>
          <w:p w:rsidR="00A43700" w:rsidRPr="0028092A" w:rsidRDefault="00A43700" w:rsidP="00815E1C">
            <w:pPr>
              <w:pStyle w:val="a8"/>
              <w:numPr>
                <w:ilvl w:val="0"/>
                <w:numId w:val="8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15E1C">
              <w:rPr>
                <w:sz w:val="22"/>
                <w:szCs w:val="22"/>
              </w:rPr>
              <w:t>Реабилитация детей со злокачественными опухолями половых органов и др.</w:t>
            </w:r>
          </w:p>
        </w:tc>
        <w:tc>
          <w:tcPr>
            <w:tcW w:w="567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43700" w:rsidRPr="0028092A" w:rsidRDefault="00A43700" w:rsidP="00DE786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</w:tcPr>
          <w:p w:rsidR="00A43700" w:rsidRPr="0028092A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12;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rPr>
          <w:jc w:val="center"/>
        </w:trPr>
        <w:tc>
          <w:tcPr>
            <w:tcW w:w="3424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Тема 5.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</w:rPr>
              <w:t>Общие принципы диагностики ЗН</w:t>
            </w:r>
          </w:p>
        </w:tc>
        <w:tc>
          <w:tcPr>
            <w:tcW w:w="818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1; 2;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систематизировать знания о принципах, правилах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и </w:t>
            </w:r>
            <w:proofErr w:type="gramStart"/>
            <w:r w:rsidRPr="0028092A">
              <w:rPr>
                <w:sz w:val="22"/>
                <w:szCs w:val="22"/>
              </w:rPr>
              <w:t>основах</w:t>
            </w:r>
            <w:proofErr w:type="gramEnd"/>
            <w:r w:rsidRPr="0028092A">
              <w:rPr>
                <w:sz w:val="22"/>
                <w:szCs w:val="22"/>
              </w:rPr>
              <w:t xml:space="preserve"> ранней, своевременной диагностики ЗН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и их дифференциальной диагностики.</w:t>
            </w:r>
          </w:p>
          <w:p w:rsidR="00A43700" w:rsidRPr="0028092A" w:rsidRDefault="00A43700" w:rsidP="00815E1C">
            <w:pPr>
              <w:ind w:left="32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</w:t>
            </w:r>
            <w:r w:rsidRPr="0028092A">
              <w:rPr>
                <w:b/>
                <w:sz w:val="22"/>
                <w:szCs w:val="22"/>
              </w:rPr>
              <w:t>План лекции:</w:t>
            </w:r>
          </w:p>
          <w:p w:rsidR="00A43700" w:rsidRPr="0028092A" w:rsidRDefault="00A43700" w:rsidP="00815E1C">
            <w:pPr>
              <w:numPr>
                <w:ilvl w:val="0"/>
                <w:numId w:val="1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Принципы и правила ранней диагностики ЗН.                                                                                                     </w:t>
            </w:r>
          </w:p>
          <w:p w:rsidR="00A43700" w:rsidRPr="0028092A" w:rsidRDefault="00A43700" w:rsidP="00815E1C">
            <w:pPr>
              <w:numPr>
                <w:ilvl w:val="0"/>
                <w:numId w:val="1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Принципы и правила своевременной диагностики ЗН. </w:t>
            </w:r>
          </w:p>
          <w:p w:rsidR="00A43700" w:rsidRPr="0028092A" w:rsidRDefault="00A43700" w:rsidP="00815E1C">
            <w:pPr>
              <w:numPr>
                <w:ilvl w:val="0"/>
                <w:numId w:val="1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Понятие о поздней диагностике ЗН.</w:t>
            </w:r>
          </w:p>
          <w:p w:rsidR="00A43700" w:rsidRPr="0028092A" w:rsidRDefault="00A43700" w:rsidP="00815E1C">
            <w:pPr>
              <w:numPr>
                <w:ilvl w:val="0"/>
                <w:numId w:val="1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Система обследования больных с подозрением на наличие ЗН и/</w:t>
            </w:r>
            <w:r>
              <w:rPr>
                <w:sz w:val="22"/>
                <w:szCs w:val="22"/>
              </w:rPr>
              <w:t xml:space="preserve"> </w:t>
            </w:r>
            <w:r w:rsidRPr="0028092A">
              <w:rPr>
                <w:sz w:val="22"/>
                <w:szCs w:val="22"/>
              </w:rPr>
              <w:t xml:space="preserve">или со ЗН. </w:t>
            </w:r>
          </w:p>
          <w:p w:rsidR="00A43700" w:rsidRPr="0028092A" w:rsidRDefault="00A43700" w:rsidP="00815E1C">
            <w:pPr>
              <w:numPr>
                <w:ilvl w:val="0"/>
                <w:numId w:val="1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Основные методы диагностики ЗН.</w:t>
            </w:r>
          </w:p>
          <w:p w:rsidR="00A43700" w:rsidRPr="0028092A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A43700" w:rsidRPr="0028092A" w:rsidRDefault="00A43700" w:rsidP="00815E1C">
            <w:pPr>
              <w:numPr>
                <w:ilvl w:val="0"/>
                <w:numId w:val="1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у</w:t>
            </w:r>
            <w:r w:rsidRPr="0028092A">
              <w:rPr>
                <w:sz w:val="22"/>
                <w:szCs w:val="22"/>
              </w:rPr>
              <w:t>ровни диагностики.</w:t>
            </w:r>
          </w:p>
          <w:p w:rsidR="00A43700" w:rsidRDefault="00A43700" w:rsidP="00815E1C">
            <w:pPr>
              <w:numPr>
                <w:ilvl w:val="0"/>
                <w:numId w:val="1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Охарактеризовать о</w:t>
            </w:r>
            <w:proofErr w:type="spellStart"/>
            <w:r w:rsidRPr="0028092A">
              <w:rPr>
                <w:sz w:val="22"/>
                <w:szCs w:val="22"/>
              </w:rPr>
              <w:t>порные</w:t>
            </w:r>
            <w:proofErr w:type="spellEnd"/>
            <w:r w:rsidRPr="0028092A">
              <w:rPr>
                <w:sz w:val="22"/>
                <w:szCs w:val="22"/>
              </w:rPr>
              <w:t xml:space="preserve"> симптомы в онкологии.</w:t>
            </w:r>
          </w:p>
          <w:p w:rsidR="00A43700" w:rsidRPr="0028092A" w:rsidRDefault="00A43700" w:rsidP="00815E1C">
            <w:pPr>
              <w:numPr>
                <w:ilvl w:val="0"/>
                <w:numId w:val="1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п</w:t>
            </w:r>
            <w:proofErr w:type="spellStart"/>
            <w:r w:rsidRPr="0028092A">
              <w:rPr>
                <w:sz w:val="22"/>
                <w:szCs w:val="22"/>
              </w:rPr>
              <w:t>оняти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я</w:t>
            </w:r>
            <w:r w:rsidRPr="0028092A">
              <w:rPr>
                <w:sz w:val="22"/>
                <w:szCs w:val="22"/>
              </w:rPr>
              <w:t xml:space="preserve"> о клинических феноменах.</w:t>
            </w:r>
          </w:p>
          <w:p w:rsidR="00A43700" w:rsidRPr="0028092A" w:rsidRDefault="00A43700" w:rsidP="00815E1C">
            <w:pPr>
              <w:numPr>
                <w:ilvl w:val="0"/>
                <w:numId w:val="1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Охарактеризовать к</w:t>
            </w:r>
            <w:proofErr w:type="spellStart"/>
            <w:r w:rsidRPr="0028092A">
              <w:rPr>
                <w:sz w:val="22"/>
                <w:szCs w:val="22"/>
              </w:rPr>
              <w:t>лассификаци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ю</w:t>
            </w:r>
            <w:r w:rsidRPr="0028092A">
              <w:rPr>
                <w:sz w:val="22"/>
                <w:szCs w:val="22"/>
              </w:rPr>
              <w:t xml:space="preserve"> онкологических больных по 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клиническим группам.</w:t>
            </w:r>
          </w:p>
          <w:p w:rsidR="00A43700" w:rsidRPr="0028092A" w:rsidRDefault="00A43700" w:rsidP="00815E1C">
            <w:pPr>
              <w:numPr>
                <w:ilvl w:val="0"/>
                <w:numId w:val="1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 xml:space="preserve">Интерпретировать </w:t>
            </w:r>
            <w:r w:rsidRPr="0028092A">
              <w:rPr>
                <w:sz w:val="22"/>
                <w:szCs w:val="22"/>
              </w:rPr>
              <w:t>принципы формулирования диагноза у бол</w:t>
            </w:r>
            <w:r w:rsidRPr="0028092A">
              <w:rPr>
                <w:sz w:val="22"/>
                <w:szCs w:val="22"/>
              </w:rPr>
              <w:t>ь</w:t>
            </w:r>
            <w:r w:rsidRPr="0028092A">
              <w:rPr>
                <w:sz w:val="22"/>
                <w:szCs w:val="22"/>
              </w:rPr>
              <w:t xml:space="preserve">ных </w:t>
            </w:r>
            <w:r w:rsidRPr="0028092A">
              <w:rPr>
                <w:sz w:val="22"/>
                <w:szCs w:val="22"/>
              </w:rPr>
              <w:lastRenderedPageBreak/>
              <w:t xml:space="preserve">со ЗН. </w:t>
            </w:r>
          </w:p>
          <w:p w:rsidR="00A43700" w:rsidRPr="00862095" w:rsidRDefault="00A43700" w:rsidP="00815E1C">
            <w:pPr>
              <w:pStyle w:val="a8"/>
              <w:numPr>
                <w:ilvl w:val="0"/>
                <w:numId w:val="10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Представлять </w:t>
            </w:r>
            <w:r w:rsidRPr="00862095">
              <w:rPr>
                <w:sz w:val="22"/>
                <w:szCs w:val="22"/>
              </w:rPr>
              <w:t>порядок направления больных с подозрением на ЗН в специализированное онкологическое учреждение.</w:t>
            </w:r>
          </w:p>
          <w:p w:rsidR="00A43700" w:rsidRPr="0028092A" w:rsidRDefault="00A43700" w:rsidP="00815E1C">
            <w:pPr>
              <w:pStyle w:val="a8"/>
              <w:numPr>
                <w:ilvl w:val="0"/>
                <w:numId w:val="10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Охарактеризовать </w:t>
            </w:r>
            <w:r w:rsidRPr="00862095">
              <w:rPr>
                <w:sz w:val="22"/>
                <w:szCs w:val="22"/>
              </w:rPr>
              <w:t>правила заполнения учетной документации.</w:t>
            </w:r>
          </w:p>
        </w:tc>
        <w:tc>
          <w:tcPr>
            <w:tcW w:w="567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709" w:type="dxa"/>
          </w:tcPr>
          <w:p w:rsidR="00A43700" w:rsidRPr="0028092A" w:rsidRDefault="00A43700" w:rsidP="00DE786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</w:tcPr>
          <w:p w:rsidR="00A43700" w:rsidRPr="0028092A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12;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43700" w:rsidRPr="0028092A" w:rsidTr="00815E1C">
        <w:trPr>
          <w:jc w:val="center"/>
        </w:trPr>
        <w:tc>
          <w:tcPr>
            <w:tcW w:w="3424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lastRenderedPageBreak/>
              <w:t>Тема 6.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</w:rPr>
              <w:t>Принципы и методы лечения ЗН.</w:t>
            </w:r>
          </w:p>
        </w:tc>
        <w:tc>
          <w:tcPr>
            <w:tcW w:w="818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1; 2;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систематизировать знания о принципах, правилах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и </w:t>
            </w:r>
            <w:proofErr w:type="gramStart"/>
            <w:r w:rsidRPr="0028092A">
              <w:rPr>
                <w:sz w:val="22"/>
                <w:szCs w:val="22"/>
              </w:rPr>
              <w:t>методах</w:t>
            </w:r>
            <w:proofErr w:type="gramEnd"/>
            <w:r w:rsidRPr="0028092A">
              <w:rPr>
                <w:sz w:val="22"/>
                <w:szCs w:val="22"/>
              </w:rPr>
              <w:t xml:space="preserve"> лечения ЗН.</w:t>
            </w:r>
          </w:p>
          <w:p w:rsidR="00A43700" w:rsidRPr="0028092A" w:rsidRDefault="00A43700" w:rsidP="00815E1C">
            <w:pPr>
              <w:ind w:left="225"/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План лекции:</w:t>
            </w:r>
            <w:r w:rsidRPr="0028092A">
              <w:rPr>
                <w:sz w:val="22"/>
                <w:szCs w:val="22"/>
              </w:rPr>
              <w:t xml:space="preserve"> 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Принципы и правила лечения ЗН. 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Основные методы лечения больных со ЗН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Осложнения и побочные эффекты лечения ЗН.</w:t>
            </w:r>
          </w:p>
          <w:p w:rsidR="00A43700" w:rsidRPr="0028092A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р</w:t>
            </w:r>
            <w:proofErr w:type="spellStart"/>
            <w:r w:rsidRPr="0028092A">
              <w:rPr>
                <w:sz w:val="22"/>
                <w:szCs w:val="22"/>
              </w:rPr>
              <w:t>адикальные</w:t>
            </w:r>
            <w:proofErr w:type="spellEnd"/>
            <w:r w:rsidRPr="0028092A">
              <w:rPr>
                <w:sz w:val="22"/>
                <w:szCs w:val="22"/>
              </w:rPr>
              <w:t xml:space="preserve"> и паллиативные методы лечения.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Охарактеризовать в</w:t>
            </w:r>
            <w:r w:rsidRPr="0028092A">
              <w:rPr>
                <w:sz w:val="22"/>
                <w:szCs w:val="22"/>
              </w:rPr>
              <w:t xml:space="preserve">иды и принципы радикальных оперативных вмешательств. 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п</w:t>
            </w:r>
            <w:proofErr w:type="spellStart"/>
            <w:r w:rsidRPr="0028092A">
              <w:rPr>
                <w:sz w:val="22"/>
                <w:szCs w:val="22"/>
              </w:rPr>
              <w:t>оняти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я</w:t>
            </w:r>
            <w:r w:rsidRPr="0028092A">
              <w:rPr>
                <w:sz w:val="22"/>
                <w:szCs w:val="22"/>
              </w:rPr>
              <w:t xml:space="preserve"> об операбельности и инкурабельности больного.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Охарактеризовать п</w:t>
            </w:r>
            <w:r w:rsidRPr="0028092A">
              <w:rPr>
                <w:sz w:val="22"/>
                <w:szCs w:val="22"/>
              </w:rPr>
              <w:t>оказания к паллиативному лечению онкологи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8092A">
              <w:rPr>
                <w:sz w:val="22"/>
                <w:szCs w:val="22"/>
              </w:rPr>
              <w:t>ческих</w:t>
            </w:r>
            <w:proofErr w:type="spellEnd"/>
            <w:r w:rsidRPr="0028092A">
              <w:rPr>
                <w:sz w:val="22"/>
                <w:szCs w:val="22"/>
              </w:rPr>
              <w:t xml:space="preserve"> больных.</w:t>
            </w:r>
          </w:p>
          <w:p w:rsidR="00A43700" w:rsidRPr="00862095" w:rsidRDefault="00A43700" w:rsidP="00815E1C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62095">
              <w:rPr>
                <w:sz w:val="22"/>
                <w:szCs w:val="22"/>
                <w:lang w:val="ky-KG"/>
              </w:rPr>
              <w:t>Интерпретировать м</w:t>
            </w:r>
            <w:proofErr w:type="spellStart"/>
            <w:r w:rsidRPr="00862095">
              <w:rPr>
                <w:sz w:val="22"/>
                <w:szCs w:val="22"/>
              </w:rPr>
              <w:t>етоды</w:t>
            </w:r>
            <w:proofErr w:type="spellEnd"/>
            <w:r w:rsidRPr="00862095">
              <w:rPr>
                <w:sz w:val="22"/>
                <w:szCs w:val="22"/>
              </w:rPr>
              <w:t xml:space="preserve"> лучевой терапии </w:t>
            </w:r>
            <w:r w:rsidRPr="00862095">
              <w:rPr>
                <w:sz w:val="22"/>
                <w:szCs w:val="22"/>
                <w:lang w:val="ky-KG"/>
              </w:rPr>
              <w:t>ЗН</w:t>
            </w:r>
            <w:r w:rsidRPr="00862095">
              <w:rPr>
                <w:sz w:val="22"/>
                <w:szCs w:val="22"/>
              </w:rPr>
              <w:t>.</w:t>
            </w:r>
          </w:p>
          <w:p w:rsidR="00A43700" w:rsidRPr="00862095" w:rsidRDefault="00A43700" w:rsidP="00815E1C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62095">
              <w:rPr>
                <w:sz w:val="22"/>
                <w:szCs w:val="22"/>
                <w:lang w:val="ky-KG"/>
              </w:rPr>
              <w:t>Охарактеризовать о</w:t>
            </w:r>
            <w:proofErr w:type="spellStart"/>
            <w:r w:rsidRPr="00862095">
              <w:rPr>
                <w:sz w:val="22"/>
                <w:szCs w:val="22"/>
              </w:rPr>
              <w:t>сложнения</w:t>
            </w:r>
            <w:proofErr w:type="spellEnd"/>
            <w:r w:rsidRPr="00862095">
              <w:rPr>
                <w:sz w:val="22"/>
                <w:szCs w:val="22"/>
              </w:rPr>
              <w:t xml:space="preserve"> </w:t>
            </w:r>
            <w:r w:rsidRPr="00862095">
              <w:rPr>
                <w:sz w:val="22"/>
                <w:szCs w:val="22"/>
                <w:lang w:val="ky-KG"/>
              </w:rPr>
              <w:t>п</w:t>
            </w:r>
            <w:r w:rsidRPr="00862095">
              <w:rPr>
                <w:sz w:val="22"/>
                <w:szCs w:val="22"/>
              </w:rPr>
              <w:t>о</w:t>
            </w:r>
            <w:r w:rsidRPr="00862095">
              <w:rPr>
                <w:sz w:val="22"/>
                <w:szCs w:val="22"/>
                <w:lang w:val="ky-KG"/>
              </w:rPr>
              <w:t>сле</w:t>
            </w:r>
            <w:r w:rsidRPr="00862095">
              <w:rPr>
                <w:sz w:val="22"/>
                <w:szCs w:val="22"/>
              </w:rPr>
              <w:t xml:space="preserve"> лучевой терапии.</w:t>
            </w:r>
          </w:p>
          <w:p w:rsidR="00A43700" w:rsidRPr="00862095" w:rsidRDefault="00A43700" w:rsidP="00815E1C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62095">
              <w:rPr>
                <w:sz w:val="22"/>
                <w:szCs w:val="22"/>
                <w:lang w:val="ky-KG"/>
              </w:rPr>
              <w:t>Охарактеризовать л</w:t>
            </w:r>
            <w:proofErr w:type="spellStart"/>
            <w:r w:rsidRPr="00862095">
              <w:rPr>
                <w:sz w:val="22"/>
                <w:szCs w:val="22"/>
              </w:rPr>
              <w:t>учевые</w:t>
            </w:r>
            <w:proofErr w:type="spellEnd"/>
            <w:r w:rsidRPr="00862095">
              <w:rPr>
                <w:sz w:val="22"/>
                <w:szCs w:val="22"/>
              </w:rPr>
              <w:t xml:space="preserve"> реакции.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к</w:t>
            </w:r>
            <w:proofErr w:type="spellStart"/>
            <w:r w:rsidRPr="0028092A">
              <w:rPr>
                <w:sz w:val="22"/>
                <w:szCs w:val="22"/>
              </w:rPr>
              <w:t>лассификаци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ю</w:t>
            </w:r>
            <w:r w:rsidRPr="0028092A">
              <w:rPr>
                <w:sz w:val="22"/>
                <w:szCs w:val="22"/>
              </w:rPr>
              <w:t xml:space="preserve"> противоопухолевых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препаратов.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п</w:t>
            </w:r>
            <w:proofErr w:type="spellStart"/>
            <w:r w:rsidRPr="0028092A">
              <w:rPr>
                <w:sz w:val="22"/>
                <w:szCs w:val="22"/>
              </w:rPr>
              <w:t>оняти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я</w:t>
            </w:r>
            <w:r w:rsidRPr="0028092A">
              <w:rPr>
                <w:sz w:val="22"/>
                <w:szCs w:val="22"/>
              </w:rPr>
              <w:t xml:space="preserve"> об адьювантной и неоадьювантной</w:t>
            </w:r>
          </w:p>
          <w:p w:rsidR="00A43700" w:rsidRPr="0028092A" w:rsidRDefault="00A43700" w:rsidP="000E14E9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химиотерапии.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</w:t>
            </w:r>
            <w:r w:rsidRPr="0028092A">
              <w:rPr>
                <w:sz w:val="22"/>
                <w:szCs w:val="22"/>
                <w:lang w:val="ky-KG"/>
              </w:rPr>
              <w:t>характеризовать о</w:t>
            </w:r>
            <w:proofErr w:type="spellStart"/>
            <w:r w:rsidRPr="0028092A">
              <w:rPr>
                <w:sz w:val="22"/>
                <w:szCs w:val="22"/>
              </w:rPr>
              <w:t>сложнения</w:t>
            </w:r>
            <w:proofErr w:type="spellEnd"/>
            <w:r w:rsidRPr="0028092A">
              <w:rPr>
                <w:sz w:val="22"/>
                <w:szCs w:val="22"/>
              </w:rPr>
              <w:t xml:space="preserve"> и побочные эффекты</w:t>
            </w:r>
          </w:p>
          <w:p w:rsidR="00A43700" w:rsidRPr="0028092A" w:rsidRDefault="00A43700" w:rsidP="000E14E9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химиопрепаратов.</w:t>
            </w:r>
          </w:p>
          <w:p w:rsidR="00A43700" w:rsidRPr="0028092A" w:rsidRDefault="00A43700" w:rsidP="00815E1C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п</w:t>
            </w:r>
            <w:proofErr w:type="spellStart"/>
            <w:r w:rsidRPr="0028092A">
              <w:rPr>
                <w:sz w:val="22"/>
                <w:szCs w:val="22"/>
              </w:rPr>
              <w:t>оняти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я</w:t>
            </w:r>
            <w:r w:rsidRPr="0028092A">
              <w:rPr>
                <w:sz w:val="22"/>
                <w:szCs w:val="22"/>
              </w:rPr>
              <w:t xml:space="preserve"> о комбинированном и комплексном методах лечения.</w:t>
            </w:r>
          </w:p>
        </w:tc>
        <w:tc>
          <w:tcPr>
            <w:tcW w:w="567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</w:tcPr>
          <w:p w:rsidR="00A43700" w:rsidRPr="0028092A" w:rsidRDefault="00A43700" w:rsidP="00DE786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</w:tcPr>
          <w:p w:rsidR="00A43700" w:rsidRPr="0028092A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12;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15E1C" w:rsidRPr="0028092A" w:rsidTr="00815E1C">
        <w:trPr>
          <w:jc w:val="center"/>
        </w:trPr>
        <w:tc>
          <w:tcPr>
            <w:tcW w:w="11046" w:type="dxa"/>
            <w:gridSpan w:val="3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815E1C" w:rsidRPr="0028092A" w:rsidRDefault="00815E1C" w:rsidP="00DE786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  <w:r w:rsidR="00DE78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15E1C" w:rsidRPr="0028092A" w:rsidRDefault="00DE7863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06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815E1C" w:rsidRPr="0028092A" w:rsidRDefault="00C66A76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15E1C" w:rsidRPr="0028092A" w:rsidTr="00815E1C">
        <w:trPr>
          <w:jc w:val="center"/>
        </w:trPr>
        <w:tc>
          <w:tcPr>
            <w:tcW w:w="11046" w:type="dxa"/>
            <w:gridSpan w:val="3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ИТОГОВЫЙ КОНТРОЛЬ:</w:t>
            </w:r>
            <w:r w:rsidRPr="0028092A">
              <w:rPr>
                <w:sz w:val="22"/>
                <w:szCs w:val="22"/>
              </w:rPr>
              <w:t xml:space="preserve">                        </w:t>
            </w:r>
            <w:r w:rsidRPr="0028092A">
              <w:rPr>
                <w:b/>
                <w:sz w:val="22"/>
                <w:szCs w:val="22"/>
              </w:rPr>
              <w:t xml:space="preserve">Экзамен </w:t>
            </w:r>
            <w:r w:rsidRPr="0028092A">
              <w:rPr>
                <w:sz w:val="22"/>
                <w:szCs w:val="22"/>
              </w:rPr>
              <w:t>(</w:t>
            </w:r>
            <w:proofErr w:type="gramStart"/>
            <w:r w:rsidRPr="0028092A">
              <w:rPr>
                <w:sz w:val="22"/>
                <w:szCs w:val="22"/>
              </w:rPr>
              <w:t>согласно</w:t>
            </w:r>
            <w:proofErr w:type="gramEnd"/>
            <w:r w:rsidRPr="0028092A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567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494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15E1C" w:rsidRPr="0028092A" w:rsidRDefault="00815E1C" w:rsidP="00815E1C">
      <w:pPr>
        <w:rPr>
          <w:sz w:val="22"/>
          <w:szCs w:val="22"/>
        </w:rPr>
      </w:pPr>
    </w:p>
    <w:p w:rsidR="00815E1C" w:rsidRPr="0028092A" w:rsidRDefault="00815E1C" w:rsidP="00815E1C">
      <w:pPr>
        <w:jc w:val="both"/>
        <w:rPr>
          <w:sz w:val="20"/>
          <w:szCs w:val="20"/>
        </w:rPr>
      </w:pPr>
      <w:r w:rsidRPr="0028092A">
        <w:rPr>
          <w:b/>
          <w:i/>
          <w:sz w:val="20"/>
          <w:szCs w:val="20"/>
        </w:rPr>
        <w:t>Условные обозначения:</w:t>
      </w:r>
      <w:r w:rsidRPr="0028092A">
        <w:rPr>
          <w:sz w:val="20"/>
          <w:szCs w:val="20"/>
        </w:rPr>
        <w:t xml:space="preserve"> </w:t>
      </w:r>
      <w:r w:rsidRPr="0028092A">
        <w:rPr>
          <w:b/>
          <w:sz w:val="20"/>
          <w:szCs w:val="20"/>
        </w:rPr>
        <w:t>ОО</w:t>
      </w:r>
      <w:r w:rsidRPr="0028092A">
        <w:rPr>
          <w:sz w:val="20"/>
          <w:szCs w:val="20"/>
        </w:rPr>
        <w:t xml:space="preserve"> – оперативный опрос; </w:t>
      </w:r>
      <w:r w:rsidRPr="0028092A">
        <w:rPr>
          <w:b/>
          <w:sz w:val="20"/>
          <w:szCs w:val="20"/>
        </w:rPr>
        <w:t>БТ</w:t>
      </w:r>
      <w:r w:rsidRPr="0028092A">
        <w:rPr>
          <w:sz w:val="20"/>
          <w:szCs w:val="20"/>
        </w:rPr>
        <w:t xml:space="preserve"> – бланочное тестирование; </w:t>
      </w:r>
      <w:r w:rsidRPr="0028092A">
        <w:rPr>
          <w:b/>
          <w:sz w:val="20"/>
          <w:szCs w:val="20"/>
        </w:rPr>
        <w:t>КТ</w:t>
      </w:r>
      <w:r w:rsidRPr="0028092A">
        <w:rPr>
          <w:sz w:val="20"/>
          <w:szCs w:val="20"/>
        </w:rPr>
        <w:t xml:space="preserve"> – компьютерное тестирование.</w:t>
      </w:r>
    </w:p>
    <w:p w:rsidR="00815E1C" w:rsidRDefault="00815E1C" w:rsidP="00815E1C">
      <w:pPr>
        <w:jc w:val="both"/>
        <w:rPr>
          <w:sz w:val="22"/>
          <w:szCs w:val="22"/>
        </w:rPr>
      </w:pPr>
    </w:p>
    <w:p w:rsidR="00815E1C" w:rsidRDefault="00815E1C" w:rsidP="00815E1C">
      <w:pPr>
        <w:jc w:val="both"/>
        <w:rPr>
          <w:sz w:val="22"/>
          <w:szCs w:val="22"/>
        </w:rPr>
      </w:pPr>
    </w:p>
    <w:p w:rsidR="00815E1C" w:rsidRDefault="00815E1C" w:rsidP="00815E1C">
      <w:pPr>
        <w:jc w:val="both"/>
        <w:rPr>
          <w:sz w:val="22"/>
          <w:szCs w:val="22"/>
        </w:rPr>
      </w:pPr>
    </w:p>
    <w:p w:rsidR="00815E1C" w:rsidRDefault="00815E1C" w:rsidP="00815E1C">
      <w:pPr>
        <w:jc w:val="both"/>
        <w:rPr>
          <w:sz w:val="22"/>
          <w:szCs w:val="22"/>
        </w:rPr>
      </w:pPr>
    </w:p>
    <w:p w:rsidR="00815E1C" w:rsidRDefault="00815E1C" w:rsidP="00815E1C">
      <w:pPr>
        <w:jc w:val="both"/>
        <w:rPr>
          <w:sz w:val="22"/>
          <w:szCs w:val="22"/>
        </w:rPr>
      </w:pPr>
    </w:p>
    <w:p w:rsidR="00815E1C" w:rsidRPr="00862095" w:rsidRDefault="00862095" w:rsidP="00815E1C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095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815E1C" w:rsidRPr="00862095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815E1C" w:rsidRPr="00862095">
        <w:rPr>
          <w:rFonts w:ascii="Times New Roman" w:hAnsi="Times New Roman" w:cs="Times New Roman"/>
          <w:color w:val="auto"/>
          <w:sz w:val="22"/>
          <w:szCs w:val="22"/>
        </w:rPr>
        <w:tab/>
        <w:t>Практические занятия</w:t>
      </w:r>
      <w:r w:rsidR="00815E1C" w:rsidRPr="008620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(семинары)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846"/>
        <w:gridCol w:w="8077"/>
        <w:gridCol w:w="491"/>
        <w:gridCol w:w="601"/>
        <w:gridCol w:w="1311"/>
        <w:gridCol w:w="739"/>
        <w:gridCol w:w="482"/>
      </w:tblGrid>
      <w:tr w:rsidR="00815E1C" w:rsidRPr="0028092A" w:rsidTr="00815E1C">
        <w:trPr>
          <w:cantSplit/>
          <w:trHeight w:val="250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№ и</w:t>
            </w:r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28092A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815E1C" w:rsidRPr="0028092A" w:rsidRDefault="00815E1C" w:rsidP="00815E1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Наименование разделов, модулей, тем и</w:t>
            </w:r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учебных вопросов и заданий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Литература</w:t>
            </w:r>
          </w:p>
          <w:p w:rsidR="00815E1C" w:rsidRPr="0028092A" w:rsidRDefault="00815E1C" w:rsidP="00336317">
            <w:pPr>
              <w:pStyle w:val="a5"/>
              <w:numPr>
                <w:ilvl w:val="0"/>
                <w:numId w:val="30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основная;</w:t>
            </w:r>
          </w:p>
          <w:p w:rsidR="00815E1C" w:rsidRPr="0028092A" w:rsidRDefault="00815E1C" w:rsidP="00336317">
            <w:pPr>
              <w:pStyle w:val="a5"/>
              <w:numPr>
                <w:ilvl w:val="0"/>
                <w:numId w:val="30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дополнительная;</w:t>
            </w:r>
          </w:p>
          <w:p w:rsidR="00815E1C" w:rsidRPr="0028092A" w:rsidRDefault="00815E1C" w:rsidP="00336317">
            <w:pPr>
              <w:pStyle w:val="a5"/>
              <w:numPr>
                <w:ilvl w:val="0"/>
                <w:numId w:val="30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литература кафедры;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Неделя</w:t>
            </w:r>
          </w:p>
        </w:tc>
      </w:tr>
      <w:tr w:rsidR="00815E1C" w:rsidRPr="0028092A" w:rsidTr="00815E1C">
        <w:trPr>
          <w:cantSplit/>
          <w:trHeight w:val="296"/>
          <w:jc w:val="center"/>
        </w:trPr>
        <w:tc>
          <w:tcPr>
            <w:tcW w:w="3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8</w:t>
            </w:r>
          </w:p>
        </w:tc>
      </w:tr>
      <w:tr w:rsidR="00A43700" w:rsidRPr="0028092A" w:rsidTr="00815E1C">
        <w:trPr>
          <w:jc w:val="center"/>
        </w:trPr>
        <w:tc>
          <w:tcPr>
            <w:tcW w:w="837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1.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Гепатобластома.</w:t>
            </w:r>
          </w:p>
        </w:tc>
        <w:tc>
          <w:tcPr>
            <w:tcW w:w="281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680" w:type="pct"/>
          </w:tcPr>
          <w:p w:rsidR="00A43700" w:rsidRPr="0028092A" w:rsidRDefault="00A43700" w:rsidP="00815E1C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 гепатобластомы у детей</w:t>
            </w:r>
            <w:r>
              <w:rPr>
                <w:sz w:val="21"/>
                <w:szCs w:val="21"/>
              </w:rPr>
              <w:t>,</w:t>
            </w:r>
          </w:p>
          <w:p w:rsidR="00A43700" w:rsidRPr="0028092A" w:rsidRDefault="00A43700" w:rsidP="00815E1C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    диагностику и методы лечения.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План урока:</w:t>
            </w:r>
          </w:p>
          <w:p w:rsidR="00A43700" w:rsidRPr="000E14E9" w:rsidRDefault="00A43700" w:rsidP="00815E1C">
            <w:pPr>
              <w:tabs>
                <w:tab w:val="num" w:pos="-22"/>
              </w:tabs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Краткая анатомо-физиологическая характеристика печени. Методика сбора анамнеза (осмотр, пальпация)</w:t>
            </w:r>
            <w:r w:rsidRPr="000E14E9">
              <w:rPr>
                <w:bCs/>
                <w:sz w:val="22"/>
                <w:szCs w:val="22"/>
              </w:rPr>
              <w:t>.</w:t>
            </w:r>
            <w:r w:rsidRPr="000E14E9">
              <w:rPr>
                <w:sz w:val="22"/>
                <w:szCs w:val="22"/>
              </w:rPr>
              <w:t xml:space="preserve"> Современные принципы и правила ранней диагностики. Гистологические и клинические формы рака печени. Методы диагностики злокачественных опухолей печени. Дифференциальная диагностика. Причины ошибок. </w:t>
            </w:r>
          </w:p>
          <w:p w:rsidR="00A43700" w:rsidRPr="0028092A" w:rsidRDefault="00A43700" w:rsidP="00815E1C">
            <w:pPr>
              <w:tabs>
                <w:tab w:val="left" w:pos="708"/>
              </w:tabs>
              <w:jc w:val="both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Контрольные вопросы: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Интерпретировать этиологические и эпидемиологические аспекты. 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статистические данные.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предрасполагающие факторы. 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предраковые и доброкачественные опухоли печени у детей.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современные принципы и правила ранней диагностики.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методы диагностики злокачественных опухолей печени и дифференциальную диагностику. 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Перечислить гистологические и клинические формы рака печени. 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Интерпретировать вторичный или метастатический рак печени. 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пути метастазирования.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основные методы лечения больных детей опухолями печени.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b/>
                <w:sz w:val="12"/>
                <w:szCs w:val="12"/>
              </w:rPr>
            </w:pPr>
            <w:r w:rsidRPr="0028092A">
              <w:rPr>
                <w:sz w:val="21"/>
                <w:szCs w:val="21"/>
              </w:rPr>
              <w:t>Охарактеризовать прогноз.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b/>
                <w:sz w:val="12"/>
                <w:szCs w:val="12"/>
              </w:rPr>
            </w:pPr>
            <w:r w:rsidRPr="0028092A">
              <w:rPr>
                <w:sz w:val="21"/>
                <w:szCs w:val="21"/>
              </w:rPr>
              <w:t>Охарактеризовать пути профилактики.</w:t>
            </w:r>
          </w:p>
          <w:p w:rsidR="00A43700" w:rsidRPr="0028092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1,66</w:t>
            </w:r>
          </w:p>
        </w:tc>
        <w:tc>
          <w:tcPr>
            <w:tcW w:w="435" w:type="pct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</w:tr>
      <w:tr w:rsidR="00A43700" w:rsidRPr="0028092A" w:rsidTr="00815E1C">
        <w:trPr>
          <w:jc w:val="center"/>
        </w:trPr>
        <w:tc>
          <w:tcPr>
            <w:tcW w:w="837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2.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Нефробластома.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A43700" w:rsidRDefault="00A43700" w:rsidP="00815E1C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</w:t>
            </w:r>
            <w:r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t xml:space="preserve">нефробластомы у детей, </w:t>
            </w:r>
          </w:p>
          <w:p w:rsidR="00A43700" w:rsidRPr="0028092A" w:rsidRDefault="00A43700" w:rsidP="00815E1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Pr="0028092A">
              <w:rPr>
                <w:sz w:val="21"/>
                <w:szCs w:val="21"/>
              </w:rPr>
              <w:t>диагностику и методы лечения.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lastRenderedPageBreak/>
              <w:t>План урока:</w:t>
            </w:r>
          </w:p>
          <w:p w:rsidR="00A43700" w:rsidRPr="000E14E9" w:rsidRDefault="00A43700" w:rsidP="00815E1C">
            <w:pPr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Краткая анатомо-физиологическая характеристика почки. Методика сбора анамнеза (осмотр, пальпация)</w:t>
            </w:r>
            <w:r w:rsidRPr="000E14E9">
              <w:rPr>
                <w:bCs/>
                <w:sz w:val="22"/>
                <w:szCs w:val="22"/>
              </w:rPr>
              <w:t>.</w:t>
            </w:r>
            <w:r w:rsidRPr="000E14E9">
              <w:rPr>
                <w:sz w:val="22"/>
                <w:szCs w:val="22"/>
              </w:rPr>
              <w:t xml:space="preserve"> Классификация. Клиническая картина в зависимости от локализации и от стадии рака почек. Пути метастазирование при злокачественных опухолях почек. Современные методы диагностики. Дифференциальная диагн</w:t>
            </w:r>
            <w:r w:rsidRPr="000E14E9">
              <w:rPr>
                <w:sz w:val="22"/>
                <w:szCs w:val="22"/>
              </w:rPr>
              <w:t>о</w:t>
            </w:r>
            <w:r w:rsidRPr="000E14E9">
              <w:rPr>
                <w:sz w:val="22"/>
                <w:szCs w:val="22"/>
              </w:rPr>
              <w:t>стика. Причины ошибок.</w:t>
            </w:r>
          </w:p>
          <w:p w:rsidR="00A43700" w:rsidRPr="0028092A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Контрольные вопросы: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статистику и эпидемиология.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предрасполагающие факторы.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Перечислить доброкачественные опухоли почек.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классификацию.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клиническую картину в зависимости от локализации и от стадии нефробластомы.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пути метастазирования при злокачественных опухолях почек.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дифференциальную диагностику и методы диагностики злокачественных опухолей почек.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специфику комбинированного и комплексного методов лечения.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Перечислить показания и противопоказания к хирургическому лечению.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9"/>
              </w:numPr>
              <w:ind w:left="227" w:hanging="227"/>
              <w:jc w:val="both"/>
              <w:rPr>
                <w:sz w:val="12"/>
                <w:szCs w:val="12"/>
              </w:rPr>
            </w:pPr>
            <w:r w:rsidRPr="0028092A">
              <w:rPr>
                <w:sz w:val="21"/>
                <w:szCs w:val="21"/>
              </w:rPr>
              <w:t>Охарактеризовать прогноз и мероприятия по реабилитации больных.</w:t>
            </w:r>
          </w:p>
          <w:p w:rsidR="00A43700" w:rsidRPr="0028092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9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1,66</w:t>
            </w:r>
          </w:p>
        </w:tc>
        <w:tc>
          <w:tcPr>
            <w:tcW w:w="435" w:type="pct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ОО;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МШ;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A43700" w:rsidRPr="0028092A" w:rsidRDefault="00A43700" w:rsidP="00815E1C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A43700" w:rsidRPr="0028092A" w:rsidTr="00815E1C">
        <w:trPr>
          <w:jc w:val="center"/>
        </w:trPr>
        <w:tc>
          <w:tcPr>
            <w:tcW w:w="837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Новообразования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органа зрения.</w:t>
            </w:r>
          </w:p>
        </w:tc>
        <w:tc>
          <w:tcPr>
            <w:tcW w:w="281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A43700" w:rsidRPr="0028092A" w:rsidRDefault="00A43700" w:rsidP="00815E1C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 новообразований органа</w:t>
            </w:r>
          </w:p>
          <w:p w:rsidR="00A43700" w:rsidRPr="0028092A" w:rsidRDefault="00A43700" w:rsidP="00815E1C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    зрения у детей, диагностику и методы лечения.</w:t>
            </w:r>
          </w:p>
          <w:p w:rsidR="00A43700" w:rsidRPr="0028092A" w:rsidRDefault="00A43700" w:rsidP="00815E1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 xml:space="preserve">План урока: </w:t>
            </w:r>
          </w:p>
          <w:p w:rsidR="00A43700" w:rsidRPr="000E14E9" w:rsidRDefault="00A43700" w:rsidP="000E14E9">
            <w:pPr>
              <w:pStyle w:val="a8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Краткая анатомо-физиологическая характеристика органа зрения. Физикальный осмотр больных детей с опухолями органа зрения. Методика сбора анамнеза (осмотр, пальпация, офтальмоскопия и др.)</w:t>
            </w:r>
            <w:r w:rsidRPr="000E14E9">
              <w:rPr>
                <w:bCs/>
                <w:sz w:val="22"/>
                <w:szCs w:val="22"/>
              </w:rPr>
              <w:t>.</w:t>
            </w:r>
            <w:r w:rsidRPr="000E14E9">
              <w:rPr>
                <w:sz w:val="22"/>
                <w:szCs w:val="22"/>
              </w:rPr>
              <w:t xml:space="preserve"> Классификация. Современные методы диагностики опухолей органа зрения. Дифференциальная диагностика с воспалительными, специфическими и неспецифическими заболеваниями органа зрения. Причины ошибок. </w:t>
            </w:r>
          </w:p>
          <w:p w:rsidR="00A43700" w:rsidRPr="0028092A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Контрольные вопросы:</w:t>
            </w:r>
          </w:p>
          <w:p w:rsidR="00A43700" w:rsidRPr="00862095" w:rsidRDefault="00A43700" w:rsidP="00815E1C">
            <w:pPr>
              <w:pStyle w:val="a8"/>
              <w:numPr>
                <w:ilvl w:val="0"/>
                <w:numId w:val="22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62095">
              <w:rPr>
                <w:sz w:val="22"/>
                <w:szCs w:val="22"/>
              </w:rPr>
              <w:t>Интерпретировать статистические данные об опухолях зрения у детей.</w:t>
            </w:r>
          </w:p>
          <w:p w:rsidR="00A43700" w:rsidRPr="00862095" w:rsidRDefault="00A43700" w:rsidP="00815E1C">
            <w:pPr>
              <w:pStyle w:val="a5"/>
              <w:numPr>
                <w:ilvl w:val="0"/>
                <w:numId w:val="2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862095">
              <w:rPr>
                <w:sz w:val="22"/>
                <w:szCs w:val="22"/>
              </w:rPr>
              <w:t>Охарактеризовать современные методы диагностики опухолей органа зрения.</w:t>
            </w:r>
          </w:p>
          <w:p w:rsidR="00A43700" w:rsidRPr="00862095" w:rsidRDefault="00A43700" w:rsidP="00815E1C">
            <w:pPr>
              <w:pStyle w:val="a5"/>
              <w:numPr>
                <w:ilvl w:val="0"/>
                <w:numId w:val="2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862095">
              <w:rPr>
                <w:sz w:val="22"/>
                <w:szCs w:val="22"/>
              </w:rPr>
              <w:t>Интерпретировать реабилитацию детей с опухолями органа зрения.</w:t>
            </w:r>
          </w:p>
          <w:p w:rsidR="00A43700" w:rsidRPr="00862095" w:rsidRDefault="00A43700" w:rsidP="00815E1C">
            <w:pPr>
              <w:pStyle w:val="a5"/>
              <w:numPr>
                <w:ilvl w:val="0"/>
                <w:numId w:val="2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862095">
              <w:rPr>
                <w:sz w:val="22"/>
                <w:szCs w:val="22"/>
              </w:rPr>
              <w:t>Интерпретировать понятия «</w:t>
            </w:r>
            <w:proofErr w:type="spellStart"/>
            <w:r w:rsidRPr="00862095">
              <w:rPr>
                <w:sz w:val="22"/>
                <w:szCs w:val="22"/>
              </w:rPr>
              <w:t>Ретинобластома</w:t>
            </w:r>
            <w:proofErr w:type="spellEnd"/>
            <w:r w:rsidRPr="00862095">
              <w:rPr>
                <w:sz w:val="22"/>
                <w:szCs w:val="22"/>
              </w:rPr>
              <w:t>», «</w:t>
            </w:r>
            <w:proofErr w:type="spellStart"/>
            <w:r w:rsidRPr="00862095">
              <w:rPr>
                <w:sz w:val="22"/>
                <w:szCs w:val="22"/>
              </w:rPr>
              <w:t>Аниридия</w:t>
            </w:r>
            <w:proofErr w:type="spellEnd"/>
            <w:r w:rsidRPr="00862095">
              <w:rPr>
                <w:sz w:val="22"/>
                <w:szCs w:val="22"/>
              </w:rPr>
              <w:t>».</w:t>
            </w:r>
          </w:p>
          <w:p w:rsidR="00A43700" w:rsidRPr="00862095" w:rsidRDefault="00A43700" w:rsidP="00815E1C">
            <w:pPr>
              <w:pStyle w:val="a8"/>
              <w:numPr>
                <w:ilvl w:val="0"/>
                <w:numId w:val="22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862095">
              <w:rPr>
                <w:sz w:val="22"/>
                <w:szCs w:val="22"/>
              </w:rPr>
              <w:t>Охарактеризовать диагностику новообразований органа зрения у детей.</w:t>
            </w:r>
          </w:p>
          <w:p w:rsidR="00A43700" w:rsidRPr="00862095" w:rsidRDefault="00A43700" w:rsidP="00862095">
            <w:pPr>
              <w:pStyle w:val="a8"/>
              <w:numPr>
                <w:ilvl w:val="0"/>
                <w:numId w:val="22"/>
              </w:numPr>
              <w:spacing w:after="0"/>
              <w:ind w:left="227" w:hanging="227"/>
              <w:jc w:val="both"/>
              <w:rPr>
                <w:sz w:val="12"/>
                <w:szCs w:val="12"/>
              </w:rPr>
            </w:pPr>
            <w:r w:rsidRPr="00862095">
              <w:rPr>
                <w:sz w:val="22"/>
                <w:szCs w:val="22"/>
              </w:rPr>
              <w:t>Интерпретировать дифференциальную диагностику с воспалительными, специфическими и неспецифическими заболеваниями органа зрения.</w:t>
            </w:r>
          </w:p>
          <w:p w:rsidR="00A43700" w:rsidRPr="0028092A" w:rsidRDefault="00A43700" w:rsidP="00862095">
            <w:pPr>
              <w:pStyle w:val="a8"/>
              <w:spacing w:after="0"/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1,66</w:t>
            </w:r>
          </w:p>
        </w:tc>
        <w:tc>
          <w:tcPr>
            <w:tcW w:w="435" w:type="pct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</w:t>
            </w:r>
          </w:p>
        </w:tc>
      </w:tr>
      <w:tr w:rsidR="00A43700" w:rsidRPr="0028092A" w:rsidTr="00815E1C">
        <w:trPr>
          <w:jc w:val="center"/>
        </w:trPr>
        <w:tc>
          <w:tcPr>
            <w:tcW w:w="837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4.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 xml:space="preserve">Новообразования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кишечника.</w:t>
            </w:r>
          </w:p>
        </w:tc>
        <w:tc>
          <w:tcPr>
            <w:tcW w:w="281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A43700" w:rsidRPr="000E14E9" w:rsidRDefault="00A43700" w:rsidP="000E14E9">
            <w:pPr>
              <w:jc w:val="both"/>
              <w:rPr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0E14E9">
              <w:rPr>
                <w:sz w:val="22"/>
                <w:szCs w:val="22"/>
              </w:rPr>
              <w:t xml:space="preserve"> интерпретировать особенности развития новообразований</w:t>
            </w:r>
          </w:p>
          <w:p w:rsidR="00A43700" w:rsidRPr="000E14E9" w:rsidRDefault="00A43700" w:rsidP="000E14E9">
            <w:pPr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lastRenderedPageBreak/>
              <w:t xml:space="preserve">                          кишечника, диагностику и методы лечения.</w:t>
            </w:r>
          </w:p>
          <w:p w:rsidR="00A43700" w:rsidRPr="000E14E9" w:rsidRDefault="00A43700" w:rsidP="000E14E9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 xml:space="preserve">План урока: </w:t>
            </w:r>
          </w:p>
          <w:p w:rsidR="00A43700" w:rsidRPr="000E14E9" w:rsidRDefault="00A43700" w:rsidP="000E14E9">
            <w:pPr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Краткая анатомо-физиологическая характеристика кишечника. Методика сбора анамнеза (осмотр, пальпация)</w:t>
            </w:r>
            <w:r w:rsidRPr="000E14E9">
              <w:rPr>
                <w:bCs/>
                <w:sz w:val="22"/>
                <w:szCs w:val="22"/>
              </w:rPr>
              <w:t>.</w:t>
            </w:r>
            <w:r w:rsidRPr="000E14E9">
              <w:rPr>
                <w:sz w:val="22"/>
                <w:szCs w:val="22"/>
              </w:rPr>
              <w:t xml:space="preserve"> Современные методы диагностики и лечения. Дифференциальная диагностика. Причины ошибок. Методы лечения (хирургические, луч</w:t>
            </w:r>
            <w:r w:rsidRPr="000E14E9">
              <w:rPr>
                <w:sz w:val="22"/>
                <w:szCs w:val="22"/>
              </w:rPr>
              <w:t>е</w:t>
            </w:r>
            <w:r w:rsidRPr="000E14E9">
              <w:rPr>
                <w:sz w:val="22"/>
                <w:szCs w:val="22"/>
              </w:rPr>
              <w:t>вые, лекарственные, паллиативные). Выбор метода лечения в зависимости от стадии и локализации опухоли. Реабилитация. Прогноз. Пути профилактики.</w:t>
            </w:r>
          </w:p>
          <w:p w:rsidR="00A43700" w:rsidRPr="000E14E9" w:rsidRDefault="00A43700" w:rsidP="000E14E9">
            <w:pPr>
              <w:jc w:val="both"/>
              <w:rPr>
                <w:sz w:val="6"/>
                <w:szCs w:val="6"/>
              </w:rPr>
            </w:pPr>
          </w:p>
          <w:p w:rsidR="00A43700" w:rsidRPr="000E14E9" w:rsidRDefault="00A43700" w:rsidP="000E14E9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>Контрольные вопросы:</w:t>
            </w:r>
          </w:p>
          <w:p w:rsidR="00A43700" w:rsidRPr="000E14E9" w:rsidRDefault="00A43700" w:rsidP="000E14E9">
            <w:pPr>
              <w:numPr>
                <w:ilvl w:val="0"/>
                <w:numId w:val="2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Интерпретировать статистические данные.</w:t>
            </w:r>
          </w:p>
          <w:p w:rsidR="00A43700" w:rsidRPr="000E14E9" w:rsidRDefault="00A43700" w:rsidP="000E14E9">
            <w:pPr>
              <w:numPr>
                <w:ilvl w:val="0"/>
                <w:numId w:val="2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предрасполагающие факторы. </w:t>
            </w:r>
          </w:p>
          <w:p w:rsidR="00A43700" w:rsidRPr="000E14E9" w:rsidRDefault="00A43700" w:rsidP="000E14E9">
            <w:pPr>
              <w:numPr>
                <w:ilvl w:val="0"/>
                <w:numId w:val="2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предраковые и доброкачественные опухоли. </w:t>
            </w:r>
          </w:p>
          <w:p w:rsidR="00A43700" w:rsidRPr="000E14E9" w:rsidRDefault="00A43700" w:rsidP="000E14E9">
            <w:pPr>
              <w:numPr>
                <w:ilvl w:val="0"/>
                <w:numId w:val="2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Интерпретировать классификации.</w:t>
            </w:r>
          </w:p>
          <w:p w:rsidR="00A43700" w:rsidRPr="000E14E9" w:rsidRDefault="00A43700" w:rsidP="000E14E9">
            <w:pPr>
              <w:numPr>
                <w:ilvl w:val="0"/>
                <w:numId w:val="2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клинические формы рака кишечника. </w:t>
            </w:r>
          </w:p>
          <w:p w:rsidR="00A43700" w:rsidRPr="000E14E9" w:rsidRDefault="00A43700" w:rsidP="000E14E9">
            <w:pPr>
              <w:numPr>
                <w:ilvl w:val="0"/>
                <w:numId w:val="2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Интерпретировать методы диагностики злокачественных опухолей кишечника и их дифференциальную диагностику. </w:t>
            </w:r>
          </w:p>
          <w:p w:rsidR="00A43700" w:rsidRPr="000E14E9" w:rsidRDefault="00A43700" w:rsidP="000E14E9">
            <w:pPr>
              <w:numPr>
                <w:ilvl w:val="0"/>
                <w:numId w:val="23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основные методы лечения больных опухолями данной локализации </w:t>
            </w:r>
          </w:p>
          <w:p w:rsidR="00A43700" w:rsidRPr="000E14E9" w:rsidRDefault="00A43700" w:rsidP="000E14E9">
            <w:pPr>
              <w:numPr>
                <w:ilvl w:val="0"/>
                <w:numId w:val="2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Интерпретировать отдаленные результаты лечения.</w:t>
            </w:r>
          </w:p>
          <w:p w:rsidR="00A43700" w:rsidRPr="000E14E9" w:rsidRDefault="00A43700" w:rsidP="000E14E9">
            <w:pPr>
              <w:numPr>
                <w:ilvl w:val="0"/>
                <w:numId w:val="2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прогноз и мероприятия по реабилитации.</w:t>
            </w:r>
          </w:p>
          <w:p w:rsidR="00A43700" w:rsidRPr="000E14E9" w:rsidRDefault="00A43700" w:rsidP="000E14E9">
            <w:pPr>
              <w:numPr>
                <w:ilvl w:val="0"/>
                <w:numId w:val="2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пути профилактики.</w:t>
            </w:r>
          </w:p>
          <w:p w:rsidR="00A43700" w:rsidRPr="000E14E9" w:rsidRDefault="00A43700" w:rsidP="000E14E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199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435" w:type="pct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ОО;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БТ;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A43700" w:rsidRPr="0028092A" w:rsidTr="00815E1C">
        <w:trPr>
          <w:jc w:val="center"/>
        </w:trPr>
        <w:tc>
          <w:tcPr>
            <w:tcW w:w="837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5.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Новообразования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костей и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мягких тканей.</w:t>
            </w:r>
          </w:p>
        </w:tc>
        <w:tc>
          <w:tcPr>
            <w:tcW w:w="281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A43700" w:rsidRDefault="00A43700" w:rsidP="000E14E9">
            <w:pPr>
              <w:jc w:val="both"/>
              <w:rPr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>Цель изучения:</w:t>
            </w:r>
            <w:r w:rsidRPr="000E14E9">
              <w:rPr>
                <w:sz w:val="22"/>
                <w:szCs w:val="22"/>
              </w:rPr>
              <w:t xml:space="preserve"> интерпретировать особенности развития новообразований костей</w:t>
            </w:r>
          </w:p>
          <w:p w:rsidR="00A43700" w:rsidRPr="000E14E9" w:rsidRDefault="00A43700" w:rsidP="000E1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0E14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14E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0E14E9">
              <w:rPr>
                <w:sz w:val="22"/>
                <w:szCs w:val="22"/>
              </w:rPr>
              <w:t>мягких тканей у детей, диагностику и методы леч</w:t>
            </w:r>
            <w:r w:rsidRPr="000E14E9">
              <w:rPr>
                <w:sz w:val="22"/>
                <w:szCs w:val="22"/>
              </w:rPr>
              <w:t>е</w:t>
            </w:r>
            <w:r w:rsidRPr="000E14E9">
              <w:rPr>
                <w:sz w:val="22"/>
                <w:szCs w:val="22"/>
              </w:rPr>
              <w:t xml:space="preserve">ния. </w:t>
            </w:r>
          </w:p>
          <w:p w:rsidR="00A43700" w:rsidRPr="000E14E9" w:rsidRDefault="00A43700" w:rsidP="000E14E9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 xml:space="preserve">План урока: </w:t>
            </w:r>
          </w:p>
          <w:p w:rsidR="00A43700" w:rsidRPr="000E14E9" w:rsidRDefault="00A43700" w:rsidP="000E14E9">
            <w:pPr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Краткая анатомо-физиологическая характеристика костей и мягких тканей. Методика сбора анамнеза (осмотр, пальпация)</w:t>
            </w:r>
            <w:r w:rsidRPr="000E14E9">
              <w:rPr>
                <w:bCs/>
                <w:sz w:val="22"/>
                <w:szCs w:val="22"/>
              </w:rPr>
              <w:t>.</w:t>
            </w:r>
            <w:r w:rsidRPr="000E14E9">
              <w:rPr>
                <w:sz w:val="22"/>
                <w:szCs w:val="22"/>
              </w:rPr>
              <w:t xml:space="preserve"> Современные методы диагностики и лечения. Дифференциальная диагностика. Причины ошибок. Методы лечения (хирургические, лучевые, лекарственные, паллиативные). Выбор метода лечения в зависимости от стадии и локализации опухоли. Реабилитация. Прогноз. Пути профилактики.</w:t>
            </w:r>
          </w:p>
          <w:p w:rsidR="00A43700" w:rsidRPr="000E14E9" w:rsidRDefault="00A43700" w:rsidP="000E14E9">
            <w:pPr>
              <w:jc w:val="both"/>
              <w:rPr>
                <w:sz w:val="6"/>
                <w:szCs w:val="6"/>
              </w:rPr>
            </w:pPr>
          </w:p>
          <w:p w:rsidR="00A43700" w:rsidRPr="000E14E9" w:rsidRDefault="00A43700" w:rsidP="000E14E9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>Контрольные вопросы:</w:t>
            </w:r>
          </w:p>
          <w:p w:rsidR="00A43700" w:rsidRPr="000E14E9" w:rsidRDefault="00A43700" w:rsidP="000E14E9">
            <w:pPr>
              <w:numPr>
                <w:ilvl w:val="0"/>
                <w:numId w:val="1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Интерпретировать статистические данные. </w:t>
            </w:r>
          </w:p>
          <w:p w:rsidR="00A43700" w:rsidRPr="000E14E9" w:rsidRDefault="00A43700" w:rsidP="000E14E9">
            <w:pPr>
              <w:numPr>
                <w:ilvl w:val="0"/>
                <w:numId w:val="1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предрасполагающие факторы. </w:t>
            </w:r>
          </w:p>
          <w:p w:rsidR="00A43700" w:rsidRPr="000E14E9" w:rsidRDefault="00A43700" w:rsidP="000E14E9">
            <w:pPr>
              <w:numPr>
                <w:ilvl w:val="0"/>
                <w:numId w:val="1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предраковые и доброкачественные опухоли костей и мягких тк</w:t>
            </w:r>
            <w:r w:rsidRPr="000E14E9">
              <w:rPr>
                <w:sz w:val="22"/>
                <w:szCs w:val="22"/>
              </w:rPr>
              <w:t>а</w:t>
            </w:r>
            <w:r w:rsidRPr="000E14E9">
              <w:rPr>
                <w:sz w:val="22"/>
                <w:szCs w:val="22"/>
              </w:rPr>
              <w:t>ней.</w:t>
            </w:r>
          </w:p>
          <w:p w:rsidR="00A43700" w:rsidRPr="000E14E9" w:rsidRDefault="00A43700" w:rsidP="000E14E9">
            <w:pPr>
              <w:numPr>
                <w:ilvl w:val="0"/>
                <w:numId w:val="1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Интерпретировать классификации костей и мягких тканей. </w:t>
            </w:r>
          </w:p>
          <w:p w:rsidR="00A43700" w:rsidRPr="000E14E9" w:rsidRDefault="00A43700" w:rsidP="000E14E9">
            <w:pPr>
              <w:numPr>
                <w:ilvl w:val="0"/>
                <w:numId w:val="1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lastRenderedPageBreak/>
              <w:t xml:space="preserve">Охарактеризовать клинические формы ЗН костей и мягких тканей. </w:t>
            </w:r>
          </w:p>
          <w:p w:rsidR="00A43700" w:rsidRPr="000E14E9" w:rsidRDefault="00A43700" w:rsidP="000E14E9">
            <w:pPr>
              <w:numPr>
                <w:ilvl w:val="0"/>
                <w:numId w:val="1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пути метастазирования.</w:t>
            </w:r>
          </w:p>
          <w:p w:rsidR="00A43700" w:rsidRPr="000E14E9" w:rsidRDefault="00A43700" w:rsidP="000E14E9">
            <w:pPr>
              <w:numPr>
                <w:ilvl w:val="0"/>
                <w:numId w:val="1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методы диагностики ЗН костей и мягких тканей и их дифференциальную диагностику. </w:t>
            </w:r>
          </w:p>
          <w:p w:rsidR="00A43700" w:rsidRPr="000E14E9" w:rsidRDefault="00A43700" w:rsidP="000E14E9">
            <w:pPr>
              <w:numPr>
                <w:ilvl w:val="0"/>
                <w:numId w:val="15"/>
              </w:numPr>
              <w:tabs>
                <w:tab w:val="clear" w:pos="720"/>
                <w:tab w:val="num" w:pos="-91"/>
                <w:tab w:val="left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Интерпретировать основные методы лечения детей с опухолями костей и мягких тканей. </w:t>
            </w:r>
          </w:p>
          <w:p w:rsidR="00A43700" w:rsidRPr="000E14E9" w:rsidRDefault="00A43700" w:rsidP="000E14E9">
            <w:pPr>
              <w:numPr>
                <w:ilvl w:val="0"/>
                <w:numId w:val="1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прогноз.</w:t>
            </w:r>
          </w:p>
          <w:p w:rsidR="00A43700" w:rsidRPr="000E14E9" w:rsidRDefault="00A43700" w:rsidP="000E14E9">
            <w:pPr>
              <w:numPr>
                <w:ilvl w:val="0"/>
                <w:numId w:val="1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пути профилактики.</w:t>
            </w:r>
          </w:p>
          <w:p w:rsidR="00A43700" w:rsidRPr="000E14E9" w:rsidRDefault="00A43700" w:rsidP="000E14E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199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5" w:type="pct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</w:t>
            </w:r>
          </w:p>
        </w:tc>
      </w:tr>
      <w:tr w:rsidR="00A43700" w:rsidRPr="0028092A" w:rsidTr="00815E1C">
        <w:trPr>
          <w:jc w:val="center"/>
        </w:trPr>
        <w:tc>
          <w:tcPr>
            <w:tcW w:w="837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6.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proofErr w:type="spellStart"/>
            <w:r w:rsidRPr="0028092A">
              <w:rPr>
                <w:sz w:val="22"/>
                <w:szCs w:val="22"/>
              </w:rPr>
              <w:t>Нейробластома</w:t>
            </w:r>
            <w:proofErr w:type="spellEnd"/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A43700" w:rsidRPr="000E14E9" w:rsidRDefault="00A43700" w:rsidP="00815E1C">
            <w:pPr>
              <w:jc w:val="both"/>
              <w:rPr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>Цель изучения:</w:t>
            </w:r>
            <w:r w:rsidRPr="000E14E9">
              <w:rPr>
                <w:sz w:val="22"/>
                <w:szCs w:val="22"/>
              </w:rPr>
              <w:t xml:space="preserve"> интерпретировать особенности развития </w:t>
            </w:r>
            <w:proofErr w:type="spellStart"/>
            <w:r w:rsidRPr="000E14E9">
              <w:rPr>
                <w:sz w:val="22"/>
                <w:szCs w:val="22"/>
              </w:rPr>
              <w:t>нейробластомы</w:t>
            </w:r>
            <w:proofErr w:type="spellEnd"/>
            <w:r w:rsidRPr="000E14E9">
              <w:rPr>
                <w:sz w:val="22"/>
                <w:szCs w:val="22"/>
              </w:rPr>
              <w:t xml:space="preserve"> у детей,</w:t>
            </w:r>
          </w:p>
          <w:p w:rsidR="00A43700" w:rsidRPr="000E14E9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                      диагностику и методы лечения.</w:t>
            </w:r>
          </w:p>
          <w:p w:rsidR="00A43700" w:rsidRPr="000E14E9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>План урока:</w:t>
            </w:r>
          </w:p>
          <w:p w:rsidR="00A43700" w:rsidRPr="000E14E9" w:rsidRDefault="00A43700" w:rsidP="00815E1C">
            <w:pPr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Краткая анатомо-физиологическая характеристика нервной системы ребёнка. Методика сбора анамнеза (осмотр, пальпация)</w:t>
            </w:r>
            <w:r w:rsidRPr="000E14E9">
              <w:rPr>
                <w:bCs/>
                <w:sz w:val="22"/>
                <w:szCs w:val="22"/>
              </w:rPr>
              <w:t>.</w:t>
            </w:r>
            <w:r w:rsidRPr="000E14E9">
              <w:rPr>
                <w:sz w:val="22"/>
                <w:szCs w:val="22"/>
              </w:rPr>
              <w:t xml:space="preserve"> Современные методы диагностики и лечения. Дифференциальная диагностика. Причины ошибок. Методы лечения (хирургические, лучевые, лекарственные, паллиативные). Выбор метода лечения в зависимости от стадии и локализации опухоли. Реабилитация. Прогноз. Пути профилактики.</w:t>
            </w:r>
          </w:p>
          <w:p w:rsidR="00A43700" w:rsidRPr="000E14E9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0E14E9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>Контрольные вопросы:</w:t>
            </w:r>
          </w:p>
          <w:p w:rsidR="00A43700" w:rsidRPr="000E14E9" w:rsidRDefault="00A43700" w:rsidP="0033631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Интерпретировать предрасполагающие факторы.</w:t>
            </w:r>
          </w:p>
          <w:p w:rsidR="00A43700" w:rsidRPr="000E14E9" w:rsidRDefault="00A43700" w:rsidP="0033631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Интерпретировать классификацию и клинические формы </w:t>
            </w:r>
            <w:proofErr w:type="spellStart"/>
            <w:r w:rsidRPr="000E14E9">
              <w:rPr>
                <w:sz w:val="22"/>
                <w:szCs w:val="22"/>
              </w:rPr>
              <w:t>нейробластомы</w:t>
            </w:r>
            <w:proofErr w:type="spellEnd"/>
            <w:r w:rsidRPr="000E14E9">
              <w:rPr>
                <w:sz w:val="22"/>
                <w:szCs w:val="22"/>
              </w:rPr>
              <w:t>.</w:t>
            </w:r>
          </w:p>
          <w:p w:rsidR="00A43700" w:rsidRPr="000E14E9" w:rsidRDefault="00A43700" w:rsidP="0033631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методы диагностики </w:t>
            </w:r>
            <w:proofErr w:type="spellStart"/>
            <w:r w:rsidRPr="000E14E9">
              <w:rPr>
                <w:sz w:val="22"/>
                <w:szCs w:val="22"/>
              </w:rPr>
              <w:t>нейробластомы</w:t>
            </w:r>
            <w:proofErr w:type="spellEnd"/>
            <w:r w:rsidRPr="000E14E9">
              <w:rPr>
                <w:sz w:val="22"/>
                <w:szCs w:val="22"/>
              </w:rPr>
              <w:t>.</w:t>
            </w:r>
          </w:p>
          <w:p w:rsidR="00A43700" w:rsidRPr="000E14E9" w:rsidRDefault="00A43700" w:rsidP="0033631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особенности ранней диагностики ЗН симпатической нервной системы у детей  </w:t>
            </w:r>
          </w:p>
          <w:p w:rsidR="00A43700" w:rsidRPr="000E14E9" w:rsidRDefault="00A43700" w:rsidP="0033631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особенности клинического течения ЗН симпатической нервной системы у детей  </w:t>
            </w:r>
          </w:p>
          <w:p w:rsidR="00A43700" w:rsidRPr="000E14E9" w:rsidRDefault="00A43700" w:rsidP="0033631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особенности реабилитации больных детей со ЗН </w:t>
            </w:r>
            <w:proofErr w:type="spellStart"/>
            <w:proofErr w:type="gramStart"/>
            <w:r w:rsidRPr="000E14E9">
              <w:rPr>
                <w:sz w:val="22"/>
                <w:szCs w:val="22"/>
              </w:rPr>
              <w:t>симпатичес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E14E9">
              <w:rPr>
                <w:sz w:val="22"/>
                <w:szCs w:val="22"/>
              </w:rPr>
              <w:t>кой</w:t>
            </w:r>
            <w:proofErr w:type="gramEnd"/>
            <w:r w:rsidRPr="000E14E9">
              <w:rPr>
                <w:sz w:val="22"/>
                <w:szCs w:val="22"/>
              </w:rPr>
              <w:t xml:space="preserve"> нервной системы</w:t>
            </w:r>
          </w:p>
          <w:p w:rsidR="00A43700" w:rsidRPr="000E14E9" w:rsidRDefault="00A43700" w:rsidP="0033631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прогноз заболевания.</w:t>
            </w:r>
          </w:p>
          <w:p w:rsidR="00A43700" w:rsidRPr="000E14E9" w:rsidRDefault="00A43700" w:rsidP="0033631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пути профилактики.</w:t>
            </w:r>
          </w:p>
          <w:p w:rsidR="00A43700" w:rsidRPr="000E14E9" w:rsidRDefault="00A43700" w:rsidP="000E14E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435" w:type="pct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6</w:t>
            </w:r>
          </w:p>
        </w:tc>
      </w:tr>
      <w:tr w:rsidR="00A43700" w:rsidRPr="0028092A" w:rsidTr="00815E1C">
        <w:trPr>
          <w:jc w:val="center"/>
        </w:trPr>
        <w:tc>
          <w:tcPr>
            <w:tcW w:w="3798" w:type="pct"/>
            <w:gridSpan w:val="3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9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5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13</w:t>
            </w:r>
          </w:p>
        </w:tc>
      </w:tr>
      <w:tr w:rsidR="00A43700" w:rsidRPr="0028092A" w:rsidTr="00815E1C">
        <w:trPr>
          <w:jc w:val="center"/>
        </w:trPr>
        <w:tc>
          <w:tcPr>
            <w:tcW w:w="837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7.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Лейкозы.</w:t>
            </w:r>
          </w:p>
        </w:tc>
        <w:tc>
          <w:tcPr>
            <w:tcW w:w="281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A43700" w:rsidRPr="000E14E9" w:rsidRDefault="00A43700" w:rsidP="00815E1C">
            <w:pPr>
              <w:jc w:val="both"/>
              <w:rPr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>Цель изучения:</w:t>
            </w:r>
            <w:r w:rsidRPr="000E14E9">
              <w:rPr>
                <w:sz w:val="22"/>
                <w:szCs w:val="22"/>
              </w:rPr>
              <w:t xml:space="preserve"> интерпретировать особенности развития лейкозов у детей,</w:t>
            </w:r>
          </w:p>
          <w:p w:rsidR="00A43700" w:rsidRPr="000E14E9" w:rsidRDefault="00A43700" w:rsidP="00815E1C">
            <w:pPr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                          диагностику и методы лечения.</w:t>
            </w:r>
          </w:p>
          <w:p w:rsidR="00A43700" w:rsidRPr="000E14E9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>План урока:</w:t>
            </w:r>
          </w:p>
          <w:p w:rsidR="00A43700" w:rsidRPr="000E14E9" w:rsidRDefault="00A43700" w:rsidP="00815E1C">
            <w:pPr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Краткая анатомо-физиологическая характеристика системы кроветворения. Методика сбора анамнеза (осмотр, пальпация)</w:t>
            </w:r>
            <w:r w:rsidRPr="000E14E9">
              <w:rPr>
                <w:bCs/>
                <w:sz w:val="22"/>
                <w:szCs w:val="22"/>
              </w:rPr>
              <w:t xml:space="preserve">. </w:t>
            </w:r>
            <w:r w:rsidRPr="000E14E9">
              <w:rPr>
                <w:sz w:val="22"/>
                <w:szCs w:val="22"/>
              </w:rPr>
              <w:t xml:space="preserve">Современные методы диагностики и лечения. Комбинированное и комплексное лечение больных с </w:t>
            </w:r>
            <w:r w:rsidRPr="000E14E9">
              <w:rPr>
                <w:sz w:val="22"/>
                <w:szCs w:val="22"/>
                <w:lang w:val="ky-KG"/>
              </w:rPr>
              <w:t xml:space="preserve">лейкозами. </w:t>
            </w:r>
            <w:r w:rsidRPr="000E14E9">
              <w:rPr>
                <w:sz w:val="22"/>
                <w:szCs w:val="22"/>
              </w:rPr>
              <w:lastRenderedPageBreak/>
              <w:t xml:space="preserve">Отдаленные результаты лечения. Прогноз и мероприятия по реабилитации больных с </w:t>
            </w:r>
            <w:r w:rsidRPr="000E14E9">
              <w:rPr>
                <w:sz w:val="22"/>
                <w:szCs w:val="22"/>
                <w:lang w:val="ky-KG"/>
              </w:rPr>
              <w:t>лейкоз</w:t>
            </w:r>
            <w:proofErr w:type="spellStart"/>
            <w:r w:rsidRPr="000E14E9">
              <w:rPr>
                <w:sz w:val="22"/>
                <w:szCs w:val="22"/>
              </w:rPr>
              <w:t>ами</w:t>
            </w:r>
            <w:proofErr w:type="spellEnd"/>
            <w:r w:rsidRPr="000E14E9">
              <w:rPr>
                <w:sz w:val="22"/>
                <w:szCs w:val="22"/>
              </w:rPr>
              <w:t>.</w:t>
            </w:r>
          </w:p>
          <w:p w:rsidR="00A43700" w:rsidRPr="000E14E9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0E14E9">
              <w:rPr>
                <w:b/>
                <w:sz w:val="22"/>
                <w:szCs w:val="22"/>
              </w:rPr>
              <w:t>Контрольные вопросы:</w:t>
            </w:r>
          </w:p>
          <w:p w:rsidR="00A43700" w:rsidRPr="000E14E9" w:rsidRDefault="00A43700" w:rsidP="00815E1C">
            <w:pPr>
              <w:pStyle w:val="a8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Интерпретировать статистические данные.</w:t>
            </w:r>
          </w:p>
          <w:p w:rsidR="00A43700" w:rsidRPr="000E14E9" w:rsidRDefault="00A43700" w:rsidP="00815E1C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клинику </w:t>
            </w:r>
            <w:r w:rsidRPr="000E14E9">
              <w:rPr>
                <w:sz w:val="22"/>
                <w:szCs w:val="22"/>
                <w:lang w:val="ky-KG"/>
              </w:rPr>
              <w:t>лейкозов</w:t>
            </w:r>
            <w:r w:rsidRPr="000E14E9">
              <w:rPr>
                <w:sz w:val="22"/>
                <w:szCs w:val="22"/>
              </w:rPr>
              <w:t xml:space="preserve"> (варианты подгруппы).</w:t>
            </w:r>
          </w:p>
          <w:p w:rsidR="00A43700" w:rsidRPr="000E14E9" w:rsidRDefault="00A43700" w:rsidP="00815E1C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особенности клинической картины лимфогранулематоза в зависимости от формы</w:t>
            </w:r>
            <w:r w:rsidRPr="000E14E9">
              <w:rPr>
                <w:sz w:val="22"/>
                <w:szCs w:val="22"/>
                <w:lang w:val="ky-KG"/>
              </w:rPr>
              <w:t xml:space="preserve"> и вариантов</w:t>
            </w:r>
            <w:r w:rsidRPr="000E14E9">
              <w:rPr>
                <w:sz w:val="22"/>
                <w:szCs w:val="22"/>
              </w:rPr>
              <w:t xml:space="preserve"> болезни (локальные, регионарные, генерализованные и диссеминированные формы).</w:t>
            </w:r>
          </w:p>
          <w:p w:rsidR="00A43700" w:rsidRPr="000E14E9" w:rsidRDefault="00A43700" w:rsidP="00815E1C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дифференциальную диагностику </w:t>
            </w:r>
            <w:r w:rsidRPr="000E14E9">
              <w:rPr>
                <w:sz w:val="22"/>
                <w:szCs w:val="22"/>
                <w:lang w:val="ky-KG"/>
              </w:rPr>
              <w:t>лейкозов</w:t>
            </w:r>
            <w:r w:rsidRPr="000E14E9">
              <w:rPr>
                <w:sz w:val="22"/>
                <w:szCs w:val="22"/>
              </w:rPr>
              <w:t xml:space="preserve"> с </w:t>
            </w:r>
            <w:r w:rsidRPr="000E14E9">
              <w:rPr>
                <w:sz w:val="22"/>
                <w:szCs w:val="22"/>
                <w:lang w:val="ky-KG"/>
              </w:rPr>
              <w:t>другими заболеваниями кровеносной системы</w:t>
            </w:r>
            <w:r w:rsidRPr="000E14E9">
              <w:rPr>
                <w:sz w:val="22"/>
                <w:szCs w:val="22"/>
              </w:rPr>
              <w:t>.</w:t>
            </w:r>
          </w:p>
          <w:p w:rsidR="00A43700" w:rsidRPr="000E14E9" w:rsidRDefault="00A43700" w:rsidP="00815E1C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Интерпретировать роль морфологического изучения в диагностике </w:t>
            </w:r>
            <w:r w:rsidRPr="000E14E9">
              <w:rPr>
                <w:sz w:val="22"/>
                <w:szCs w:val="22"/>
                <w:lang w:val="ky-KG"/>
              </w:rPr>
              <w:t>лейкозов.</w:t>
            </w:r>
          </w:p>
          <w:p w:rsidR="00A43700" w:rsidRPr="000E14E9" w:rsidRDefault="00A43700" w:rsidP="00815E1C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комбинированное и комплексное лечение больных с </w:t>
            </w:r>
            <w:r w:rsidRPr="000E14E9">
              <w:rPr>
                <w:sz w:val="22"/>
                <w:szCs w:val="22"/>
                <w:lang w:val="ky-KG"/>
              </w:rPr>
              <w:t>лейкозами.</w:t>
            </w:r>
          </w:p>
          <w:p w:rsidR="00A43700" w:rsidRPr="000E14E9" w:rsidRDefault="00A43700" w:rsidP="00815E1C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отдаленные результаты лечения.</w:t>
            </w:r>
          </w:p>
          <w:p w:rsidR="00A43700" w:rsidRPr="000E14E9" w:rsidRDefault="00A43700" w:rsidP="00815E1C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>Охарактеризовать прогноз заболевания.</w:t>
            </w:r>
          </w:p>
          <w:p w:rsidR="00A43700" w:rsidRPr="000E14E9" w:rsidRDefault="00A43700" w:rsidP="00815E1C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0E14E9">
              <w:rPr>
                <w:sz w:val="22"/>
                <w:szCs w:val="22"/>
              </w:rPr>
              <w:t xml:space="preserve">Охарактеризовать пути и мероприятия по реабилитации больных с </w:t>
            </w:r>
            <w:r w:rsidRPr="000E14E9">
              <w:rPr>
                <w:sz w:val="22"/>
                <w:szCs w:val="22"/>
                <w:lang w:val="ky-KG"/>
              </w:rPr>
              <w:t>лейкоз</w:t>
            </w:r>
            <w:proofErr w:type="spellStart"/>
            <w:r w:rsidRPr="000E14E9">
              <w:rPr>
                <w:sz w:val="22"/>
                <w:szCs w:val="22"/>
              </w:rPr>
              <w:t>ами</w:t>
            </w:r>
            <w:proofErr w:type="spellEnd"/>
            <w:r w:rsidRPr="000E14E9">
              <w:rPr>
                <w:sz w:val="22"/>
                <w:szCs w:val="22"/>
              </w:rPr>
              <w:t>.</w:t>
            </w:r>
          </w:p>
          <w:p w:rsidR="00A43700" w:rsidRPr="000E14E9" w:rsidRDefault="00A43700" w:rsidP="00815E1C">
            <w:pPr>
              <w:jc w:val="both"/>
              <w:rPr>
                <w:sz w:val="12"/>
                <w:szCs w:val="12"/>
              </w:rPr>
            </w:pPr>
            <w:r w:rsidRPr="000E14E9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9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</w:t>
            </w:r>
            <w:r w:rsidRPr="002809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5" w:type="pct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43700" w:rsidRPr="0028092A" w:rsidTr="00815E1C">
        <w:trPr>
          <w:jc w:val="center"/>
        </w:trPr>
        <w:tc>
          <w:tcPr>
            <w:tcW w:w="837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8.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Болезнь Ходжкина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(Лимфогранулематоз).</w:t>
            </w:r>
          </w:p>
        </w:tc>
        <w:tc>
          <w:tcPr>
            <w:tcW w:w="281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A43700" w:rsidRPr="009747B0" w:rsidRDefault="00A43700" w:rsidP="00815E1C">
            <w:pPr>
              <w:jc w:val="both"/>
              <w:rPr>
                <w:sz w:val="22"/>
                <w:szCs w:val="22"/>
              </w:rPr>
            </w:pPr>
            <w:r w:rsidRPr="009747B0">
              <w:rPr>
                <w:b/>
                <w:sz w:val="22"/>
                <w:szCs w:val="22"/>
              </w:rPr>
              <w:t>Цель изучения:</w:t>
            </w:r>
            <w:r w:rsidRPr="009747B0">
              <w:rPr>
                <w:sz w:val="22"/>
                <w:szCs w:val="22"/>
              </w:rPr>
              <w:t xml:space="preserve"> интерпретировать особенности развития болезни Ходжкина у</w:t>
            </w:r>
          </w:p>
          <w:p w:rsidR="00A43700" w:rsidRPr="009747B0" w:rsidRDefault="00A43700" w:rsidP="00815E1C">
            <w:pPr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 xml:space="preserve">                          детей, диагностику и методы лечения.</w:t>
            </w:r>
          </w:p>
          <w:p w:rsidR="00A43700" w:rsidRPr="009747B0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9747B0">
              <w:rPr>
                <w:b/>
                <w:sz w:val="22"/>
                <w:szCs w:val="22"/>
              </w:rPr>
              <w:t>План урока:</w:t>
            </w:r>
          </w:p>
          <w:p w:rsidR="00A43700" w:rsidRPr="009747B0" w:rsidRDefault="00A43700" w:rsidP="00815E1C">
            <w:pPr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Краткая анатомо-физиологическая характеристика лимфатической системы организма. Методика сбора анамнеза (осмотр, пальпация)</w:t>
            </w:r>
            <w:r w:rsidRPr="009747B0">
              <w:rPr>
                <w:bCs/>
                <w:sz w:val="22"/>
                <w:szCs w:val="22"/>
              </w:rPr>
              <w:t xml:space="preserve">. </w:t>
            </w:r>
            <w:r w:rsidRPr="009747B0">
              <w:rPr>
                <w:sz w:val="22"/>
                <w:szCs w:val="22"/>
              </w:rPr>
              <w:t>Роль морфологического изучения в диагностике лимфогранулематоза.</w:t>
            </w:r>
          </w:p>
          <w:p w:rsidR="00A43700" w:rsidRPr="009747B0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9747B0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9747B0">
              <w:rPr>
                <w:b/>
                <w:sz w:val="22"/>
                <w:szCs w:val="22"/>
              </w:rPr>
              <w:t>Контрольные вопросы:</w:t>
            </w:r>
          </w:p>
          <w:p w:rsidR="00A43700" w:rsidRPr="009747B0" w:rsidRDefault="00A43700" w:rsidP="00815E1C">
            <w:pPr>
              <w:pStyle w:val="a8"/>
              <w:numPr>
                <w:ilvl w:val="0"/>
                <w:numId w:val="26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Интерпретировать статистические данные.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особенности течения болезни Ходжкина в зависимости от клинической классификации.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клинику лимфогранулематоза (варианты подгруппы).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особенности клинической картины лимфогранулематоза в зависимости от формы болезни (локальные, регионарные, генерализованные и диссем</w:t>
            </w:r>
            <w:r w:rsidRPr="009747B0">
              <w:rPr>
                <w:sz w:val="22"/>
                <w:szCs w:val="22"/>
              </w:rPr>
              <w:t>и</w:t>
            </w:r>
            <w:r w:rsidRPr="009747B0">
              <w:rPr>
                <w:sz w:val="22"/>
                <w:szCs w:val="22"/>
              </w:rPr>
              <w:t>нированные формы).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 xml:space="preserve">Интерпретировать дифференциальную диагностику лимфогранулематоза с </w:t>
            </w:r>
            <w:proofErr w:type="spellStart"/>
            <w:r w:rsidRPr="009747B0">
              <w:rPr>
                <w:sz w:val="22"/>
                <w:szCs w:val="22"/>
              </w:rPr>
              <w:t>лимфоретикулосаркомой</w:t>
            </w:r>
            <w:proofErr w:type="spellEnd"/>
            <w:r w:rsidRPr="009747B0">
              <w:rPr>
                <w:sz w:val="22"/>
                <w:szCs w:val="22"/>
              </w:rPr>
              <w:t>, туберкулезом, лимфаденитами, метастазами рака.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proofErr w:type="spellStart"/>
            <w:r w:rsidRPr="009747B0">
              <w:rPr>
                <w:sz w:val="22"/>
                <w:szCs w:val="22"/>
              </w:rPr>
              <w:t>Итерпретировать</w:t>
            </w:r>
            <w:proofErr w:type="spellEnd"/>
            <w:r w:rsidRPr="009747B0">
              <w:rPr>
                <w:sz w:val="22"/>
                <w:szCs w:val="22"/>
              </w:rPr>
              <w:t xml:space="preserve"> дифференциальную диагностику гематосарком с лимфогранулематозом.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методы лечения:</w:t>
            </w:r>
          </w:p>
          <w:p w:rsidR="00A43700" w:rsidRPr="009747B0" w:rsidRDefault="00A43700" w:rsidP="00336317">
            <w:pPr>
              <w:pStyle w:val="a5"/>
              <w:numPr>
                <w:ilvl w:val="0"/>
                <w:numId w:val="32"/>
              </w:numPr>
              <w:ind w:left="454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хирургический;</w:t>
            </w:r>
          </w:p>
          <w:p w:rsidR="00A43700" w:rsidRPr="009747B0" w:rsidRDefault="00A43700" w:rsidP="00336317">
            <w:pPr>
              <w:pStyle w:val="a5"/>
              <w:numPr>
                <w:ilvl w:val="0"/>
                <w:numId w:val="32"/>
              </w:numPr>
              <w:ind w:left="454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лучевая;</w:t>
            </w:r>
          </w:p>
          <w:p w:rsidR="00A43700" w:rsidRPr="009747B0" w:rsidRDefault="00A43700" w:rsidP="00336317">
            <w:pPr>
              <w:pStyle w:val="a5"/>
              <w:numPr>
                <w:ilvl w:val="0"/>
                <w:numId w:val="32"/>
              </w:numPr>
              <w:ind w:left="454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lastRenderedPageBreak/>
              <w:t>химиотерапия;</w:t>
            </w:r>
          </w:p>
          <w:p w:rsidR="00A43700" w:rsidRPr="009747B0" w:rsidRDefault="00A43700" w:rsidP="00336317">
            <w:pPr>
              <w:pStyle w:val="a5"/>
              <w:numPr>
                <w:ilvl w:val="0"/>
                <w:numId w:val="32"/>
              </w:numPr>
              <w:ind w:left="454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комбинированное.</w:t>
            </w:r>
          </w:p>
          <w:p w:rsidR="00A43700" w:rsidRPr="009747B0" w:rsidRDefault="00A43700" w:rsidP="00815E1C">
            <w:pPr>
              <w:ind w:left="227" w:hanging="227"/>
              <w:jc w:val="both"/>
              <w:rPr>
                <w:sz w:val="6"/>
                <w:szCs w:val="6"/>
              </w:rPr>
            </w:pP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Перечислить показания и противопоказания к хирургическому лечению в зависимости от стадии процесса.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методы комбинированного и / или комплексного лечения больных с лимфогранулематозом.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отдаленные результаты лечения.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прогноз заболевания.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пути и мероприятия по реабилитации больных с болезнью Ходжкина.</w:t>
            </w:r>
          </w:p>
          <w:p w:rsidR="00A43700" w:rsidRPr="009747B0" w:rsidRDefault="00A43700" w:rsidP="009747B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9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35" w:type="pct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9</w:t>
            </w:r>
          </w:p>
        </w:tc>
      </w:tr>
      <w:tr w:rsidR="00A43700" w:rsidRPr="0028092A" w:rsidTr="00815E1C">
        <w:trPr>
          <w:jc w:val="center"/>
        </w:trPr>
        <w:tc>
          <w:tcPr>
            <w:tcW w:w="837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9.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Неходжкинские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лимфомы.</w:t>
            </w:r>
          </w:p>
        </w:tc>
        <w:tc>
          <w:tcPr>
            <w:tcW w:w="281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A43700" w:rsidRPr="009747B0" w:rsidRDefault="00A43700" w:rsidP="00815E1C">
            <w:pPr>
              <w:jc w:val="both"/>
              <w:rPr>
                <w:sz w:val="22"/>
                <w:szCs w:val="22"/>
              </w:rPr>
            </w:pPr>
            <w:r w:rsidRPr="009747B0">
              <w:rPr>
                <w:b/>
                <w:sz w:val="22"/>
                <w:szCs w:val="22"/>
              </w:rPr>
              <w:t>Цель изучения:</w:t>
            </w:r>
            <w:r w:rsidRPr="009747B0">
              <w:rPr>
                <w:sz w:val="22"/>
                <w:szCs w:val="22"/>
              </w:rPr>
              <w:t xml:space="preserve"> интерпретировать особенности развития неходжкинских лимфом</w:t>
            </w:r>
          </w:p>
          <w:p w:rsidR="00A43700" w:rsidRPr="009747B0" w:rsidRDefault="00A43700" w:rsidP="00815E1C">
            <w:pPr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 xml:space="preserve">                          у детей, их диагностику и методы лечения.</w:t>
            </w:r>
          </w:p>
          <w:p w:rsidR="00A43700" w:rsidRPr="009747B0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9747B0">
              <w:rPr>
                <w:b/>
                <w:sz w:val="22"/>
                <w:szCs w:val="22"/>
              </w:rPr>
              <w:t>План лекции:</w:t>
            </w:r>
          </w:p>
          <w:p w:rsidR="00A43700" w:rsidRPr="009747B0" w:rsidRDefault="00A43700" w:rsidP="00815E1C">
            <w:pPr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Краткая анатомо-физиологическая характеристика лимфатической системы организма. Методика сбора анамнеза (осмотр, пальпация)</w:t>
            </w:r>
            <w:r w:rsidRPr="009747B0">
              <w:rPr>
                <w:bCs/>
                <w:sz w:val="22"/>
                <w:szCs w:val="22"/>
              </w:rPr>
              <w:t xml:space="preserve">. </w:t>
            </w:r>
            <w:r w:rsidRPr="009747B0">
              <w:rPr>
                <w:sz w:val="22"/>
                <w:szCs w:val="22"/>
              </w:rPr>
              <w:t>Роль морфологического изучения в диагностике лимфогранулематоза.</w:t>
            </w:r>
          </w:p>
          <w:p w:rsidR="00A43700" w:rsidRPr="009747B0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9747B0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9747B0">
              <w:rPr>
                <w:b/>
                <w:sz w:val="22"/>
                <w:szCs w:val="22"/>
              </w:rPr>
              <w:t>Контрольные вопросы:</w:t>
            </w:r>
          </w:p>
          <w:p w:rsidR="00A43700" w:rsidRPr="009747B0" w:rsidRDefault="00A43700" w:rsidP="00815E1C">
            <w:pPr>
              <w:pStyle w:val="a8"/>
              <w:numPr>
                <w:ilvl w:val="0"/>
                <w:numId w:val="26"/>
              </w:numPr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Интерпретировать статистические данные.</w:t>
            </w:r>
          </w:p>
          <w:p w:rsidR="00A43700" w:rsidRPr="009747B0" w:rsidRDefault="00A43700" w:rsidP="00815E1C">
            <w:pPr>
              <w:pStyle w:val="a5"/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современные методы диагностики и лечения.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 xml:space="preserve">Особенности течения заболеваний в зависимости </w:t>
            </w:r>
            <w:proofErr w:type="gramStart"/>
            <w:r w:rsidRPr="009747B0">
              <w:rPr>
                <w:sz w:val="22"/>
                <w:szCs w:val="22"/>
              </w:rPr>
              <w:t>от</w:t>
            </w:r>
            <w:proofErr w:type="gramEnd"/>
            <w:r w:rsidRPr="009747B0">
              <w:rPr>
                <w:sz w:val="22"/>
                <w:szCs w:val="22"/>
              </w:rPr>
              <w:t xml:space="preserve"> клинической </w:t>
            </w:r>
          </w:p>
          <w:p w:rsidR="00A43700" w:rsidRPr="009747B0" w:rsidRDefault="00A43700" w:rsidP="00815E1C">
            <w:pPr>
              <w:pStyle w:val="a5"/>
              <w:ind w:left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классификации.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особенности течения неходжкинских лимфом в зависимости от клинической классификации.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клинику гематосарком (локальные и генерализованные стадии).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 xml:space="preserve">Интерпретировать дифференциальную диагностику неходжкинских лимфом с </w:t>
            </w:r>
            <w:proofErr w:type="spellStart"/>
            <w:r w:rsidRPr="009747B0">
              <w:rPr>
                <w:sz w:val="22"/>
                <w:szCs w:val="22"/>
              </w:rPr>
              <w:t>лимфоретикулосаркомой</w:t>
            </w:r>
            <w:proofErr w:type="spellEnd"/>
            <w:r w:rsidRPr="009747B0">
              <w:rPr>
                <w:sz w:val="22"/>
                <w:szCs w:val="22"/>
              </w:rPr>
              <w:t>, туберкулезом, лимфаденитами, метастазами рака.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Интерпретировать дифференциальную диагностику гематосарком с лимфогранулематозом.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методы лечения:</w:t>
            </w:r>
          </w:p>
          <w:p w:rsidR="00A43700" w:rsidRPr="009747B0" w:rsidRDefault="00A43700" w:rsidP="009747B0">
            <w:pPr>
              <w:pStyle w:val="a5"/>
              <w:numPr>
                <w:ilvl w:val="0"/>
                <w:numId w:val="72"/>
              </w:numPr>
              <w:ind w:left="511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хирургический;</w:t>
            </w:r>
          </w:p>
          <w:p w:rsidR="00A43700" w:rsidRPr="009747B0" w:rsidRDefault="00A43700" w:rsidP="009747B0">
            <w:pPr>
              <w:pStyle w:val="a5"/>
              <w:numPr>
                <w:ilvl w:val="0"/>
                <w:numId w:val="72"/>
              </w:numPr>
              <w:ind w:left="511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лучевая;</w:t>
            </w:r>
          </w:p>
          <w:p w:rsidR="00A43700" w:rsidRPr="009747B0" w:rsidRDefault="00A43700" w:rsidP="009747B0">
            <w:pPr>
              <w:pStyle w:val="a5"/>
              <w:numPr>
                <w:ilvl w:val="0"/>
                <w:numId w:val="72"/>
              </w:numPr>
              <w:ind w:left="511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химиотерапия;</w:t>
            </w:r>
          </w:p>
          <w:p w:rsidR="00A43700" w:rsidRPr="009747B0" w:rsidRDefault="00A43700" w:rsidP="009747B0">
            <w:pPr>
              <w:pStyle w:val="a5"/>
              <w:numPr>
                <w:ilvl w:val="0"/>
                <w:numId w:val="72"/>
              </w:numPr>
              <w:ind w:left="511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комбинированное.</w:t>
            </w:r>
          </w:p>
          <w:p w:rsidR="00A43700" w:rsidRPr="009747B0" w:rsidRDefault="00A43700" w:rsidP="00815E1C">
            <w:pPr>
              <w:ind w:left="227" w:hanging="227"/>
              <w:jc w:val="both"/>
              <w:rPr>
                <w:sz w:val="6"/>
                <w:szCs w:val="6"/>
              </w:rPr>
            </w:pP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Перечислить показания и противопоказания к хирургическому лечению в зависимости от стадии процесса.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lastRenderedPageBreak/>
              <w:t>Охарактериз</w:t>
            </w:r>
            <w:r>
              <w:rPr>
                <w:sz w:val="22"/>
                <w:szCs w:val="22"/>
              </w:rPr>
              <w:t>овать методы комбинированного и</w:t>
            </w:r>
            <w:r w:rsidRPr="009747B0">
              <w:rPr>
                <w:sz w:val="22"/>
                <w:szCs w:val="22"/>
              </w:rPr>
              <w:t>/или комплексного лечения больных с лимфогранулематозом.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отдаленные результаты лечения.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прогноз заболевания.</w:t>
            </w:r>
          </w:p>
          <w:p w:rsidR="00A43700" w:rsidRPr="009747B0" w:rsidRDefault="00A43700" w:rsidP="00815E1C">
            <w:pPr>
              <w:numPr>
                <w:ilvl w:val="0"/>
                <w:numId w:val="2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747B0">
              <w:rPr>
                <w:sz w:val="22"/>
                <w:szCs w:val="22"/>
              </w:rPr>
              <w:t>Охарактеризовать пути и мероприятия по реабилитации больных с болезнью Ходжкина.</w:t>
            </w:r>
          </w:p>
          <w:p w:rsidR="00A43700" w:rsidRPr="009747B0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9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8092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</w:tr>
      <w:tr w:rsidR="00A43700" w:rsidRPr="0028092A" w:rsidTr="00C66A76">
        <w:trPr>
          <w:jc w:val="center"/>
        </w:trPr>
        <w:tc>
          <w:tcPr>
            <w:tcW w:w="3798" w:type="pct"/>
            <w:gridSpan w:val="3"/>
          </w:tcPr>
          <w:p w:rsidR="00A43700" w:rsidRPr="009747B0" w:rsidRDefault="00A43700" w:rsidP="00C66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9" w:type="pct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A43700" w:rsidRPr="0028092A" w:rsidTr="00C66A76">
        <w:trPr>
          <w:jc w:val="center"/>
        </w:trPr>
        <w:tc>
          <w:tcPr>
            <w:tcW w:w="3798" w:type="pct"/>
            <w:gridSpan w:val="3"/>
          </w:tcPr>
          <w:p w:rsidR="00A43700" w:rsidRPr="00C66A76" w:rsidRDefault="00A43700" w:rsidP="00C66A7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КОНТРОЛЬ: Экзамен</w:t>
            </w:r>
            <w:r>
              <w:rPr>
                <w:sz w:val="22"/>
                <w:szCs w:val="22"/>
              </w:rPr>
              <w:t xml:space="preserve"> (в соответствии с утверждённым графиком)</w:t>
            </w:r>
          </w:p>
        </w:tc>
        <w:tc>
          <w:tcPr>
            <w:tcW w:w="163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" w:type="pct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0" w:type="pct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15E1C" w:rsidRPr="0028092A" w:rsidRDefault="00815E1C" w:rsidP="00815E1C">
      <w:pPr>
        <w:jc w:val="both"/>
        <w:rPr>
          <w:sz w:val="20"/>
          <w:szCs w:val="20"/>
        </w:rPr>
      </w:pPr>
    </w:p>
    <w:p w:rsidR="00815E1C" w:rsidRPr="0028092A" w:rsidRDefault="00815E1C" w:rsidP="00815E1C">
      <w:pPr>
        <w:jc w:val="both"/>
        <w:rPr>
          <w:b/>
          <w:sz w:val="20"/>
          <w:szCs w:val="20"/>
        </w:rPr>
      </w:pPr>
      <w:r w:rsidRPr="0028092A">
        <w:rPr>
          <w:b/>
          <w:i/>
          <w:sz w:val="20"/>
          <w:szCs w:val="20"/>
        </w:rPr>
        <w:t>Условные обозначения:</w:t>
      </w:r>
      <w:r w:rsidRPr="0028092A">
        <w:rPr>
          <w:b/>
          <w:sz w:val="20"/>
          <w:szCs w:val="20"/>
        </w:rPr>
        <w:t xml:space="preserve"> </w:t>
      </w:r>
    </w:p>
    <w:p w:rsidR="00815E1C" w:rsidRPr="0028092A" w:rsidRDefault="00815E1C" w:rsidP="00815E1C">
      <w:pPr>
        <w:jc w:val="both"/>
        <w:rPr>
          <w:sz w:val="20"/>
          <w:szCs w:val="20"/>
        </w:rPr>
      </w:pPr>
      <w:r w:rsidRPr="0028092A">
        <w:rPr>
          <w:b/>
          <w:sz w:val="20"/>
          <w:szCs w:val="20"/>
        </w:rPr>
        <w:t>ОО</w:t>
      </w:r>
      <w:r w:rsidRPr="0028092A">
        <w:rPr>
          <w:sz w:val="20"/>
          <w:szCs w:val="20"/>
        </w:rPr>
        <w:t xml:space="preserve"> – оперативный опрос; </w:t>
      </w:r>
      <w:r w:rsidRPr="0028092A">
        <w:rPr>
          <w:b/>
          <w:sz w:val="20"/>
          <w:szCs w:val="20"/>
        </w:rPr>
        <w:t>МШ</w:t>
      </w:r>
      <w:r w:rsidRPr="0028092A">
        <w:rPr>
          <w:sz w:val="20"/>
          <w:szCs w:val="20"/>
        </w:rPr>
        <w:t xml:space="preserve"> – мозговой штурм; </w:t>
      </w:r>
      <w:r w:rsidRPr="0028092A">
        <w:rPr>
          <w:b/>
          <w:sz w:val="20"/>
          <w:szCs w:val="20"/>
        </w:rPr>
        <w:t>СЗ</w:t>
      </w:r>
      <w:r w:rsidRPr="0028092A">
        <w:rPr>
          <w:sz w:val="20"/>
          <w:szCs w:val="20"/>
        </w:rPr>
        <w:t xml:space="preserve"> – ситуационные задачи; </w:t>
      </w:r>
      <w:r w:rsidRPr="0028092A">
        <w:rPr>
          <w:b/>
          <w:sz w:val="20"/>
          <w:szCs w:val="20"/>
        </w:rPr>
        <w:t>РИ</w:t>
      </w:r>
      <w:r w:rsidRPr="0028092A">
        <w:rPr>
          <w:sz w:val="20"/>
          <w:szCs w:val="20"/>
        </w:rPr>
        <w:t xml:space="preserve"> – ролевые игры; </w:t>
      </w:r>
      <w:r w:rsidRPr="0028092A">
        <w:rPr>
          <w:b/>
          <w:sz w:val="20"/>
          <w:szCs w:val="20"/>
        </w:rPr>
        <w:t>БТ</w:t>
      </w:r>
      <w:r w:rsidRPr="0028092A">
        <w:rPr>
          <w:sz w:val="20"/>
          <w:szCs w:val="20"/>
        </w:rPr>
        <w:t xml:space="preserve"> – бланочное тестирование; </w:t>
      </w:r>
      <w:r w:rsidRPr="0028092A">
        <w:rPr>
          <w:b/>
          <w:sz w:val="20"/>
          <w:szCs w:val="20"/>
        </w:rPr>
        <w:t>КТ</w:t>
      </w:r>
      <w:r w:rsidRPr="0028092A">
        <w:rPr>
          <w:sz w:val="20"/>
          <w:szCs w:val="20"/>
        </w:rPr>
        <w:t xml:space="preserve"> – компьютерное тестирование.</w:t>
      </w:r>
    </w:p>
    <w:p w:rsidR="00815E1C" w:rsidRPr="0028092A" w:rsidRDefault="00815E1C" w:rsidP="00815E1C">
      <w:pPr>
        <w:jc w:val="both"/>
        <w:rPr>
          <w:sz w:val="22"/>
          <w:szCs w:val="22"/>
        </w:rPr>
        <w:sectPr w:rsidR="00815E1C" w:rsidRPr="0028092A" w:rsidSect="00815E1C">
          <w:pgSz w:w="16838" w:h="11906" w:orient="landscape" w:code="9"/>
          <w:pgMar w:top="1134" w:right="1134" w:bottom="1134" w:left="851" w:header="284" w:footer="284" w:gutter="0"/>
          <w:pgNumType w:start="1"/>
          <w:cols w:space="708"/>
          <w:docGrid w:linePitch="381"/>
        </w:sectPr>
      </w:pPr>
    </w:p>
    <w:p w:rsidR="00815E1C" w:rsidRPr="00862095" w:rsidRDefault="00C95B05" w:rsidP="00815E1C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8</w:t>
      </w:r>
      <w:r w:rsidR="00815E1C" w:rsidRPr="00862095">
        <w:rPr>
          <w:rFonts w:ascii="Times New Roman" w:hAnsi="Times New Roman" w:cs="Times New Roman"/>
          <w:color w:val="auto"/>
          <w:sz w:val="22"/>
          <w:szCs w:val="22"/>
        </w:rPr>
        <w:t>.3</w:t>
      </w:r>
      <w:r w:rsidR="00815E1C" w:rsidRPr="0086209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15E1C" w:rsidRPr="00862095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Самостоятельная работа студента </w:t>
      </w:r>
      <w:r w:rsidR="00815E1C" w:rsidRPr="00862095">
        <w:rPr>
          <w:rFonts w:ascii="Times New Roman" w:hAnsi="Times New Roman" w:cs="Times New Roman"/>
          <w:b w:val="0"/>
          <w:color w:val="auto"/>
          <w:sz w:val="24"/>
          <w:szCs w:val="24"/>
        </w:rPr>
        <w:t>(СРС)</w:t>
      </w:r>
      <w:r w:rsidR="00815E1C" w:rsidRPr="00862095">
        <w:rPr>
          <w:rFonts w:ascii="Times New Roman" w:hAnsi="Times New Roman" w:cs="Times New Roman"/>
          <w:color w:val="auto"/>
          <w:sz w:val="24"/>
          <w:szCs w:val="24"/>
        </w:rPr>
        <w:t xml:space="preserve"> и/или с помощью преподавателя</w:t>
      </w:r>
      <w:r w:rsidR="00815E1C" w:rsidRPr="008620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(СРСП)</w:t>
      </w:r>
      <w:r w:rsidR="00815E1C" w:rsidRPr="008620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15E1C" w:rsidRPr="0028092A" w:rsidRDefault="00815E1C" w:rsidP="00815E1C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03"/>
      </w:tblGrid>
      <w:tr w:rsidR="00815E1C" w:rsidRPr="0028092A" w:rsidTr="00815E1C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28092A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815E1C" w:rsidRPr="0028092A" w:rsidRDefault="00815E1C" w:rsidP="00815E1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Наименование разделов, модулей, темы и</w:t>
            </w:r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Литература</w:t>
            </w:r>
          </w:p>
          <w:p w:rsidR="00815E1C" w:rsidRPr="0028092A" w:rsidRDefault="00815E1C" w:rsidP="00336317">
            <w:pPr>
              <w:pStyle w:val="a5"/>
              <w:numPr>
                <w:ilvl w:val="0"/>
                <w:numId w:val="33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основная;</w:t>
            </w:r>
          </w:p>
          <w:p w:rsidR="00815E1C" w:rsidRPr="0028092A" w:rsidRDefault="00815E1C" w:rsidP="00336317">
            <w:pPr>
              <w:pStyle w:val="a5"/>
              <w:numPr>
                <w:ilvl w:val="0"/>
                <w:numId w:val="33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дополнительная;</w:t>
            </w:r>
          </w:p>
          <w:p w:rsidR="00815E1C" w:rsidRPr="0028092A" w:rsidRDefault="00815E1C" w:rsidP="00336317">
            <w:pPr>
              <w:pStyle w:val="a5"/>
              <w:numPr>
                <w:ilvl w:val="0"/>
                <w:numId w:val="33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литература кафедры;</w:t>
            </w:r>
          </w:p>
          <w:p w:rsidR="00815E1C" w:rsidRPr="0028092A" w:rsidRDefault="00815E1C" w:rsidP="00336317">
            <w:pPr>
              <w:pStyle w:val="a5"/>
              <w:numPr>
                <w:ilvl w:val="0"/>
                <w:numId w:val="33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периодическая;</w:t>
            </w:r>
          </w:p>
          <w:p w:rsidR="00815E1C" w:rsidRPr="0028092A" w:rsidRDefault="00815E1C" w:rsidP="00336317">
            <w:pPr>
              <w:pStyle w:val="a5"/>
              <w:numPr>
                <w:ilvl w:val="0"/>
                <w:numId w:val="33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Сроки сдачи: неделя</w:t>
            </w:r>
          </w:p>
        </w:tc>
      </w:tr>
      <w:tr w:rsidR="00815E1C" w:rsidRPr="0028092A" w:rsidTr="00815E1C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МОДУЛЬ № 1</w:t>
            </w:r>
            <w:r w:rsidRPr="002809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8</w:t>
            </w:r>
          </w:p>
        </w:tc>
      </w:tr>
      <w:tr w:rsidR="00815E1C" w:rsidRPr="0028092A" w:rsidTr="00815E1C">
        <w:tc>
          <w:tcPr>
            <w:tcW w:w="2660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1.</w:t>
            </w:r>
          </w:p>
          <w:p w:rsidR="00815E1C" w:rsidRPr="0028092A" w:rsidRDefault="00815E1C" w:rsidP="00815E1C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</w:rPr>
              <w:t>Диспансеризация</w:t>
            </w:r>
            <w:r w:rsidRPr="0028092A">
              <w:rPr>
                <w:sz w:val="22"/>
                <w:szCs w:val="22"/>
                <w:lang w:val="ky-KG"/>
              </w:rPr>
              <w:t>, принципы и основы патронажа детей</w:t>
            </w:r>
          </w:p>
          <w:p w:rsidR="00815E1C" w:rsidRPr="0028092A" w:rsidRDefault="00815E1C" w:rsidP="00815E1C">
            <w:pPr>
              <w:ind w:left="227"/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со злокачественными новообразованиями (ЗН).</w:t>
            </w:r>
          </w:p>
          <w:p w:rsidR="00815E1C" w:rsidRPr="0028092A" w:rsidRDefault="00815E1C" w:rsidP="00815E1C">
            <w:pPr>
              <w:jc w:val="both"/>
              <w:rPr>
                <w:sz w:val="6"/>
                <w:szCs w:val="6"/>
              </w:rPr>
            </w:pPr>
          </w:p>
          <w:p w:rsidR="00815E1C" w:rsidRPr="0028092A" w:rsidRDefault="00815E1C" w:rsidP="00815E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15E1C" w:rsidRPr="0028092A" w:rsidRDefault="00815E1C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диспансеризации и</w:t>
            </w:r>
          </w:p>
          <w:p w:rsidR="00815E1C" w:rsidRPr="0028092A" w:rsidRDefault="00815E1C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патронажа детей со ЗН.</w:t>
            </w:r>
          </w:p>
          <w:p w:rsidR="00815E1C" w:rsidRPr="0028092A" w:rsidRDefault="00815E1C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815E1C" w:rsidRPr="0028092A" w:rsidRDefault="00815E1C" w:rsidP="00815E1C">
            <w:pPr>
              <w:numPr>
                <w:ilvl w:val="0"/>
                <w:numId w:val="1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Интерпретировать деление онкологических больных на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клини</w:t>
            </w:r>
            <w:r w:rsidR="00C66A76"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ческие</w:t>
            </w:r>
            <w:proofErr w:type="spellEnd"/>
            <w:proofErr w:type="gramEnd"/>
            <w:r w:rsidRPr="0028092A">
              <w:rPr>
                <w:sz w:val="22"/>
                <w:szCs w:val="22"/>
              </w:rPr>
              <w:t xml:space="preserve"> группы.</w:t>
            </w:r>
          </w:p>
          <w:p w:rsidR="00815E1C" w:rsidRPr="0028092A" w:rsidRDefault="00815E1C" w:rsidP="00815E1C">
            <w:pPr>
              <w:numPr>
                <w:ilvl w:val="0"/>
                <w:numId w:val="1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правила и сроки диспансеризации </w:t>
            </w:r>
            <w:proofErr w:type="gramStart"/>
            <w:r w:rsidRPr="0028092A">
              <w:rPr>
                <w:sz w:val="22"/>
                <w:szCs w:val="22"/>
              </w:rPr>
              <w:t>онкологи</w:t>
            </w:r>
            <w:r w:rsidR="00C66A76">
              <w:rPr>
                <w:sz w:val="22"/>
                <w:szCs w:val="22"/>
              </w:rPr>
              <w:t>-</w:t>
            </w:r>
            <w:proofErr w:type="spellStart"/>
            <w:r w:rsidRPr="0028092A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28092A">
              <w:rPr>
                <w:sz w:val="22"/>
                <w:szCs w:val="22"/>
              </w:rPr>
              <w:t xml:space="preserve"> больных.</w:t>
            </w:r>
          </w:p>
          <w:p w:rsidR="00815E1C" w:rsidRPr="0028092A" w:rsidRDefault="00815E1C" w:rsidP="00815E1C">
            <w:pPr>
              <w:numPr>
                <w:ilvl w:val="0"/>
                <w:numId w:val="1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основную учётную документацию.</w:t>
            </w:r>
          </w:p>
          <w:p w:rsidR="00815E1C" w:rsidRPr="0028092A" w:rsidRDefault="00815E1C" w:rsidP="00815E1C">
            <w:pPr>
              <w:numPr>
                <w:ilvl w:val="0"/>
                <w:numId w:val="1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Описать правила заполнения учётной документации.</w:t>
            </w:r>
          </w:p>
          <w:p w:rsidR="00815E1C" w:rsidRPr="0028092A" w:rsidRDefault="00815E1C" w:rsidP="00815E1C">
            <w:pPr>
              <w:numPr>
                <w:ilvl w:val="0"/>
                <w:numId w:val="1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последовательность заполнения </w:t>
            </w:r>
            <w:proofErr w:type="gramStart"/>
            <w:r w:rsidRPr="0028092A">
              <w:rPr>
                <w:sz w:val="22"/>
                <w:szCs w:val="22"/>
              </w:rPr>
              <w:t>учётной</w:t>
            </w:r>
            <w:proofErr w:type="gramEnd"/>
            <w:r w:rsidRPr="0028092A">
              <w:rPr>
                <w:sz w:val="22"/>
                <w:szCs w:val="22"/>
              </w:rPr>
              <w:t xml:space="preserve"> доку</w:t>
            </w:r>
            <w:r w:rsidR="00C66A76">
              <w:rPr>
                <w:sz w:val="22"/>
                <w:szCs w:val="22"/>
              </w:rPr>
              <w:t>-</w:t>
            </w:r>
            <w:proofErr w:type="spellStart"/>
            <w:r w:rsidRPr="0028092A">
              <w:rPr>
                <w:sz w:val="22"/>
                <w:szCs w:val="22"/>
              </w:rPr>
              <w:t>ментации</w:t>
            </w:r>
            <w:proofErr w:type="spellEnd"/>
            <w:r w:rsidRPr="0028092A">
              <w:rPr>
                <w:sz w:val="22"/>
                <w:szCs w:val="22"/>
              </w:rPr>
              <w:t xml:space="preserve"> на детей с онкологическими</w:t>
            </w:r>
            <w:r w:rsidRPr="0028092A">
              <w:rPr>
                <w:sz w:val="22"/>
                <w:szCs w:val="22"/>
                <w:lang w:val="ky-KG"/>
              </w:rPr>
              <w:t xml:space="preserve"> </w:t>
            </w:r>
            <w:r w:rsidR="009747B0">
              <w:rPr>
                <w:sz w:val="22"/>
                <w:szCs w:val="22"/>
                <w:lang w:val="ky-KG"/>
              </w:rPr>
              <w:t>за</w:t>
            </w:r>
            <w:proofErr w:type="spellStart"/>
            <w:r w:rsidRPr="0028092A">
              <w:rPr>
                <w:sz w:val="22"/>
                <w:szCs w:val="22"/>
              </w:rPr>
              <w:t>болеваниями</w:t>
            </w:r>
            <w:proofErr w:type="spellEnd"/>
            <w:r w:rsidRPr="0028092A">
              <w:rPr>
                <w:sz w:val="22"/>
                <w:szCs w:val="22"/>
              </w:rPr>
              <w:t>.</w:t>
            </w:r>
          </w:p>
          <w:p w:rsidR="00815E1C" w:rsidRPr="0028092A" w:rsidRDefault="00815E1C" w:rsidP="00815E1C">
            <w:pPr>
              <w:numPr>
                <w:ilvl w:val="0"/>
                <w:numId w:val="1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анализ причин запущенности ЗН.</w:t>
            </w:r>
          </w:p>
          <w:p w:rsidR="00815E1C" w:rsidRPr="0028092A" w:rsidRDefault="00815E1C" w:rsidP="00815E1C">
            <w:pPr>
              <w:numPr>
                <w:ilvl w:val="0"/>
                <w:numId w:val="1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 «Хоспис», «МДК» врачей.</w:t>
            </w:r>
          </w:p>
          <w:p w:rsidR="00815E1C" w:rsidRPr="0028092A" w:rsidRDefault="00815E1C" w:rsidP="00815E1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 w:rsidR="00A43700"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 w:rsidR="00A43700"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815E1C" w:rsidRPr="0028092A" w:rsidRDefault="00815E1C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 w:rsidR="00A43700"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815E1C" w:rsidRPr="0028092A" w:rsidRDefault="00815E1C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7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2.</w:t>
            </w:r>
          </w:p>
          <w:p w:rsidR="00A43700" w:rsidRPr="0028092A" w:rsidRDefault="00A43700" w:rsidP="00815E1C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  <w:lang w:val="ky-KG"/>
              </w:rPr>
              <w:t>Кожные паранеопластические синдромы у детей.</w:t>
            </w:r>
          </w:p>
          <w:p w:rsidR="00A43700" w:rsidRPr="0028092A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</w:t>
            </w:r>
            <w:proofErr w:type="gramStart"/>
            <w:r w:rsidRPr="0028092A">
              <w:rPr>
                <w:sz w:val="22"/>
                <w:szCs w:val="22"/>
              </w:rPr>
              <w:t>кожных</w:t>
            </w:r>
            <w:proofErr w:type="gramEnd"/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A43700" w:rsidRPr="0028092A" w:rsidRDefault="00A43700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</w:t>
            </w: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 «</w:t>
            </w:r>
            <w:proofErr w:type="spellStart"/>
            <w:r w:rsidRPr="0028092A">
              <w:rPr>
                <w:sz w:val="22"/>
                <w:szCs w:val="22"/>
              </w:rPr>
              <w:t>Паранеоплазии</w:t>
            </w:r>
            <w:proofErr w:type="spellEnd"/>
            <w:r w:rsidRPr="0028092A">
              <w:rPr>
                <w:sz w:val="22"/>
                <w:szCs w:val="22"/>
              </w:rPr>
              <w:t>».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виды и формы кожных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</w:t>
            </w:r>
            <w:r w:rsidRPr="0028092A">
              <w:rPr>
                <w:sz w:val="22"/>
                <w:szCs w:val="22"/>
                <w:lang w:val="ky-KG"/>
              </w:rPr>
              <w:t>: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Описать уровни диспансеризации больных с кожными </w:t>
            </w:r>
            <w:proofErr w:type="spellStart"/>
            <w:r w:rsidRPr="0028092A">
              <w:rPr>
                <w:sz w:val="22"/>
                <w:szCs w:val="22"/>
              </w:rPr>
              <w:t>паранео</w:t>
            </w:r>
            <w:proofErr w:type="spellEnd"/>
            <w:r w:rsidRPr="0028092A">
              <w:rPr>
                <w:sz w:val="22"/>
                <w:szCs w:val="22"/>
              </w:rPr>
              <w:t>-пластическими синдромами.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тактику врача при наличии кожных </w:t>
            </w:r>
            <w:proofErr w:type="spellStart"/>
            <w:r w:rsidRPr="0028092A">
              <w:rPr>
                <w:sz w:val="22"/>
                <w:szCs w:val="22"/>
              </w:rPr>
              <w:t>паранео</w:t>
            </w:r>
            <w:proofErr w:type="spellEnd"/>
            <w:r w:rsidRPr="0028092A">
              <w:rPr>
                <w:sz w:val="22"/>
                <w:szCs w:val="22"/>
              </w:rPr>
              <w:t>-пластических синдромов у детей.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группы риска.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7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3.</w:t>
            </w:r>
          </w:p>
          <w:p w:rsidR="00A43700" w:rsidRPr="0028092A" w:rsidRDefault="00A43700" w:rsidP="00815E1C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  <w:lang w:val="ky-KG"/>
              </w:rPr>
              <w:lastRenderedPageBreak/>
              <w:t>Нейромышечные паранеопластические синдромы у</w:t>
            </w:r>
          </w:p>
          <w:p w:rsidR="00A43700" w:rsidRPr="0028092A" w:rsidRDefault="00A43700" w:rsidP="00815E1C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  <w:lang w:val="ky-KG"/>
              </w:rPr>
              <w:t>детей.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</w:t>
            </w:r>
            <w:proofErr w:type="gramStart"/>
            <w:r w:rsidRPr="0028092A">
              <w:rPr>
                <w:sz w:val="22"/>
                <w:szCs w:val="22"/>
              </w:rPr>
              <w:t>нейромышечных</w:t>
            </w:r>
            <w:proofErr w:type="gramEnd"/>
          </w:p>
          <w:p w:rsidR="00A43700" w:rsidRPr="0028092A" w:rsidRDefault="00A43700" w:rsidP="00815E1C">
            <w:pPr>
              <w:ind w:left="225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 xml:space="preserve">                      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A43700" w:rsidRPr="0028092A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 «</w:t>
            </w:r>
            <w:proofErr w:type="spellStart"/>
            <w:r w:rsidRPr="0028092A">
              <w:rPr>
                <w:sz w:val="22"/>
                <w:szCs w:val="22"/>
              </w:rPr>
              <w:t>Паранеоплазии</w:t>
            </w:r>
            <w:proofErr w:type="spellEnd"/>
            <w:r w:rsidRPr="0028092A">
              <w:rPr>
                <w:sz w:val="22"/>
                <w:szCs w:val="22"/>
              </w:rPr>
              <w:t>».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виды и формы нейромышечных </w:t>
            </w:r>
            <w:proofErr w:type="spellStart"/>
            <w:r w:rsidRPr="0028092A">
              <w:rPr>
                <w:sz w:val="22"/>
                <w:szCs w:val="22"/>
              </w:rPr>
              <w:t>паранеоплас-тических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</w:t>
            </w:r>
            <w:r w:rsidRPr="0028092A">
              <w:rPr>
                <w:sz w:val="22"/>
                <w:szCs w:val="22"/>
                <w:lang w:val="ky-KG"/>
              </w:rPr>
              <w:t>: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Описать уровни диспансеризации больных с нейромышечными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паранеопластическими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синдромами.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тактику врача при наличии нейромышечных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группы риска.</w:t>
            </w:r>
          </w:p>
          <w:p w:rsidR="00A43700" w:rsidRPr="0028092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 xml:space="preserve">МП;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4.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Гематологические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proofErr w:type="spellStart"/>
            <w:r w:rsidRPr="0028092A">
              <w:rPr>
                <w:sz w:val="22"/>
                <w:szCs w:val="22"/>
              </w:rPr>
              <w:t>паранеопластические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синдромы у детей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</w:t>
            </w:r>
            <w:proofErr w:type="gramStart"/>
            <w:r w:rsidRPr="0028092A">
              <w:rPr>
                <w:sz w:val="22"/>
                <w:szCs w:val="22"/>
              </w:rPr>
              <w:t>гематологических</w:t>
            </w:r>
            <w:proofErr w:type="gramEnd"/>
          </w:p>
          <w:p w:rsidR="00A43700" w:rsidRPr="0028092A" w:rsidRDefault="00A43700" w:rsidP="00815E1C">
            <w:pPr>
              <w:ind w:left="225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A43700" w:rsidRPr="0028092A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 «</w:t>
            </w:r>
            <w:proofErr w:type="spellStart"/>
            <w:r w:rsidRPr="0028092A">
              <w:rPr>
                <w:sz w:val="22"/>
                <w:szCs w:val="22"/>
              </w:rPr>
              <w:t>Паранеоплазии</w:t>
            </w:r>
            <w:proofErr w:type="spellEnd"/>
            <w:r w:rsidRPr="0028092A">
              <w:rPr>
                <w:sz w:val="22"/>
                <w:szCs w:val="22"/>
              </w:rPr>
              <w:t>».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виды и формы гематологических </w:t>
            </w:r>
            <w:proofErr w:type="spellStart"/>
            <w:r w:rsidRPr="0028092A">
              <w:rPr>
                <w:sz w:val="22"/>
                <w:szCs w:val="22"/>
              </w:rPr>
              <w:t>паранеоплас-тических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</w:t>
            </w:r>
            <w:r w:rsidRPr="0028092A">
              <w:rPr>
                <w:sz w:val="22"/>
                <w:szCs w:val="22"/>
                <w:lang w:val="ky-KG"/>
              </w:rPr>
              <w:t>: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Описать уровни диспансеризации больных с гематологическими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паранеопластическими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синдромами.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тактику врача при наличии гематологических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группы риска.</w:t>
            </w:r>
          </w:p>
          <w:p w:rsidR="00A43700" w:rsidRPr="0028092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5.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Эндокринологические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паранеопластические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синдромы у детей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эндокринологических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синдромов у детей.</w:t>
            </w:r>
          </w:p>
          <w:p w:rsidR="00A43700" w:rsidRPr="0028092A" w:rsidRDefault="00A43700" w:rsidP="00815E1C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</w:t>
            </w: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 «</w:t>
            </w:r>
            <w:proofErr w:type="spellStart"/>
            <w:r w:rsidRPr="0028092A">
              <w:rPr>
                <w:sz w:val="22"/>
                <w:szCs w:val="22"/>
              </w:rPr>
              <w:t>Паранеоплазии</w:t>
            </w:r>
            <w:proofErr w:type="spellEnd"/>
            <w:r w:rsidRPr="0028092A">
              <w:rPr>
                <w:sz w:val="22"/>
                <w:szCs w:val="22"/>
              </w:rPr>
              <w:t>».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виды и формы эндокринологических </w:t>
            </w:r>
            <w:proofErr w:type="spellStart"/>
            <w:r w:rsidRPr="0028092A">
              <w:rPr>
                <w:sz w:val="22"/>
                <w:szCs w:val="22"/>
              </w:rPr>
              <w:t>паранео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пластических синдромов</w:t>
            </w:r>
            <w:r w:rsidRPr="0028092A">
              <w:rPr>
                <w:sz w:val="22"/>
                <w:szCs w:val="22"/>
                <w:lang w:val="ky-KG"/>
              </w:rPr>
              <w:t>: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Описать уровни диспансеризации больных с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эндокринологичес</w:t>
            </w:r>
            <w:proofErr w:type="spellEnd"/>
            <w:r w:rsidRPr="0028092A">
              <w:rPr>
                <w:sz w:val="22"/>
                <w:szCs w:val="22"/>
              </w:rPr>
              <w:t>-кими</w:t>
            </w:r>
            <w:proofErr w:type="gramEnd"/>
            <w:r w:rsidRPr="0028092A">
              <w:rPr>
                <w:sz w:val="22"/>
                <w:szCs w:val="22"/>
              </w:rPr>
              <w:t xml:space="preserve">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паранеопластическими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синдромами.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тактику врача при наличии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эндокринологичес</w:t>
            </w:r>
            <w:proofErr w:type="spellEnd"/>
            <w:r w:rsidRPr="0028092A">
              <w:rPr>
                <w:sz w:val="22"/>
                <w:szCs w:val="22"/>
              </w:rPr>
              <w:t>-ких</w:t>
            </w:r>
            <w:proofErr w:type="gramEnd"/>
            <w:r w:rsidRPr="0028092A">
              <w:rPr>
                <w:sz w:val="22"/>
                <w:szCs w:val="22"/>
              </w:rPr>
              <w:t xml:space="preserve">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A43700" w:rsidRPr="0028092A" w:rsidRDefault="00A43700" w:rsidP="00815E1C">
            <w:pPr>
              <w:numPr>
                <w:ilvl w:val="0"/>
                <w:numId w:val="2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группы риска.</w:t>
            </w:r>
          </w:p>
          <w:p w:rsidR="00A43700" w:rsidRPr="0028092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6.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Предраковые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заболевания у детей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предраковых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заболеваний у детей.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Задания СРС</w:t>
            </w:r>
            <w:r w:rsidRPr="0028092A">
              <w:rPr>
                <w:b/>
                <w:sz w:val="22"/>
                <w:szCs w:val="22"/>
              </w:rPr>
              <w:t>: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 «</w:t>
            </w:r>
            <w:proofErr w:type="spellStart"/>
            <w:r w:rsidRPr="0028092A">
              <w:rPr>
                <w:sz w:val="22"/>
                <w:szCs w:val="22"/>
              </w:rPr>
              <w:t>Предрак</w:t>
            </w:r>
            <w:proofErr w:type="spellEnd"/>
            <w:r w:rsidRPr="0028092A">
              <w:rPr>
                <w:sz w:val="22"/>
                <w:szCs w:val="22"/>
              </w:rPr>
              <w:t xml:space="preserve">». 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факультативный и облигатный </w:t>
            </w:r>
            <w:proofErr w:type="spellStart"/>
            <w:r w:rsidRPr="0028092A">
              <w:rPr>
                <w:sz w:val="22"/>
                <w:szCs w:val="22"/>
              </w:rPr>
              <w:t>предрак</w:t>
            </w:r>
            <w:proofErr w:type="spellEnd"/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5"/>
              </w:numPr>
              <w:ind w:left="227" w:hanging="227"/>
              <w:jc w:val="both"/>
              <w:rPr>
                <w:bCs/>
                <w:sz w:val="22"/>
                <w:szCs w:val="22"/>
              </w:rPr>
            </w:pPr>
            <w:r w:rsidRPr="0028092A">
              <w:rPr>
                <w:bCs/>
                <w:sz w:val="22"/>
                <w:szCs w:val="22"/>
              </w:rPr>
              <w:lastRenderedPageBreak/>
              <w:t xml:space="preserve">Описать физикальный осмотр больных детей с </w:t>
            </w:r>
            <w:r w:rsidRPr="0028092A">
              <w:rPr>
                <w:sz w:val="22"/>
                <w:szCs w:val="22"/>
              </w:rPr>
              <w:t>предраковыми заболеваниями</w:t>
            </w:r>
            <w:r w:rsidRPr="0028092A">
              <w:rPr>
                <w:bCs/>
                <w:sz w:val="22"/>
                <w:szCs w:val="22"/>
              </w:rPr>
              <w:t>.</w:t>
            </w:r>
            <w:r w:rsidRPr="0028092A">
              <w:rPr>
                <w:sz w:val="22"/>
                <w:szCs w:val="22"/>
              </w:rPr>
              <w:t xml:space="preserve"> 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клиническую картину предраковых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заболева</w:t>
            </w:r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Интерпретировать </w:t>
            </w:r>
            <w:proofErr w:type="gramStart"/>
            <w:r w:rsidRPr="0028092A">
              <w:rPr>
                <w:sz w:val="22"/>
                <w:szCs w:val="22"/>
              </w:rPr>
              <w:t>дифференциальную</w:t>
            </w:r>
            <w:proofErr w:type="gramEnd"/>
            <w:r w:rsidRPr="0028092A">
              <w:rPr>
                <w:sz w:val="22"/>
                <w:szCs w:val="22"/>
              </w:rPr>
              <w:t xml:space="preserve"> диагностика </w:t>
            </w:r>
            <w:proofErr w:type="spellStart"/>
            <w:r w:rsidRPr="0028092A">
              <w:rPr>
                <w:sz w:val="22"/>
                <w:szCs w:val="22"/>
              </w:rPr>
              <w:t>новообразо</w:t>
            </w:r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ваний</w:t>
            </w:r>
            <w:proofErr w:type="spellEnd"/>
            <w:r w:rsidRPr="0028092A">
              <w:rPr>
                <w:sz w:val="22"/>
                <w:szCs w:val="22"/>
              </w:rPr>
              <w:t xml:space="preserve"> у детей. 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и описать методы диагностики и лечения пред</w:t>
            </w:r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раковых заболеваний у детей.</w:t>
            </w:r>
          </w:p>
          <w:p w:rsidR="00A43700" w:rsidRPr="0028092A" w:rsidRDefault="00A43700" w:rsidP="00815E1C">
            <w:pPr>
              <w:pStyle w:val="a5"/>
              <w:numPr>
                <w:ilvl w:val="0"/>
                <w:numId w:val="2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правила и сроки диспансеризации больных детей с предраковыми заболеваниями.</w:t>
            </w:r>
          </w:p>
          <w:p w:rsidR="00A43700" w:rsidRPr="0028092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7.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Канцерогенез.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канцерогенеза.</w:t>
            </w:r>
          </w:p>
          <w:p w:rsidR="00A43700" w:rsidRPr="0028092A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28092A" w:rsidRDefault="00A43700" w:rsidP="00815E1C">
            <w:pPr>
              <w:ind w:left="225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815E1C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факторы, способствующие возникновению злокачественных новообразований (ЗН)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A43700" w:rsidRPr="0028092A" w:rsidRDefault="00A43700" w:rsidP="00815E1C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Интерпретировать роль наследственного фактора в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возникнове</w:t>
            </w:r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нии</w:t>
            </w:r>
            <w:proofErr w:type="spellEnd"/>
            <w:proofErr w:type="gramEnd"/>
            <w:r w:rsidRPr="0028092A">
              <w:rPr>
                <w:sz w:val="22"/>
                <w:szCs w:val="22"/>
              </w:rPr>
              <w:t xml:space="preserve"> и развитии ЗН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A43700" w:rsidRPr="0028092A" w:rsidRDefault="00A43700" w:rsidP="00815E1C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и описать основные источники химических канцерогенов и возможные пути циркуляции химических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канце</w:t>
            </w:r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рогенов</w:t>
            </w:r>
            <w:proofErr w:type="spellEnd"/>
            <w:proofErr w:type="gramEnd"/>
            <w:r w:rsidRPr="0028092A">
              <w:rPr>
                <w:sz w:val="22"/>
                <w:szCs w:val="22"/>
              </w:rPr>
              <w:t xml:space="preserve"> во внешней среде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A43700" w:rsidRPr="0028092A" w:rsidRDefault="00A43700" w:rsidP="00815E1C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значение курения в возникновении ЗН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A43700" w:rsidRPr="0028092A" w:rsidRDefault="00A43700" w:rsidP="00815E1C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основы гигиены питания. Описать значение антиоксидантов в профилактике возникновения рака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A43700" w:rsidRPr="0028092A" w:rsidRDefault="00A43700" w:rsidP="00815E1C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Интерпретировать роль вирусного канцерогенеза в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возникнове</w:t>
            </w:r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нии</w:t>
            </w:r>
            <w:proofErr w:type="spellEnd"/>
            <w:proofErr w:type="gramEnd"/>
            <w:r w:rsidRPr="0028092A">
              <w:rPr>
                <w:sz w:val="22"/>
                <w:szCs w:val="22"/>
              </w:rPr>
              <w:t xml:space="preserve"> и развитии ЗН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A43700" w:rsidRPr="0028092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</w:rPr>
              <w:t xml:space="preserve">Дифференциальная диагностика </w:t>
            </w:r>
            <w:r w:rsidRPr="0028092A">
              <w:rPr>
                <w:sz w:val="22"/>
                <w:szCs w:val="22"/>
                <w:lang w:val="ky-KG"/>
              </w:rPr>
              <w:t>новообразований кожи</w:t>
            </w:r>
          </w:p>
          <w:p w:rsidR="00A43700" w:rsidRPr="0028092A" w:rsidRDefault="00A43700" w:rsidP="00815E1C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  <w:lang w:val="ky-KG"/>
              </w:rPr>
              <w:t>у детей.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кожи у детей.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</w:t>
            </w:r>
            <w:proofErr w:type="gramStart"/>
            <w:r w:rsidRPr="0028092A">
              <w:rPr>
                <w:sz w:val="22"/>
                <w:szCs w:val="22"/>
              </w:rPr>
              <w:t>физиологии</w:t>
            </w:r>
            <w:proofErr w:type="gramEnd"/>
            <w:r w:rsidRPr="0028092A">
              <w:rPr>
                <w:sz w:val="22"/>
                <w:szCs w:val="22"/>
              </w:rPr>
              <w:t xml:space="preserve"> кожных </w:t>
            </w:r>
            <w:proofErr w:type="spellStart"/>
            <w:r w:rsidRPr="0028092A">
              <w:rPr>
                <w:sz w:val="22"/>
                <w:szCs w:val="22"/>
              </w:rPr>
              <w:t>покро</w:t>
            </w:r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вов</w:t>
            </w:r>
            <w:proofErr w:type="spellEnd"/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опорные симптомы новообразований кожи.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морфологические элементы новообразований кожи.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28092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 xml:space="preserve">ной диагностики новообразований кожи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D661C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9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 xml:space="preserve">Дифференциальная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  <w:proofErr w:type="gramStart"/>
            <w:r w:rsidRPr="0028092A">
              <w:rPr>
                <w:sz w:val="22"/>
                <w:szCs w:val="22"/>
              </w:rPr>
              <w:t>пигментных</w:t>
            </w:r>
            <w:proofErr w:type="gramEnd"/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новообразований у детей.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 xml:space="preserve">                           пигментных новообразований у детей.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краткий обзор анатомии и физиологии кожи и слизистых оболочек.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опорные симптомы </w:t>
            </w:r>
            <w:r w:rsidRPr="0028092A">
              <w:rPr>
                <w:sz w:val="22"/>
                <w:szCs w:val="22"/>
              </w:rPr>
              <w:t xml:space="preserve">пигментных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новообразова</w:t>
            </w:r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28092A">
              <w:rPr>
                <w:sz w:val="22"/>
                <w:szCs w:val="22"/>
              </w:rPr>
              <w:t xml:space="preserve"> кожи и слизистых оболочек</w:t>
            </w:r>
            <w:r w:rsidRPr="0028092A">
              <w:rPr>
                <w:sz w:val="21"/>
                <w:szCs w:val="21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морфологические элементы </w:t>
            </w:r>
            <w:r w:rsidRPr="0028092A">
              <w:rPr>
                <w:sz w:val="22"/>
                <w:szCs w:val="22"/>
              </w:rPr>
              <w:t xml:space="preserve">пигментных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новооб</w:t>
            </w:r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разований</w:t>
            </w:r>
            <w:proofErr w:type="spellEnd"/>
            <w:proofErr w:type="gramEnd"/>
            <w:r w:rsidRPr="0028092A">
              <w:rPr>
                <w:sz w:val="22"/>
                <w:szCs w:val="22"/>
              </w:rPr>
              <w:t xml:space="preserve"> кожи и слизистых оболочек</w:t>
            </w:r>
            <w:r w:rsidRPr="0028092A">
              <w:rPr>
                <w:sz w:val="21"/>
                <w:szCs w:val="21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Составить сравнительную схему и/или таблицу дифференциальной диагностики пигментных новообразований кожи и слизистых </w:t>
            </w:r>
            <w:proofErr w:type="spellStart"/>
            <w:r w:rsidRPr="0028092A">
              <w:rPr>
                <w:sz w:val="21"/>
                <w:szCs w:val="21"/>
              </w:rPr>
              <w:t>оболо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28092A">
              <w:rPr>
                <w:sz w:val="21"/>
                <w:szCs w:val="21"/>
              </w:rPr>
              <w:t xml:space="preserve">чек </w:t>
            </w:r>
            <w:proofErr w:type="gramStart"/>
            <w:r w:rsidRPr="0028092A">
              <w:rPr>
                <w:sz w:val="21"/>
                <w:szCs w:val="21"/>
              </w:rPr>
              <w:t>с</w:t>
            </w:r>
            <w:proofErr w:type="gramEnd"/>
            <w:r w:rsidRPr="0028092A">
              <w:rPr>
                <w:sz w:val="21"/>
                <w:szCs w:val="21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в) воспалительными процессами.</w:t>
            </w:r>
          </w:p>
          <w:p w:rsidR="00A43700" w:rsidRPr="0028092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 xml:space="preserve">МП; 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10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A43700" w:rsidRPr="0028092A" w:rsidRDefault="00A43700" w:rsidP="00815E1C">
            <w:pPr>
              <w:ind w:left="227"/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</w:rPr>
              <w:t>новообразований органа зрения.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органа зрения у детей.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Составить краткий обзор анатомии и физиологии </w:t>
            </w:r>
            <w:r>
              <w:rPr>
                <w:sz w:val="21"/>
                <w:szCs w:val="21"/>
              </w:rPr>
              <w:t>органа зрения</w:t>
            </w:r>
            <w:r w:rsidRPr="0028092A">
              <w:rPr>
                <w:sz w:val="21"/>
                <w:szCs w:val="21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опорные симптомы </w:t>
            </w:r>
            <w:r w:rsidRPr="0028092A">
              <w:rPr>
                <w:sz w:val="22"/>
                <w:szCs w:val="22"/>
              </w:rPr>
              <w:t>новообразований</w:t>
            </w:r>
            <w:r>
              <w:rPr>
                <w:sz w:val="22"/>
                <w:szCs w:val="22"/>
              </w:rPr>
              <w:t xml:space="preserve"> органа зрения</w:t>
            </w:r>
            <w:r w:rsidRPr="0028092A">
              <w:rPr>
                <w:sz w:val="21"/>
                <w:szCs w:val="21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морфологические элементы </w:t>
            </w:r>
            <w:r w:rsidRPr="0028092A">
              <w:rPr>
                <w:sz w:val="22"/>
                <w:szCs w:val="22"/>
              </w:rPr>
              <w:t xml:space="preserve">новообразований </w:t>
            </w:r>
            <w:r>
              <w:rPr>
                <w:sz w:val="22"/>
                <w:szCs w:val="22"/>
              </w:rPr>
              <w:t>органа зрения</w:t>
            </w:r>
            <w:r w:rsidRPr="0028092A">
              <w:rPr>
                <w:sz w:val="21"/>
                <w:szCs w:val="21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сравнительную схему и</w:t>
            </w:r>
            <w:r>
              <w:rPr>
                <w:sz w:val="21"/>
                <w:szCs w:val="21"/>
              </w:rPr>
              <w:t>/</w:t>
            </w:r>
            <w:r w:rsidRPr="0028092A">
              <w:rPr>
                <w:sz w:val="21"/>
                <w:szCs w:val="21"/>
              </w:rPr>
              <w:t xml:space="preserve"> или таблицу дифференциальной диагностики новообразований </w:t>
            </w:r>
            <w:r>
              <w:rPr>
                <w:sz w:val="21"/>
                <w:szCs w:val="21"/>
              </w:rPr>
              <w:t>органа зрения</w:t>
            </w:r>
            <w:r w:rsidRPr="0028092A">
              <w:rPr>
                <w:sz w:val="21"/>
                <w:szCs w:val="21"/>
              </w:rPr>
              <w:t xml:space="preserve"> </w:t>
            </w:r>
            <w:proofErr w:type="gramStart"/>
            <w:r w:rsidRPr="0028092A">
              <w:rPr>
                <w:sz w:val="21"/>
                <w:szCs w:val="21"/>
              </w:rPr>
              <w:t>с</w:t>
            </w:r>
            <w:proofErr w:type="gramEnd"/>
            <w:r w:rsidRPr="0028092A">
              <w:rPr>
                <w:sz w:val="21"/>
                <w:szCs w:val="21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в) воспалительными процессами.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новообразований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28092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 xml:space="preserve">ной диагностики новообразований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 xml:space="preserve">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1</w:t>
            </w:r>
            <w:r>
              <w:rPr>
                <w:b/>
                <w:sz w:val="22"/>
                <w:szCs w:val="22"/>
              </w:rPr>
              <w:t>2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новообразований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28092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 xml:space="preserve">ной диагностики новообразований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 xml:space="preserve">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13.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новообразований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</w:t>
            </w: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28092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 xml:space="preserve">ной диагностики новообразований </w:t>
            </w: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 xml:space="preserve">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20330E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14.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новообразований </w:t>
            </w:r>
          </w:p>
          <w:p w:rsidR="00A43700" w:rsidRPr="0020330E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</w:t>
            </w: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28092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 xml:space="preserve">ной диагностики новообразований </w:t>
            </w: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 xml:space="preserve">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20330E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15.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 xml:space="preserve">Дифференциальная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новообразований </w:t>
            </w:r>
          </w:p>
          <w:p w:rsidR="00A43700" w:rsidRPr="0020330E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 xml:space="preserve">                           новообразований </w:t>
            </w: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A43700" w:rsidRPr="0028092A" w:rsidRDefault="00A43700" w:rsidP="00815E1C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28092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 xml:space="preserve">ной диагностики новообразований </w:t>
            </w: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 xml:space="preserve">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20330E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815E1C" w:rsidRPr="0028092A" w:rsidTr="00815E1C">
        <w:tc>
          <w:tcPr>
            <w:tcW w:w="10314" w:type="dxa"/>
            <w:gridSpan w:val="3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МОДУЛЬ № 2</w:t>
            </w:r>
          </w:p>
        </w:tc>
        <w:tc>
          <w:tcPr>
            <w:tcW w:w="709" w:type="dxa"/>
            <w:vAlign w:val="center"/>
          </w:tcPr>
          <w:p w:rsidR="00815E1C" w:rsidRPr="0028092A" w:rsidRDefault="00815E1C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4824C9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4824C9">
              <w:rPr>
                <w:b/>
                <w:sz w:val="22"/>
                <w:szCs w:val="22"/>
              </w:rPr>
              <w:t>Тема 16.</w:t>
            </w:r>
          </w:p>
          <w:p w:rsidR="00A43700" w:rsidRPr="00237BB9" w:rsidRDefault="00A43700" w:rsidP="00815E1C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</w:t>
            </w:r>
          </w:p>
          <w:p w:rsidR="00A43700" w:rsidRPr="00237BB9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A43700" w:rsidRPr="00237BB9" w:rsidRDefault="00A43700" w:rsidP="00815E1C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щитовидной железы</w:t>
            </w:r>
          </w:p>
          <w:p w:rsidR="00A43700" w:rsidRPr="00237BB9" w:rsidRDefault="00A43700" w:rsidP="00815E1C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(ЩЖ).</w:t>
            </w:r>
          </w:p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4824C9" w:rsidRDefault="00A43700" w:rsidP="00815E1C">
            <w:pPr>
              <w:jc w:val="both"/>
              <w:rPr>
                <w:sz w:val="22"/>
                <w:szCs w:val="22"/>
              </w:rPr>
            </w:pPr>
            <w:r w:rsidRPr="004824C9">
              <w:rPr>
                <w:b/>
                <w:sz w:val="22"/>
                <w:szCs w:val="22"/>
              </w:rPr>
              <w:t>Цель изучения:</w:t>
            </w:r>
            <w:r w:rsidRPr="004824C9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A43700" w:rsidRPr="004824C9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 xml:space="preserve">                      диагностики </w:t>
            </w:r>
            <w:r>
              <w:rPr>
                <w:sz w:val="22"/>
                <w:szCs w:val="22"/>
              </w:rPr>
              <w:t>новообразований</w:t>
            </w:r>
            <w:r w:rsidRPr="004824C9">
              <w:rPr>
                <w:sz w:val="22"/>
                <w:szCs w:val="22"/>
              </w:rPr>
              <w:t xml:space="preserve"> ЩЖ.</w:t>
            </w:r>
          </w:p>
          <w:p w:rsidR="00A43700" w:rsidRPr="004824C9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4824C9">
              <w:rPr>
                <w:b/>
                <w:sz w:val="22"/>
                <w:szCs w:val="22"/>
              </w:rPr>
              <w:t>Задания СРС:</w:t>
            </w:r>
          </w:p>
          <w:p w:rsidR="00A43700" w:rsidRPr="004824C9" w:rsidRDefault="00A43700" w:rsidP="00336317">
            <w:pPr>
              <w:pStyle w:val="a5"/>
              <w:numPr>
                <w:ilvl w:val="0"/>
                <w:numId w:val="3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>Составить краткий обзор анатомии и физиологии ЩЖ</w:t>
            </w:r>
            <w:r>
              <w:rPr>
                <w:sz w:val="22"/>
                <w:szCs w:val="22"/>
              </w:rPr>
              <w:t xml:space="preserve"> у детей</w:t>
            </w:r>
            <w:r w:rsidRPr="004824C9">
              <w:rPr>
                <w:sz w:val="22"/>
                <w:szCs w:val="22"/>
              </w:rPr>
              <w:t>.</w:t>
            </w:r>
          </w:p>
          <w:p w:rsidR="00A43700" w:rsidRPr="004824C9" w:rsidRDefault="00A43700" w:rsidP="00336317">
            <w:pPr>
              <w:pStyle w:val="a5"/>
              <w:numPr>
                <w:ilvl w:val="0"/>
                <w:numId w:val="3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 xml:space="preserve">Охарактеризовать опорные симптомы </w:t>
            </w:r>
            <w:r>
              <w:rPr>
                <w:sz w:val="22"/>
                <w:szCs w:val="22"/>
              </w:rPr>
              <w:t>новообразований</w:t>
            </w:r>
            <w:r w:rsidRPr="004824C9">
              <w:rPr>
                <w:sz w:val="22"/>
                <w:szCs w:val="22"/>
              </w:rPr>
              <w:t xml:space="preserve"> ЩЖ.</w:t>
            </w:r>
          </w:p>
          <w:p w:rsidR="00A43700" w:rsidRPr="004824C9" w:rsidRDefault="00A43700" w:rsidP="00336317">
            <w:pPr>
              <w:pStyle w:val="a5"/>
              <w:numPr>
                <w:ilvl w:val="0"/>
                <w:numId w:val="3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 xml:space="preserve">Охарактеризовать морфологические элементы </w:t>
            </w:r>
            <w:r>
              <w:rPr>
                <w:sz w:val="22"/>
                <w:szCs w:val="22"/>
              </w:rPr>
              <w:t>новообразований</w:t>
            </w:r>
            <w:r w:rsidRPr="004824C9">
              <w:rPr>
                <w:sz w:val="22"/>
                <w:szCs w:val="22"/>
              </w:rPr>
              <w:t xml:space="preserve"> ЩЖ.</w:t>
            </w:r>
          </w:p>
          <w:p w:rsidR="00A43700" w:rsidRPr="004824C9" w:rsidRDefault="00A43700" w:rsidP="00336317">
            <w:pPr>
              <w:pStyle w:val="a5"/>
              <w:numPr>
                <w:ilvl w:val="0"/>
                <w:numId w:val="3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 xml:space="preserve">Составить сравнительную схему </w:t>
            </w:r>
            <w:r>
              <w:rPr>
                <w:sz w:val="22"/>
                <w:szCs w:val="22"/>
              </w:rPr>
              <w:t xml:space="preserve">и/или таблицу </w:t>
            </w:r>
            <w:proofErr w:type="spellStart"/>
            <w:r w:rsidRPr="004824C9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824C9">
              <w:rPr>
                <w:sz w:val="22"/>
                <w:szCs w:val="22"/>
              </w:rPr>
              <w:t xml:space="preserve">ной диагностики </w:t>
            </w:r>
            <w:r>
              <w:rPr>
                <w:sz w:val="22"/>
                <w:szCs w:val="22"/>
              </w:rPr>
              <w:t xml:space="preserve">новообразований ЩЖ </w:t>
            </w:r>
            <w:proofErr w:type="gramStart"/>
            <w:r w:rsidRPr="004824C9">
              <w:rPr>
                <w:sz w:val="22"/>
                <w:szCs w:val="22"/>
              </w:rPr>
              <w:t>с</w:t>
            </w:r>
            <w:proofErr w:type="gramEnd"/>
            <w:r w:rsidRPr="004824C9">
              <w:rPr>
                <w:sz w:val="22"/>
                <w:szCs w:val="22"/>
              </w:rPr>
              <w:t>:</w:t>
            </w:r>
          </w:p>
          <w:p w:rsidR="00A43700" w:rsidRPr="004824C9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4824C9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4824C9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4824C9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4824C9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4824C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7</w:t>
            </w:r>
            <w:r w:rsidRPr="004824C9">
              <w:rPr>
                <w:b/>
                <w:sz w:val="22"/>
                <w:szCs w:val="22"/>
              </w:rPr>
              <w:t>.</w:t>
            </w:r>
          </w:p>
          <w:p w:rsidR="00A43700" w:rsidRPr="00237BB9" w:rsidRDefault="00A43700" w:rsidP="00815E1C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</w:t>
            </w:r>
          </w:p>
          <w:p w:rsidR="00A43700" w:rsidRPr="00237BB9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органов средостения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965C1A" w:rsidRDefault="00A43700" w:rsidP="00815E1C">
            <w:pPr>
              <w:jc w:val="both"/>
              <w:rPr>
                <w:sz w:val="22"/>
                <w:szCs w:val="22"/>
              </w:rPr>
            </w:pPr>
            <w:r w:rsidRPr="00965C1A">
              <w:rPr>
                <w:b/>
                <w:sz w:val="22"/>
                <w:szCs w:val="22"/>
              </w:rPr>
              <w:t>Цель изучения:</w:t>
            </w:r>
            <w:r w:rsidRPr="00965C1A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A43700" w:rsidRPr="00965C1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65C1A">
              <w:rPr>
                <w:sz w:val="22"/>
                <w:szCs w:val="22"/>
              </w:rPr>
              <w:t xml:space="preserve">диагностики </w:t>
            </w:r>
            <w:r>
              <w:rPr>
                <w:sz w:val="22"/>
                <w:szCs w:val="22"/>
              </w:rPr>
              <w:t>новообразований</w:t>
            </w:r>
            <w:r w:rsidRPr="00965C1A">
              <w:rPr>
                <w:sz w:val="22"/>
                <w:szCs w:val="22"/>
              </w:rPr>
              <w:t xml:space="preserve"> органов средостения.</w:t>
            </w:r>
          </w:p>
          <w:p w:rsidR="00A43700" w:rsidRPr="00965C1A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965C1A">
              <w:rPr>
                <w:b/>
                <w:sz w:val="22"/>
                <w:szCs w:val="22"/>
              </w:rPr>
              <w:t>Задания СРС:</w:t>
            </w:r>
          </w:p>
          <w:p w:rsidR="00A43700" w:rsidRPr="00965C1A" w:rsidRDefault="00A43700" w:rsidP="00336317">
            <w:pPr>
              <w:pStyle w:val="a5"/>
              <w:numPr>
                <w:ilvl w:val="0"/>
                <w:numId w:val="3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Составить краткий обзор анатомии и физиологии органов</w:t>
            </w:r>
          </w:p>
          <w:p w:rsidR="00A43700" w:rsidRPr="00965C1A" w:rsidRDefault="00A43700" w:rsidP="00815E1C">
            <w:pPr>
              <w:pStyle w:val="a5"/>
              <w:ind w:left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средостения.</w:t>
            </w:r>
          </w:p>
          <w:p w:rsidR="00A43700" w:rsidRPr="00965C1A" w:rsidRDefault="00A43700" w:rsidP="00336317">
            <w:pPr>
              <w:pStyle w:val="a5"/>
              <w:numPr>
                <w:ilvl w:val="0"/>
                <w:numId w:val="3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 xml:space="preserve">Охарактеризовать опорные симптомы </w:t>
            </w:r>
            <w:r>
              <w:rPr>
                <w:sz w:val="22"/>
                <w:szCs w:val="22"/>
              </w:rPr>
              <w:t>новообразований</w:t>
            </w:r>
            <w:r w:rsidRPr="00965C1A">
              <w:rPr>
                <w:sz w:val="22"/>
                <w:szCs w:val="22"/>
              </w:rPr>
              <w:t xml:space="preserve"> органов средостения.</w:t>
            </w:r>
          </w:p>
          <w:p w:rsidR="00A43700" w:rsidRPr="00965C1A" w:rsidRDefault="00A43700" w:rsidP="00336317">
            <w:pPr>
              <w:pStyle w:val="a5"/>
              <w:numPr>
                <w:ilvl w:val="0"/>
                <w:numId w:val="3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Охарактеризовать морфологические элементы новообразований органов средостения.</w:t>
            </w:r>
          </w:p>
          <w:p w:rsidR="00A43700" w:rsidRPr="00965C1A" w:rsidRDefault="00A43700" w:rsidP="00336317">
            <w:pPr>
              <w:pStyle w:val="a5"/>
              <w:numPr>
                <w:ilvl w:val="0"/>
                <w:numId w:val="3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 xml:space="preserve">Составить сравнительную схему </w:t>
            </w:r>
            <w:r>
              <w:rPr>
                <w:sz w:val="22"/>
                <w:szCs w:val="22"/>
              </w:rPr>
              <w:t xml:space="preserve">и/или таблицу </w:t>
            </w:r>
            <w:proofErr w:type="spellStart"/>
            <w:r w:rsidRPr="00965C1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65C1A">
              <w:rPr>
                <w:sz w:val="22"/>
                <w:szCs w:val="22"/>
              </w:rPr>
              <w:t xml:space="preserve">ной диагностики </w:t>
            </w:r>
            <w:r>
              <w:rPr>
                <w:sz w:val="22"/>
                <w:szCs w:val="22"/>
              </w:rPr>
              <w:t xml:space="preserve">новообразований органов средостения </w:t>
            </w:r>
            <w:proofErr w:type="gramStart"/>
            <w:r w:rsidRPr="00965C1A">
              <w:rPr>
                <w:sz w:val="22"/>
                <w:szCs w:val="22"/>
              </w:rPr>
              <w:t>с</w:t>
            </w:r>
            <w:proofErr w:type="gramEnd"/>
            <w:r w:rsidRPr="00965C1A">
              <w:rPr>
                <w:sz w:val="22"/>
                <w:szCs w:val="22"/>
              </w:rPr>
              <w:t>:</w:t>
            </w:r>
          </w:p>
          <w:p w:rsidR="00A43700" w:rsidRPr="00965C1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965C1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965C1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lastRenderedPageBreak/>
              <w:t>в) воспалительными процессами.</w:t>
            </w:r>
          </w:p>
          <w:p w:rsidR="00A43700" w:rsidRPr="00965C1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18.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Дифференциальная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носоглотки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965C1A" w:rsidRDefault="00A43700" w:rsidP="00815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диагностики </w:t>
            </w:r>
            <w:r>
              <w:rPr>
                <w:sz w:val="22"/>
                <w:szCs w:val="22"/>
              </w:rPr>
              <w:t>новообразований</w:t>
            </w:r>
            <w:r w:rsidRPr="002809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носо</w:t>
            </w:r>
            <w:r w:rsidRPr="0028092A">
              <w:rPr>
                <w:sz w:val="22"/>
                <w:szCs w:val="22"/>
              </w:rPr>
              <w:t>глотки.</w:t>
            </w:r>
          </w:p>
          <w:p w:rsidR="00A43700" w:rsidRPr="0028092A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носо</w:t>
            </w:r>
            <w:r w:rsidRPr="0028092A">
              <w:rPr>
                <w:sz w:val="22"/>
                <w:szCs w:val="22"/>
              </w:rPr>
              <w:t>глотки.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опор</w:t>
            </w:r>
            <w:r>
              <w:rPr>
                <w:sz w:val="22"/>
                <w:szCs w:val="22"/>
              </w:rPr>
              <w:t xml:space="preserve">ные симптомы новообразований </w:t>
            </w:r>
            <w:proofErr w:type="spellStart"/>
            <w:proofErr w:type="gramStart"/>
            <w:r>
              <w:rPr>
                <w:sz w:val="22"/>
                <w:szCs w:val="22"/>
              </w:rPr>
              <w:t>носо</w:t>
            </w:r>
            <w:proofErr w:type="spellEnd"/>
            <w:r>
              <w:rPr>
                <w:sz w:val="22"/>
                <w:szCs w:val="22"/>
              </w:rPr>
              <w:t>-глотки</w:t>
            </w:r>
            <w:proofErr w:type="gramEnd"/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</w:t>
            </w:r>
            <w:r>
              <w:rPr>
                <w:sz w:val="22"/>
                <w:szCs w:val="22"/>
              </w:rPr>
              <w:t>новообразований</w:t>
            </w:r>
            <w:r w:rsidRPr="002809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носо</w:t>
            </w:r>
            <w:r w:rsidRPr="0028092A">
              <w:rPr>
                <w:sz w:val="22"/>
                <w:szCs w:val="22"/>
              </w:rPr>
              <w:t>глотки.</w:t>
            </w:r>
          </w:p>
          <w:p w:rsidR="00A43700" w:rsidRPr="00965C1A" w:rsidRDefault="00A43700" w:rsidP="00336317">
            <w:pPr>
              <w:pStyle w:val="a5"/>
              <w:numPr>
                <w:ilvl w:val="0"/>
                <w:numId w:val="4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965C1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65C1A">
              <w:rPr>
                <w:sz w:val="22"/>
                <w:szCs w:val="22"/>
              </w:rPr>
              <w:t xml:space="preserve">ной диагностики </w:t>
            </w:r>
            <w:r>
              <w:rPr>
                <w:sz w:val="22"/>
                <w:szCs w:val="22"/>
              </w:rPr>
              <w:t>новообразований</w:t>
            </w:r>
            <w:r w:rsidRPr="00965C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носо</w:t>
            </w:r>
            <w:r w:rsidRPr="00965C1A">
              <w:rPr>
                <w:sz w:val="22"/>
                <w:szCs w:val="22"/>
              </w:rPr>
              <w:t xml:space="preserve">глотки </w:t>
            </w:r>
            <w:proofErr w:type="gramStart"/>
            <w:r w:rsidRPr="00965C1A">
              <w:rPr>
                <w:sz w:val="22"/>
                <w:szCs w:val="22"/>
              </w:rPr>
              <w:t>с</w:t>
            </w:r>
            <w:proofErr w:type="gramEnd"/>
            <w:r w:rsidRPr="00965C1A">
              <w:rPr>
                <w:sz w:val="22"/>
                <w:szCs w:val="22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965C1A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965C1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965C1A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9</w:t>
            </w:r>
            <w:r w:rsidRPr="00965C1A">
              <w:rPr>
                <w:b/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  <w:r w:rsidRPr="0028092A">
              <w:rPr>
                <w:sz w:val="22"/>
                <w:szCs w:val="22"/>
              </w:rPr>
              <w:t xml:space="preserve">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яичников</w:t>
            </w:r>
            <w:r>
              <w:rPr>
                <w:sz w:val="22"/>
                <w:szCs w:val="22"/>
              </w:rPr>
              <w:t xml:space="preserve"> у девочек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A073FD" w:rsidRDefault="00A43700" w:rsidP="00815E1C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новообразований яичников.</w:t>
            </w:r>
          </w:p>
          <w:p w:rsidR="00A43700" w:rsidRPr="00A073FD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4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краткий обзор анатомии и физиологии яичников.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4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proofErr w:type="spellStart"/>
            <w:proofErr w:type="gramStart"/>
            <w:r w:rsidRPr="00A073FD">
              <w:rPr>
                <w:sz w:val="22"/>
                <w:szCs w:val="22"/>
              </w:rPr>
              <w:t>яични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73FD">
              <w:rPr>
                <w:sz w:val="22"/>
                <w:szCs w:val="22"/>
              </w:rPr>
              <w:t>ков</w:t>
            </w:r>
            <w:proofErr w:type="gramEnd"/>
            <w:r w:rsidRPr="00A073FD">
              <w:rPr>
                <w:sz w:val="22"/>
                <w:szCs w:val="22"/>
              </w:rPr>
              <w:t>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4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морфологические элементы новообразований яичников.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4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A073FD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73FD">
              <w:rPr>
                <w:sz w:val="22"/>
                <w:szCs w:val="22"/>
              </w:rPr>
              <w:t xml:space="preserve">ной диагностики новообразований яичников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A073FD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20.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  <w:r w:rsidRPr="0028092A">
              <w:rPr>
                <w:sz w:val="22"/>
                <w:szCs w:val="22"/>
              </w:rPr>
              <w:t xml:space="preserve"> 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яичка</w:t>
            </w:r>
            <w:r>
              <w:rPr>
                <w:sz w:val="22"/>
                <w:szCs w:val="22"/>
              </w:rPr>
              <w:t xml:space="preserve"> у мальчиков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A073FD" w:rsidRDefault="00A43700" w:rsidP="00815E1C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новообразований яичка.</w:t>
            </w:r>
          </w:p>
          <w:p w:rsidR="00A43700" w:rsidRPr="00A073FD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4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краткий обзор анатомии и физиологии яичек.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4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опорные симптомы новообразований яичек.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4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морфологические элементы новообразований яичек.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4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A073FD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73FD">
              <w:rPr>
                <w:sz w:val="22"/>
                <w:szCs w:val="22"/>
              </w:rPr>
              <w:t xml:space="preserve">ной диагностики новообразований яичка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lastRenderedPageBreak/>
              <w:t>в) воспалительными процессами.</w:t>
            </w:r>
          </w:p>
          <w:p w:rsidR="00A43700" w:rsidRPr="00A073FD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21.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Дифференциальная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забрюшинных опухолей</w:t>
            </w:r>
          </w:p>
          <w:p w:rsidR="00A43700" w:rsidRPr="00E65B3F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A073FD" w:rsidRDefault="00A43700" w:rsidP="00815E1C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забрюшинных опухолей у детей.</w:t>
            </w:r>
          </w:p>
          <w:p w:rsidR="00A43700" w:rsidRPr="00A073FD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краткий обзор анатомии и физиологии забрюшинной области.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опорные симптомы опухолей забрюшинной области.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Охарактеризовать морфологические элементы опухолей </w:t>
            </w:r>
            <w:proofErr w:type="spellStart"/>
            <w:r w:rsidRPr="00A073FD">
              <w:rPr>
                <w:sz w:val="22"/>
                <w:szCs w:val="22"/>
              </w:rPr>
              <w:t>забрю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73FD">
              <w:rPr>
                <w:sz w:val="22"/>
                <w:szCs w:val="22"/>
              </w:rPr>
              <w:t>шинной области.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A073FD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73FD">
              <w:rPr>
                <w:sz w:val="22"/>
                <w:szCs w:val="22"/>
              </w:rPr>
              <w:t xml:space="preserve">ной диагностики опухолей забрюшинной области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A073FD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22.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Дифференциальная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периферической нервной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(ПНС) </w:t>
            </w:r>
          </w:p>
          <w:p w:rsidR="00A43700" w:rsidRPr="00E65B3F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A073FD" w:rsidRDefault="00A43700" w:rsidP="00815E1C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новообразований ПНС.</w:t>
            </w:r>
          </w:p>
          <w:p w:rsidR="00A43700" w:rsidRPr="00A073FD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краткий обзор анатомии и физиологии ПНС.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опорные симптомы новообразований ПНС.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морфологические элементы новообразований ПНС.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A073FD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73FD">
              <w:rPr>
                <w:sz w:val="22"/>
                <w:szCs w:val="22"/>
              </w:rPr>
              <w:t xml:space="preserve">ной диагностики новообразований ПНС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A073FD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23.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Дифференциальная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спинного мозга</w:t>
            </w:r>
          </w:p>
          <w:p w:rsidR="00A43700" w:rsidRPr="00E65B3F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детей. 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A073FD" w:rsidRDefault="00A43700" w:rsidP="00815E1C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новообразований спинного мозга.</w:t>
            </w:r>
          </w:p>
          <w:p w:rsidR="00A43700" w:rsidRPr="00A073FD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краткий обзор анатомии и физиологии спинного мозга.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опорные симптомы новообразований спинного мозга.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морфологические элементы новообразований спинного мозга.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A073FD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73FD">
              <w:rPr>
                <w:sz w:val="22"/>
                <w:szCs w:val="22"/>
              </w:rPr>
              <w:t xml:space="preserve">ной диагностики новообразований спинного мозга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lastRenderedPageBreak/>
              <w:t>а) доброкачественными опухолями;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A073FD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24.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Дифференциальная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головного мозга</w:t>
            </w:r>
          </w:p>
          <w:p w:rsidR="00A43700" w:rsidRPr="00E65B3F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A073FD" w:rsidRDefault="00A43700" w:rsidP="00815E1C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новообразований головного мозга.</w:t>
            </w:r>
          </w:p>
          <w:p w:rsidR="00A43700" w:rsidRPr="00A073FD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краткий обзор анатомии и физиологии головного мозга.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proofErr w:type="spellStart"/>
            <w:proofErr w:type="gramStart"/>
            <w:r w:rsidRPr="00A073FD">
              <w:rPr>
                <w:sz w:val="22"/>
                <w:szCs w:val="22"/>
              </w:rPr>
              <w:t>головно</w:t>
            </w:r>
            <w:r>
              <w:rPr>
                <w:sz w:val="22"/>
                <w:szCs w:val="22"/>
              </w:rPr>
              <w:t>-</w:t>
            </w:r>
            <w:r w:rsidRPr="00A073FD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A073FD">
              <w:rPr>
                <w:sz w:val="22"/>
                <w:szCs w:val="22"/>
              </w:rPr>
              <w:t xml:space="preserve"> мозга.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морфологические элементы новообразований головного мозга.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A073FD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73FD">
              <w:rPr>
                <w:sz w:val="22"/>
                <w:szCs w:val="22"/>
              </w:rPr>
              <w:t xml:space="preserve">ной диагностики новообразований головного </w:t>
            </w:r>
            <w:proofErr w:type="spellStart"/>
            <w:r w:rsidRPr="00A073FD">
              <w:rPr>
                <w:sz w:val="22"/>
                <w:szCs w:val="22"/>
              </w:rPr>
              <w:t>мога</w:t>
            </w:r>
            <w:proofErr w:type="spellEnd"/>
            <w:r w:rsidRPr="00A073FD">
              <w:rPr>
                <w:sz w:val="22"/>
                <w:szCs w:val="22"/>
              </w:rPr>
              <w:t xml:space="preserve">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A073FD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25.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Опухоли АПУД-системы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(рассеянная эндокринная сеть)</w:t>
            </w:r>
          </w:p>
          <w:p w:rsidR="00A43700" w:rsidRPr="00E65B3F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A073FD" w:rsidRDefault="00A43700" w:rsidP="00815E1C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опухолей АПУД-системы у детей.</w:t>
            </w:r>
          </w:p>
          <w:p w:rsidR="00A43700" w:rsidRPr="00A073FD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АПУД-</w:t>
            </w:r>
            <w:proofErr w:type="spellStart"/>
            <w:r>
              <w:rPr>
                <w:sz w:val="22"/>
                <w:szCs w:val="22"/>
              </w:rPr>
              <w:t>систе</w:t>
            </w:r>
            <w:proofErr w:type="spellEnd"/>
            <w:r>
              <w:rPr>
                <w:sz w:val="22"/>
                <w:szCs w:val="22"/>
              </w:rPr>
              <w:t>-мы</w:t>
            </w:r>
            <w:r w:rsidRPr="00A073FD">
              <w:rPr>
                <w:sz w:val="22"/>
                <w:szCs w:val="22"/>
              </w:rPr>
              <w:t>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Охарактеризовать опорные симптомы </w:t>
            </w:r>
            <w:r>
              <w:rPr>
                <w:sz w:val="22"/>
                <w:szCs w:val="22"/>
              </w:rPr>
              <w:t>опухолей АПУД-системы</w:t>
            </w:r>
            <w:r w:rsidRPr="00A073FD">
              <w:rPr>
                <w:sz w:val="22"/>
                <w:szCs w:val="22"/>
              </w:rPr>
              <w:t>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Охарактеризовать морфологические элементы </w:t>
            </w:r>
            <w:r>
              <w:rPr>
                <w:sz w:val="22"/>
                <w:szCs w:val="22"/>
              </w:rPr>
              <w:t>опухолей АПУД-системы</w:t>
            </w:r>
            <w:r w:rsidRPr="00A073FD">
              <w:rPr>
                <w:sz w:val="22"/>
                <w:szCs w:val="22"/>
              </w:rPr>
              <w:t>.</w:t>
            </w:r>
          </w:p>
          <w:p w:rsidR="00A43700" w:rsidRPr="00A073FD" w:rsidRDefault="00A43700" w:rsidP="00336317">
            <w:pPr>
              <w:pStyle w:val="a5"/>
              <w:numPr>
                <w:ilvl w:val="0"/>
                <w:numId w:val="5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A073FD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73FD">
              <w:rPr>
                <w:sz w:val="22"/>
                <w:szCs w:val="22"/>
              </w:rPr>
              <w:t xml:space="preserve">ной диагностики </w:t>
            </w:r>
            <w:r>
              <w:rPr>
                <w:sz w:val="22"/>
                <w:szCs w:val="22"/>
              </w:rPr>
              <w:t>опухолей АПУД-системы</w:t>
            </w:r>
            <w:r w:rsidRPr="00A073FD">
              <w:rPr>
                <w:sz w:val="22"/>
                <w:szCs w:val="22"/>
              </w:rPr>
              <w:t xml:space="preserve">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A43700" w:rsidRPr="00A073FD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A43700" w:rsidRPr="00A073FD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26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Дифференциальная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диагностика опухолей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лимфатической системы шеи (ЛСШ)</w:t>
            </w:r>
            <w:r>
              <w:rPr>
                <w:sz w:val="22"/>
                <w:szCs w:val="22"/>
              </w:rPr>
              <w:t xml:space="preserve"> у детей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диагностики опухолей ЛСШ.</w:t>
            </w:r>
          </w:p>
          <w:p w:rsidR="00A43700" w:rsidRPr="0028092A" w:rsidRDefault="00A43700" w:rsidP="00815E1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краткий обзор анатомии и физиологии ЛСШ.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опорные симптомы ЗН ЛСШ.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морфологические элементы ЗН ЛСШ.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Составить сравнительную схему </w:t>
            </w:r>
            <w:r>
              <w:rPr>
                <w:sz w:val="21"/>
                <w:szCs w:val="21"/>
              </w:rPr>
              <w:t xml:space="preserve">и/или таблицу </w:t>
            </w:r>
            <w:r w:rsidRPr="0028092A">
              <w:rPr>
                <w:sz w:val="21"/>
                <w:szCs w:val="21"/>
              </w:rPr>
              <w:t xml:space="preserve">дифференциальной диагностики </w:t>
            </w:r>
            <w:r>
              <w:rPr>
                <w:sz w:val="21"/>
                <w:szCs w:val="21"/>
              </w:rPr>
              <w:t xml:space="preserve">опухолей ЛСШ </w:t>
            </w:r>
            <w:proofErr w:type="gramStart"/>
            <w:r w:rsidRPr="0028092A">
              <w:rPr>
                <w:sz w:val="21"/>
                <w:szCs w:val="21"/>
              </w:rPr>
              <w:t>с</w:t>
            </w:r>
            <w:proofErr w:type="gramEnd"/>
            <w:r w:rsidRPr="0028092A">
              <w:rPr>
                <w:sz w:val="21"/>
                <w:szCs w:val="21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lastRenderedPageBreak/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в) воспалительными процессами.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27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Дифференциальная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диагностика опухолей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лимфатической системы подмышечн</w:t>
            </w:r>
            <w:r>
              <w:rPr>
                <w:sz w:val="22"/>
                <w:szCs w:val="22"/>
              </w:rPr>
              <w:t>ых</w:t>
            </w:r>
            <w:r w:rsidRPr="0028092A">
              <w:rPr>
                <w:sz w:val="22"/>
                <w:szCs w:val="22"/>
              </w:rPr>
              <w:t xml:space="preserve"> областей (ЛСПО)</w:t>
            </w:r>
            <w:r>
              <w:rPr>
                <w:sz w:val="22"/>
                <w:szCs w:val="22"/>
              </w:rPr>
              <w:t xml:space="preserve"> у детей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диагностики опухолей ЛС</w:t>
            </w:r>
            <w:r>
              <w:rPr>
                <w:sz w:val="21"/>
                <w:szCs w:val="21"/>
              </w:rPr>
              <w:t xml:space="preserve"> подмышечных областей</w:t>
            </w:r>
            <w:r w:rsidRPr="0028092A">
              <w:rPr>
                <w:sz w:val="21"/>
                <w:szCs w:val="21"/>
              </w:rPr>
              <w:t>.</w:t>
            </w:r>
          </w:p>
          <w:p w:rsidR="00A43700" w:rsidRPr="0028092A" w:rsidRDefault="00A43700" w:rsidP="00815E1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краткий обзор анатомии и физиологии ЛСПО.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опорные симптомы ЗН ЛСПО.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морфологические элементы ЗН ЛСПО.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3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Составить сравнительную схему </w:t>
            </w:r>
            <w:r>
              <w:rPr>
                <w:sz w:val="21"/>
                <w:szCs w:val="21"/>
              </w:rPr>
              <w:t xml:space="preserve">и/или таблицу </w:t>
            </w:r>
            <w:r w:rsidRPr="0028092A">
              <w:rPr>
                <w:sz w:val="21"/>
                <w:szCs w:val="21"/>
              </w:rPr>
              <w:t xml:space="preserve">дифференциальной диагностики </w:t>
            </w:r>
            <w:r>
              <w:rPr>
                <w:sz w:val="21"/>
                <w:szCs w:val="21"/>
              </w:rPr>
              <w:t xml:space="preserve">опухолей ЛСПО </w:t>
            </w:r>
            <w:proofErr w:type="gramStart"/>
            <w:r w:rsidRPr="0028092A">
              <w:rPr>
                <w:sz w:val="21"/>
                <w:szCs w:val="21"/>
              </w:rPr>
              <w:t>с</w:t>
            </w:r>
            <w:proofErr w:type="gramEnd"/>
            <w:r w:rsidRPr="0028092A">
              <w:rPr>
                <w:sz w:val="21"/>
                <w:szCs w:val="21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в) воспалительными процессами.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28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Дифференциальная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диагностика опухолей</w:t>
            </w:r>
          </w:p>
          <w:p w:rsidR="00A43700" w:rsidRPr="0028092A" w:rsidRDefault="00A43700" w:rsidP="00815E1C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лимфатической системы пахов</w:t>
            </w:r>
            <w:r>
              <w:rPr>
                <w:sz w:val="22"/>
                <w:szCs w:val="22"/>
              </w:rPr>
              <w:t xml:space="preserve">ых </w:t>
            </w:r>
            <w:r w:rsidRPr="0028092A">
              <w:rPr>
                <w:sz w:val="22"/>
                <w:szCs w:val="22"/>
              </w:rPr>
              <w:t>областей (ЛСПО)</w:t>
            </w:r>
            <w:r>
              <w:rPr>
                <w:sz w:val="22"/>
                <w:szCs w:val="22"/>
              </w:rPr>
              <w:t xml:space="preserve"> у детей</w:t>
            </w:r>
            <w:r w:rsidRPr="0028092A">
              <w:rPr>
                <w:sz w:val="22"/>
                <w:szCs w:val="22"/>
              </w:rPr>
              <w:t>.</w:t>
            </w:r>
          </w:p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28092A" w:rsidRDefault="00A43700" w:rsidP="00815E1C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диагностики опухолей ЛС</w:t>
            </w:r>
            <w:r>
              <w:rPr>
                <w:sz w:val="21"/>
                <w:szCs w:val="21"/>
              </w:rPr>
              <w:t xml:space="preserve"> паховых областей</w:t>
            </w:r>
            <w:r w:rsidRPr="0028092A">
              <w:rPr>
                <w:sz w:val="21"/>
                <w:szCs w:val="21"/>
              </w:rPr>
              <w:t>.</w:t>
            </w:r>
          </w:p>
          <w:p w:rsidR="00A43700" w:rsidRPr="0028092A" w:rsidRDefault="00A43700" w:rsidP="00815E1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Задания СРС: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краткий обзор анатомии и физиологии ЛСПО.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опорные симптомы ЗН ЛСПО.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морфологические элементы ЗН ЛСПО.</w:t>
            </w:r>
          </w:p>
          <w:p w:rsidR="00A43700" w:rsidRPr="0028092A" w:rsidRDefault="00A43700" w:rsidP="00336317">
            <w:pPr>
              <w:pStyle w:val="a5"/>
              <w:numPr>
                <w:ilvl w:val="0"/>
                <w:numId w:val="4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Составить сравнительную схему </w:t>
            </w:r>
            <w:r>
              <w:rPr>
                <w:sz w:val="21"/>
                <w:szCs w:val="21"/>
              </w:rPr>
              <w:t xml:space="preserve">и/или таблицу </w:t>
            </w:r>
            <w:r w:rsidRPr="0028092A">
              <w:rPr>
                <w:sz w:val="21"/>
                <w:szCs w:val="21"/>
              </w:rPr>
              <w:t xml:space="preserve">дифференциальной диагностики </w:t>
            </w:r>
            <w:r>
              <w:rPr>
                <w:sz w:val="21"/>
                <w:szCs w:val="21"/>
              </w:rPr>
              <w:t xml:space="preserve">опухолей ЛСПО </w:t>
            </w:r>
            <w:proofErr w:type="gramStart"/>
            <w:r w:rsidRPr="0028092A">
              <w:rPr>
                <w:sz w:val="21"/>
                <w:szCs w:val="21"/>
              </w:rPr>
              <w:t>с</w:t>
            </w:r>
            <w:proofErr w:type="gramEnd"/>
            <w:r w:rsidRPr="0028092A">
              <w:rPr>
                <w:sz w:val="21"/>
                <w:szCs w:val="21"/>
              </w:rPr>
              <w:t>: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а) доброкачественными опухолями;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б) предраковыми заболеваниями;</w:t>
            </w:r>
          </w:p>
          <w:p w:rsidR="00A43700" w:rsidRPr="0028092A" w:rsidRDefault="00A43700" w:rsidP="00815E1C">
            <w:pPr>
              <w:ind w:left="227"/>
              <w:jc w:val="both"/>
              <w:rPr>
                <w:sz w:val="12"/>
                <w:szCs w:val="12"/>
              </w:rPr>
            </w:pPr>
            <w:r w:rsidRPr="0028092A">
              <w:rPr>
                <w:sz w:val="21"/>
                <w:szCs w:val="21"/>
              </w:rPr>
              <w:t>в) воспалительными процессами.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29.</w:t>
            </w:r>
          </w:p>
          <w:p w:rsidR="00A43700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Паллиативная помощь </w:t>
            </w:r>
          </w:p>
          <w:p w:rsidR="00A43700" w:rsidRPr="004064C5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детям.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Default="00A43700" w:rsidP="00815E1C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 xml:space="preserve">и паллиативной </w:t>
            </w:r>
          </w:p>
          <w:p w:rsidR="00A43700" w:rsidRPr="003B05F0" w:rsidRDefault="00A43700" w:rsidP="00815E1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детям</w:t>
            </w:r>
            <w:r w:rsidRPr="003B05F0">
              <w:rPr>
                <w:sz w:val="21"/>
                <w:szCs w:val="21"/>
              </w:rPr>
              <w:t>.</w:t>
            </w:r>
          </w:p>
          <w:p w:rsidR="00A43700" w:rsidRPr="003B05F0" w:rsidRDefault="00A43700" w:rsidP="00815E1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A43700" w:rsidRDefault="00A43700" w:rsidP="00336317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ф</w:t>
            </w:r>
            <w:r w:rsidRPr="00566C3B">
              <w:rPr>
                <w:sz w:val="21"/>
                <w:szCs w:val="21"/>
              </w:rPr>
              <w:t xml:space="preserve">изиологические изменения в организме </w:t>
            </w:r>
          </w:p>
          <w:p w:rsidR="00A43700" w:rsidRPr="00566C3B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инкурабельного ребёнка. </w:t>
            </w:r>
          </w:p>
          <w:p w:rsidR="00A43700" w:rsidRDefault="00A43700" w:rsidP="00336317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характеризовать о</w:t>
            </w:r>
            <w:r w:rsidRPr="00566C3B">
              <w:rPr>
                <w:sz w:val="21"/>
                <w:szCs w:val="21"/>
              </w:rPr>
              <w:t xml:space="preserve">собенности объективного исследования </w:t>
            </w:r>
          </w:p>
          <w:p w:rsidR="00A43700" w:rsidRPr="00566C3B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инкурабельного ребёнка. </w:t>
            </w:r>
          </w:p>
          <w:p w:rsidR="00A43700" w:rsidRDefault="00A43700" w:rsidP="00336317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66C3B">
              <w:rPr>
                <w:sz w:val="21"/>
                <w:szCs w:val="21"/>
              </w:rPr>
              <w:t>ервичн</w:t>
            </w:r>
            <w:r>
              <w:rPr>
                <w:sz w:val="21"/>
                <w:szCs w:val="21"/>
              </w:rPr>
              <w:t>ую</w:t>
            </w:r>
            <w:r w:rsidRPr="00566C3B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</w:t>
            </w:r>
            <w:r w:rsidRPr="00566C3B">
              <w:rPr>
                <w:sz w:val="21"/>
                <w:szCs w:val="21"/>
              </w:rPr>
              <w:t xml:space="preserve"> основных видов</w:t>
            </w:r>
          </w:p>
          <w:p w:rsidR="00A43700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желудочно-кишечных, костно-мышечных и трофических </w:t>
            </w:r>
          </w:p>
          <w:p w:rsidR="00A43700" w:rsidRPr="00566C3B" w:rsidRDefault="00A43700" w:rsidP="00815E1C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нарушений у инкурабельного ребёнка. </w:t>
            </w:r>
          </w:p>
          <w:p w:rsidR="00A43700" w:rsidRDefault="00A43700" w:rsidP="00336317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характеризовать о</w:t>
            </w:r>
            <w:r w:rsidRPr="00566C3B">
              <w:rPr>
                <w:sz w:val="21"/>
                <w:szCs w:val="21"/>
              </w:rPr>
              <w:t>собенности ухода за инкурабельным ребёнком.</w:t>
            </w:r>
          </w:p>
          <w:p w:rsidR="00A43700" w:rsidRPr="00566C3B" w:rsidRDefault="00A43700" w:rsidP="00336317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дилемму: право родителей или ребёнка.</w:t>
            </w:r>
          </w:p>
          <w:p w:rsidR="00A43700" w:rsidRPr="00566C3B" w:rsidRDefault="00A43700" w:rsidP="00336317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Интерпретировать дилемму: Эвтаназия инкурабельного ребёнка или паллиативная помощь.</w:t>
            </w:r>
          </w:p>
          <w:p w:rsidR="00A43700" w:rsidRPr="009836B7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</w:t>
            </w:r>
          </w:p>
        </w:tc>
      </w:tr>
      <w:tr w:rsidR="00A43700" w:rsidRPr="0028092A" w:rsidTr="00815E1C">
        <w:tc>
          <w:tcPr>
            <w:tcW w:w="2660" w:type="dxa"/>
          </w:tcPr>
          <w:p w:rsidR="00A43700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30.</w:t>
            </w:r>
          </w:p>
          <w:p w:rsidR="00A43700" w:rsidRPr="004064C5" w:rsidRDefault="00A43700" w:rsidP="0081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Эвтаназия у детей.</w:t>
            </w:r>
          </w:p>
        </w:tc>
        <w:tc>
          <w:tcPr>
            <w:tcW w:w="992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1; 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43700" w:rsidRPr="009836B7" w:rsidRDefault="00A43700" w:rsidP="00815E1C">
            <w:pPr>
              <w:jc w:val="both"/>
              <w:rPr>
                <w:sz w:val="22"/>
                <w:szCs w:val="22"/>
              </w:rPr>
            </w:pPr>
            <w:r w:rsidRPr="009836B7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9836B7">
              <w:rPr>
                <w:sz w:val="22"/>
                <w:szCs w:val="22"/>
              </w:rPr>
              <w:t xml:space="preserve"> интерпретировать особенности эвтаназии у детей.</w:t>
            </w:r>
          </w:p>
          <w:p w:rsidR="00A43700" w:rsidRPr="009836B7" w:rsidRDefault="00A43700" w:rsidP="00815E1C">
            <w:pPr>
              <w:jc w:val="both"/>
              <w:rPr>
                <w:sz w:val="6"/>
                <w:szCs w:val="6"/>
              </w:rPr>
            </w:pPr>
          </w:p>
          <w:p w:rsidR="00A43700" w:rsidRPr="009836B7" w:rsidRDefault="00A43700" w:rsidP="00815E1C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9836B7">
              <w:rPr>
                <w:b/>
                <w:sz w:val="22"/>
                <w:szCs w:val="22"/>
              </w:rPr>
              <w:t>Задания СРС:</w:t>
            </w:r>
          </w:p>
          <w:p w:rsidR="00A43700" w:rsidRPr="009836B7" w:rsidRDefault="00A43700" w:rsidP="00336317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>Интерпретировать понятие «эвтаназия».</w:t>
            </w:r>
          </w:p>
          <w:p w:rsidR="00A43700" w:rsidRPr="009836B7" w:rsidRDefault="00A43700" w:rsidP="00336317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>Охарактеризовать виды и методы эвтаназии.</w:t>
            </w:r>
          </w:p>
          <w:p w:rsidR="00A43700" w:rsidRPr="009836B7" w:rsidRDefault="00A43700" w:rsidP="00336317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>Интерпретировать понятие «автономия больного» в конце жизни.</w:t>
            </w:r>
          </w:p>
          <w:p w:rsidR="00A43700" w:rsidRPr="009836B7" w:rsidRDefault="00A43700" w:rsidP="00336317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 xml:space="preserve">Охарактеризовать виды и методы эвтаназии в детских </w:t>
            </w:r>
          </w:p>
          <w:p w:rsidR="00A43700" w:rsidRPr="009836B7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 xml:space="preserve">медицинских </w:t>
            </w:r>
            <w:proofErr w:type="gramStart"/>
            <w:r w:rsidRPr="009836B7">
              <w:rPr>
                <w:sz w:val="22"/>
                <w:szCs w:val="22"/>
              </w:rPr>
              <w:t>учреждениях</w:t>
            </w:r>
            <w:proofErr w:type="gramEnd"/>
            <w:r w:rsidRPr="009836B7">
              <w:rPr>
                <w:sz w:val="22"/>
                <w:szCs w:val="22"/>
              </w:rPr>
              <w:t xml:space="preserve"> Кыргызской Республики, в Ошской </w:t>
            </w:r>
          </w:p>
          <w:p w:rsidR="00A43700" w:rsidRPr="009836B7" w:rsidRDefault="00A43700" w:rsidP="00815E1C">
            <w:pPr>
              <w:ind w:left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 xml:space="preserve">области (существует ли она на самом деле???) </w:t>
            </w:r>
          </w:p>
          <w:p w:rsidR="00A43700" w:rsidRPr="009836B7" w:rsidRDefault="00A43700" w:rsidP="00815E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 – 3;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12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20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A43700" w:rsidRPr="0028092A" w:rsidRDefault="00A43700" w:rsidP="00A4370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8092A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 xml:space="preserve">МП; </w:t>
            </w:r>
          </w:p>
          <w:p w:rsidR="00A43700" w:rsidRPr="0028092A" w:rsidRDefault="00A43700" w:rsidP="00815E1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A43700" w:rsidRPr="0028092A" w:rsidRDefault="00A43700" w:rsidP="00815E1C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815E1C" w:rsidRPr="0028092A" w:rsidTr="00815E1C">
        <w:tc>
          <w:tcPr>
            <w:tcW w:w="10314" w:type="dxa"/>
            <w:gridSpan w:val="3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701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15E1C" w:rsidRPr="0028092A" w:rsidTr="00815E1C">
        <w:tc>
          <w:tcPr>
            <w:tcW w:w="10314" w:type="dxa"/>
            <w:gridSpan w:val="3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ИТОГОВЫЙ КОНТРОЛЬ:             Экзамен </w:t>
            </w:r>
            <w:r w:rsidRPr="0028092A">
              <w:rPr>
                <w:sz w:val="22"/>
                <w:szCs w:val="22"/>
              </w:rPr>
              <w:t>(</w:t>
            </w:r>
            <w:proofErr w:type="gramStart"/>
            <w:r w:rsidRPr="0028092A">
              <w:rPr>
                <w:sz w:val="22"/>
                <w:szCs w:val="22"/>
              </w:rPr>
              <w:t>согласно</w:t>
            </w:r>
            <w:proofErr w:type="gramEnd"/>
            <w:r w:rsidRPr="0028092A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503" w:type="dxa"/>
          </w:tcPr>
          <w:p w:rsidR="00815E1C" w:rsidRPr="0028092A" w:rsidRDefault="00815E1C" w:rsidP="00815E1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15E1C" w:rsidRPr="0028092A" w:rsidRDefault="00815E1C" w:rsidP="00815E1C">
      <w:pPr>
        <w:jc w:val="both"/>
        <w:rPr>
          <w:sz w:val="12"/>
          <w:szCs w:val="12"/>
        </w:rPr>
      </w:pPr>
    </w:p>
    <w:p w:rsidR="00815E1C" w:rsidRPr="0028092A" w:rsidRDefault="00815E1C" w:rsidP="00815E1C">
      <w:pPr>
        <w:ind w:left="720" w:hanging="720"/>
        <w:jc w:val="both"/>
        <w:rPr>
          <w:b/>
          <w:sz w:val="20"/>
          <w:szCs w:val="20"/>
        </w:rPr>
      </w:pPr>
      <w:r w:rsidRPr="0028092A">
        <w:rPr>
          <w:b/>
          <w:i/>
          <w:sz w:val="20"/>
          <w:szCs w:val="20"/>
        </w:rPr>
        <w:t>Условные обозначения:</w:t>
      </w:r>
      <w:r w:rsidRPr="0028092A">
        <w:rPr>
          <w:b/>
          <w:sz w:val="20"/>
          <w:szCs w:val="20"/>
        </w:rPr>
        <w:t xml:space="preserve"> </w:t>
      </w:r>
    </w:p>
    <w:p w:rsidR="00815E1C" w:rsidRDefault="00815E1C" w:rsidP="00862095">
      <w:pPr>
        <w:ind w:left="720" w:hanging="12"/>
        <w:jc w:val="both"/>
        <w:rPr>
          <w:sz w:val="20"/>
          <w:szCs w:val="20"/>
        </w:rPr>
      </w:pPr>
      <w:proofErr w:type="gramStart"/>
      <w:r w:rsidRPr="0028092A">
        <w:rPr>
          <w:b/>
          <w:sz w:val="20"/>
          <w:szCs w:val="20"/>
        </w:rPr>
        <w:t>Р</w:t>
      </w:r>
      <w:proofErr w:type="gramEnd"/>
      <w:r w:rsidRPr="0028092A">
        <w:rPr>
          <w:sz w:val="20"/>
          <w:szCs w:val="20"/>
        </w:rPr>
        <w:t xml:space="preserve"> – реферат; </w:t>
      </w:r>
      <w:r w:rsidRPr="0028092A">
        <w:rPr>
          <w:b/>
          <w:sz w:val="20"/>
          <w:szCs w:val="20"/>
        </w:rPr>
        <w:t>Д</w:t>
      </w:r>
      <w:r w:rsidRPr="0028092A">
        <w:rPr>
          <w:sz w:val="20"/>
          <w:szCs w:val="20"/>
        </w:rPr>
        <w:t xml:space="preserve"> – доклад; </w:t>
      </w:r>
      <w:r w:rsidRPr="0028092A">
        <w:rPr>
          <w:b/>
          <w:sz w:val="20"/>
          <w:szCs w:val="20"/>
        </w:rPr>
        <w:t>МП</w:t>
      </w:r>
      <w:r w:rsidRPr="0028092A">
        <w:rPr>
          <w:sz w:val="20"/>
          <w:szCs w:val="20"/>
        </w:rPr>
        <w:t xml:space="preserve"> – мультимедийная презентация; </w:t>
      </w:r>
      <w:r w:rsidRPr="0028092A">
        <w:rPr>
          <w:b/>
          <w:sz w:val="20"/>
          <w:szCs w:val="20"/>
        </w:rPr>
        <w:t>ССТ</w:t>
      </w:r>
      <w:r w:rsidRPr="0028092A">
        <w:rPr>
          <w:sz w:val="20"/>
          <w:szCs w:val="20"/>
        </w:rPr>
        <w:t xml:space="preserve"> – составление сравнительной схемы и/или таблицы; </w:t>
      </w:r>
      <w:r w:rsidRPr="0028092A">
        <w:rPr>
          <w:b/>
          <w:sz w:val="20"/>
          <w:szCs w:val="20"/>
        </w:rPr>
        <w:t>КТ</w:t>
      </w:r>
      <w:r w:rsidRPr="0028092A">
        <w:rPr>
          <w:sz w:val="20"/>
          <w:szCs w:val="20"/>
        </w:rPr>
        <w:t xml:space="preserve"> – компьютерное тестирование.</w:t>
      </w: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  <w:sectPr w:rsidR="00862095" w:rsidSect="00815E1C">
          <w:pgSz w:w="16838" w:h="11906" w:orient="landscape" w:code="9"/>
          <w:pgMar w:top="851" w:right="1134" w:bottom="851" w:left="1134" w:header="284" w:footer="284" w:gutter="0"/>
          <w:cols w:space="708"/>
          <w:docGrid w:linePitch="360"/>
        </w:sectPr>
      </w:pPr>
    </w:p>
    <w:p w:rsidR="00862095" w:rsidRPr="00862095" w:rsidRDefault="00C95B05" w:rsidP="00862095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9</w:t>
      </w:r>
      <w:r w:rsidR="00862095" w:rsidRPr="0086209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62095" w:rsidRPr="00862095">
        <w:rPr>
          <w:rFonts w:ascii="Times New Roman" w:hAnsi="Times New Roman" w:cs="Times New Roman"/>
          <w:color w:val="auto"/>
          <w:sz w:val="22"/>
          <w:szCs w:val="22"/>
        </w:rPr>
        <w:tab/>
        <w:t>Учебно-методическое обеспечение дисциплины</w:t>
      </w:r>
    </w:p>
    <w:p w:rsidR="00862095" w:rsidRPr="00862095" w:rsidRDefault="00C95B05" w:rsidP="008620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62095" w:rsidRPr="00862095">
        <w:rPr>
          <w:b/>
          <w:sz w:val="22"/>
          <w:szCs w:val="22"/>
        </w:rPr>
        <w:t>.1. Основная литература</w:t>
      </w:r>
    </w:p>
    <w:p w:rsidR="00862095" w:rsidRPr="00862095" w:rsidRDefault="00862095" w:rsidP="00862095">
      <w:pPr>
        <w:pStyle w:val="a5"/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511" w:hanging="227"/>
        <w:jc w:val="both"/>
        <w:rPr>
          <w:bCs/>
          <w:sz w:val="22"/>
          <w:szCs w:val="22"/>
        </w:rPr>
      </w:pPr>
      <w:r w:rsidRPr="00862095">
        <w:rPr>
          <w:bCs/>
          <w:sz w:val="22"/>
          <w:szCs w:val="22"/>
        </w:rPr>
        <w:t xml:space="preserve">Дурнов Л.А., </w:t>
      </w:r>
      <w:proofErr w:type="spellStart"/>
      <w:r w:rsidRPr="00862095">
        <w:rPr>
          <w:bCs/>
          <w:sz w:val="22"/>
          <w:szCs w:val="22"/>
        </w:rPr>
        <w:t>Голдобенко</w:t>
      </w:r>
      <w:proofErr w:type="spellEnd"/>
      <w:r w:rsidRPr="00862095">
        <w:rPr>
          <w:bCs/>
          <w:sz w:val="22"/>
          <w:szCs w:val="22"/>
        </w:rPr>
        <w:t xml:space="preserve"> Г.В. Детская онкология: </w:t>
      </w:r>
      <w:proofErr w:type="gramStart"/>
      <w:r w:rsidRPr="00862095">
        <w:rPr>
          <w:bCs/>
          <w:sz w:val="22"/>
          <w:szCs w:val="22"/>
        </w:rPr>
        <w:t xml:space="preserve">Учебник. – 2-е изд., </w:t>
      </w:r>
      <w:proofErr w:type="spellStart"/>
      <w:r w:rsidRPr="00862095">
        <w:rPr>
          <w:bCs/>
          <w:sz w:val="22"/>
          <w:szCs w:val="22"/>
        </w:rPr>
        <w:t>перераб</w:t>
      </w:r>
      <w:proofErr w:type="spellEnd"/>
      <w:r w:rsidRPr="00862095">
        <w:rPr>
          <w:bCs/>
          <w:sz w:val="22"/>
          <w:szCs w:val="22"/>
        </w:rPr>
        <w:t>. и доп. – М.: Медицина, 2002. – 608 с.: ил.: [2] л. ил.</w:t>
      </w:r>
      <w:proofErr w:type="gramEnd"/>
      <w:r w:rsidRPr="00862095">
        <w:rPr>
          <w:bCs/>
          <w:sz w:val="22"/>
          <w:szCs w:val="22"/>
        </w:rPr>
        <w:t xml:space="preserve"> (Учеб</w:t>
      </w:r>
      <w:proofErr w:type="gramStart"/>
      <w:r w:rsidRPr="00862095">
        <w:rPr>
          <w:bCs/>
          <w:sz w:val="22"/>
          <w:szCs w:val="22"/>
        </w:rPr>
        <w:t>.</w:t>
      </w:r>
      <w:proofErr w:type="gramEnd"/>
      <w:r w:rsidRPr="00862095">
        <w:rPr>
          <w:bCs/>
          <w:sz w:val="22"/>
          <w:szCs w:val="22"/>
        </w:rPr>
        <w:t xml:space="preserve"> </w:t>
      </w:r>
      <w:proofErr w:type="gramStart"/>
      <w:r w:rsidRPr="00862095">
        <w:rPr>
          <w:bCs/>
          <w:sz w:val="22"/>
          <w:szCs w:val="22"/>
        </w:rPr>
        <w:t>л</w:t>
      </w:r>
      <w:proofErr w:type="gramEnd"/>
      <w:r w:rsidRPr="00862095">
        <w:rPr>
          <w:bCs/>
          <w:sz w:val="22"/>
          <w:szCs w:val="22"/>
        </w:rPr>
        <w:t xml:space="preserve">ит. </w:t>
      </w:r>
      <w:proofErr w:type="gramStart"/>
      <w:r w:rsidRPr="00862095">
        <w:rPr>
          <w:bCs/>
          <w:sz w:val="22"/>
          <w:szCs w:val="22"/>
        </w:rPr>
        <w:t>Для студентов медицинских ВУЗов).</w:t>
      </w:r>
      <w:proofErr w:type="gramEnd"/>
      <w:r w:rsidRPr="00862095">
        <w:rPr>
          <w:bCs/>
          <w:sz w:val="22"/>
          <w:szCs w:val="22"/>
        </w:rPr>
        <w:t xml:space="preserve"> – </w:t>
      </w:r>
      <w:r w:rsidRPr="00862095">
        <w:rPr>
          <w:bCs/>
          <w:sz w:val="22"/>
          <w:szCs w:val="22"/>
          <w:lang w:val="en-US"/>
        </w:rPr>
        <w:t>ISBN</w:t>
      </w:r>
      <w:r w:rsidRPr="00862095">
        <w:rPr>
          <w:bCs/>
          <w:sz w:val="22"/>
          <w:szCs w:val="22"/>
        </w:rPr>
        <w:t>: 5 – 255 – 04639 - 9</w:t>
      </w:r>
    </w:p>
    <w:p w:rsidR="00862095" w:rsidRPr="0028092A" w:rsidRDefault="00862095" w:rsidP="00862095">
      <w:pPr>
        <w:jc w:val="both"/>
        <w:rPr>
          <w:sz w:val="6"/>
          <w:szCs w:val="6"/>
        </w:rPr>
      </w:pPr>
    </w:p>
    <w:p w:rsidR="00862095" w:rsidRPr="009747B0" w:rsidRDefault="00C95B05" w:rsidP="008620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62095" w:rsidRPr="009747B0">
        <w:rPr>
          <w:b/>
          <w:sz w:val="22"/>
          <w:szCs w:val="22"/>
        </w:rPr>
        <w:t>.2. Дополнительная литература:</w:t>
      </w:r>
    </w:p>
    <w:p w:rsidR="00A02399" w:rsidRPr="00862095" w:rsidRDefault="00A02399" w:rsidP="00A02399">
      <w:pPr>
        <w:pStyle w:val="a5"/>
        <w:numPr>
          <w:ilvl w:val="0"/>
          <w:numId w:val="6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62095">
        <w:rPr>
          <w:bCs/>
          <w:sz w:val="22"/>
          <w:szCs w:val="22"/>
        </w:rPr>
        <w:t xml:space="preserve">Детская онкология. Национальное руководство </w:t>
      </w:r>
      <w:r w:rsidRPr="00862095">
        <w:rPr>
          <w:sz w:val="22"/>
          <w:szCs w:val="22"/>
        </w:rPr>
        <w:t xml:space="preserve">/под ред. М.Д. Алиева, В.Г. Полякова, Г.Л. </w:t>
      </w:r>
      <w:proofErr w:type="spellStart"/>
      <w:r w:rsidRPr="00862095">
        <w:rPr>
          <w:sz w:val="22"/>
          <w:szCs w:val="22"/>
        </w:rPr>
        <w:t>Менткевича</w:t>
      </w:r>
      <w:proofErr w:type="spellEnd"/>
      <w:r w:rsidRPr="00862095">
        <w:rPr>
          <w:sz w:val="22"/>
          <w:szCs w:val="22"/>
        </w:rPr>
        <w:t xml:space="preserve">, С.А. </w:t>
      </w:r>
      <w:proofErr w:type="spellStart"/>
      <w:r w:rsidRPr="00862095">
        <w:rPr>
          <w:sz w:val="22"/>
          <w:szCs w:val="22"/>
        </w:rPr>
        <w:t>Маяковой</w:t>
      </w:r>
      <w:proofErr w:type="spellEnd"/>
      <w:r w:rsidRPr="00862095">
        <w:rPr>
          <w:sz w:val="22"/>
          <w:szCs w:val="22"/>
        </w:rPr>
        <w:t>. - М.: Издательская группа РОНЦ, Практическая медицина, 2012. - 684 с.: ил. – ISBN: 978 – 5 – 95340 – 163 – 9; ISBN: 978 – 5 – 98811 – 228 - 0</w:t>
      </w:r>
    </w:p>
    <w:p w:rsidR="00A02399" w:rsidRPr="00862095" w:rsidRDefault="00A02399" w:rsidP="00A02399">
      <w:pPr>
        <w:pStyle w:val="a5"/>
        <w:numPr>
          <w:ilvl w:val="0"/>
          <w:numId w:val="6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Детская онкология: Руководство для врачей. – СПб</w:t>
      </w:r>
      <w:proofErr w:type="gramStart"/>
      <w:r w:rsidRPr="00862095">
        <w:rPr>
          <w:sz w:val="22"/>
          <w:szCs w:val="22"/>
        </w:rPr>
        <w:t xml:space="preserve">.: </w:t>
      </w:r>
      <w:proofErr w:type="spellStart"/>
      <w:proofErr w:type="gramEnd"/>
      <w:r w:rsidRPr="00862095">
        <w:rPr>
          <w:sz w:val="22"/>
          <w:szCs w:val="22"/>
        </w:rPr>
        <w:t>СпецЛит</w:t>
      </w:r>
      <w:proofErr w:type="spellEnd"/>
      <w:r w:rsidRPr="00862095">
        <w:rPr>
          <w:sz w:val="22"/>
          <w:szCs w:val="22"/>
        </w:rPr>
        <w:t>., 2002. – 351 с.: ил. –</w:t>
      </w:r>
      <w:r w:rsidRPr="00862095">
        <w:rPr>
          <w:sz w:val="22"/>
          <w:szCs w:val="22"/>
          <w:lang w:val="en-US"/>
        </w:rPr>
        <w:t>ISBN</w:t>
      </w:r>
      <w:r w:rsidRPr="00862095">
        <w:rPr>
          <w:sz w:val="22"/>
          <w:szCs w:val="22"/>
        </w:rPr>
        <w:t>: 5 – 299 – 00211 - 4</w:t>
      </w:r>
    </w:p>
    <w:p w:rsidR="00A02399" w:rsidRPr="00A02399" w:rsidRDefault="00A02399" w:rsidP="00A02399">
      <w:pPr>
        <w:pStyle w:val="a5"/>
        <w:numPr>
          <w:ilvl w:val="0"/>
          <w:numId w:val="67"/>
        </w:numPr>
        <w:ind w:left="340" w:hanging="340"/>
        <w:jc w:val="both"/>
        <w:rPr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 xml:space="preserve">Руководство по детской онкологии /под ред.  Л.А. Дурнова. М.: </w:t>
      </w:r>
      <w:proofErr w:type="spellStart"/>
      <w:r w:rsidRPr="00862095">
        <w:rPr>
          <w:rFonts w:ascii="Times New Roman CYR" w:hAnsi="Times New Roman CYR"/>
          <w:sz w:val="22"/>
          <w:szCs w:val="22"/>
        </w:rPr>
        <w:t>Миклош</w:t>
      </w:r>
      <w:proofErr w:type="spellEnd"/>
      <w:r w:rsidRPr="00862095">
        <w:rPr>
          <w:rFonts w:ascii="Times New Roman CYR" w:hAnsi="Times New Roman CYR"/>
          <w:sz w:val="22"/>
          <w:szCs w:val="22"/>
        </w:rPr>
        <w:t>, 2003. – 504 с. - ISBN: 5 – 900518 – 28 – 0</w:t>
      </w:r>
    </w:p>
    <w:p w:rsidR="00A02399" w:rsidRPr="00A02399" w:rsidRDefault="00A02399" w:rsidP="00A02399">
      <w:pPr>
        <w:jc w:val="both"/>
        <w:rPr>
          <w:sz w:val="6"/>
          <w:szCs w:val="6"/>
        </w:rPr>
      </w:pPr>
    </w:p>
    <w:p w:rsidR="00A02399" w:rsidRPr="00A02399" w:rsidRDefault="00C95B05" w:rsidP="00A023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A02399" w:rsidRPr="00A02399">
        <w:rPr>
          <w:b/>
          <w:sz w:val="22"/>
          <w:szCs w:val="22"/>
        </w:rPr>
        <w:t xml:space="preserve">.3. </w:t>
      </w:r>
      <w:proofErr w:type="gramStart"/>
      <w:r w:rsidR="00A43700">
        <w:rPr>
          <w:b/>
          <w:sz w:val="22"/>
          <w:szCs w:val="22"/>
        </w:rPr>
        <w:t>Литература</w:t>
      </w:r>
      <w:proofErr w:type="gramEnd"/>
      <w:r w:rsidR="00A43700">
        <w:rPr>
          <w:b/>
          <w:sz w:val="22"/>
          <w:szCs w:val="22"/>
        </w:rPr>
        <w:t xml:space="preserve"> имеющая</w:t>
      </w:r>
      <w:r w:rsidR="00A02399" w:rsidRPr="00A02399">
        <w:rPr>
          <w:b/>
          <w:sz w:val="22"/>
          <w:szCs w:val="22"/>
        </w:rPr>
        <w:t xml:space="preserve">ся на кафедре: </w:t>
      </w:r>
    </w:p>
    <w:p w:rsidR="00862095" w:rsidRPr="00862095" w:rsidRDefault="00862095" w:rsidP="00A43700">
      <w:pPr>
        <w:numPr>
          <w:ilvl w:val="0"/>
          <w:numId w:val="74"/>
        </w:numPr>
        <w:ind w:left="284" w:hanging="284"/>
        <w:jc w:val="both"/>
        <w:rPr>
          <w:sz w:val="22"/>
          <w:szCs w:val="22"/>
        </w:rPr>
      </w:pPr>
      <w:r w:rsidRPr="00862095">
        <w:rPr>
          <w:sz w:val="22"/>
          <w:szCs w:val="22"/>
        </w:rPr>
        <w:t xml:space="preserve">Ганцев Ш.Х. «Онкология»: учебник [для ВУЗов] /под ред. проф. Ш.Х. </w:t>
      </w:r>
      <w:proofErr w:type="spellStart"/>
      <w:r w:rsidRPr="00862095">
        <w:rPr>
          <w:sz w:val="22"/>
          <w:szCs w:val="22"/>
        </w:rPr>
        <w:t>Ганцева</w:t>
      </w:r>
      <w:proofErr w:type="spellEnd"/>
      <w:r w:rsidRPr="00862095">
        <w:rPr>
          <w:sz w:val="22"/>
          <w:szCs w:val="22"/>
        </w:rPr>
        <w:t>. - М.: ООО «Медицинское информационное агентство», 2006 – 488 с: ил. – ISBN: 5 – 89481 – 418 - 9</w:t>
      </w:r>
    </w:p>
    <w:p w:rsidR="00862095" w:rsidRPr="00862095" w:rsidRDefault="00862095" w:rsidP="00A43700">
      <w:pPr>
        <w:pStyle w:val="a8"/>
        <w:numPr>
          <w:ilvl w:val="0"/>
          <w:numId w:val="74"/>
        </w:numPr>
        <w:spacing w:after="0"/>
        <w:ind w:left="284" w:hanging="284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Герасименко В.Н. «Реабилитация онкологических больных» [Текст] / В.Н. Герасименко, Ю.В. Артющенко, А.Т. Амирасланов и др. /под ред. проф. В. Н. Герасименко. - М.: «Медицина», 1988. – 272 с.; ил. – ISBN: 5 – 225 – 00178 – 5</w:t>
      </w:r>
    </w:p>
    <w:p w:rsidR="00A02399" w:rsidRDefault="00A02399" w:rsidP="00A43700">
      <w:pPr>
        <w:numPr>
          <w:ilvl w:val="0"/>
          <w:numId w:val="7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Клиническая онкология: учеб. пособие для </w:t>
      </w:r>
      <w:proofErr w:type="spellStart"/>
      <w:r>
        <w:rPr>
          <w:sz w:val="22"/>
          <w:szCs w:val="22"/>
        </w:rPr>
        <w:t>последиплом</w:t>
      </w:r>
      <w:proofErr w:type="spellEnd"/>
      <w:r>
        <w:rPr>
          <w:sz w:val="22"/>
          <w:szCs w:val="22"/>
        </w:rPr>
        <w:t xml:space="preserve">. образования врачей / В.Г. Черенков. – 3-е изд.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М.: МК, 2010. – 434 с.: ил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 xml:space="preserve">табл. – </w:t>
      </w:r>
      <w:r>
        <w:rPr>
          <w:sz w:val="22"/>
          <w:szCs w:val="22"/>
          <w:lang w:val="en-US"/>
        </w:rPr>
        <w:t>ISBN</w:t>
      </w:r>
      <w:r w:rsidRPr="00A0239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A02399">
        <w:rPr>
          <w:sz w:val="22"/>
          <w:szCs w:val="22"/>
        </w:rPr>
        <w:t xml:space="preserve"> 978 – 5 </w:t>
      </w:r>
      <w:r>
        <w:rPr>
          <w:sz w:val="22"/>
          <w:szCs w:val="22"/>
        </w:rPr>
        <w:t>–</w:t>
      </w:r>
      <w:r w:rsidRPr="00A02399">
        <w:rPr>
          <w:sz w:val="22"/>
          <w:szCs w:val="22"/>
        </w:rPr>
        <w:t xml:space="preserve"> 91894 – 002 </w:t>
      </w:r>
      <w:r>
        <w:rPr>
          <w:sz w:val="22"/>
          <w:szCs w:val="22"/>
        </w:rPr>
        <w:t>–</w:t>
      </w:r>
      <w:r w:rsidRPr="00A02399">
        <w:rPr>
          <w:sz w:val="22"/>
          <w:szCs w:val="22"/>
        </w:rPr>
        <w:t xml:space="preserve"> 0.</w:t>
      </w:r>
    </w:p>
    <w:p w:rsidR="00862095" w:rsidRPr="00862095" w:rsidRDefault="00862095" w:rsidP="00A43700">
      <w:pPr>
        <w:numPr>
          <w:ilvl w:val="0"/>
          <w:numId w:val="74"/>
        </w:numPr>
        <w:ind w:left="284" w:hanging="284"/>
        <w:jc w:val="both"/>
        <w:rPr>
          <w:sz w:val="22"/>
          <w:szCs w:val="22"/>
        </w:rPr>
      </w:pPr>
      <w:r w:rsidRPr="00862095">
        <w:rPr>
          <w:sz w:val="22"/>
          <w:szCs w:val="22"/>
        </w:rPr>
        <w:t xml:space="preserve">Онкология: учебник /под ред. акад. В.И. </w:t>
      </w:r>
      <w:proofErr w:type="spellStart"/>
      <w:r w:rsidRPr="00862095">
        <w:rPr>
          <w:sz w:val="22"/>
          <w:szCs w:val="22"/>
        </w:rPr>
        <w:t>Чиссова</w:t>
      </w:r>
      <w:proofErr w:type="spellEnd"/>
      <w:r w:rsidRPr="00862095">
        <w:rPr>
          <w:sz w:val="22"/>
          <w:szCs w:val="22"/>
        </w:rPr>
        <w:t xml:space="preserve">, проф. С.Л. </w:t>
      </w:r>
      <w:proofErr w:type="spellStart"/>
      <w:r w:rsidRPr="00862095">
        <w:rPr>
          <w:sz w:val="22"/>
          <w:szCs w:val="22"/>
        </w:rPr>
        <w:t>Дарьяловой</w:t>
      </w:r>
      <w:proofErr w:type="spellEnd"/>
      <w:r w:rsidRPr="00862095">
        <w:rPr>
          <w:sz w:val="22"/>
          <w:szCs w:val="22"/>
        </w:rPr>
        <w:t>. – М.: «Г</w:t>
      </w:r>
      <w:r w:rsidR="00A02399">
        <w:rPr>
          <w:sz w:val="22"/>
          <w:szCs w:val="22"/>
        </w:rPr>
        <w:t>Э</w:t>
      </w:r>
      <w:r w:rsidR="00A02399" w:rsidRPr="00862095">
        <w:rPr>
          <w:sz w:val="22"/>
          <w:szCs w:val="22"/>
        </w:rPr>
        <w:t>ОТАР</w:t>
      </w:r>
      <w:r w:rsidRPr="00862095">
        <w:rPr>
          <w:sz w:val="22"/>
          <w:szCs w:val="22"/>
        </w:rPr>
        <w:t>-Медиа», 2007. – 560 с. – IS</w:t>
      </w:r>
      <w:r w:rsidRPr="00862095">
        <w:rPr>
          <w:sz w:val="22"/>
          <w:szCs w:val="22"/>
          <w:lang w:val="en-US"/>
        </w:rPr>
        <w:t>BN</w:t>
      </w:r>
      <w:r w:rsidRPr="00862095">
        <w:rPr>
          <w:sz w:val="22"/>
          <w:szCs w:val="22"/>
        </w:rPr>
        <w:t xml:space="preserve">: 978 – 5 – 9704 – 0454 - 6 </w:t>
      </w:r>
    </w:p>
    <w:p w:rsidR="00862095" w:rsidRDefault="00862095" w:rsidP="00A43700">
      <w:pPr>
        <w:pStyle w:val="a8"/>
        <w:numPr>
          <w:ilvl w:val="0"/>
          <w:numId w:val="74"/>
        </w:numPr>
        <w:spacing w:after="0"/>
        <w:ind w:left="284" w:hanging="284"/>
        <w:jc w:val="both"/>
        <w:rPr>
          <w:sz w:val="22"/>
          <w:szCs w:val="22"/>
        </w:rPr>
      </w:pPr>
      <w:r w:rsidRPr="00862095">
        <w:rPr>
          <w:sz w:val="22"/>
          <w:szCs w:val="22"/>
        </w:rPr>
        <w:t xml:space="preserve">Онкология: учебник /В.Г. Черенков. – 4-е изд., </w:t>
      </w:r>
      <w:proofErr w:type="spellStart"/>
      <w:r w:rsidRPr="00862095">
        <w:rPr>
          <w:sz w:val="22"/>
          <w:szCs w:val="22"/>
        </w:rPr>
        <w:t>испр</w:t>
      </w:r>
      <w:proofErr w:type="spellEnd"/>
      <w:r w:rsidRPr="00862095">
        <w:rPr>
          <w:sz w:val="22"/>
          <w:szCs w:val="22"/>
        </w:rPr>
        <w:t xml:space="preserve">. и доп. - М.: ГЭОТАР-Медиа, 2017. – 512 с.: ил. – </w:t>
      </w:r>
      <w:r w:rsidRPr="00862095">
        <w:rPr>
          <w:sz w:val="22"/>
          <w:szCs w:val="22"/>
          <w:lang w:val="en-US"/>
        </w:rPr>
        <w:t>ISBN</w:t>
      </w:r>
      <w:r w:rsidRPr="00862095">
        <w:rPr>
          <w:sz w:val="22"/>
          <w:szCs w:val="22"/>
        </w:rPr>
        <w:t xml:space="preserve">  978-5-9704-4091-9</w:t>
      </w:r>
    </w:p>
    <w:p w:rsidR="00A02399" w:rsidRDefault="00A02399" w:rsidP="00A43700">
      <w:pPr>
        <w:numPr>
          <w:ilvl w:val="0"/>
          <w:numId w:val="7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Онкология: Справочник практического врача / под ред. чл.-корр. И.В. </w:t>
      </w:r>
      <w:proofErr w:type="spellStart"/>
      <w:r>
        <w:rPr>
          <w:sz w:val="22"/>
          <w:szCs w:val="22"/>
        </w:rPr>
        <w:t>Поддубной</w:t>
      </w:r>
      <w:proofErr w:type="spellEnd"/>
      <w:r>
        <w:rPr>
          <w:sz w:val="22"/>
          <w:szCs w:val="22"/>
        </w:rPr>
        <w:t xml:space="preserve">. – М.: </w:t>
      </w:r>
      <w:proofErr w:type="spellStart"/>
      <w:r>
        <w:rPr>
          <w:sz w:val="22"/>
          <w:szCs w:val="22"/>
        </w:rPr>
        <w:t>МЕДпресс-информ</w:t>
      </w:r>
      <w:proofErr w:type="spellEnd"/>
      <w:r>
        <w:rPr>
          <w:sz w:val="22"/>
          <w:szCs w:val="22"/>
        </w:rPr>
        <w:t xml:space="preserve">, 2009. – 768 с.: ил. – </w:t>
      </w:r>
      <w:r>
        <w:rPr>
          <w:sz w:val="22"/>
          <w:szCs w:val="22"/>
          <w:lang w:val="en-US"/>
        </w:rPr>
        <w:t>ISBN</w:t>
      </w:r>
      <w:r w:rsidRPr="001E4057">
        <w:rPr>
          <w:sz w:val="22"/>
          <w:szCs w:val="22"/>
        </w:rPr>
        <w:t xml:space="preserve"> 5 – 98332 – 247 – 3 </w:t>
      </w:r>
    </w:p>
    <w:p w:rsidR="00862095" w:rsidRPr="00862095" w:rsidRDefault="00862095" w:rsidP="00A43700">
      <w:pPr>
        <w:pStyle w:val="a8"/>
        <w:numPr>
          <w:ilvl w:val="0"/>
          <w:numId w:val="74"/>
        </w:numPr>
        <w:spacing w:after="0"/>
        <w:ind w:left="284" w:hanging="284"/>
        <w:jc w:val="both"/>
        <w:rPr>
          <w:sz w:val="22"/>
          <w:szCs w:val="22"/>
        </w:rPr>
      </w:pPr>
      <w:r w:rsidRPr="00862095">
        <w:rPr>
          <w:sz w:val="22"/>
          <w:szCs w:val="22"/>
        </w:rPr>
        <w:t xml:space="preserve">Общая онкология: </w:t>
      </w:r>
      <w:proofErr w:type="gramStart"/>
      <w:r w:rsidRPr="00862095">
        <w:rPr>
          <w:sz w:val="22"/>
          <w:szCs w:val="22"/>
        </w:rPr>
        <w:t>рук-во</w:t>
      </w:r>
      <w:proofErr w:type="gramEnd"/>
      <w:r w:rsidRPr="00862095">
        <w:rPr>
          <w:sz w:val="22"/>
          <w:szCs w:val="22"/>
        </w:rPr>
        <w:t xml:space="preserve"> для врачей /под ред. Н.П. </w:t>
      </w:r>
      <w:proofErr w:type="spellStart"/>
      <w:r w:rsidRPr="00862095">
        <w:rPr>
          <w:sz w:val="22"/>
          <w:szCs w:val="22"/>
        </w:rPr>
        <w:t>Напалкова</w:t>
      </w:r>
      <w:proofErr w:type="spellEnd"/>
      <w:r w:rsidRPr="00862095">
        <w:rPr>
          <w:sz w:val="22"/>
          <w:szCs w:val="22"/>
        </w:rPr>
        <w:t xml:space="preserve">. – Л.: «Медицина», 1989. – 648 с.: ил. – </w:t>
      </w:r>
      <w:r w:rsidRPr="00862095">
        <w:rPr>
          <w:sz w:val="22"/>
          <w:szCs w:val="22"/>
          <w:lang w:val="en-US"/>
        </w:rPr>
        <w:t>ISBN</w:t>
      </w:r>
      <w:r w:rsidRPr="00862095">
        <w:rPr>
          <w:sz w:val="22"/>
          <w:szCs w:val="22"/>
        </w:rPr>
        <w:t>: 5 – 225 – 00050 – 9</w:t>
      </w:r>
    </w:p>
    <w:p w:rsidR="00862095" w:rsidRPr="00862095" w:rsidRDefault="00862095" w:rsidP="00A43700">
      <w:pPr>
        <w:pStyle w:val="a8"/>
        <w:numPr>
          <w:ilvl w:val="0"/>
          <w:numId w:val="74"/>
        </w:numPr>
        <w:spacing w:after="0"/>
        <w:ind w:left="284" w:hanging="284"/>
        <w:jc w:val="both"/>
        <w:rPr>
          <w:sz w:val="22"/>
          <w:szCs w:val="22"/>
        </w:rPr>
      </w:pPr>
      <w:r w:rsidRPr="00862095">
        <w:rPr>
          <w:sz w:val="22"/>
          <w:szCs w:val="22"/>
        </w:rPr>
        <w:t xml:space="preserve">Павлов К.А. Онкология в практике поликлинического врача [Текст] /К.А. Павлов, М.Д. </w:t>
      </w:r>
      <w:proofErr w:type="spellStart"/>
      <w:r w:rsidRPr="00862095">
        <w:rPr>
          <w:sz w:val="22"/>
          <w:szCs w:val="22"/>
        </w:rPr>
        <w:t>Пайкин</w:t>
      </w:r>
      <w:proofErr w:type="spellEnd"/>
      <w:r w:rsidRPr="00862095">
        <w:rPr>
          <w:sz w:val="22"/>
          <w:szCs w:val="22"/>
        </w:rPr>
        <w:t xml:space="preserve">, Л.Ю. </w:t>
      </w:r>
      <w:proofErr w:type="spellStart"/>
      <w:r w:rsidRPr="00862095">
        <w:rPr>
          <w:sz w:val="22"/>
          <w:szCs w:val="22"/>
        </w:rPr>
        <w:t>Дымарский</w:t>
      </w:r>
      <w:proofErr w:type="spellEnd"/>
      <w:r w:rsidRPr="00862095">
        <w:rPr>
          <w:sz w:val="22"/>
          <w:szCs w:val="22"/>
        </w:rPr>
        <w:t xml:space="preserve">. – 2-е изд., </w:t>
      </w:r>
      <w:proofErr w:type="spellStart"/>
      <w:r w:rsidRPr="00862095">
        <w:rPr>
          <w:sz w:val="22"/>
          <w:szCs w:val="22"/>
        </w:rPr>
        <w:t>перераб</w:t>
      </w:r>
      <w:proofErr w:type="spellEnd"/>
      <w:r w:rsidRPr="00862095">
        <w:rPr>
          <w:sz w:val="22"/>
          <w:szCs w:val="22"/>
        </w:rPr>
        <w:t xml:space="preserve">. и доп. – М.: «Медицина», 1987. – 320 с.: ил. – </w:t>
      </w:r>
      <w:proofErr w:type="gramStart"/>
      <w:r w:rsidRPr="00862095">
        <w:rPr>
          <w:sz w:val="22"/>
          <w:szCs w:val="22"/>
        </w:rPr>
        <w:t>(Б-ка практического врача.</w:t>
      </w:r>
      <w:proofErr w:type="gramEnd"/>
      <w:r w:rsidRPr="00862095">
        <w:rPr>
          <w:sz w:val="22"/>
          <w:szCs w:val="22"/>
        </w:rPr>
        <w:t xml:space="preserve"> </w:t>
      </w:r>
      <w:proofErr w:type="gramStart"/>
      <w:r w:rsidRPr="00862095">
        <w:rPr>
          <w:sz w:val="22"/>
          <w:szCs w:val="22"/>
        </w:rPr>
        <w:t>Злокачественные новообразования)</w:t>
      </w:r>
      <w:proofErr w:type="gramEnd"/>
    </w:p>
    <w:p w:rsidR="00862095" w:rsidRPr="00862095" w:rsidRDefault="00862095" w:rsidP="00A43700">
      <w:pPr>
        <w:pStyle w:val="a5"/>
        <w:numPr>
          <w:ilvl w:val="0"/>
          <w:numId w:val="74"/>
        </w:numPr>
        <w:ind w:left="284" w:hanging="284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Савицкий А.И. «Избранные лекции по клинической онкологии» [Текст] /под ред. проф. А.И. Савицкого, М.: «Медицина», 1977</w:t>
      </w:r>
    </w:p>
    <w:p w:rsidR="00862095" w:rsidRPr="00862095" w:rsidRDefault="00862095" w:rsidP="00A43700">
      <w:pPr>
        <w:numPr>
          <w:ilvl w:val="0"/>
          <w:numId w:val="74"/>
        </w:numPr>
        <w:ind w:left="340" w:hanging="340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Фрадкин С.З. «Клиническая онкология»: Справ</w:t>
      </w:r>
      <w:proofErr w:type="gramStart"/>
      <w:r w:rsidRPr="00862095">
        <w:rPr>
          <w:sz w:val="22"/>
          <w:szCs w:val="22"/>
        </w:rPr>
        <w:t>.</w:t>
      </w:r>
      <w:proofErr w:type="gramEnd"/>
      <w:r w:rsidRPr="00862095">
        <w:rPr>
          <w:sz w:val="22"/>
          <w:szCs w:val="22"/>
        </w:rPr>
        <w:t xml:space="preserve"> </w:t>
      </w:r>
      <w:proofErr w:type="gramStart"/>
      <w:r w:rsidRPr="00862095">
        <w:rPr>
          <w:sz w:val="22"/>
          <w:szCs w:val="22"/>
        </w:rPr>
        <w:t>п</w:t>
      </w:r>
      <w:proofErr w:type="gramEnd"/>
      <w:r w:rsidRPr="00862095">
        <w:rPr>
          <w:sz w:val="22"/>
          <w:szCs w:val="22"/>
        </w:rPr>
        <w:t xml:space="preserve">особие /под. ред. проф. С.З. Фрадкина, И.В. </w:t>
      </w:r>
      <w:proofErr w:type="spellStart"/>
      <w:r w:rsidRPr="00862095">
        <w:rPr>
          <w:sz w:val="22"/>
          <w:szCs w:val="22"/>
        </w:rPr>
        <w:t>Залуцкого</w:t>
      </w:r>
      <w:proofErr w:type="spellEnd"/>
      <w:r w:rsidRPr="00862095">
        <w:rPr>
          <w:sz w:val="22"/>
          <w:szCs w:val="22"/>
        </w:rPr>
        <w:t>. – Мн.: Беларусь, 2003. – 784 с. – ISBN: 985 – 01 – 0421 – Х</w:t>
      </w:r>
    </w:p>
    <w:p w:rsidR="00862095" w:rsidRPr="00862095" w:rsidRDefault="00862095" w:rsidP="00A43700">
      <w:pPr>
        <w:numPr>
          <w:ilvl w:val="0"/>
          <w:numId w:val="74"/>
        </w:numPr>
        <w:ind w:left="340" w:hanging="340"/>
        <w:jc w:val="both"/>
        <w:rPr>
          <w:sz w:val="22"/>
          <w:szCs w:val="22"/>
        </w:rPr>
      </w:pPr>
      <w:r w:rsidRPr="00862095">
        <w:rPr>
          <w:sz w:val="22"/>
          <w:szCs w:val="22"/>
        </w:rPr>
        <w:t xml:space="preserve">Черенков В.Г. «Клиническая онкология»: </w:t>
      </w:r>
      <w:proofErr w:type="gramStart"/>
      <w:r w:rsidRPr="00862095">
        <w:rPr>
          <w:sz w:val="22"/>
          <w:szCs w:val="22"/>
        </w:rPr>
        <w:t>рук-во</w:t>
      </w:r>
      <w:proofErr w:type="gramEnd"/>
      <w:r w:rsidRPr="00862095">
        <w:rPr>
          <w:sz w:val="22"/>
          <w:szCs w:val="22"/>
        </w:rPr>
        <w:t xml:space="preserve"> для студентов и врачей /под ред. проф. В.Г. Черенкова. – М.: ВУНМЦ МЗ РФ, 1999. – 384 с. – I</w:t>
      </w:r>
      <w:r w:rsidRPr="00862095">
        <w:rPr>
          <w:sz w:val="22"/>
          <w:szCs w:val="22"/>
          <w:lang w:val="en-US"/>
        </w:rPr>
        <w:t>SBN</w:t>
      </w:r>
      <w:r w:rsidRPr="00862095">
        <w:rPr>
          <w:sz w:val="22"/>
          <w:szCs w:val="22"/>
        </w:rPr>
        <w:t>: 5 – 89004 – 075 – 8</w:t>
      </w:r>
    </w:p>
    <w:p w:rsidR="00862095" w:rsidRPr="00862095" w:rsidRDefault="00862095" w:rsidP="00A43700">
      <w:pPr>
        <w:numPr>
          <w:ilvl w:val="0"/>
          <w:numId w:val="74"/>
        </w:numPr>
        <w:ind w:left="340" w:hanging="340"/>
        <w:jc w:val="both"/>
        <w:rPr>
          <w:sz w:val="22"/>
          <w:szCs w:val="22"/>
        </w:rPr>
      </w:pPr>
      <w:r w:rsidRPr="00862095">
        <w:rPr>
          <w:sz w:val="22"/>
          <w:szCs w:val="22"/>
        </w:rPr>
        <w:t xml:space="preserve">Шалимов С.А. «Справочник по онкологии»: [для врачей] /под ред. проф. С.А. Шалимова, проф. Ю.А Гриневича, проф. Д.В. </w:t>
      </w:r>
      <w:proofErr w:type="spellStart"/>
      <w:r w:rsidRPr="00862095">
        <w:rPr>
          <w:sz w:val="22"/>
          <w:szCs w:val="22"/>
        </w:rPr>
        <w:t>Мясоедова</w:t>
      </w:r>
      <w:proofErr w:type="spellEnd"/>
      <w:r w:rsidRPr="00862095">
        <w:rPr>
          <w:sz w:val="22"/>
          <w:szCs w:val="22"/>
        </w:rPr>
        <w:t xml:space="preserve">. - </w:t>
      </w:r>
      <w:proofErr w:type="spellStart"/>
      <w:r w:rsidRPr="00862095">
        <w:rPr>
          <w:sz w:val="22"/>
          <w:szCs w:val="22"/>
        </w:rPr>
        <w:t>Киïв</w:t>
      </w:r>
      <w:proofErr w:type="spellEnd"/>
      <w:r w:rsidRPr="00862095">
        <w:rPr>
          <w:sz w:val="22"/>
          <w:szCs w:val="22"/>
        </w:rPr>
        <w:t>.: «</w:t>
      </w:r>
      <w:proofErr w:type="spellStart"/>
      <w:r w:rsidRPr="00862095">
        <w:rPr>
          <w:sz w:val="22"/>
          <w:szCs w:val="22"/>
        </w:rPr>
        <w:t>Здоров'я</w:t>
      </w:r>
      <w:proofErr w:type="spellEnd"/>
      <w:r w:rsidRPr="00862095">
        <w:rPr>
          <w:sz w:val="22"/>
          <w:szCs w:val="22"/>
        </w:rPr>
        <w:t>», 2000. – 558 с. – ISBN: 5 – 311 01168 - 8</w:t>
      </w:r>
    </w:p>
    <w:p w:rsidR="00862095" w:rsidRPr="0028092A" w:rsidRDefault="00862095" w:rsidP="00862095">
      <w:pPr>
        <w:ind w:left="511" w:hanging="227"/>
        <w:jc w:val="both"/>
        <w:rPr>
          <w:sz w:val="6"/>
          <w:szCs w:val="6"/>
        </w:rPr>
      </w:pPr>
    </w:p>
    <w:p w:rsidR="00862095" w:rsidRPr="00862095" w:rsidRDefault="00C95B05" w:rsidP="008620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62095" w:rsidRPr="00862095">
        <w:rPr>
          <w:b/>
          <w:sz w:val="22"/>
          <w:szCs w:val="22"/>
        </w:rPr>
        <w:t>.3. Периодическая литература:</w:t>
      </w:r>
    </w:p>
    <w:p w:rsidR="00862095" w:rsidRPr="00862095" w:rsidRDefault="00862095" w:rsidP="00862095">
      <w:pPr>
        <w:numPr>
          <w:ilvl w:val="0"/>
          <w:numId w:val="1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Детская онкология. Теоретический и научно-практический журнал доказательной медицины (РОНЦ, Москва, РФ);</w:t>
      </w:r>
    </w:p>
    <w:p w:rsidR="00862095" w:rsidRPr="00862095" w:rsidRDefault="00862095" w:rsidP="00862095">
      <w:pPr>
        <w:numPr>
          <w:ilvl w:val="0"/>
          <w:numId w:val="1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«Российский онкологический журнал» (Москва, РФ);</w:t>
      </w:r>
    </w:p>
    <w:p w:rsidR="00862095" w:rsidRPr="00862095" w:rsidRDefault="00862095" w:rsidP="00862095">
      <w:pPr>
        <w:numPr>
          <w:ilvl w:val="0"/>
          <w:numId w:val="1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«Сибирский онкологический журнал» (Томск, РФ);</w:t>
      </w:r>
    </w:p>
    <w:p w:rsidR="00862095" w:rsidRPr="00862095" w:rsidRDefault="00862095" w:rsidP="00862095">
      <w:pPr>
        <w:numPr>
          <w:ilvl w:val="0"/>
          <w:numId w:val="1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 xml:space="preserve">«Вестник онкологии Кыргызстана» (НЦО, Бишкек, </w:t>
      </w:r>
      <w:proofErr w:type="gramStart"/>
      <w:r w:rsidRPr="00862095">
        <w:rPr>
          <w:sz w:val="22"/>
          <w:szCs w:val="22"/>
        </w:rPr>
        <w:t>КР</w:t>
      </w:r>
      <w:proofErr w:type="gramEnd"/>
      <w:r w:rsidRPr="00862095">
        <w:rPr>
          <w:sz w:val="22"/>
          <w:szCs w:val="22"/>
        </w:rPr>
        <w:t>);</w:t>
      </w:r>
    </w:p>
    <w:p w:rsidR="00862095" w:rsidRPr="00862095" w:rsidRDefault="00862095" w:rsidP="00862095">
      <w:pPr>
        <w:numPr>
          <w:ilvl w:val="0"/>
          <w:numId w:val="1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 xml:space="preserve">«Вестник ОшГУ» (Ош, </w:t>
      </w:r>
      <w:proofErr w:type="gramStart"/>
      <w:r w:rsidRPr="00862095">
        <w:rPr>
          <w:sz w:val="22"/>
          <w:szCs w:val="22"/>
        </w:rPr>
        <w:t>КР</w:t>
      </w:r>
      <w:proofErr w:type="gramEnd"/>
      <w:r w:rsidRPr="00862095">
        <w:rPr>
          <w:sz w:val="22"/>
          <w:szCs w:val="22"/>
        </w:rPr>
        <w:t>);</w:t>
      </w:r>
    </w:p>
    <w:p w:rsidR="00862095" w:rsidRPr="00862095" w:rsidRDefault="00862095" w:rsidP="00862095">
      <w:pPr>
        <w:numPr>
          <w:ilvl w:val="0"/>
          <w:numId w:val="1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 xml:space="preserve">«Вестник КРСУ» (Бишкек, </w:t>
      </w:r>
      <w:proofErr w:type="gramStart"/>
      <w:r w:rsidRPr="00862095">
        <w:rPr>
          <w:sz w:val="22"/>
          <w:szCs w:val="22"/>
        </w:rPr>
        <w:t>КР</w:t>
      </w:r>
      <w:proofErr w:type="gramEnd"/>
      <w:r w:rsidRPr="00862095">
        <w:rPr>
          <w:sz w:val="22"/>
          <w:szCs w:val="22"/>
        </w:rPr>
        <w:t>);</w:t>
      </w:r>
    </w:p>
    <w:p w:rsidR="00862095" w:rsidRPr="00862095" w:rsidRDefault="00862095" w:rsidP="00862095">
      <w:pPr>
        <w:numPr>
          <w:ilvl w:val="0"/>
          <w:numId w:val="1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«Кадры X</w:t>
      </w:r>
      <w:r w:rsidRPr="00862095">
        <w:rPr>
          <w:sz w:val="22"/>
          <w:szCs w:val="22"/>
          <w:lang w:val="en-US"/>
        </w:rPr>
        <w:t>X</w:t>
      </w:r>
      <w:r w:rsidRPr="00862095">
        <w:rPr>
          <w:sz w:val="22"/>
          <w:szCs w:val="22"/>
        </w:rPr>
        <w:t xml:space="preserve">I века» (КГМИП и ПК, Бишкек, </w:t>
      </w:r>
      <w:proofErr w:type="gramStart"/>
      <w:r w:rsidRPr="00862095">
        <w:rPr>
          <w:sz w:val="22"/>
          <w:szCs w:val="22"/>
        </w:rPr>
        <w:t>КР</w:t>
      </w:r>
      <w:proofErr w:type="gramEnd"/>
      <w:r w:rsidRPr="00862095">
        <w:rPr>
          <w:sz w:val="22"/>
          <w:szCs w:val="22"/>
        </w:rPr>
        <w:t>);</w:t>
      </w:r>
    </w:p>
    <w:p w:rsidR="00862095" w:rsidRPr="00862095" w:rsidRDefault="00862095" w:rsidP="00862095">
      <w:pPr>
        <w:numPr>
          <w:ilvl w:val="0"/>
          <w:numId w:val="19"/>
        </w:numPr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Российский журнал детской гематологии и онкологии;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511" w:hanging="227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>«Злокачественные опухоли»;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>«</w:t>
      </w:r>
      <w:proofErr w:type="spellStart"/>
      <w:r w:rsidRPr="00862095">
        <w:rPr>
          <w:rFonts w:ascii="Times New Roman CYR" w:hAnsi="Times New Roman CYR"/>
          <w:sz w:val="22"/>
          <w:szCs w:val="22"/>
        </w:rPr>
        <w:t>Онкохирургия</w:t>
      </w:r>
      <w:proofErr w:type="spellEnd"/>
      <w:r w:rsidRPr="00862095">
        <w:rPr>
          <w:rFonts w:ascii="Times New Roman CYR" w:hAnsi="Times New Roman CYR"/>
          <w:sz w:val="22"/>
          <w:szCs w:val="22"/>
        </w:rPr>
        <w:t>»;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  <w:lang w:val="en-US"/>
        </w:rPr>
      </w:pPr>
      <w:r w:rsidRPr="00862095">
        <w:rPr>
          <w:rFonts w:ascii="Times New Roman CYR" w:hAnsi="Times New Roman CYR"/>
          <w:sz w:val="22"/>
          <w:szCs w:val="22"/>
          <w:lang w:val="en-US"/>
        </w:rPr>
        <w:t>«Journal of Clinical Oncology» (</w:t>
      </w:r>
      <w:r w:rsidRPr="00862095">
        <w:rPr>
          <w:rFonts w:ascii="Times New Roman CYR" w:hAnsi="Times New Roman CYR"/>
          <w:sz w:val="22"/>
          <w:szCs w:val="22"/>
        </w:rPr>
        <w:t>на</w:t>
      </w:r>
      <w:r w:rsidRPr="00862095">
        <w:rPr>
          <w:rFonts w:ascii="Times New Roman CYR" w:hAnsi="Times New Roman CYR"/>
          <w:sz w:val="22"/>
          <w:szCs w:val="22"/>
          <w:lang w:val="en-US"/>
        </w:rPr>
        <w:t xml:space="preserve"> </w:t>
      </w:r>
      <w:r w:rsidRPr="00862095">
        <w:rPr>
          <w:rFonts w:ascii="Times New Roman CYR" w:hAnsi="Times New Roman CYR"/>
          <w:sz w:val="22"/>
          <w:szCs w:val="22"/>
        </w:rPr>
        <w:t>русском</w:t>
      </w:r>
      <w:r w:rsidRPr="00862095">
        <w:rPr>
          <w:rFonts w:ascii="Times New Roman CYR" w:hAnsi="Times New Roman CYR"/>
          <w:sz w:val="22"/>
          <w:szCs w:val="22"/>
          <w:lang w:val="en-US"/>
        </w:rPr>
        <w:t xml:space="preserve"> </w:t>
      </w:r>
      <w:r w:rsidRPr="00862095">
        <w:rPr>
          <w:rFonts w:ascii="Times New Roman CYR" w:hAnsi="Times New Roman CYR"/>
          <w:sz w:val="22"/>
          <w:szCs w:val="22"/>
        </w:rPr>
        <w:t>языке</w:t>
      </w:r>
      <w:r w:rsidRPr="00862095">
        <w:rPr>
          <w:rFonts w:ascii="Times New Roman CYR" w:hAnsi="Times New Roman CYR"/>
          <w:sz w:val="22"/>
          <w:szCs w:val="22"/>
          <w:lang w:val="en-US"/>
        </w:rPr>
        <w:t>);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>«Практическая онкология»;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 xml:space="preserve">«Клиническая </w:t>
      </w:r>
      <w:proofErr w:type="spellStart"/>
      <w:r w:rsidRPr="00862095">
        <w:rPr>
          <w:rFonts w:ascii="Times New Roman CYR" w:hAnsi="Times New Roman CYR"/>
          <w:sz w:val="22"/>
          <w:szCs w:val="22"/>
        </w:rPr>
        <w:t>онкогематология</w:t>
      </w:r>
      <w:proofErr w:type="spellEnd"/>
      <w:r w:rsidRPr="00862095">
        <w:rPr>
          <w:rFonts w:ascii="Times New Roman CYR" w:hAnsi="Times New Roman CYR"/>
          <w:sz w:val="22"/>
          <w:szCs w:val="22"/>
        </w:rPr>
        <w:t>»;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>«Сибирский онкологический журнал»;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lastRenderedPageBreak/>
        <w:t>«</w:t>
      </w:r>
      <w:proofErr w:type="spellStart"/>
      <w:r w:rsidRPr="00862095">
        <w:rPr>
          <w:rFonts w:ascii="Times New Roman CYR" w:hAnsi="Times New Roman CYR"/>
          <w:sz w:val="22"/>
          <w:szCs w:val="22"/>
        </w:rPr>
        <w:t>Онкогематология</w:t>
      </w:r>
      <w:proofErr w:type="spellEnd"/>
      <w:r w:rsidRPr="00862095">
        <w:rPr>
          <w:rFonts w:ascii="Times New Roman CYR" w:hAnsi="Times New Roman CYR"/>
          <w:sz w:val="22"/>
          <w:szCs w:val="22"/>
        </w:rPr>
        <w:t>»;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 xml:space="preserve">«Российский </w:t>
      </w:r>
      <w:proofErr w:type="spellStart"/>
      <w:r w:rsidRPr="00862095">
        <w:rPr>
          <w:rFonts w:ascii="Times New Roman CYR" w:hAnsi="Times New Roman CYR"/>
          <w:sz w:val="22"/>
          <w:szCs w:val="22"/>
        </w:rPr>
        <w:t>биотерапевтический</w:t>
      </w:r>
      <w:proofErr w:type="spellEnd"/>
      <w:r w:rsidRPr="00862095">
        <w:rPr>
          <w:rFonts w:ascii="Times New Roman CYR" w:hAnsi="Times New Roman CYR"/>
          <w:sz w:val="22"/>
          <w:szCs w:val="22"/>
        </w:rPr>
        <w:t xml:space="preserve"> журнал»;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>«Вопросы гематологии/онкологии и иммунопатологии в педиатрии»;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>«Современная онкология»;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>«Вопросы онкологии»;</w:t>
      </w:r>
    </w:p>
    <w:p w:rsidR="00862095" w:rsidRPr="00862095" w:rsidRDefault="00862095" w:rsidP="00862095">
      <w:pPr>
        <w:pStyle w:val="a5"/>
        <w:numPr>
          <w:ilvl w:val="0"/>
          <w:numId w:val="1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862095">
        <w:rPr>
          <w:rFonts w:ascii="Times New Roman CYR" w:hAnsi="Times New Roman CYR"/>
          <w:sz w:val="22"/>
          <w:szCs w:val="22"/>
        </w:rPr>
        <w:t>«Онкология».</w:t>
      </w:r>
    </w:p>
    <w:p w:rsidR="00862095" w:rsidRPr="0028092A" w:rsidRDefault="00862095" w:rsidP="00862095">
      <w:pPr>
        <w:jc w:val="both"/>
        <w:rPr>
          <w:sz w:val="6"/>
          <w:szCs w:val="6"/>
        </w:rPr>
      </w:pPr>
    </w:p>
    <w:p w:rsidR="00862095" w:rsidRPr="00862095" w:rsidRDefault="00C95B05" w:rsidP="008620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62095" w:rsidRPr="00862095">
        <w:rPr>
          <w:b/>
          <w:sz w:val="22"/>
          <w:szCs w:val="22"/>
        </w:rPr>
        <w:t xml:space="preserve">.4. </w:t>
      </w:r>
      <w:r w:rsidR="00862095" w:rsidRPr="00862095">
        <w:rPr>
          <w:b/>
          <w:kern w:val="3"/>
          <w:sz w:val="22"/>
          <w:szCs w:val="22"/>
        </w:rPr>
        <w:t>Программное обеспечение,</w:t>
      </w:r>
      <w:r w:rsidR="00862095" w:rsidRPr="00862095">
        <w:rPr>
          <w:b/>
          <w:sz w:val="22"/>
          <w:szCs w:val="22"/>
        </w:rPr>
        <w:t xml:space="preserve"> электронные источники</w:t>
      </w:r>
      <w:r w:rsidR="00862095" w:rsidRPr="00862095">
        <w:rPr>
          <w:b/>
          <w:sz w:val="22"/>
          <w:szCs w:val="22"/>
          <w:lang w:val="en-US"/>
        </w:rPr>
        <w:t>:</w:t>
      </w:r>
    </w:p>
    <w:p w:rsidR="00862095" w:rsidRPr="00862095" w:rsidRDefault="00862095" w:rsidP="00862095">
      <w:pPr>
        <w:numPr>
          <w:ilvl w:val="1"/>
          <w:numId w:val="1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Интерактивная доска;</w:t>
      </w:r>
    </w:p>
    <w:p w:rsidR="00862095" w:rsidRPr="00862095" w:rsidRDefault="00862095" w:rsidP="00862095">
      <w:pPr>
        <w:numPr>
          <w:ilvl w:val="1"/>
          <w:numId w:val="1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Мультимедийный проектор;</w:t>
      </w:r>
    </w:p>
    <w:p w:rsidR="00862095" w:rsidRPr="00862095" w:rsidRDefault="00862095" w:rsidP="00862095">
      <w:pPr>
        <w:numPr>
          <w:ilvl w:val="1"/>
          <w:numId w:val="1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VHS;</w:t>
      </w:r>
    </w:p>
    <w:p w:rsidR="00862095" w:rsidRPr="00862095" w:rsidRDefault="00862095" w:rsidP="00862095">
      <w:pPr>
        <w:numPr>
          <w:ilvl w:val="1"/>
          <w:numId w:val="1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  <w:lang w:val="en-US"/>
        </w:rPr>
      </w:pPr>
      <w:r w:rsidRPr="00862095">
        <w:rPr>
          <w:sz w:val="22"/>
          <w:szCs w:val="22"/>
          <w:lang w:val="en-US"/>
        </w:rPr>
        <w:t>CD;</w:t>
      </w:r>
    </w:p>
    <w:p w:rsidR="00862095" w:rsidRPr="0028092A" w:rsidRDefault="00862095" w:rsidP="00862095">
      <w:pPr>
        <w:jc w:val="both"/>
        <w:rPr>
          <w:sz w:val="6"/>
          <w:szCs w:val="6"/>
        </w:rPr>
      </w:pPr>
    </w:p>
    <w:p w:rsidR="00862095" w:rsidRPr="00862095" w:rsidRDefault="00C95B05" w:rsidP="008620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62095" w:rsidRPr="00862095">
        <w:rPr>
          <w:b/>
          <w:sz w:val="22"/>
          <w:szCs w:val="22"/>
        </w:rPr>
        <w:t>.5. Интернет источники:</w:t>
      </w:r>
    </w:p>
    <w:p w:rsidR="00862095" w:rsidRPr="00862095" w:rsidRDefault="00862095" w:rsidP="00862095">
      <w:pPr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www.booksmed.com/onkologiya</w:t>
      </w:r>
    </w:p>
    <w:p w:rsidR="00862095" w:rsidRPr="00862095" w:rsidRDefault="00862095" w:rsidP="00862095">
      <w:pPr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www.oncology.ru/books/</w:t>
      </w:r>
    </w:p>
    <w:p w:rsidR="00862095" w:rsidRPr="00862095" w:rsidRDefault="00862095" w:rsidP="00862095">
      <w:pPr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medulka.ru/</w:t>
      </w:r>
      <w:proofErr w:type="spellStart"/>
      <w:r w:rsidRPr="00862095">
        <w:rPr>
          <w:sz w:val="22"/>
          <w:szCs w:val="22"/>
        </w:rPr>
        <w:t>onkologiya</w:t>
      </w:r>
      <w:proofErr w:type="spellEnd"/>
    </w:p>
    <w:p w:rsidR="00862095" w:rsidRPr="00862095" w:rsidRDefault="00862095" w:rsidP="00862095">
      <w:pPr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</w:rPr>
        <w:t>www.webmedinfo.ru › Медицинские книги › Онкология</w:t>
      </w:r>
    </w:p>
    <w:p w:rsidR="00862095" w:rsidRPr="00862095" w:rsidRDefault="00862095" w:rsidP="00862095">
      <w:pPr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  <w:lang w:val="en-US"/>
        </w:rPr>
        <w:t>www.</w:t>
      </w:r>
      <w:r w:rsidRPr="00862095">
        <w:rPr>
          <w:sz w:val="22"/>
          <w:szCs w:val="22"/>
        </w:rPr>
        <w:t>MedUniver.com</w:t>
      </w:r>
    </w:p>
    <w:p w:rsidR="00862095" w:rsidRPr="00862095" w:rsidRDefault="00862095" w:rsidP="00862095">
      <w:pPr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  <w:lang w:val="en-US"/>
        </w:rPr>
        <w:t>studmed.ru</w:t>
      </w:r>
    </w:p>
    <w:p w:rsidR="00862095" w:rsidRPr="00862095" w:rsidRDefault="00862095" w:rsidP="00862095">
      <w:pPr>
        <w:numPr>
          <w:ilvl w:val="0"/>
          <w:numId w:val="20"/>
        </w:numPr>
        <w:ind w:left="511" w:hanging="227"/>
        <w:jc w:val="both"/>
        <w:rPr>
          <w:sz w:val="22"/>
          <w:szCs w:val="22"/>
        </w:rPr>
      </w:pPr>
      <w:r w:rsidRPr="00862095">
        <w:rPr>
          <w:sz w:val="22"/>
          <w:szCs w:val="22"/>
          <w:lang w:val="en-US"/>
        </w:rPr>
        <w:t>oncology.ru</w:t>
      </w: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lastRenderedPageBreak/>
        <w:t>10.</w:t>
      </w:r>
      <w:r w:rsidRPr="00610FB6">
        <w:rPr>
          <w:b/>
          <w:sz w:val="22"/>
          <w:szCs w:val="22"/>
        </w:rPr>
        <w:tab/>
      </w:r>
      <w:r w:rsidRPr="00610FB6">
        <w:rPr>
          <w:b/>
          <w:sz w:val="22"/>
          <w:szCs w:val="22"/>
        </w:rPr>
        <w:tab/>
        <w:t>Критерии оценки базовых знаний по клинической дисциплине</w:t>
      </w:r>
      <w:r>
        <w:rPr>
          <w:b/>
          <w:sz w:val="22"/>
          <w:szCs w:val="22"/>
        </w:rPr>
        <w:t xml:space="preserve"> </w:t>
      </w:r>
      <w:r w:rsidRPr="00610FB6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Онкология</w:t>
      </w:r>
      <w:r w:rsidRPr="00610FB6">
        <w:rPr>
          <w:b/>
          <w:sz w:val="22"/>
          <w:szCs w:val="22"/>
        </w:rPr>
        <w:t>»</w:t>
      </w:r>
    </w:p>
    <w:p w:rsidR="005D620E" w:rsidRPr="005D620E" w:rsidRDefault="005D620E" w:rsidP="005D620E">
      <w:pPr>
        <w:ind w:left="360"/>
        <w:jc w:val="both"/>
        <w:rPr>
          <w:sz w:val="6"/>
          <w:szCs w:val="6"/>
        </w:rPr>
      </w:pPr>
    </w:p>
    <w:p w:rsidR="00862095" w:rsidRPr="00610FB6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В 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ОшГ</w:t>
      </w:r>
      <w:r w:rsidRPr="00610FB6">
        <w:rPr>
          <w:rFonts w:ascii="Times New Roman" w:hAnsi="Times New Roman" w:cs="Times New Roman"/>
          <w:sz w:val="22"/>
          <w:szCs w:val="22"/>
        </w:rPr>
        <w:t>У используется многобалльная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862095" w:rsidRPr="00610FB6" w:rsidRDefault="00862095" w:rsidP="00862095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862095" w:rsidRPr="00862095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862095" w:rsidRPr="00610FB6" w:rsidTr="000E14E9">
        <w:trPr>
          <w:trHeight w:val="736"/>
          <w:jc w:val="center"/>
        </w:trPr>
        <w:tc>
          <w:tcPr>
            <w:tcW w:w="2266" w:type="dxa"/>
          </w:tcPr>
          <w:p w:rsidR="00862095" w:rsidRPr="00610FB6" w:rsidRDefault="00862095" w:rsidP="000E14E9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862095" w:rsidRDefault="00862095" w:rsidP="000E14E9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  <w:r w:rsidRPr="00610FB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62095" w:rsidRPr="00610FB6" w:rsidRDefault="00862095" w:rsidP="000E14E9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862095" w:rsidRPr="00610FB6" w:rsidRDefault="00862095" w:rsidP="000E14E9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Цифровой</w:t>
            </w:r>
          </w:p>
          <w:p w:rsidR="00862095" w:rsidRDefault="00862095" w:rsidP="000E14E9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эквивалент </w:t>
            </w:r>
          </w:p>
          <w:p w:rsidR="00862095" w:rsidRPr="00610FB6" w:rsidRDefault="00862095" w:rsidP="000E14E9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862095" w:rsidRDefault="00862095" w:rsidP="000E14E9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  <w:r w:rsidRPr="00610FB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62095" w:rsidRPr="00610FB6" w:rsidRDefault="00862095" w:rsidP="000E14E9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862095" w:rsidRPr="00610FB6" w:rsidTr="000E14E9">
        <w:trPr>
          <w:trHeight w:val="315"/>
          <w:jc w:val="center"/>
        </w:trPr>
        <w:tc>
          <w:tcPr>
            <w:tcW w:w="2266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8</w:t>
            </w:r>
            <w:r w:rsidRPr="00610FB6">
              <w:rPr>
                <w:sz w:val="22"/>
                <w:szCs w:val="22"/>
                <w:lang w:val="en-US"/>
              </w:rPr>
              <w:t>7</w:t>
            </w:r>
            <w:r w:rsidRPr="00610FB6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Отлично</w:t>
            </w:r>
          </w:p>
        </w:tc>
      </w:tr>
      <w:tr w:rsidR="00862095" w:rsidRPr="00610FB6" w:rsidTr="000E14E9">
        <w:trPr>
          <w:trHeight w:val="245"/>
          <w:jc w:val="center"/>
        </w:trPr>
        <w:tc>
          <w:tcPr>
            <w:tcW w:w="2266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</w:rPr>
              <w:t>80 – 8</w:t>
            </w:r>
            <w:r w:rsidRPr="00610FB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</w:p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Хорошо</w:t>
            </w:r>
          </w:p>
        </w:tc>
      </w:tr>
      <w:tr w:rsidR="00862095" w:rsidRPr="00610FB6" w:rsidTr="000E14E9">
        <w:trPr>
          <w:trHeight w:val="245"/>
          <w:jc w:val="center"/>
        </w:trPr>
        <w:tc>
          <w:tcPr>
            <w:tcW w:w="2266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</w:p>
        </w:tc>
      </w:tr>
      <w:tr w:rsidR="00862095" w:rsidRPr="00610FB6" w:rsidTr="000E14E9">
        <w:trPr>
          <w:trHeight w:val="245"/>
          <w:jc w:val="center"/>
        </w:trPr>
        <w:tc>
          <w:tcPr>
            <w:tcW w:w="2266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862095" w:rsidRPr="00610FB6" w:rsidRDefault="00862095" w:rsidP="000E14E9">
            <w:pPr>
              <w:rPr>
                <w:sz w:val="22"/>
                <w:szCs w:val="22"/>
              </w:rPr>
            </w:pPr>
          </w:p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Удовлетворительно</w:t>
            </w:r>
          </w:p>
        </w:tc>
      </w:tr>
      <w:tr w:rsidR="00862095" w:rsidRPr="00610FB6" w:rsidTr="000E14E9">
        <w:trPr>
          <w:trHeight w:val="245"/>
          <w:jc w:val="center"/>
        </w:trPr>
        <w:tc>
          <w:tcPr>
            <w:tcW w:w="2266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</w:p>
        </w:tc>
      </w:tr>
      <w:tr w:rsidR="00862095" w:rsidRPr="00610FB6" w:rsidTr="000E14E9">
        <w:trPr>
          <w:trHeight w:val="259"/>
          <w:jc w:val="center"/>
        </w:trPr>
        <w:tc>
          <w:tcPr>
            <w:tcW w:w="2266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Неудовлетворительно</w:t>
            </w:r>
          </w:p>
        </w:tc>
      </w:tr>
      <w:tr w:rsidR="00862095" w:rsidRPr="00610FB6" w:rsidTr="000E14E9">
        <w:trPr>
          <w:trHeight w:val="259"/>
          <w:jc w:val="center"/>
        </w:trPr>
        <w:tc>
          <w:tcPr>
            <w:tcW w:w="2266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0 – </w:t>
            </w: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862095" w:rsidRPr="00610FB6" w:rsidRDefault="00862095" w:rsidP="000E14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2095" w:rsidRPr="00AB49C5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862095" w:rsidRPr="00610FB6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610FB6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Офис Регистрации.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 течение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GPA).</w:t>
      </w:r>
    </w:p>
    <w:p w:rsidR="00862095" w:rsidRPr="00AB49C5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862095" w:rsidRPr="00610FB6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P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610FB6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862095" w:rsidRPr="00AB49C5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862095" w:rsidRPr="00610FB6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исправить её в течение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 установленные сроки,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862095" w:rsidRPr="00AB49C5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  <w:r w:rsidRPr="00AB49C5">
        <w:rPr>
          <w:rFonts w:ascii="Times New Roman" w:hAnsi="Times New Roman" w:cs="Times New Roman"/>
          <w:sz w:val="6"/>
          <w:szCs w:val="6"/>
        </w:rPr>
        <w:t xml:space="preserve"> </w:t>
      </w:r>
    </w:p>
    <w:p w:rsidR="00862095" w:rsidRPr="00610FB6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>, должен повторить ту же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>учебную дисциплину снова, если это обязательная дисциплина. Если студент получит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образовательной программы дисциплине, то он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может продолжать 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обучение по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этой программе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862095" w:rsidRPr="00AB49C5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862095" w:rsidRPr="00610FB6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610FB6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продолжить изучение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 xml:space="preserve">этой дисциплины.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610FB6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862095" w:rsidRPr="00AB49C5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862095" w:rsidRPr="00610FB6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</w:t>
      </w:r>
      <w:r w:rsidRPr="00610FB6">
        <w:rPr>
          <w:rFonts w:ascii="Times New Roman" w:hAnsi="Times New Roman" w:cs="Times New Roman"/>
          <w:b/>
          <w:sz w:val="22"/>
          <w:szCs w:val="22"/>
        </w:rPr>
        <w:t>повторить этот курс, если это обязательный курс</w:t>
      </w:r>
      <w:r w:rsidRPr="00610FB6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если студент получает </w:t>
      </w:r>
      <w:r w:rsidRPr="00610FB6">
        <w:rPr>
          <w:rFonts w:ascii="Times New Roman" w:hAnsi="Times New Roman" w:cs="Times New Roman"/>
          <w:b/>
          <w:sz w:val="22"/>
          <w:szCs w:val="22"/>
        </w:rPr>
        <w:t>X 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. Условия выставления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Х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указываются в силлабусе дисциплины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862095" w:rsidRPr="00610FB6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862095" w:rsidRPr="00610FB6" w:rsidRDefault="00862095" w:rsidP="00862095">
      <w:pPr>
        <w:pStyle w:val="af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трудоёмкость освоения дисциплины;</w:t>
      </w:r>
    </w:p>
    <w:p w:rsidR="00862095" w:rsidRPr="00610FB6" w:rsidRDefault="00862095" w:rsidP="00862095">
      <w:pPr>
        <w:pStyle w:val="af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862095" w:rsidRPr="00AB49C5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862095" w:rsidRPr="00610FB6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максимальное выражение которого составляет </w:t>
      </w:r>
      <w:r w:rsidRPr="00610FB6">
        <w:rPr>
          <w:rFonts w:ascii="Times New Roman" w:hAnsi="Times New Roman" w:cs="Times New Roman"/>
          <w:b/>
          <w:sz w:val="22"/>
          <w:szCs w:val="22"/>
        </w:rPr>
        <w:t>4,0 балла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862095" w:rsidRPr="00610FB6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 (Grade Point Average)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>:</w:t>
      </w:r>
    </w:p>
    <w:p w:rsidR="00862095" w:rsidRPr="00AB49C5" w:rsidRDefault="00862095" w:rsidP="00862095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AB49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16BD84" wp14:editId="7E7131FD">
            <wp:extent cx="1550298" cy="792000"/>
            <wp:effectExtent l="0" t="0" r="0" b="825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98" cy="792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95" w:rsidRPr="00784E1C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lastRenderedPageBreak/>
        <w:t>где, n – число дисциплин в семестре (за прошедший период обучения)</w:t>
      </w:r>
    </w:p>
    <w:p w:rsidR="00862095" w:rsidRPr="002D1344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862095" w:rsidRPr="00784E1C" w:rsidRDefault="00862095" w:rsidP="00862095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862095" w:rsidRPr="00A277C7" w:rsidRDefault="00862095" w:rsidP="00862095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862095" w:rsidRPr="00784E1C" w:rsidRDefault="00862095" w:rsidP="00862095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Модульно-рейтинговый контроль успеваемости студентов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Оценка за модуль</w:t>
      </w:r>
      <w:r w:rsidRPr="00784E1C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784E1C">
        <w:rPr>
          <w:rFonts w:ascii="Times New Roman" w:hAnsi="Times New Roman"/>
          <w:b/>
        </w:rPr>
        <w:t>60 баллов</w:t>
      </w:r>
      <w:r w:rsidRPr="00784E1C">
        <w:rPr>
          <w:rFonts w:ascii="Times New Roman" w:hAnsi="Times New Roman"/>
        </w:rPr>
        <w:t>).</w:t>
      </w:r>
    </w:p>
    <w:p w:rsidR="00862095" w:rsidRPr="00784E1C" w:rsidRDefault="00862095" w:rsidP="00862095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Первый модуль (рубежный контроль, РК 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1-</w:t>
      </w:r>
      <w:r w:rsidRPr="00784E1C">
        <w:rPr>
          <w:b/>
          <w:sz w:val="22"/>
          <w:szCs w:val="22"/>
          <w:lang w:val="ky-KG"/>
        </w:rPr>
        <w:t>7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8</w:t>
      </w:r>
      <w:r w:rsidRPr="00784E1C">
        <w:rPr>
          <w:sz w:val="22"/>
          <w:szCs w:val="22"/>
        </w:rPr>
        <w:t xml:space="preserve"> </w:t>
      </w:r>
      <w:r w:rsidRPr="00784E1C">
        <w:rPr>
          <w:b/>
          <w:sz w:val="22"/>
          <w:szCs w:val="22"/>
        </w:rPr>
        <w:t>недели</w:t>
      </w:r>
      <w:r w:rsidRPr="00784E1C">
        <w:rPr>
          <w:sz w:val="22"/>
          <w:szCs w:val="22"/>
        </w:rPr>
        <w:t>. Показатель успеваемости (в баллах) первого модуля включает в себя показатель за текущую успеваемость (текущий контроль) по выполнению СРС, показатель успеваемости за работу в аудитории и за рубежный контроль (РК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 в виде коллоквиума и контрольной работы. </w:t>
      </w:r>
    </w:p>
    <w:p w:rsidR="00862095" w:rsidRPr="00784E1C" w:rsidRDefault="00862095" w:rsidP="00862095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Второй рубежный контроль (РК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9-13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13 недели</w:t>
      </w:r>
      <w:r w:rsidRPr="00784E1C">
        <w:rPr>
          <w:sz w:val="22"/>
          <w:szCs w:val="22"/>
        </w:rPr>
        <w:t xml:space="preserve">. Итоговый показатель успеваемости по 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 определяется по аналогии с РК </w:t>
      </w:r>
      <w:r w:rsidRPr="00784E1C">
        <w:rPr>
          <w:sz w:val="22"/>
          <w:szCs w:val="22"/>
          <w:lang w:val="kk-KZ"/>
        </w:rPr>
        <w:t xml:space="preserve">І. </w:t>
      </w:r>
      <w:r w:rsidRPr="00784E1C">
        <w:rPr>
          <w:sz w:val="22"/>
          <w:szCs w:val="22"/>
        </w:rPr>
        <w:t xml:space="preserve">Максимальный показатель успеваемости в каждом модуле равен </w:t>
      </w:r>
      <w:r w:rsidRPr="00784E1C">
        <w:rPr>
          <w:b/>
          <w:sz w:val="22"/>
          <w:szCs w:val="22"/>
        </w:rPr>
        <w:t>30 баллам</w:t>
      </w:r>
      <w:r w:rsidRPr="00784E1C">
        <w:rPr>
          <w:sz w:val="22"/>
          <w:szCs w:val="22"/>
        </w:rPr>
        <w:t xml:space="preserve"> (форма 1). </w:t>
      </w:r>
    </w:p>
    <w:p w:rsidR="00862095" w:rsidRPr="00784E1C" w:rsidRDefault="00862095" w:rsidP="00862095">
      <w:pPr>
        <w:jc w:val="right"/>
        <w:rPr>
          <w:sz w:val="22"/>
          <w:szCs w:val="22"/>
        </w:rPr>
      </w:pPr>
      <w:r w:rsidRPr="00784E1C">
        <w:rPr>
          <w:sz w:val="22"/>
          <w:szCs w:val="22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862095" w:rsidRPr="00784E1C" w:rsidTr="000E14E9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Модуль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(Рубежный контроль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>)</w:t>
            </w:r>
          </w:p>
        </w:tc>
      </w:tr>
      <w:tr w:rsidR="00862095" w:rsidRPr="00784E1C" w:rsidTr="000E14E9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862095" w:rsidRPr="00784E1C" w:rsidRDefault="00862095" w:rsidP="000E14E9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Аудиторная работа</w:t>
            </w:r>
          </w:p>
          <w:p w:rsidR="00862095" w:rsidRPr="00784E1C" w:rsidRDefault="00862095" w:rsidP="000E14E9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862095" w:rsidRPr="00784E1C" w:rsidTr="000E14E9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б) Решение задач, выполнение лабораторных</w:t>
            </w:r>
          </w:p>
          <w:p w:rsidR="00862095" w:rsidRPr="00784E1C" w:rsidRDefault="00862095" w:rsidP="000E14E9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     работ или ответы на семинарских занятиях</w:t>
            </w:r>
          </w:p>
        </w:tc>
        <w:tc>
          <w:tcPr>
            <w:tcW w:w="1418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862095" w:rsidRPr="00784E1C" w:rsidTr="000E14E9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15 баллов</w:t>
            </w:r>
          </w:p>
        </w:tc>
      </w:tr>
      <w:tr w:rsidR="00862095" w:rsidRPr="00784E1C" w:rsidTr="000E14E9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62095" w:rsidRDefault="00862095" w:rsidP="000E14E9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Внеаудиторная работа </w:t>
            </w:r>
          </w:p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62095" w:rsidRPr="00784E1C" w:rsidRDefault="00862095" w:rsidP="000E14E9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 (самостоятельная работа студента) или</w:t>
            </w:r>
          </w:p>
          <w:p w:rsidR="00862095" w:rsidRPr="00784E1C" w:rsidRDefault="00862095" w:rsidP="000E14E9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СРСП (СРС с помощью преподавателя)</w:t>
            </w:r>
          </w:p>
        </w:tc>
        <w:tc>
          <w:tcPr>
            <w:tcW w:w="1418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862095" w:rsidRPr="00784E1C" w:rsidTr="000E14E9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862095" w:rsidRPr="00784E1C" w:rsidTr="000E14E9">
        <w:trPr>
          <w:cantSplit/>
          <w:trHeight w:val="633"/>
          <w:jc w:val="center"/>
        </w:trPr>
        <w:tc>
          <w:tcPr>
            <w:tcW w:w="2835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Рубежный контроль</w:t>
            </w:r>
          </w:p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на </w:t>
            </w:r>
            <w:r w:rsidRPr="00784E1C">
              <w:rPr>
                <w:sz w:val="22"/>
                <w:szCs w:val="22"/>
                <w:lang w:val="ky-KG"/>
              </w:rPr>
              <w:t>8</w:t>
            </w:r>
            <w:r w:rsidRPr="00784E1C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784E1C">
              <w:rPr>
                <w:sz w:val="22"/>
                <w:szCs w:val="22"/>
              </w:rPr>
              <w:t>аудиторной</w:t>
            </w:r>
            <w:proofErr w:type="gramEnd"/>
            <w:r w:rsidRPr="00784E1C">
              <w:rPr>
                <w:sz w:val="22"/>
                <w:szCs w:val="22"/>
              </w:rPr>
              <w:t xml:space="preserve"> и</w:t>
            </w:r>
          </w:p>
          <w:p w:rsidR="00862095" w:rsidRPr="00784E1C" w:rsidRDefault="00862095" w:rsidP="000E14E9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внеаудиторной работы студента</w:t>
            </w:r>
          </w:p>
        </w:tc>
        <w:tc>
          <w:tcPr>
            <w:tcW w:w="1418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862095" w:rsidRPr="00784E1C" w:rsidTr="000E14E9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Итого: по РК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862095" w:rsidRPr="00784E1C" w:rsidTr="000E14E9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862095" w:rsidRPr="00784E1C" w:rsidRDefault="00862095" w:rsidP="000E14E9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Всего: по</w:t>
            </w:r>
            <w:proofErr w:type="gramStart"/>
            <w:r w:rsidRPr="00784E1C">
              <w:rPr>
                <w:b/>
                <w:sz w:val="22"/>
                <w:szCs w:val="22"/>
              </w:rPr>
              <w:t xml:space="preserve"> К</w:t>
            </w:r>
            <w:proofErr w:type="gramEnd"/>
            <w:r w:rsidRPr="00784E1C">
              <w:rPr>
                <w:b/>
                <w:sz w:val="22"/>
                <w:szCs w:val="22"/>
              </w:rPr>
              <w:t xml:space="preserve">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862095" w:rsidRPr="00784E1C" w:rsidRDefault="00862095" w:rsidP="000E14E9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  <w:lang w:val="en-US"/>
              </w:rPr>
              <w:t>30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862095" w:rsidRPr="00AB49C5" w:rsidRDefault="00862095" w:rsidP="00862095">
      <w:pPr>
        <w:jc w:val="both"/>
        <w:rPr>
          <w:sz w:val="12"/>
          <w:szCs w:val="12"/>
        </w:rPr>
      </w:pPr>
    </w:p>
    <w:p w:rsidR="00862095" w:rsidRPr="00784E1C" w:rsidRDefault="00862095" w:rsidP="00862095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График РК </w:t>
      </w:r>
      <w:r w:rsidRPr="00784E1C">
        <w:rPr>
          <w:sz w:val="22"/>
          <w:szCs w:val="22"/>
          <w:lang w:val="en-US"/>
        </w:rPr>
        <w:t>II</w:t>
      </w:r>
      <w:r w:rsidRPr="00784E1C">
        <w:rPr>
          <w:sz w:val="22"/>
          <w:szCs w:val="22"/>
        </w:rPr>
        <w:t xml:space="preserve">  аналогично форме 1</w:t>
      </w:r>
    </w:p>
    <w:p w:rsidR="00862095" w:rsidRPr="00784E1C" w:rsidRDefault="00862095" w:rsidP="00862095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>Итоги текущих и рубежных контролей проставляются в ведомости по накопительному принципу и являются основанием допуска к экзамену (зачёту). Если обучающийся набрал в течение семестра по итогам модулей менее половины максимального показателя успеваемости (</w:t>
      </w:r>
      <w:r w:rsidRPr="00784E1C">
        <w:rPr>
          <w:b/>
          <w:sz w:val="22"/>
          <w:szCs w:val="22"/>
        </w:rPr>
        <w:t>60 баллов</w:t>
      </w:r>
      <w:r w:rsidRPr="00784E1C">
        <w:rPr>
          <w:sz w:val="22"/>
          <w:szCs w:val="22"/>
        </w:rPr>
        <w:t xml:space="preserve">), то есть менее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, тогда он к экзамену (зачёту) </w:t>
      </w:r>
      <w:r w:rsidRPr="00784E1C">
        <w:rPr>
          <w:b/>
          <w:sz w:val="22"/>
          <w:szCs w:val="22"/>
        </w:rPr>
        <w:t>не допускается</w:t>
      </w:r>
      <w:r w:rsidRPr="00784E1C">
        <w:rPr>
          <w:sz w:val="22"/>
          <w:szCs w:val="22"/>
        </w:rPr>
        <w:t>.</w:t>
      </w:r>
    </w:p>
    <w:p w:rsidR="00862095" w:rsidRPr="00AB49C5" w:rsidRDefault="00862095" w:rsidP="00862095">
      <w:pPr>
        <w:jc w:val="both"/>
        <w:rPr>
          <w:sz w:val="12"/>
          <w:szCs w:val="12"/>
        </w:rPr>
      </w:pPr>
    </w:p>
    <w:p w:rsidR="00862095" w:rsidRPr="00784E1C" w:rsidRDefault="00862095" w:rsidP="00862095">
      <w:pPr>
        <w:pStyle w:val="afc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I.</w:t>
      </w:r>
      <w:r w:rsidRPr="00784E1C">
        <w:rPr>
          <w:rFonts w:ascii="Times New Roman" w:hAnsi="Times New Roman"/>
          <w:b/>
        </w:rPr>
        <w:tab/>
        <w:t>Оценивание модуля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784E1C">
        <w:rPr>
          <w:rFonts w:ascii="Times New Roman" w:hAnsi="Times New Roman"/>
          <w:b/>
        </w:rPr>
        <w:t>30 баллов</w:t>
      </w:r>
      <w:r w:rsidRPr="00784E1C">
        <w:rPr>
          <w:rFonts w:ascii="Times New Roman" w:hAnsi="Times New Roman"/>
        </w:rPr>
        <w:t>, в  том числе за текущую учебную де</w:t>
      </w:r>
      <w:r w:rsidRPr="00784E1C">
        <w:rPr>
          <w:rFonts w:ascii="Times New Roman" w:hAnsi="Times New Roman"/>
        </w:rPr>
        <w:t>я</w:t>
      </w:r>
      <w:r w:rsidRPr="00784E1C">
        <w:rPr>
          <w:rFonts w:ascii="Times New Roman" w:hAnsi="Times New Roman"/>
        </w:rPr>
        <w:t xml:space="preserve">тельность – </w:t>
      </w:r>
      <w:r w:rsidRPr="00784E1C">
        <w:rPr>
          <w:rFonts w:ascii="Times New Roman" w:hAnsi="Times New Roman"/>
          <w:b/>
        </w:rPr>
        <w:t>25 баллов</w:t>
      </w:r>
      <w:r w:rsidRPr="00784E1C">
        <w:rPr>
          <w:rFonts w:ascii="Times New Roman" w:hAnsi="Times New Roman"/>
        </w:rPr>
        <w:t xml:space="preserve">, по результатам рубежного контроля –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текущей учебной деятельности.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При оценивании усвоения каждой темы модуля студенту  выставляются баллы за </w:t>
      </w:r>
      <w:proofErr w:type="spellStart"/>
      <w:proofErr w:type="gramStart"/>
      <w:r w:rsidRPr="00784E1C">
        <w:rPr>
          <w:rFonts w:ascii="Times New Roman" w:hAnsi="Times New Roman"/>
          <w:b/>
        </w:rPr>
        <w:t>посе-щаемость</w:t>
      </w:r>
      <w:proofErr w:type="spellEnd"/>
      <w:proofErr w:type="gramEnd"/>
      <w:r w:rsidRPr="00784E1C">
        <w:rPr>
          <w:rFonts w:ascii="Times New Roman" w:hAnsi="Times New Roman"/>
        </w:rPr>
        <w:t xml:space="preserve"> и за сдачу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. При этом учитываются все виды работ, </w:t>
      </w:r>
      <w:proofErr w:type="spellStart"/>
      <w:r w:rsidRPr="00784E1C">
        <w:rPr>
          <w:rFonts w:ascii="Times New Roman" w:hAnsi="Times New Roman"/>
        </w:rPr>
        <w:t>предус</w:t>
      </w:r>
      <w:proofErr w:type="spellEnd"/>
      <w:r w:rsidRPr="00784E1C">
        <w:rPr>
          <w:rFonts w:ascii="Times New Roman" w:hAnsi="Times New Roman"/>
        </w:rPr>
        <w:t>-</w:t>
      </w:r>
    </w:p>
    <w:p w:rsidR="00862095" w:rsidRPr="00784E1C" w:rsidRDefault="00862095" w:rsidP="00862095">
      <w:pPr>
        <w:pStyle w:val="afc"/>
        <w:jc w:val="both"/>
        <w:rPr>
          <w:rFonts w:ascii="Times New Roman" w:hAnsi="Times New Roman"/>
          <w:b/>
        </w:rPr>
      </w:pPr>
      <w:proofErr w:type="spellStart"/>
      <w:r w:rsidRPr="00784E1C">
        <w:rPr>
          <w:rFonts w:ascii="Times New Roman" w:hAnsi="Times New Roman"/>
        </w:rPr>
        <w:t>мотренные</w:t>
      </w:r>
      <w:proofErr w:type="spellEnd"/>
      <w:r w:rsidRPr="00784E1C">
        <w:rPr>
          <w:rFonts w:ascii="Times New Roman" w:hAnsi="Times New Roman"/>
        </w:rPr>
        <w:t xml:space="preserve"> методической разработкой для изучения темы.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Основным отличием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 от текущих практических занятий является то, что на нём студент должен  продемонстрировать  умение синтезировать теоретические  и практические знания, приобретенные в рамках одной контрольной  работы  (смыслового модуля). Во время контрольных работ рассматриваются контрольные 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</w:t>
      </w:r>
    </w:p>
    <w:p w:rsidR="00862095" w:rsidRPr="00AB49C5" w:rsidRDefault="00862095" w:rsidP="00862095">
      <w:pPr>
        <w:pStyle w:val="afc"/>
        <w:jc w:val="both"/>
        <w:rPr>
          <w:rFonts w:ascii="Times New Roman" w:hAnsi="Times New Roman"/>
          <w:sz w:val="6"/>
          <w:szCs w:val="6"/>
        </w:rPr>
      </w:pPr>
      <w:r w:rsidRPr="00AB49C5">
        <w:rPr>
          <w:rFonts w:ascii="Times New Roman" w:hAnsi="Times New Roman"/>
          <w:sz w:val="6"/>
          <w:szCs w:val="6"/>
        </w:rPr>
        <w:t xml:space="preserve"> 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Б) Рубежный контроль (коллоквиум)</w:t>
      </w:r>
      <w:r w:rsidRPr="00784E1C">
        <w:rPr>
          <w:rFonts w:ascii="Times New Roman" w:hAnsi="Times New Roman"/>
        </w:rPr>
        <w:t xml:space="preserve"> смысловых модулей проходит в два этапа:</w:t>
      </w:r>
    </w:p>
    <w:p w:rsidR="00862095" w:rsidRPr="00784E1C" w:rsidRDefault="00862095" w:rsidP="00336317">
      <w:pPr>
        <w:pStyle w:val="afc"/>
        <w:numPr>
          <w:ilvl w:val="0"/>
          <w:numId w:val="6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собеседование.</w:t>
      </w:r>
    </w:p>
    <w:p w:rsidR="00862095" w:rsidRPr="00784E1C" w:rsidRDefault="00862095" w:rsidP="00336317">
      <w:pPr>
        <w:pStyle w:val="afc"/>
        <w:numPr>
          <w:ilvl w:val="0"/>
          <w:numId w:val="6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>письменный или компьютерный тестовый контроль;</w:t>
      </w:r>
    </w:p>
    <w:p w:rsidR="00862095" w:rsidRPr="00862095" w:rsidRDefault="00862095" w:rsidP="00862095">
      <w:pPr>
        <w:pStyle w:val="afc"/>
        <w:jc w:val="both"/>
        <w:rPr>
          <w:rFonts w:ascii="Times New Roman" w:hAnsi="Times New Roman"/>
          <w:sz w:val="6"/>
          <w:szCs w:val="6"/>
        </w:rPr>
      </w:pP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Для тестирования предлагаются </w:t>
      </w:r>
      <w:r w:rsidRPr="00784E1C">
        <w:rPr>
          <w:rFonts w:ascii="Times New Roman" w:hAnsi="Times New Roman"/>
          <w:b/>
        </w:rPr>
        <w:t>150-200 тестов</w:t>
      </w:r>
      <w:r w:rsidRPr="00784E1C">
        <w:rPr>
          <w:rFonts w:ascii="Times New Roman" w:hAnsi="Times New Roman"/>
        </w:rPr>
        <w:t xml:space="preserve"> по каждой теме, из которых компьютер или преподаватель произвольно выбирает </w:t>
      </w:r>
      <w:r w:rsidRPr="00784E1C">
        <w:rPr>
          <w:rFonts w:ascii="Times New Roman" w:hAnsi="Times New Roman"/>
          <w:b/>
        </w:rPr>
        <w:t>70 тестов</w:t>
      </w:r>
      <w:r w:rsidRPr="00784E1C">
        <w:rPr>
          <w:rFonts w:ascii="Times New Roman" w:hAnsi="Times New Roman"/>
        </w:rPr>
        <w:t xml:space="preserve"> по </w:t>
      </w:r>
      <w:r w:rsidRPr="00784E1C">
        <w:rPr>
          <w:rFonts w:ascii="Times New Roman" w:hAnsi="Times New Roman"/>
          <w:b/>
        </w:rPr>
        <w:t>3-4 вариантам</w:t>
      </w:r>
      <w:r w:rsidRPr="00784E1C">
        <w:rPr>
          <w:rFonts w:ascii="Times New Roman" w:hAnsi="Times New Roman"/>
        </w:rPr>
        <w:t xml:space="preserve">.     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 xml:space="preserve">Студентам разрешено пересдавать только неудовлетворительные оценки, </w:t>
      </w:r>
      <w:proofErr w:type="spellStart"/>
      <w:proofErr w:type="gramStart"/>
      <w:r w:rsidRPr="00784E1C">
        <w:rPr>
          <w:rFonts w:ascii="Times New Roman" w:hAnsi="Times New Roman"/>
          <w:b/>
        </w:rPr>
        <w:t>положитель</w:t>
      </w:r>
      <w:r w:rsidR="006633FF">
        <w:rPr>
          <w:rFonts w:ascii="Times New Roman" w:hAnsi="Times New Roman"/>
          <w:b/>
        </w:rPr>
        <w:t>-</w:t>
      </w:r>
      <w:r w:rsidRPr="00784E1C">
        <w:rPr>
          <w:rFonts w:ascii="Times New Roman" w:hAnsi="Times New Roman"/>
          <w:b/>
        </w:rPr>
        <w:t>ные</w:t>
      </w:r>
      <w:proofErr w:type="spellEnd"/>
      <w:proofErr w:type="gramEnd"/>
      <w:r w:rsidRPr="00784E1C">
        <w:rPr>
          <w:rFonts w:ascii="Times New Roman" w:hAnsi="Times New Roman"/>
          <w:b/>
        </w:rPr>
        <w:t xml:space="preserve"> оценки не пересдаются.</w:t>
      </w:r>
    </w:p>
    <w:p w:rsidR="00862095" w:rsidRPr="00D90554" w:rsidRDefault="00862095" w:rsidP="00862095">
      <w:pPr>
        <w:pStyle w:val="afc"/>
        <w:jc w:val="both"/>
        <w:rPr>
          <w:rFonts w:ascii="Times New Roman" w:hAnsi="Times New Roman"/>
          <w:sz w:val="12"/>
          <w:szCs w:val="12"/>
        </w:rPr>
      </w:pPr>
    </w:p>
    <w:p w:rsidR="00862095" w:rsidRPr="00784E1C" w:rsidRDefault="00862095" w:rsidP="00862095">
      <w:pPr>
        <w:pStyle w:val="afc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Оценивание внеаудиторной работы студентов.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самостоятельной работы студентов.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862095" w:rsidRPr="00AB49C5" w:rsidRDefault="00862095" w:rsidP="00862095">
      <w:pPr>
        <w:pStyle w:val="afc"/>
        <w:jc w:val="both"/>
        <w:rPr>
          <w:rFonts w:ascii="Times New Roman" w:hAnsi="Times New Roman"/>
          <w:sz w:val="6"/>
          <w:szCs w:val="6"/>
        </w:rPr>
      </w:pP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862095" w:rsidRPr="00784E1C" w:rsidRDefault="00862095" w:rsidP="00336317">
      <w:pPr>
        <w:pStyle w:val="afc"/>
        <w:numPr>
          <w:ilvl w:val="0"/>
          <w:numId w:val="69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обзора научной литературы (реферат);</w:t>
      </w:r>
    </w:p>
    <w:p w:rsidR="00862095" w:rsidRPr="00784E1C" w:rsidRDefault="00862095" w:rsidP="00336317">
      <w:pPr>
        <w:pStyle w:val="afc"/>
        <w:numPr>
          <w:ilvl w:val="0"/>
          <w:numId w:val="69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иллюстративного материала по рассматриваемым темам (мультимедийная презентация, набор таблиц, схем, рисунков и т.п.);</w:t>
      </w:r>
    </w:p>
    <w:p w:rsidR="00862095" w:rsidRPr="00784E1C" w:rsidRDefault="00862095" w:rsidP="00336317">
      <w:pPr>
        <w:pStyle w:val="afc"/>
        <w:numPr>
          <w:ilvl w:val="0"/>
          <w:numId w:val="70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проведения научного исследования в рамках студенческого научного кружка;</w:t>
      </w:r>
    </w:p>
    <w:p w:rsidR="00862095" w:rsidRPr="00784E1C" w:rsidRDefault="00862095" w:rsidP="00336317">
      <w:pPr>
        <w:pStyle w:val="afc"/>
        <w:numPr>
          <w:ilvl w:val="0"/>
          <w:numId w:val="70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публикация научных сообщений, доклады на научных конференциях и др.;</w:t>
      </w:r>
    </w:p>
    <w:p w:rsidR="00862095" w:rsidRPr="00784E1C" w:rsidRDefault="00862095" w:rsidP="00336317">
      <w:pPr>
        <w:pStyle w:val="afc"/>
        <w:numPr>
          <w:ilvl w:val="0"/>
          <w:numId w:val="70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участие в олимпиадах.</w:t>
      </w:r>
    </w:p>
    <w:p w:rsidR="00862095" w:rsidRPr="00AB49C5" w:rsidRDefault="00862095" w:rsidP="00862095">
      <w:pPr>
        <w:pStyle w:val="afc"/>
        <w:jc w:val="both"/>
        <w:rPr>
          <w:rFonts w:ascii="Times New Roman" w:hAnsi="Times New Roman"/>
          <w:sz w:val="6"/>
          <w:szCs w:val="6"/>
        </w:rPr>
      </w:pP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до сдачи экзамена.</w:t>
      </w:r>
    </w:p>
    <w:p w:rsidR="00862095" w:rsidRPr="00B8623D" w:rsidRDefault="00862095" w:rsidP="00862095">
      <w:pPr>
        <w:pStyle w:val="afc"/>
        <w:jc w:val="both"/>
        <w:rPr>
          <w:rFonts w:ascii="Times New Roman" w:hAnsi="Times New Roman"/>
          <w:sz w:val="12"/>
          <w:szCs w:val="12"/>
        </w:rPr>
      </w:pPr>
      <w:r w:rsidRPr="00B8623D">
        <w:rPr>
          <w:rFonts w:ascii="Times New Roman" w:hAnsi="Times New Roman"/>
          <w:sz w:val="12"/>
          <w:szCs w:val="12"/>
        </w:rPr>
        <w:t xml:space="preserve"> </w:t>
      </w:r>
    </w:p>
    <w:p w:rsidR="00862095" w:rsidRPr="00784E1C" w:rsidRDefault="00862095" w:rsidP="00862095">
      <w:pPr>
        <w:pStyle w:val="afc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II.</w:t>
      </w:r>
      <w:r w:rsidRPr="00784E1C">
        <w:rPr>
          <w:rFonts w:ascii="Times New Roman" w:hAnsi="Times New Roman"/>
          <w:b/>
        </w:rPr>
        <w:tab/>
        <w:t>Итоговый контроль - экзамен.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 при изучении модуля набр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 xml:space="preserve">ли сумму баллов, </w:t>
      </w:r>
      <w:r w:rsidRPr="00784E1C">
        <w:rPr>
          <w:rFonts w:ascii="Times New Roman" w:hAnsi="Times New Roman"/>
          <w:b/>
        </w:rPr>
        <w:t xml:space="preserve">не меньшую минимального количества </w:t>
      </w:r>
      <w:r w:rsidRPr="00784E1C">
        <w:rPr>
          <w:rFonts w:ascii="Times New Roman" w:hAnsi="Times New Roman"/>
        </w:rPr>
        <w:t>(см. бюллетень ОшГУ № 19.).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784E1C">
        <w:rPr>
          <w:rFonts w:ascii="Times New Roman" w:hAnsi="Times New Roman"/>
          <w:b/>
        </w:rPr>
        <w:t>2-х следующих за пропуском недель</w:t>
      </w:r>
      <w:r w:rsidRPr="00784E1C">
        <w:rPr>
          <w:rFonts w:ascii="Times New Roman" w:hAnsi="Times New Roman"/>
        </w:rPr>
        <w:t>. Для 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862095" w:rsidRPr="00784E1C" w:rsidRDefault="00862095" w:rsidP="00862095">
      <w:pPr>
        <w:pStyle w:val="afc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Максимальное количество баллов, которое может набрать студент при сдаче  итогового модульного контроля, составляет </w:t>
      </w:r>
      <w:r w:rsidRPr="00784E1C">
        <w:rPr>
          <w:rFonts w:ascii="Times New Roman" w:hAnsi="Times New Roman"/>
          <w:b/>
        </w:rPr>
        <w:t>40 баллов</w:t>
      </w:r>
      <w:r w:rsidRPr="00784E1C">
        <w:rPr>
          <w:rFonts w:ascii="Times New Roman" w:hAnsi="Times New Roman"/>
        </w:rPr>
        <w:t>.</w:t>
      </w: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862095" w:rsidRDefault="00862095" w:rsidP="00862095">
      <w:pPr>
        <w:jc w:val="both"/>
        <w:rPr>
          <w:sz w:val="22"/>
          <w:szCs w:val="22"/>
        </w:rPr>
      </w:pPr>
    </w:p>
    <w:p w:rsidR="000906F1" w:rsidRPr="00784E1C" w:rsidRDefault="000906F1" w:rsidP="000906F1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11.</w:t>
      </w:r>
      <w:r w:rsidRPr="00784E1C">
        <w:rPr>
          <w:b/>
          <w:sz w:val="22"/>
          <w:szCs w:val="22"/>
        </w:rPr>
        <w:tab/>
        <w:t>Политика выставления баллов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(дополнительных)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0906F1" w:rsidRPr="00A57193" w:rsidRDefault="000906F1" w:rsidP="000906F1">
      <w:pPr>
        <w:jc w:val="both"/>
        <w:rPr>
          <w:sz w:val="12"/>
          <w:szCs w:val="12"/>
        </w:rPr>
      </w:pP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5 баллов)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Если студент присутствовал на всех запланированных лекциях по клинической дисциплине и конспектировал получаемую информацию то, он в соответствии с требованиями, получает – </w:t>
      </w:r>
      <w:r>
        <w:rPr>
          <w:sz w:val="22"/>
          <w:szCs w:val="22"/>
        </w:rPr>
        <w:t>6</w:t>
      </w:r>
      <w:r w:rsidRPr="00784E1C">
        <w:rPr>
          <w:b/>
          <w:sz w:val="22"/>
          <w:szCs w:val="22"/>
        </w:rPr>
        <w:t xml:space="preserve"> баллов</w:t>
      </w:r>
      <w:r w:rsidRPr="00784E1C">
        <w:rPr>
          <w:sz w:val="22"/>
          <w:szCs w:val="22"/>
        </w:rPr>
        <w:t>.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:</w:t>
      </w:r>
    </w:p>
    <w:p w:rsidR="000906F1" w:rsidRPr="000906F1" w:rsidRDefault="000906F1" w:rsidP="00336317">
      <w:pPr>
        <w:pStyle w:val="a5"/>
        <w:numPr>
          <w:ilvl w:val="0"/>
          <w:numId w:val="58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Отсутствовал на лекции («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>» или «</w:t>
      </w:r>
      <w:proofErr w:type="spellStart"/>
      <w:r w:rsidRPr="000906F1">
        <w:rPr>
          <w:sz w:val="22"/>
          <w:szCs w:val="22"/>
        </w:rPr>
        <w:t>кж</w:t>
      </w:r>
      <w:proofErr w:type="spellEnd"/>
      <w:r w:rsidRPr="000906F1">
        <w:rPr>
          <w:sz w:val="22"/>
          <w:szCs w:val="22"/>
        </w:rPr>
        <w:t>»): минус (« - ») 0,5 балла;</w:t>
      </w:r>
    </w:p>
    <w:p w:rsidR="000906F1" w:rsidRPr="000906F1" w:rsidRDefault="000906F1" w:rsidP="00336317">
      <w:pPr>
        <w:pStyle w:val="a5"/>
        <w:numPr>
          <w:ilvl w:val="0"/>
          <w:numId w:val="58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Не отработал пропущенную тему лекции: минус (« - ») 1 балл за 1 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>», и далее;</w:t>
      </w:r>
    </w:p>
    <w:p w:rsidR="000906F1" w:rsidRPr="000906F1" w:rsidRDefault="000906F1" w:rsidP="00336317">
      <w:pPr>
        <w:pStyle w:val="a5"/>
        <w:numPr>
          <w:ilvl w:val="0"/>
          <w:numId w:val="58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Опоздал на лекцию: минус</w:t>
      </w:r>
      <w:proofErr w:type="gramStart"/>
      <w:r w:rsidRPr="000906F1">
        <w:rPr>
          <w:sz w:val="22"/>
          <w:szCs w:val="22"/>
        </w:rPr>
        <w:t xml:space="preserve"> (« - ») </w:t>
      </w:r>
      <w:proofErr w:type="gramEnd"/>
      <w:r w:rsidRPr="000906F1">
        <w:rPr>
          <w:sz w:val="22"/>
          <w:szCs w:val="22"/>
        </w:rPr>
        <w:t>до 0,5 баллов;</w:t>
      </w:r>
    </w:p>
    <w:p w:rsidR="000906F1" w:rsidRPr="000906F1" w:rsidRDefault="000906F1" w:rsidP="00336317">
      <w:pPr>
        <w:pStyle w:val="a5"/>
        <w:numPr>
          <w:ilvl w:val="0"/>
          <w:numId w:val="58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Отсутствие конспекта лекции, на которую опоздал студент: минус (« - ») 1,0 балл. </w:t>
      </w:r>
    </w:p>
    <w:p w:rsidR="000906F1" w:rsidRDefault="000906F1" w:rsidP="000906F1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>часов)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0906F1" w:rsidRPr="000906F1" w:rsidRDefault="000906F1" w:rsidP="00336317">
      <w:pPr>
        <w:pStyle w:val="a5"/>
        <w:numPr>
          <w:ilvl w:val="0"/>
          <w:numId w:val="57"/>
        </w:numPr>
        <w:ind w:left="511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1 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>», количество баллов снижается на 1 балл;</w:t>
      </w:r>
    </w:p>
    <w:p w:rsidR="000906F1" w:rsidRPr="000906F1" w:rsidRDefault="000906F1" w:rsidP="00336317">
      <w:pPr>
        <w:pStyle w:val="a5"/>
        <w:numPr>
          <w:ilvl w:val="0"/>
          <w:numId w:val="57"/>
        </w:numPr>
        <w:ind w:left="511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2 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>», количество баллов снижается на 2 балла;</w:t>
      </w:r>
    </w:p>
    <w:p w:rsidR="000906F1" w:rsidRPr="000906F1" w:rsidRDefault="000906F1" w:rsidP="00336317">
      <w:pPr>
        <w:pStyle w:val="a5"/>
        <w:numPr>
          <w:ilvl w:val="0"/>
          <w:numId w:val="57"/>
        </w:numPr>
        <w:ind w:left="511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3 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 xml:space="preserve">», количество баллов снижается на 3 балла; </w:t>
      </w:r>
    </w:p>
    <w:p w:rsidR="000906F1" w:rsidRPr="000906F1" w:rsidRDefault="000906F1" w:rsidP="00336317">
      <w:pPr>
        <w:pStyle w:val="a5"/>
        <w:numPr>
          <w:ilvl w:val="0"/>
          <w:numId w:val="57"/>
        </w:numPr>
        <w:ind w:left="511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4 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>», количество баллов снижается на 4 балла и так далее;</w:t>
      </w:r>
    </w:p>
    <w:p w:rsidR="000906F1" w:rsidRPr="000906F1" w:rsidRDefault="000906F1" w:rsidP="00336317">
      <w:pPr>
        <w:pStyle w:val="a5"/>
        <w:numPr>
          <w:ilvl w:val="0"/>
          <w:numId w:val="57"/>
        </w:numPr>
        <w:ind w:left="511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5 - 9 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>», баллы вообще не засчитываются;</w:t>
      </w:r>
    </w:p>
    <w:p w:rsidR="000906F1" w:rsidRPr="00AB49C5" w:rsidRDefault="000906F1" w:rsidP="000906F1">
      <w:pPr>
        <w:jc w:val="both"/>
        <w:rPr>
          <w:sz w:val="6"/>
          <w:szCs w:val="6"/>
        </w:rPr>
      </w:pP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теоретической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 случае болезни студента и/или нахождение его на стационарном лечении (или иных жизненных ситуаций) и в связи, с чем у не было времени своевременно ликвидировать академическую задолженность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0906F1" w:rsidRDefault="000906F1" w:rsidP="000906F1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0906F1" w:rsidRPr="00A57193" w:rsidRDefault="000906F1" w:rsidP="000906F1">
      <w:pPr>
        <w:jc w:val="both"/>
        <w:rPr>
          <w:sz w:val="12"/>
          <w:szCs w:val="12"/>
        </w:rPr>
      </w:pP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2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Практические занятия</w:t>
      </w:r>
      <w:r w:rsidRPr="00784E1C">
        <w:rPr>
          <w:sz w:val="22"/>
          <w:szCs w:val="22"/>
        </w:rPr>
        <w:t xml:space="preserve">  – </w:t>
      </w:r>
      <w:r w:rsidRPr="00784E1C">
        <w:rPr>
          <w:b/>
          <w:sz w:val="22"/>
          <w:szCs w:val="22"/>
        </w:rPr>
        <w:t>10 баллов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Если студент присутствовал на всех запланированных практических занятиях по клинической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количество баллов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  <w:r w:rsidRPr="00784E1C">
        <w:rPr>
          <w:sz w:val="22"/>
          <w:szCs w:val="22"/>
        </w:rPr>
        <w:t xml:space="preserve"> 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:</w:t>
      </w:r>
    </w:p>
    <w:p w:rsidR="000906F1" w:rsidRPr="000906F1" w:rsidRDefault="000906F1" w:rsidP="00336317">
      <w:pPr>
        <w:pStyle w:val="a5"/>
        <w:numPr>
          <w:ilvl w:val="0"/>
          <w:numId w:val="59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Отсутствие на практическом занятии («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>» или «</w:t>
      </w:r>
      <w:proofErr w:type="spellStart"/>
      <w:r w:rsidRPr="000906F1">
        <w:rPr>
          <w:sz w:val="22"/>
          <w:szCs w:val="22"/>
        </w:rPr>
        <w:t>кж</w:t>
      </w:r>
      <w:proofErr w:type="spellEnd"/>
      <w:r w:rsidRPr="000906F1">
        <w:rPr>
          <w:sz w:val="22"/>
          <w:szCs w:val="22"/>
        </w:rPr>
        <w:t>»): минус</w:t>
      </w:r>
      <w:proofErr w:type="gramStart"/>
      <w:r w:rsidRPr="000906F1">
        <w:rPr>
          <w:sz w:val="22"/>
          <w:szCs w:val="22"/>
        </w:rPr>
        <w:t xml:space="preserve"> (« - ») </w:t>
      </w:r>
      <w:proofErr w:type="gramEnd"/>
      <w:r w:rsidRPr="000906F1">
        <w:rPr>
          <w:sz w:val="22"/>
          <w:szCs w:val="22"/>
        </w:rPr>
        <w:t>до 2,0 баллов;</w:t>
      </w:r>
    </w:p>
    <w:p w:rsidR="000906F1" w:rsidRPr="000906F1" w:rsidRDefault="000906F1" w:rsidP="00336317">
      <w:pPr>
        <w:pStyle w:val="a5"/>
        <w:numPr>
          <w:ilvl w:val="0"/>
          <w:numId w:val="59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Не имеет конспекта на тему практического занятия: минус (« - ») 0,5 балла;</w:t>
      </w:r>
    </w:p>
    <w:p w:rsidR="000906F1" w:rsidRPr="000906F1" w:rsidRDefault="000906F1" w:rsidP="00336317">
      <w:pPr>
        <w:pStyle w:val="a5"/>
        <w:numPr>
          <w:ilvl w:val="0"/>
          <w:numId w:val="59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Отсутствие академической активности: минус (« - ») 0,5 балла;</w:t>
      </w:r>
    </w:p>
    <w:p w:rsidR="000906F1" w:rsidRPr="000906F1" w:rsidRDefault="000906F1" w:rsidP="00336317">
      <w:pPr>
        <w:pStyle w:val="a5"/>
        <w:numPr>
          <w:ilvl w:val="0"/>
          <w:numId w:val="59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Отсутствие подготовки к практическому занятию: минус (« - ») 0,5 балла;</w:t>
      </w:r>
    </w:p>
    <w:p w:rsidR="000906F1" w:rsidRPr="000906F1" w:rsidRDefault="000906F1" w:rsidP="00336317">
      <w:pPr>
        <w:pStyle w:val="a5"/>
        <w:numPr>
          <w:ilvl w:val="0"/>
          <w:numId w:val="59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Неисполнение индивидуального домашнего задания: минус (« - ») 0,5 балла.</w:t>
      </w:r>
    </w:p>
    <w:p w:rsidR="000906F1" w:rsidRDefault="000906F1" w:rsidP="000906F1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</w:t>
      </w:r>
      <w:proofErr w:type="gramStart"/>
      <w:r w:rsidRPr="00784E1C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0906F1" w:rsidRDefault="000906F1" w:rsidP="00090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84E1C">
        <w:rPr>
          <w:sz w:val="22"/>
          <w:szCs w:val="22"/>
        </w:rPr>
        <w:t xml:space="preserve"> 27 часов) баллы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 xml:space="preserve"> снижаются пропорционально набранных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 xml:space="preserve">нарушений </w:t>
      </w:r>
    </w:p>
    <w:p w:rsidR="000906F1" w:rsidRDefault="000906F1" w:rsidP="00090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84E1C">
        <w:rPr>
          <w:sz w:val="22"/>
          <w:szCs w:val="22"/>
        </w:rPr>
        <w:t>(</w:t>
      </w:r>
      <w:proofErr w:type="gramStart"/>
      <w:r w:rsidRPr="00784E1C">
        <w:rPr>
          <w:sz w:val="22"/>
          <w:szCs w:val="22"/>
        </w:rPr>
        <w:t>изложенных</w:t>
      </w:r>
      <w:proofErr w:type="gramEnd"/>
      <w:r w:rsidRPr="00784E1C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84E1C">
        <w:rPr>
          <w:sz w:val="22"/>
          <w:szCs w:val="22"/>
        </w:rPr>
        <w:t xml:space="preserve"> чем:                         </w:t>
      </w:r>
    </w:p>
    <w:p w:rsidR="000906F1" w:rsidRPr="000906F1" w:rsidRDefault="000906F1" w:rsidP="00336317">
      <w:pPr>
        <w:pStyle w:val="a5"/>
        <w:numPr>
          <w:ilvl w:val="0"/>
          <w:numId w:val="57"/>
        </w:numPr>
        <w:ind w:left="511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2 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>», количество баллов снижается до 4 баллов;</w:t>
      </w:r>
    </w:p>
    <w:p w:rsidR="000906F1" w:rsidRPr="000906F1" w:rsidRDefault="000906F1" w:rsidP="00336317">
      <w:pPr>
        <w:pStyle w:val="a5"/>
        <w:numPr>
          <w:ilvl w:val="0"/>
          <w:numId w:val="57"/>
        </w:numPr>
        <w:ind w:left="511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3 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 xml:space="preserve">», количество баллов снижается до 6 баллов; </w:t>
      </w:r>
    </w:p>
    <w:p w:rsidR="000906F1" w:rsidRPr="000906F1" w:rsidRDefault="000906F1" w:rsidP="00336317">
      <w:pPr>
        <w:pStyle w:val="a5"/>
        <w:numPr>
          <w:ilvl w:val="0"/>
          <w:numId w:val="57"/>
        </w:numPr>
        <w:ind w:left="511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4 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>», количество баллов снижается на 8 баллов и так далее;</w:t>
      </w:r>
    </w:p>
    <w:p w:rsidR="000906F1" w:rsidRPr="000906F1" w:rsidRDefault="000906F1" w:rsidP="00336317">
      <w:pPr>
        <w:pStyle w:val="a5"/>
        <w:numPr>
          <w:ilvl w:val="0"/>
          <w:numId w:val="57"/>
        </w:numPr>
        <w:ind w:left="511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5 – 7 «</w:t>
      </w:r>
      <w:proofErr w:type="spellStart"/>
      <w:r w:rsidRPr="000906F1">
        <w:rPr>
          <w:sz w:val="22"/>
          <w:szCs w:val="22"/>
        </w:rPr>
        <w:t>нб</w:t>
      </w:r>
      <w:proofErr w:type="spellEnd"/>
      <w:r w:rsidRPr="000906F1">
        <w:rPr>
          <w:sz w:val="22"/>
          <w:szCs w:val="22"/>
        </w:rPr>
        <w:t>», баллы вообще не засчитываются;</w:t>
      </w:r>
    </w:p>
    <w:p w:rsidR="000906F1" w:rsidRPr="00AB49C5" w:rsidRDefault="000906F1" w:rsidP="000906F1">
      <w:pPr>
        <w:jc w:val="both"/>
        <w:rPr>
          <w:sz w:val="6"/>
          <w:szCs w:val="6"/>
        </w:rPr>
      </w:pPr>
    </w:p>
    <w:p w:rsidR="000906F1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 случае своевременной ликвидации (отработки) академической задолженности по </w:t>
      </w:r>
      <w:proofErr w:type="gramStart"/>
      <w:r w:rsidRPr="00784E1C">
        <w:rPr>
          <w:sz w:val="22"/>
          <w:szCs w:val="22"/>
        </w:rPr>
        <w:t>практическим</w:t>
      </w:r>
      <w:proofErr w:type="gramEnd"/>
      <w:r w:rsidRPr="00784E1C">
        <w:rPr>
          <w:sz w:val="22"/>
          <w:szCs w:val="22"/>
        </w:rPr>
        <w:t xml:space="preserve"> за</w:t>
      </w:r>
      <w:r>
        <w:rPr>
          <w:sz w:val="22"/>
          <w:szCs w:val="22"/>
        </w:rPr>
        <w:t>-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lastRenderedPageBreak/>
        <w:t>нятиям</w:t>
      </w:r>
      <w:proofErr w:type="spellEnd"/>
      <w:r w:rsidRPr="00784E1C">
        <w:rPr>
          <w:sz w:val="22"/>
          <w:szCs w:val="22"/>
        </w:rPr>
        <w:t xml:space="preserve">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>практическим занятиям вплоть до Итогового контроля (Ик), то ему выставляется, то количество баллов, к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 xml:space="preserve">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 случае болезни студента и/или нахождения его на стационарном лечении (или иных жизненных ситуаций) и в связи, с чем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(условно).</w:t>
      </w:r>
    </w:p>
    <w:p w:rsidR="000906F1" w:rsidRDefault="000906F1" w:rsidP="000906F1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2 и 4</w:t>
      </w:r>
      <w:r w:rsidRPr="00784E1C">
        <w:rPr>
          <w:sz w:val="22"/>
          <w:szCs w:val="22"/>
        </w:rPr>
        <w:t xml:space="preserve"> (см. приложение).</w:t>
      </w:r>
    </w:p>
    <w:p w:rsidR="000906F1" w:rsidRPr="00A57193" w:rsidRDefault="000906F1" w:rsidP="000906F1">
      <w:pPr>
        <w:jc w:val="both"/>
        <w:rPr>
          <w:sz w:val="12"/>
          <w:szCs w:val="12"/>
        </w:rPr>
      </w:pP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Самостоятельная работа студента</w:t>
      </w:r>
      <w:r w:rsidRPr="00784E1C">
        <w:rPr>
          <w:sz w:val="22"/>
          <w:szCs w:val="22"/>
        </w:rPr>
        <w:t xml:space="preserve"> (СРС) и/или</w:t>
      </w:r>
      <w:r>
        <w:rPr>
          <w:sz w:val="22"/>
          <w:szCs w:val="22"/>
        </w:rPr>
        <w:t xml:space="preserve"> </w:t>
      </w:r>
      <w:r w:rsidRPr="00784E1C">
        <w:rPr>
          <w:b/>
          <w:sz w:val="22"/>
          <w:szCs w:val="22"/>
        </w:rPr>
        <w:t>с помощью преподавателя</w:t>
      </w:r>
      <w:r w:rsidRPr="00784E1C">
        <w:rPr>
          <w:sz w:val="22"/>
          <w:szCs w:val="22"/>
        </w:rPr>
        <w:t xml:space="preserve"> (СРСП) – </w:t>
      </w:r>
      <w:r w:rsidRPr="00784E1C">
        <w:rPr>
          <w:b/>
          <w:sz w:val="22"/>
          <w:szCs w:val="22"/>
        </w:rPr>
        <w:t>10 баллов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proofErr w:type="gramStart"/>
      <w:r w:rsidRPr="00784E1C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784E1C">
        <w:rPr>
          <w:b/>
          <w:sz w:val="22"/>
          <w:szCs w:val="22"/>
        </w:rPr>
        <w:t>10 баллов</w:t>
      </w:r>
      <w:r>
        <w:rPr>
          <w:sz w:val="22"/>
          <w:szCs w:val="22"/>
        </w:rPr>
        <w:t xml:space="preserve"> (примечание за СРС 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-м модуле выставляется 9 баллов, а во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-м – 13 баллов).</w:t>
      </w:r>
      <w:proofErr w:type="gramEnd"/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0906F1" w:rsidRPr="000906F1" w:rsidRDefault="000906F1" w:rsidP="00336317">
      <w:pPr>
        <w:pStyle w:val="a5"/>
        <w:numPr>
          <w:ilvl w:val="0"/>
          <w:numId w:val="60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Полное отсутствие СРС или СРСП – общая сумма баллов снижается до </w:t>
      </w:r>
      <w:r w:rsidRPr="000906F1">
        <w:rPr>
          <w:b/>
          <w:sz w:val="22"/>
          <w:szCs w:val="22"/>
        </w:rPr>
        <w:t>10 баллов</w:t>
      </w:r>
      <w:r w:rsidRPr="000906F1">
        <w:rPr>
          <w:sz w:val="22"/>
          <w:szCs w:val="22"/>
        </w:rPr>
        <w:t>;</w:t>
      </w:r>
    </w:p>
    <w:p w:rsidR="000906F1" w:rsidRPr="000906F1" w:rsidRDefault="000906F1" w:rsidP="00336317">
      <w:pPr>
        <w:pStyle w:val="a5"/>
        <w:numPr>
          <w:ilvl w:val="0"/>
          <w:numId w:val="60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Частичное выполнение СРС или СРСП – общая сумма баллов снижается до </w:t>
      </w:r>
      <w:r w:rsidRPr="000906F1">
        <w:rPr>
          <w:b/>
          <w:sz w:val="22"/>
          <w:szCs w:val="22"/>
        </w:rPr>
        <w:t>5 баллов</w:t>
      </w:r>
      <w:r w:rsidRPr="000906F1">
        <w:rPr>
          <w:sz w:val="22"/>
          <w:szCs w:val="22"/>
        </w:rPr>
        <w:t>;</w:t>
      </w:r>
    </w:p>
    <w:p w:rsidR="000906F1" w:rsidRPr="000906F1" w:rsidRDefault="000906F1" w:rsidP="00336317">
      <w:pPr>
        <w:pStyle w:val="a5"/>
        <w:numPr>
          <w:ilvl w:val="0"/>
          <w:numId w:val="60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Неполное исполнение СРС или СРСП – сумма баллов модуля снижается до 3</w:t>
      </w:r>
      <w:r w:rsidRPr="000906F1">
        <w:rPr>
          <w:b/>
          <w:sz w:val="22"/>
          <w:szCs w:val="22"/>
        </w:rPr>
        <w:t xml:space="preserve"> баллов</w:t>
      </w:r>
      <w:r w:rsidRPr="000906F1">
        <w:rPr>
          <w:sz w:val="22"/>
          <w:szCs w:val="22"/>
        </w:rPr>
        <w:t>.</w:t>
      </w:r>
    </w:p>
    <w:p w:rsidR="000906F1" w:rsidRPr="00AB49C5" w:rsidRDefault="000906F1" w:rsidP="000906F1">
      <w:pPr>
        <w:jc w:val="both"/>
        <w:rPr>
          <w:sz w:val="6"/>
          <w:szCs w:val="6"/>
        </w:rPr>
      </w:pPr>
    </w:p>
    <w:p w:rsidR="000906F1" w:rsidRDefault="000906F1" w:rsidP="000906F1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</w:t>
      </w:r>
    </w:p>
    <w:p w:rsidR="000906F1" w:rsidRPr="00AB49C5" w:rsidRDefault="000906F1" w:rsidP="000906F1">
      <w:pPr>
        <w:jc w:val="both"/>
        <w:rPr>
          <w:sz w:val="12"/>
          <w:szCs w:val="12"/>
        </w:rPr>
      </w:pP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Рубежный контроль</w:t>
      </w:r>
      <w:r w:rsidRPr="00784E1C">
        <w:rPr>
          <w:sz w:val="22"/>
          <w:szCs w:val="22"/>
        </w:rPr>
        <w:t xml:space="preserve">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Рк2) – </w:t>
      </w:r>
      <w:r w:rsidRPr="00784E1C">
        <w:rPr>
          <w:b/>
          <w:sz w:val="22"/>
          <w:szCs w:val="22"/>
        </w:rPr>
        <w:t>5 баллов</w:t>
      </w: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>(решение тестовых заданий или ситуационных задач)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время сдачи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бланочное тестирование) то он в соответствии с требованиями, получает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за Рк1 и/или Рк2. В сл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784E1C">
        <w:rPr>
          <w:b/>
          <w:sz w:val="22"/>
          <w:szCs w:val="22"/>
        </w:rPr>
        <w:t>4 балла</w:t>
      </w:r>
      <w:r w:rsidRPr="00784E1C">
        <w:rPr>
          <w:sz w:val="22"/>
          <w:szCs w:val="22"/>
        </w:rPr>
        <w:t>. Когда студент набир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ет 51% - 74% правильных ответов он получает </w:t>
      </w:r>
      <w:r w:rsidRPr="00784E1C">
        <w:rPr>
          <w:b/>
          <w:sz w:val="22"/>
          <w:szCs w:val="22"/>
        </w:rPr>
        <w:t>3 балла</w:t>
      </w:r>
      <w:r w:rsidRPr="00784E1C">
        <w:rPr>
          <w:sz w:val="22"/>
          <w:szCs w:val="22"/>
        </w:rPr>
        <w:t>, в случае если он набрал 26% - 50% полож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тельных ответов, то он получает </w:t>
      </w:r>
      <w:r w:rsidRPr="00784E1C">
        <w:rPr>
          <w:b/>
          <w:sz w:val="22"/>
          <w:szCs w:val="22"/>
        </w:rPr>
        <w:t>2 балла</w:t>
      </w:r>
      <w:r w:rsidRPr="00784E1C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784E1C">
        <w:rPr>
          <w:b/>
          <w:sz w:val="22"/>
          <w:szCs w:val="22"/>
        </w:rPr>
        <w:t>1 балл</w:t>
      </w:r>
      <w:r w:rsidRPr="00784E1C">
        <w:rPr>
          <w:sz w:val="22"/>
          <w:szCs w:val="22"/>
        </w:rPr>
        <w:t>.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Рк2:</w:t>
      </w:r>
    </w:p>
    <w:p w:rsidR="000906F1" w:rsidRPr="000906F1" w:rsidRDefault="000906F1" w:rsidP="00336317">
      <w:pPr>
        <w:pStyle w:val="a5"/>
        <w:numPr>
          <w:ilvl w:val="0"/>
          <w:numId w:val="61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Неявка на Рк</w:t>
      </w:r>
      <w:proofErr w:type="gramStart"/>
      <w:r w:rsidRPr="000906F1">
        <w:rPr>
          <w:sz w:val="22"/>
          <w:szCs w:val="22"/>
        </w:rPr>
        <w:t>1</w:t>
      </w:r>
      <w:proofErr w:type="gramEnd"/>
      <w:r w:rsidRPr="000906F1">
        <w:rPr>
          <w:sz w:val="22"/>
          <w:szCs w:val="22"/>
        </w:rPr>
        <w:t xml:space="preserve"> и/или Рк2 в назначенный срок – выставляется </w:t>
      </w:r>
      <w:r w:rsidRPr="000906F1">
        <w:rPr>
          <w:b/>
          <w:sz w:val="22"/>
          <w:szCs w:val="22"/>
        </w:rPr>
        <w:t>0 баллов</w:t>
      </w:r>
      <w:r w:rsidRPr="000906F1">
        <w:rPr>
          <w:sz w:val="22"/>
          <w:szCs w:val="22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0906F1">
        <w:rPr>
          <w:b/>
          <w:sz w:val="22"/>
          <w:szCs w:val="22"/>
        </w:rPr>
        <w:t>5 баллов</w:t>
      </w:r>
      <w:r w:rsidRPr="000906F1">
        <w:rPr>
          <w:sz w:val="22"/>
          <w:szCs w:val="22"/>
        </w:rPr>
        <w:t>;</w:t>
      </w:r>
    </w:p>
    <w:p w:rsidR="000906F1" w:rsidRPr="000906F1" w:rsidRDefault="000906F1" w:rsidP="00336317">
      <w:pPr>
        <w:pStyle w:val="a5"/>
        <w:numPr>
          <w:ilvl w:val="0"/>
          <w:numId w:val="61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Пересдача Рк</w:t>
      </w:r>
      <w:proofErr w:type="gramStart"/>
      <w:r w:rsidRPr="000906F1">
        <w:rPr>
          <w:sz w:val="22"/>
          <w:szCs w:val="22"/>
        </w:rPr>
        <w:t>1</w:t>
      </w:r>
      <w:proofErr w:type="gramEnd"/>
      <w:r w:rsidRPr="000906F1">
        <w:rPr>
          <w:sz w:val="22"/>
          <w:szCs w:val="22"/>
        </w:rPr>
        <w:t xml:space="preserve"> и/или Рк2 – сумма баллов будет снижаться до </w:t>
      </w:r>
      <w:r w:rsidRPr="000906F1">
        <w:rPr>
          <w:b/>
          <w:sz w:val="22"/>
          <w:szCs w:val="22"/>
        </w:rPr>
        <w:t>1 балла</w:t>
      </w:r>
      <w:r w:rsidRPr="000906F1">
        <w:rPr>
          <w:sz w:val="22"/>
          <w:szCs w:val="22"/>
        </w:rPr>
        <w:t xml:space="preserve"> в случаях когда студент набрал менее 51% правильных ответов при выполнении тестового задания или ситуационной задачи (бланочное тестирование);</w:t>
      </w:r>
    </w:p>
    <w:p w:rsidR="000906F1" w:rsidRPr="00AB49C5" w:rsidRDefault="000906F1" w:rsidP="000906F1">
      <w:pPr>
        <w:jc w:val="both"/>
        <w:rPr>
          <w:sz w:val="6"/>
          <w:szCs w:val="6"/>
        </w:rPr>
      </w:pPr>
    </w:p>
    <w:p w:rsidR="000906F1" w:rsidRDefault="000906F1" w:rsidP="000906F1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784E1C">
        <w:rPr>
          <w:sz w:val="22"/>
          <w:szCs w:val="22"/>
          <w:lang w:val="en-US"/>
        </w:rPr>
        <w:t>AVN</w:t>
      </w:r>
      <w:r w:rsidRPr="00784E1C">
        <w:rPr>
          <w:sz w:val="22"/>
          <w:szCs w:val="22"/>
        </w:rPr>
        <w:t>).</w:t>
      </w:r>
    </w:p>
    <w:p w:rsidR="000906F1" w:rsidRPr="00AB49C5" w:rsidRDefault="000906F1" w:rsidP="000906F1">
      <w:pPr>
        <w:jc w:val="center"/>
        <w:rPr>
          <w:sz w:val="6"/>
          <w:szCs w:val="6"/>
        </w:rPr>
      </w:pP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784E1C">
        <w:rPr>
          <w:b/>
          <w:sz w:val="22"/>
          <w:szCs w:val="22"/>
        </w:rPr>
        <w:t>06.01.2017 г.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протокол № 6</w:t>
      </w:r>
      <w:r w:rsidRPr="00784E1C">
        <w:rPr>
          <w:sz w:val="22"/>
          <w:szCs w:val="22"/>
        </w:rPr>
        <w:t>).</w:t>
      </w:r>
    </w:p>
    <w:p w:rsidR="000906F1" w:rsidRPr="00D90554" w:rsidRDefault="000906F1" w:rsidP="000906F1">
      <w:pPr>
        <w:jc w:val="both"/>
        <w:rPr>
          <w:sz w:val="22"/>
          <w:szCs w:val="22"/>
        </w:rPr>
      </w:pPr>
    </w:p>
    <w:p w:rsidR="000906F1" w:rsidRPr="00784E1C" w:rsidRDefault="000906F1" w:rsidP="000906F1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(утверждено на заседании кафедры </w:t>
      </w:r>
      <w:r w:rsidRPr="00784E1C">
        <w:rPr>
          <w:b/>
          <w:sz w:val="22"/>
          <w:szCs w:val="22"/>
        </w:rPr>
        <w:t>протокол № 2 от 02.09.2017 г.</w:t>
      </w:r>
      <w:r w:rsidRPr="00784E1C">
        <w:rPr>
          <w:sz w:val="22"/>
          <w:szCs w:val="22"/>
        </w:rPr>
        <w:t>)</w:t>
      </w:r>
    </w:p>
    <w:p w:rsidR="000906F1" w:rsidRPr="00D61F61" w:rsidRDefault="000906F1" w:rsidP="000906F1">
      <w:pPr>
        <w:jc w:val="both"/>
        <w:rPr>
          <w:sz w:val="6"/>
          <w:szCs w:val="6"/>
        </w:rPr>
      </w:pPr>
    </w:p>
    <w:p w:rsidR="000906F1" w:rsidRPr="00784E1C" w:rsidRDefault="000906F1" w:rsidP="000906F1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и/или снижения баллов (лекции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b/>
          <w:sz w:val="22"/>
          <w:szCs w:val="22"/>
        </w:rPr>
        <w:t>)</w:t>
      </w: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(Модуль № 1: </w:t>
      </w:r>
      <w:r>
        <w:rPr>
          <w:sz w:val="22"/>
          <w:szCs w:val="22"/>
        </w:rPr>
        <w:t>1</w:t>
      </w:r>
      <w:r w:rsidRPr="00784E1C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784E1C">
        <w:rPr>
          <w:sz w:val="22"/>
          <w:szCs w:val="22"/>
        </w:rPr>
        <w:t xml:space="preserve"> б. х 6 лекций = </w:t>
      </w:r>
      <w:r w:rsidRPr="000906F1">
        <w:rPr>
          <w:b/>
          <w:sz w:val="22"/>
          <w:szCs w:val="22"/>
        </w:rPr>
        <w:t>6</w:t>
      </w:r>
      <w:r w:rsidRPr="00784E1C">
        <w:rPr>
          <w:b/>
          <w:sz w:val="22"/>
          <w:szCs w:val="22"/>
        </w:rPr>
        <w:t xml:space="preserve"> б.</w:t>
      </w:r>
      <w:r w:rsidRPr="00784E1C">
        <w:rPr>
          <w:sz w:val="22"/>
          <w:szCs w:val="22"/>
        </w:rPr>
        <w:t xml:space="preserve">; Модуль № 2: </w:t>
      </w:r>
      <w:r w:rsidRPr="000906F1">
        <w:rPr>
          <w:b/>
          <w:sz w:val="22"/>
          <w:szCs w:val="22"/>
        </w:rPr>
        <w:t>0 б.</w:t>
      </w:r>
      <w:r w:rsidRPr="00784E1C">
        <w:rPr>
          <w:sz w:val="22"/>
          <w:szCs w:val="22"/>
        </w:rPr>
        <w:t xml:space="preserve"> </w:t>
      </w:r>
      <w:r>
        <w:rPr>
          <w:sz w:val="22"/>
          <w:szCs w:val="22"/>
        </w:rPr>
        <w:t>т.к. лекций нет</w:t>
      </w:r>
      <w:r w:rsidRPr="00784E1C">
        <w:rPr>
          <w:sz w:val="22"/>
          <w:szCs w:val="22"/>
        </w:rPr>
        <w:t>):</w:t>
      </w:r>
    </w:p>
    <w:p w:rsidR="000906F1" w:rsidRPr="000906F1" w:rsidRDefault="000906F1" w:rsidP="00336317">
      <w:pPr>
        <w:pStyle w:val="a5"/>
        <w:numPr>
          <w:ilvl w:val="0"/>
          <w:numId w:val="63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Присутствие на лекции (+ наличие конспекта лекции) – </w:t>
      </w:r>
      <w:r>
        <w:rPr>
          <w:b/>
          <w:sz w:val="22"/>
          <w:szCs w:val="22"/>
        </w:rPr>
        <w:t>1</w:t>
      </w:r>
      <w:r w:rsidRPr="000906F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</w:t>
      </w:r>
      <w:r w:rsidRPr="000906F1">
        <w:rPr>
          <w:b/>
          <w:sz w:val="22"/>
          <w:szCs w:val="22"/>
        </w:rPr>
        <w:t xml:space="preserve"> б.</w:t>
      </w:r>
      <w:proofErr w:type="gramStart"/>
      <w:r w:rsidRPr="000906F1">
        <w:rPr>
          <w:sz w:val="22"/>
          <w:szCs w:val="22"/>
        </w:rPr>
        <w:t xml:space="preserve"> ;</w:t>
      </w:r>
      <w:proofErr w:type="gramEnd"/>
    </w:p>
    <w:p w:rsidR="000906F1" w:rsidRPr="000906F1" w:rsidRDefault="000906F1" w:rsidP="00336317">
      <w:pPr>
        <w:pStyle w:val="a5"/>
        <w:numPr>
          <w:ilvl w:val="0"/>
          <w:numId w:val="63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Отсутствие на лекции – </w:t>
      </w:r>
      <w:r w:rsidRPr="000906F1">
        <w:rPr>
          <w:b/>
          <w:sz w:val="22"/>
          <w:szCs w:val="22"/>
        </w:rPr>
        <w:t>0 баллов</w:t>
      </w:r>
      <w:r w:rsidRPr="000906F1">
        <w:rPr>
          <w:sz w:val="22"/>
          <w:szCs w:val="22"/>
        </w:rPr>
        <w:t>;</w:t>
      </w:r>
    </w:p>
    <w:p w:rsidR="000906F1" w:rsidRPr="000906F1" w:rsidRDefault="000906F1" w:rsidP="00336317">
      <w:pPr>
        <w:pStyle w:val="a5"/>
        <w:numPr>
          <w:ilvl w:val="0"/>
          <w:numId w:val="63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Отсутствие на половине запланированных лекций – </w:t>
      </w:r>
      <w:r w:rsidRPr="000906F1">
        <w:rPr>
          <w:b/>
          <w:sz w:val="22"/>
          <w:szCs w:val="22"/>
        </w:rPr>
        <w:t>2 б.</w:t>
      </w:r>
      <w:r w:rsidRPr="000906F1">
        <w:rPr>
          <w:sz w:val="22"/>
          <w:szCs w:val="22"/>
        </w:rPr>
        <w:t xml:space="preserve"> (более 3 лекций, Модуль № 1);</w:t>
      </w:r>
    </w:p>
    <w:p w:rsidR="000906F1" w:rsidRPr="000906F1" w:rsidRDefault="000906F1" w:rsidP="00336317">
      <w:pPr>
        <w:pStyle w:val="a5"/>
        <w:numPr>
          <w:ilvl w:val="0"/>
          <w:numId w:val="63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В случае успешной отработки (реферат) тематики пропущенной лекции начисляется всего </w:t>
      </w:r>
      <w:r w:rsidRPr="000906F1">
        <w:rPr>
          <w:b/>
          <w:sz w:val="22"/>
          <w:szCs w:val="22"/>
        </w:rPr>
        <w:t>0,4 б.</w:t>
      </w:r>
    </w:p>
    <w:p w:rsidR="000906F1" w:rsidRPr="00AB49C5" w:rsidRDefault="000906F1" w:rsidP="000906F1">
      <w:pPr>
        <w:jc w:val="both"/>
        <w:rPr>
          <w:sz w:val="6"/>
          <w:szCs w:val="6"/>
        </w:rPr>
      </w:pPr>
    </w:p>
    <w:p w:rsidR="000906F1" w:rsidRDefault="000906F1" w:rsidP="000906F1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система снижения баллов за нарушения требований к теоретическому материалу</w:t>
      </w:r>
    </w:p>
    <w:p w:rsidR="000906F1" w:rsidRPr="00784E1C" w:rsidRDefault="000906F1" w:rsidP="00090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84E1C">
        <w:rPr>
          <w:sz w:val="22"/>
          <w:szCs w:val="22"/>
        </w:rPr>
        <w:t>(лекция):</w:t>
      </w:r>
      <w:bookmarkStart w:id="0" w:name="_GoBack"/>
      <w:bookmarkEnd w:id="0"/>
    </w:p>
    <w:p w:rsidR="000906F1" w:rsidRPr="000906F1" w:rsidRDefault="000906F1" w:rsidP="00336317">
      <w:pPr>
        <w:pStyle w:val="a5"/>
        <w:numPr>
          <w:ilvl w:val="0"/>
          <w:numId w:val="65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lastRenderedPageBreak/>
        <w:t xml:space="preserve">Опоздание – снижение до </w:t>
      </w:r>
      <w:r w:rsidRPr="000906F1">
        <w:rPr>
          <w:b/>
          <w:sz w:val="22"/>
          <w:szCs w:val="22"/>
        </w:rPr>
        <w:t>0,2 б.</w:t>
      </w:r>
      <w:r w:rsidRPr="000906F1">
        <w:rPr>
          <w:sz w:val="22"/>
          <w:szCs w:val="22"/>
        </w:rPr>
        <w:t xml:space="preserve"> (если при этом к тому же нет в наличии конспекта по тематике лекции, снижение достигает – </w:t>
      </w:r>
      <w:r w:rsidRPr="000906F1">
        <w:rPr>
          <w:b/>
          <w:sz w:val="22"/>
          <w:szCs w:val="22"/>
        </w:rPr>
        <w:t>0,4 б.</w:t>
      </w:r>
      <w:r w:rsidRPr="000906F1">
        <w:rPr>
          <w:sz w:val="22"/>
          <w:szCs w:val="22"/>
        </w:rPr>
        <w:t>) за каждую лекцию;</w:t>
      </w:r>
    </w:p>
    <w:p w:rsidR="000906F1" w:rsidRPr="000906F1" w:rsidRDefault="000906F1" w:rsidP="00336317">
      <w:pPr>
        <w:pStyle w:val="a5"/>
        <w:numPr>
          <w:ilvl w:val="0"/>
          <w:numId w:val="65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За использование телефона во время лекции – снижение до </w:t>
      </w:r>
      <w:r w:rsidRPr="000906F1">
        <w:rPr>
          <w:b/>
          <w:sz w:val="22"/>
          <w:szCs w:val="22"/>
        </w:rPr>
        <w:t>0,2 б.</w:t>
      </w:r>
      <w:r w:rsidRPr="000906F1">
        <w:rPr>
          <w:sz w:val="22"/>
          <w:szCs w:val="22"/>
        </w:rPr>
        <w:t xml:space="preserve"> (за каждое замечание);</w:t>
      </w:r>
    </w:p>
    <w:p w:rsidR="000906F1" w:rsidRPr="000906F1" w:rsidRDefault="000906F1" w:rsidP="00336317">
      <w:pPr>
        <w:pStyle w:val="a5"/>
        <w:numPr>
          <w:ilvl w:val="0"/>
          <w:numId w:val="65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Разговоры на отвлечённые темы во время лекции – снижение до </w:t>
      </w:r>
      <w:r w:rsidRPr="000906F1">
        <w:rPr>
          <w:b/>
          <w:sz w:val="22"/>
          <w:szCs w:val="22"/>
        </w:rPr>
        <w:t>1 б.</w:t>
      </w:r>
    </w:p>
    <w:p w:rsidR="000906F1" w:rsidRPr="00A57193" w:rsidRDefault="000906F1" w:rsidP="000906F1">
      <w:pPr>
        <w:jc w:val="both"/>
        <w:rPr>
          <w:sz w:val="12"/>
          <w:szCs w:val="12"/>
        </w:rPr>
      </w:pPr>
    </w:p>
    <w:p w:rsidR="000906F1" w:rsidRPr="00784E1C" w:rsidRDefault="000906F1" w:rsidP="000906F1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или снижения баллов (практические занятия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b/>
          <w:sz w:val="22"/>
          <w:szCs w:val="22"/>
        </w:rPr>
        <w:t>)</w:t>
      </w:r>
    </w:p>
    <w:p w:rsidR="000906F1" w:rsidRPr="00784E1C" w:rsidRDefault="000906F1" w:rsidP="000906F1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>(</w:t>
      </w:r>
      <w:r>
        <w:rPr>
          <w:sz w:val="22"/>
          <w:szCs w:val="22"/>
        </w:rPr>
        <w:t xml:space="preserve">за </w:t>
      </w:r>
      <w:r>
        <w:rPr>
          <w:sz w:val="22"/>
          <w:szCs w:val="22"/>
          <w:lang w:val="en-US"/>
        </w:rPr>
        <w:t>I</w:t>
      </w:r>
      <w:r w:rsidR="00336317">
        <w:rPr>
          <w:sz w:val="22"/>
          <w:szCs w:val="22"/>
        </w:rPr>
        <w:t xml:space="preserve"> модуль: по 1,67</w:t>
      </w:r>
      <w:r w:rsidRPr="00784E1C">
        <w:rPr>
          <w:sz w:val="22"/>
          <w:szCs w:val="22"/>
        </w:rPr>
        <w:t xml:space="preserve"> б</w:t>
      </w:r>
      <w:r w:rsidR="00336317">
        <w:rPr>
          <w:sz w:val="22"/>
          <w:szCs w:val="22"/>
        </w:rPr>
        <w:t>.</w:t>
      </w:r>
      <w:r w:rsidRPr="00784E1C">
        <w:rPr>
          <w:sz w:val="22"/>
          <w:szCs w:val="22"/>
        </w:rPr>
        <w:t xml:space="preserve"> х </w:t>
      </w:r>
      <w:r w:rsidR="00336317">
        <w:rPr>
          <w:sz w:val="22"/>
          <w:szCs w:val="22"/>
        </w:rPr>
        <w:t>6</w:t>
      </w:r>
      <w:r w:rsidRPr="00784E1C">
        <w:rPr>
          <w:sz w:val="22"/>
          <w:szCs w:val="22"/>
        </w:rPr>
        <w:t xml:space="preserve"> </w:t>
      </w:r>
      <w:proofErr w:type="spellStart"/>
      <w:r w:rsidRPr="00784E1C">
        <w:rPr>
          <w:sz w:val="22"/>
          <w:szCs w:val="22"/>
        </w:rPr>
        <w:t>практ</w:t>
      </w:r>
      <w:proofErr w:type="spellEnd"/>
      <w:r w:rsidR="00336317">
        <w:rPr>
          <w:sz w:val="22"/>
          <w:szCs w:val="22"/>
        </w:rPr>
        <w:t>. занятий</w:t>
      </w:r>
      <w:r w:rsidRPr="00336317">
        <w:rPr>
          <w:sz w:val="22"/>
          <w:szCs w:val="22"/>
        </w:rPr>
        <w:t xml:space="preserve">; </w:t>
      </w:r>
      <w:r w:rsidR="00336317">
        <w:rPr>
          <w:sz w:val="22"/>
          <w:szCs w:val="22"/>
          <w:lang w:val="en-US"/>
        </w:rPr>
        <w:t>II</w:t>
      </w:r>
      <w:r w:rsidR="00336317">
        <w:rPr>
          <w:sz w:val="22"/>
          <w:szCs w:val="22"/>
        </w:rPr>
        <w:t xml:space="preserve"> модуль: по 3,3 б. х 3 </w:t>
      </w:r>
      <w:proofErr w:type="spellStart"/>
      <w:r w:rsidR="00336317">
        <w:rPr>
          <w:sz w:val="22"/>
          <w:szCs w:val="22"/>
        </w:rPr>
        <w:t>практ</w:t>
      </w:r>
      <w:proofErr w:type="spellEnd"/>
      <w:r w:rsidR="00336317">
        <w:rPr>
          <w:sz w:val="22"/>
          <w:szCs w:val="22"/>
        </w:rPr>
        <w:t xml:space="preserve">. занятия, по </w:t>
      </w:r>
      <w:r w:rsidR="00336317" w:rsidRPr="00336317">
        <w:rPr>
          <w:b/>
          <w:sz w:val="22"/>
          <w:szCs w:val="22"/>
        </w:rPr>
        <w:t>10 б.</w:t>
      </w:r>
      <w:r w:rsidR="00336317">
        <w:rPr>
          <w:sz w:val="22"/>
          <w:szCs w:val="22"/>
        </w:rPr>
        <w:t xml:space="preserve"> за модуль</w:t>
      </w:r>
      <w:r w:rsidRPr="00784E1C">
        <w:rPr>
          <w:sz w:val="22"/>
          <w:szCs w:val="22"/>
        </w:rPr>
        <w:t>):</w:t>
      </w:r>
    </w:p>
    <w:p w:rsidR="000906F1" w:rsidRPr="00AB49C5" w:rsidRDefault="000906F1" w:rsidP="000906F1">
      <w:pPr>
        <w:jc w:val="both"/>
        <w:rPr>
          <w:sz w:val="6"/>
          <w:szCs w:val="6"/>
        </w:rPr>
      </w:pPr>
    </w:p>
    <w:p w:rsidR="000906F1" w:rsidRPr="000906F1" w:rsidRDefault="000906F1" w:rsidP="00336317">
      <w:pPr>
        <w:pStyle w:val="a5"/>
        <w:numPr>
          <w:ilvl w:val="0"/>
          <w:numId w:val="62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Академическая активность – </w:t>
      </w:r>
      <w:r w:rsidRPr="000906F1">
        <w:rPr>
          <w:b/>
          <w:sz w:val="22"/>
          <w:szCs w:val="22"/>
        </w:rPr>
        <w:t>0,5 б.</w:t>
      </w:r>
      <w:r w:rsidRPr="000906F1">
        <w:rPr>
          <w:sz w:val="22"/>
          <w:szCs w:val="22"/>
        </w:rPr>
        <w:t>;</w:t>
      </w:r>
    </w:p>
    <w:p w:rsidR="000906F1" w:rsidRPr="000906F1" w:rsidRDefault="000906F1" w:rsidP="00336317">
      <w:pPr>
        <w:pStyle w:val="a5"/>
        <w:numPr>
          <w:ilvl w:val="0"/>
          <w:numId w:val="62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Наличие конспекта практического занятия – </w:t>
      </w:r>
      <w:r w:rsidRPr="000906F1">
        <w:rPr>
          <w:b/>
          <w:sz w:val="22"/>
          <w:szCs w:val="22"/>
        </w:rPr>
        <w:t>0,5 б.</w:t>
      </w:r>
      <w:r w:rsidRPr="000906F1">
        <w:rPr>
          <w:sz w:val="22"/>
          <w:szCs w:val="22"/>
        </w:rPr>
        <w:t>;</w:t>
      </w:r>
    </w:p>
    <w:p w:rsidR="000906F1" w:rsidRPr="000906F1" w:rsidRDefault="000906F1" w:rsidP="00336317">
      <w:pPr>
        <w:pStyle w:val="a5"/>
        <w:numPr>
          <w:ilvl w:val="0"/>
          <w:numId w:val="62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0906F1">
        <w:rPr>
          <w:b/>
          <w:sz w:val="22"/>
          <w:szCs w:val="22"/>
        </w:rPr>
        <w:t>0,5 б.</w:t>
      </w:r>
      <w:r w:rsidRPr="000906F1">
        <w:rPr>
          <w:sz w:val="22"/>
          <w:szCs w:val="22"/>
        </w:rPr>
        <w:t>;</w:t>
      </w:r>
    </w:p>
    <w:p w:rsidR="000906F1" w:rsidRPr="000906F1" w:rsidRDefault="000906F1" w:rsidP="00336317">
      <w:pPr>
        <w:pStyle w:val="a5"/>
        <w:numPr>
          <w:ilvl w:val="0"/>
          <w:numId w:val="62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0906F1">
        <w:rPr>
          <w:b/>
          <w:sz w:val="22"/>
          <w:szCs w:val="22"/>
        </w:rPr>
        <w:t>0,2 б.</w:t>
      </w:r>
      <w:r w:rsidRPr="000906F1">
        <w:rPr>
          <w:sz w:val="22"/>
          <w:szCs w:val="22"/>
        </w:rPr>
        <w:t xml:space="preserve"> за каждое тестовое задание (время исполнения до 10 минут);</w:t>
      </w:r>
    </w:p>
    <w:p w:rsidR="000906F1" w:rsidRPr="000906F1" w:rsidRDefault="000906F1" w:rsidP="00336317">
      <w:pPr>
        <w:pStyle w:val="a5"/>
        <w:numPr>
          <w:ilvl w:val="0"/>
          <w:numId w:val="62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Устный опрос по теме лекционного материала (поощрительные баллы) – </w:t>
      </w:r>
      <w:r w:rsidRPr="000906F1">
        <w:rPr>
          <w:b/>
          <w:sz w:val="22"/>
          <w:szCs w:val="22"/>
        </w:rPr>
        <w:t>0,2 б.</w:t>
      </w:r>
      <w:r w:rsidRPr="000906F1">
        <w:rPr>
          <w:sz w:val="22"/>
          <w:szCs w:val="22"/>
        </w:rPr>
        <w:t>;</w:t>
      </w:r>
    </w:p>
    <w:p w:rsidR="000906F1" w:rsidRPr="000906F1" w:rsidRDefault="000906F1" w:rsidP="00336317">
      <w:pPr>
        <w:pStyle w:val="a5"/>
        <w:numPr>
          <w:ilvl w:val="0"/>
          <w:numId w:val="62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В случае успешной отработки темы пропущенного занятия (тестовое задание) начисляется всего </w:t>
      </w:r>
      <w:r w:rsidRPr="000906F1">
        <w:rPr>
          <w:b/>
          <w:sz w:val="22"/>
          <w:szCs w:val="22"/>
        </w:rPr>
        <w:t>1 б.</w:t>
      </w:r>
    </w:p>
    <w:p w:rsidR="000906F1" w:rsidRPr="00AB49C5" w:rsidRDefault="000906F1" w:rsidP="000906F1">
      <w:pPr>
        <w:jc w:val="both"/>
        <w:rPr>
          <w:sz w:val="6"/>
          <w:szCs w:val="6"/>
        </w:rPr>
      </w:pPr>
    </w:p>
    <w:p w:rsidR="000906F1" w:rsidRPr="00784E1C" w:rsidRDefault="000906F1" w:rsidP="000906F1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0906F1" w:rsidRPr="000906F1" w:rsidRDefault="000906F1" w:rsidP="00336317">
      <w:pPr>
        <w:pStyle w:val="a5"/>
        <w:numPr>
          <w:ilvl w:val="0"/>
          <w:numId w:val="64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Отсутствие на практическом занятии независимо от причин – снижение до </w:t>
      </w:r>
      <w:r w:rsidRPr="000906F1">
        <w:rPr>
          <w:b/>
          <w:sz w:val="22"/>
          <w:szCs w:val="22"/>
        </w:rPr>
        <w:t>2,0 б.</w:t>
      </w:r>
      <w:r w:rsidRPr="000906F1">
        <w:rPr>
          <w:sz w:val="22"/>
          <w:szCs w:val="22"/>
        </w:rPr>
        <w:t xml:space="preserve"> в случае болезни и нахождения в стационаре при наличии оправдательных документов и после отработки (разрешение декана, решение тестового задания по теме пропущенного практического занятия) студент м</w:t>
      </w:r>
      <w:r w:rsidRPr="000906F1">
        <w:rPr>
          <w:sz w:val="22"/>
          <w:szCs w:val="22"/>
        </w:rPr>
        <w:t>о</w:t>
      </w:r>
      <w:r w:rsidRPr="000906F1">
        <w:rPr>
          <w:sz w:val="22"/>
          <w:szCs w:val="22"/>
        </w:rPr>
        <w:t xml:space="preserve">жет получить за пропущенное практическое занятие до </w:t>
      </w:r>
      <w:r w:rsidRPr="000906F1">
        <w:rPr>
          <w:b/>
          <w:sz w:val="22"/>
          <w:szCs w:val="22"/>
        </w:rPr>
        <w:t>1,5 б.</w:t>
      </w:r>
      <w:r w:rsidRPr="000906F1">
        <w:rPr>
          <w:sz w:val="22"/>
          <w:szCs w:val="22"/>
        </w:rPr>
        <w:t>;</w:t>
      </w:r>
    </w:p>
    <w:p w:rsidR="000906F1" w:rsidRPr="000906F1" w:rsidRDefault="000906F1" w:rsidP="00336317">
      <w:pPr>
        <w:pStyle w:val="a5"/>
        <w:numPr>
          <w:ilvl w:val="0"/>
          <w:numId w:val="64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Опоздание на практическое занятие (независимо от времени) – снижение до </w:t>
      </w:r>
      <w:r w:rsidRPr="000906F1">
        <w:rPr>
          <w:b/>
          <w:sz w:val="22"/>
          <w:szCs w:val="22"/>
        </w:rPr>
        <w:t>0,2 б.</w:t>
      </w:r>
      <w:r w:rsidRPr="000906F1">
        <w:rPr>
          <w:sz w:val="22"/>
          <w:szCs w:val="22"/>
        </w:rPr>
        <w:t>;</w:t>
      </w:r>
    </w:p>
    <w:p w:rsidR="000906F1" w:rsidRPr="000906F1" w:rsidRDefault="000906F1" w:rsidP="00336317">
      <w:pPr>
        <w:pStyle w:val="a5"/>
        <w:numPr>
          <w:ilvl w:val="0"/>
          <w:numId w:val="64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Разговоры на отвлечённые темы во время практического занятия – снижение до </w:t>
      </w:r>
      <w:r w:rsidRPr="000906F1">
        <w:rPr>
          <w:b/>
          <w:sz w:val="22"/>
          <w:szCs w:val="22"/>
        </w:rPr>
        <w:t>0,2 б.</w:t>
      </w:r>
      <w:r w:rsidRPr="000906F1">
        <w:rPr>
          <w:sz w:val="22"/>
          <w:szCs w:val="22"/>
        </w:rPr>
        <w:t xml:space="preserve"> (за каждое замечание); </w:t>
      </w:r>
    </w:p>
    <w:p w:rsidR="000906F1" w:rsidRPr="000906F1" w:rsidRDefault="000906F1" w:rsidP="00336317">
      <w:pPr>
        <w:pStyle w:val="a5"/>
        <w:numPr>
          <w:ilvl w:val="0"/>
          <w:numId w:val="64"/>
        </w:numPr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 xml:space="preserve">Использование мобильного телефона во время практического занятия – снижение до </w:t>
      </w:r>
      <w:r w:rsidRPr="000906F1">
        <w:rPr>
          <w:b/>
          <w:sz w:val="22"/>
          <w:szCs w:val="22"/>
        </w:rPr>
        <w:t>0,2 б.</w:t>
      </w:r>
      <w:r w:rsidRPr="000906F1">
        <w:rPr>
          <w:sz w:val="22"/>
          <w:szCs w:val="22"/>
        </w:rPr>
        <w:t xml:space="preserve"> (за звонок); Использование телефона во время практического занятия – снижение до </w:t>
      </w:r>
      <w:r w:rsidRPr="000906F1">
        <w:rPr>
          <w:b/>
          <w:sz w:val="22"/>
          <w:szCs w:val="22"/>
        </w:rPr>
        <w:t>0,2 б.</w:t>
      </w:r>
      <w:r w:rsidRPr="000906F1">
        <w:rPr>
          <w:sz w:val="22"/>
          <w:szCs w:val="22"/>
        </w:rPr>
        <w:t xml:space="preserve"> </w:t>
      </w:r>
    </w:p>
    <w:p w:rsidR="000906F1" w:rsidRPr="002B795D" w:rsidRDefault="000906F1" w:rsidP="000906F1">
      <w:pPr>
        <w:jc w:val="both"/>
        <w:rPr>
          <w:sz w:val="24"/>
          <w:szCs w:val="24"/>
        </w:rPr>
      </w:pPr>
    </w:p>
    <w:p w:rsidR="000906F1" w:rsidRPr="00D90554" w:rsidRDefault="000906F1" w:rsidP="000906F1">
      <w:pPr>
        <w:jc w:val="center"/>
        <w:rPr>
          <w:sz w:val="22"/>
          <w:szCs w:val="22"/>
        </w:rPr>
      </w:pPr>
      <w:r w:rsidRPr="00D90554">
        <w:rPr>
          <w:b/>
          <w:sz w:val="22"/>
          <w:szCs w:val="22"/>
        </w:rPr>
        <w:t>1</w:t>
      </w:r>
      <w:r w:rsidR="00C95B05">
        <w:rPr>
          <w:b/>
          <w:sz w:val="22"/>
          <w:szCs w:val="22"/>
        </w:rPr>
        <w:t>2</w:t>
      </w:r>
      <w:r w:rsidRPr="00D90554">
        <w:rPr>
          <w:b/>
          <w:sz w:val="22"/>
          <w:szCs w:val="22"/>
        </w:rPr>
        <w:t>.</w:t>
      </w:r>
      <w:r w:rsidRPr="00D90554">
        <w:rPr>
          <w:b/>
          <w:sz w:val="22"/>
          <w:szCs w:val="22"/>
        </w:rPr>
        <w:tab/>
        <w:t xml:space="preserve">Образовательные технологии </w:t>
      </w:r>
      <w:r w:rsidRPr="00D90554">
        <w:rPr>
          <w:sz w:val="22"/>
          <w:szCs w:val="22"/>
        </w:rPr>
        <w:t>(</w:t>
      </w:r>
      <w:r w:rsidRPr="00D90554">
        <w:rPr>
          <w:b/>
          <w:sz w:val="22"/>
          <w:szCs w:val="22"/>
        </w:rPr>
        <w:t>ФОС</w:t>
      </w:r>
      <w:r w:rsidRPr="00D90554">
        <w:rPr>
          <w:sz w:val="22"/>
          <w:szCs w:val="22"/>
        </w:rPr>
        <w:t xml:space="preserve"> – фонд оценочных средств)</w:t>
      </w:r>
    </w:p>
    <w:p w:rsidR="000906F1" w:rsidRPr="00D90554" w:rsidRDefault="000906F1" w:rsidP="000906F1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D90554">
        <w:rPr>
          <w:sz w:val="22"/>
          <w:szCs w:val="22"/>
        </w:rPr>
        <w:t>Используемые образовательные технологии включают интерактивные занятия, которые составляют 30% от объема аудиторных занятий:</w:t>
      </w:r>
    </w:p>
    <w:p w:rsidR="000906F1" w:rsidRPr="000906F1" w:rsidRDefault="000906F1" w:rsidP="00336317">
      <w:pPr>
        <w:pStyle w:val="a5"/>
        <w:numPr>
          <w:ilvl w:val="0"/>
          <w:numId w:val="66"/>
        </w:numPr>
        <w:ind w:left="227" w:hanging="227"/>
        <w:jc w:val="both"/>
        <w:rPr>
          <w:sz w:val="22"/>
          <w:szCs w:val="22"/>
        </w:rPr>
      </w:pPr>
      <w:r w:rsidRPr="000906F1">
        <w:rPr>
          <w:color w:val="0F0F0F"/>
          <w:sz w:val="22"/>
          <w:szCs w:val="22"/>
          <w:shd w:val="clear" w:color="auto" w:fill="FDFEFF"/>
        </w:rPr>
        <w:t>«</w:t>
      </w:r>
      <w:r w:rsidRPr="000906F1">
        <w:rPr>
          <w:rStyle w:val="af3"/>
          <w:color w:val="0F0F0F"/>
          <w:sz w:val="22"/>
          <w:szCs w:val="22"/>
          <w:shd w:val="clear" w:color="auto" w:fill="FDFEFF"/>
        </w:rPr>
        <w:t>Мозговой штурм</w:t>
      </w:r>
      <w:r w:rsidRPr="000906F1">
        <w:rPr>
          <w:color w:val="0F0F0F"/>
          <w:sz w:val="22"/>
          <w:szCs w:val="22"/>
          <w:shd w:val="clear" w:color="auto" w:fill="FDFEFF"/>
        </w:rPr>
        <w:t xml:space="preserve">» (англ. </w:t>
      </w:r>
      <w:proofErr w:type="spellStart"/>
      <w:r w:rsidRPr="000906F1">
        <w:rPr>
          <w:color w:val="0F0F0F"/>
          <w:sz w:val="22"/>
          <w:szCs w:val="22"/>
          <w:shd w:val="clear" w:color="auto" w:fill="FDFEFF"/>
        </w:rPr>
        <w:t>brainstorming</w:t>
      </w:r>
      <w:proofErr w:type="spellEnd"/>
      <w:r w:rsidRPr="000906F1">
        <w:rPr>
          <w:color w:val="0F0F0F"/>
          <w:sz w:val="22"/>
          <w:szCs w:val="22"/>
          <w:shd w:val="clear" w:color="auto" w:fill="FDFEFF"/>
        </w:rPr>
        <w:t xml:space="preserve">) – один из наиболее популярных методов стимулирования творческой активности. Позволяет найти решение сложных проблем путем применения специальных правил обсуждения. </w:t>
      </w:r>
      <w:r w:rsidRPr="000906F1">
        <w:rPr>
          <w:sz w:val="22"/>
          <w:szCs w:val="22"/>
        </w:rPr>
        <w:t>Во время «мозгового штурма» критика со стороны исключается.</w:t>
      </w:r>
    </w:p>
    <w:p w:rsidR="000906F1" w:rsidRPr="000906F1" w:rsidRDefault="000906F1" w:rsidP="00336317">
      <w:pPr>
        <w:pStyle w:val="a5"/>
        <w:numPr>
          <w:ilvl w:val="0"/>
          <w:numId w:val="66"/>
        </w:numPr>
        <w:tabs>
          <w:tab w:val="right" w:leader="underscore" w:pos="9639"/>
        </w:tabs>
        <w:ind w:left="227" w:hanging="227"/>
        <w:jc w:val="both"/>
        <w:rPr>
          <w:sz w:val="22"/>
          <w:szCs w:val="22"/>
        </w:rPr>
      </w:pPr>
      <w:r w:rsidRPr="000906F1">
        <w:rPr>
          <w:b/>
          <w:sz w:val="22"/>
          <w:szCs w:val="22"/>
        </w:rPr>
        <w:t>Ролевая игра «Пациент-врач»:</w:t>
      </w:r>
      <w:r w:rsidRPr="000906F1">
        <w:rPr>
          <w:sz w:val="22"/>
          <w:szCs w:val="22"/>
        </w:rPr>
        <w:t xml:space="preserve"> Придание возникшей ситуации сценической формы.</w:t>
      </w:r>
    </w:p>
    <w:p w:rsidR="000906F1" w:rsidRPr="000906F1" w:rsidRDefault="000906F1" w:rsidP="00336317">
      <w:pPr>
        <w:pStyle w:val="a5"/>
        <w:numPr>
          <w:ilvl w:val="0"/>
          <w:numId w:val="66"/>
        </w:numPr>
        <w:tabs>
          <w:tab w:val="right" w:leader="underscore" w:pos="9639"/>
        </w:tabs>
        <w:ind w:left="227" w:hanging="227"/>
        <w:jc w:val="both"/>
        <w:rPr>
          <w:sz w:val="22"/>
          <w:szCs w:val="22"/>
        </w:rPr>
      </w:pPr>
      <w:r w:rsidRPr="000906F1">
        <w:rPr>
          <w:b/>
          <w:sz w:val="22"/>
          <w:szCs w:val="22"/>
        </w:rPr>
        <w:t>Презентация СРС или СРСП:</w:t>
      </w:r>
      <w:r w:rsidRPr="000906F1">
        <w:rPr>
          <w:sz w:val="22"/>
          <w:szCs w:val="22"/>
        </w:rPr>
        <w:t xml:space="preserve"> Тема и фамилия докладчика оглашается заранее, оппонентами являются студенты учебной группы (подгруппы). На практическом занятии, как правило, выбирается жюри из студентов, которое оценивает доклад, его презентацию, освоение темы докладчиком, о</w:t>
      </w:r>
      <w:r w:rsidRPr="000906F1">
        <w:rPr>
          <w:sz w:val="22"/>
          <w:szCs w:val="22"/>
        </w:rPr>
        <w:t>т</w:t>
      </w:r>
      <w:r w:rsidRPr="000906F1">
        <w:rPr>
          <w:sz w:val="22"/>
          <w:szCs w:val="22"/>
        </w:rPr>
        <w:t>веты на вопросы, интерес слушателей и т.п.</w:t>
      </w:r>
    </w:p>
    <w:p w:rsidR="000906F1" w:rsidRPr="000906F1" w:rsidRDefault="000906F1" w:rsidP="00336317">
      <w:pPr>
        <w:pStyle w:val="a5"/>
        <w:numPr>
          <w:ilvl w:val="0"/>
          <w:numId w:val="66"/>
        </w:numPr>
        <w:tabs>
          <w:tab w:val="right" w:leader="underscore" w:pos="9639"/>
        </w:tabs>
        <w:ind w:left="227" w:hanging="227"/>
        <w:jc w:val="both"/>
        <w:rPr>
          <w:b/>
          <w:sz w:val="22"/>
          <w:szCs w:val="22"/>
        </w:rPr>
      </w:pPr>
      <w:r w:rsidRPr="000906F1">
        <w:rPr>
          <w:b/>
          <w:sz w:val="22"/>
          <w:szCs w:val="22"/>
        </w:rPr>
        <w:t xml:space="preserve">ССТ </w:t>
      </w:r>
      <w:r w:rsidRPr="000906F1">
        <w:rPr>
          <w:sz w:val="22"/>
          <w:szCs w:val="22"/>
        </w:rPr>
        <w:t>– составление сравнительной схемы или таблицы по определённой тематике</w:t>
      </w:r>
      <w:r w:rsidRPr="000906F1">
        <w:rPr>
          <w:b/>
          <w:sz w:val="22"/>
          <w:szCs w:val="22"/>
        </w:rPr>
        <w:t xml:space="preserve">.  </w:t>
      </w:r>
    </w:p>
    <w:p w:rsidR="000906F1" w:rsidRPr="00C173AC" w:rsidRDefault="000906F1" w:rsidP="000906F1">
      <w:pPr>
        <w:jc w:val="both"/>
        <w:rPr>
          <w:sz w:val="22"/>
          <w:szCs w:val="22"/>
        </w:rPr>
      </w:pPr>
    </w:p>
    <w:p w:rsidR="000906F1" w:rsidRPr="00D90554" w:rsidRDefault="000906F1" w:rsidP="000906F1">
      <w:pPr>
        <w:jc w:val="center"/>
        <w:rPr>
          <w:b/>
          <w:sz w:val="22"/>
          <w:szCs w:val="22"/>
        </w:rPr>
      </w:pPr>
      <w:r w:rsidRPr="00D90554">
        <w:rPr>
          <w:b/>
          <w:sz w:val="22"/>
          <w:szCs w:val="22"/>
        </w:rPr>
        <w:t>1</w:t>
      </w:r>
      <w:r w:rsidR="00C95B05">
        <w:rPr>
          <w:b/>
          <w:sz w:val="22"/>
          <w:szCs w:val="22"/>
        </w:rPr>
        <w:t>3</w:t>
      </w:r>
      <w:r w:rsidRPr="00D90554">
        <w:rPr>
          <w:b/>
          <w:sz w:val="22"/>
          <w:szCs w:val="22"/>
        </w:rPr>
        <w:t>.</w:t>
      </w:r>
      <w:r w:rsidRPr="00D90554">
        <w:rPr>
          <w:b/>
          <w:sz w:val="22"/>
          <w:szCs w:val="22"/>
        </w:rPr>
        <w:tab/>
        <w:t>Политика клинической дисциплины</w:t>
      </w:r>
    </w:p>
    <w:p w:rsidR="000906F1" w:rsidRPr="00D90554" w:rsidRDefault="000906F1" w:rsidP="000906F1">
      <w:pPr>
        <w:jc w:val="both"/>
        <w:rPr>
          <w:b/>
          <w:i/>
          <w:sz w:val="22"/>
          <w:szCs w:val="22"/>
        </w:rPr>
      </w:pPr>
      <w:r w:rsidRPr="00D90554">
        <w:rPr>
          <w:b/>
          <w:i/>
          <w:sz w:val="22"/>
          <w:szCs w:val="22"/>
        </w:rPr>
        <w:t>Недопустимо:</w:t>
      </w:r>
    </w:p>
    <w:p w:rsidR="000906F1" w:rsidRPr="000906F1" w:rsidRDefault="000906F1" w:rsidP="00336317">
      <w:pPr>
        <w:pStyle w:val="a5"/>
        <w:numPr>
          <w:ilvl w:val="0"/>
          <w:numId w:val="71"/>
        </w:numPr>
        <w:tabs>
          <w:tab w:val="left" w:pos="0"/>
          <w:tab w:val="left" w:pos="900"/>
        </w:tabs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Опоздание и уход с лекций и практических занятий;</w:t>
      </w:r>
    </w:p>
    <w:p w:rsidR="000906F1" w:rsidRPr="000906F1" w:rsidRDefault="000906F1" w:rsidP="00336317">
      <w:pPr>
        <w:pStyle w:val="a5"/>
        <w:numPr>
          <w:ilvl w:val="0"/>
          <w:numId w:val="71"/>
        </w:numPr>
        <w:tabs>
          <w:tab w:val="left" w:pos="900"/>
        </w:tabs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Использование сотовых телефонов во время лекций и практических занятий;</w:t>
      </w:r>
    </w:p>
    <w:p w:rsidR="000906F1" w:rsidRPr="000906F1" w:rsidRDefault="000906F1" w:rsidP="00336317">
      <w:pPr>
        <w:pStyle w:val="a5"/>
        <w:numPr>
          <w:ilvl w:val="0"/>
          <w:numId w:val="71"/>
        </w:numPr>
        <w:tabs>
          <w:tab w:val="left" w:pos="900"/>
        </w:tabs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Обман и плагиат.</w:t>
      </w:r>
    </w:p>
    <w:p w:rsidR="000906F1" w:rsidRPr="000906F1" w:rsidRDefault="000906F1" w:rsidP="00336317">
      <w:pPr>
        <w:pStyle w:val="a5"/>
        <w:numPr>
          <w:ilvl w:val="0"/>
          <w:numId w:val="71"/>
        </w:numPr>
        <w:tabs>
          <w:tab w:val="left" w:pos="900"/>
        </w:tabs>
        <w:ind w:left="227" w:hanging="227"/>
        <w:jc w:val="both"/>
        <w:rPr>
          <w:sz w:val="22"/>
          <w:szCs w:val="22"/>
        </w:rPr>
      </w:pPr>
      <w:r w:rsidRPr="000906F1">
        <w:rPr>
          <w:sz w:val="22"/>
          <w:szCs w:val="22"/>
        </w:rPr>
        <w:t>Несвоевременная сдача тестовых заданий, ситуационных задач, СРС.</w:t>
      </w:r>
    </w:p>
    <w:p w:rsidR="00862095" w:rsidRPr="00862095" w:rsidRDefault="00862095" w:rsidP="00862095">
      <w:pPr>
        <w:jc w:val="both"/>
        <w:rPr>
          <w:sz w:val="22"/>
          <w:szCs w:val="22"/>
        </w:rPr>
      </w:pPr>
    </w:p>
    <w:sectPr w:rsidR="00862095" w:rsidRPr="00862095" w:rsidSect="00862095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E8"/>
    <w:multiLevelType w:val="hybridMultilevel"/>
    <w:tmpl w:val="FD60DA16"/>
    <w:lvl w:ilvl="0" w:tplc="89A621B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CC5"/>
    <w:multiLevelType w:val="hybridMultilevel"/>
    <w:tmpl w:val="EC1A265C"/>
    <w:lvl w:ilvl="0" w:tplc="228013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7CC"/>
    <w:multiLevelType w:val="hybridMultilevel"/>
    <w:tmpl w:val="303839C8"/>
    <w:lvl w:ilvl="0" w:tplc="3AD2018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3DF9"/>
    <w:multiLevelType w:val="hybridMultilevel"/>
    <w:tmpl w:val="55949362"/>
    <w:lvl w:ilvl="0" w:tplc="F88CA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64F9E"/>
    <w:multiLevelType w:val="hybridMultilevel"/>
    <w:tmpl w:val="39CA7876"/>
    <w:lvl w:ilvl="0" w:tplc="997242C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F2018"/>
    <w:multiLevelType w:val="hybridMultilevel"/>
    <w:tmpl w:val="28D013EE"/>
    <w:lvl w:ilvl="0" w:tplc="F1E6B94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9367A"/>
    <w:multiLevelType w:val="hybridMultilevel"/>
    <w:tmpl w:val="64A21B68"/>
    <w:lvl w:ilvl="0" w:tplc="DC868F1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19E1"/>
    <w:multiLevelType w:val="hybridMultilevel"/>
    <w:tmpl w:val="D43A2EF4"/>
    <w:lvl w:ilvl="0" w:tplc="B2AC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F26215B"/>
    <w:multiLevelType w:val="hybridMultilevel"/>
    <w:tmpl w:val="8A7A0BF8"/>
    <w:lvl w:ilvl="0" w:tplc="836A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D5BB8"/>
    <w:multiLevelType w:val="hybridMultilevel"/>
    <w:tmpl w:val="4BE63D46"/>
    <w:lvl w:ilvl="0" w:tplc="38AEE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70997"/>
    <w:multiLevelType w:val="hybridMultilevel"/>
    <w:tmpl w:val="FC084528"/>
    <w:lvl w:ilvl="0" w:tplc="671AD32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914C8"/>
    <w:multiLevelType w:val="hybridMultilevel"/>
    <w:tmpl w:val="DF208404"/>
    <w:lvl w:ilvl="0" w:tplc="E2DCA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F041D"/>
    <w:multiLevelType w:val="hybridMultilevel"/>
    <w:tmpl w:val="079A0618"/>
    <w:lvl w:ilvl="0" w:tplc="F88C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A10F4"/>
    <w:multiLevelType w:val="hybridMultilevel"/>
    <w:tmpl w:val="4C9443F8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298A48D2"/>
    <w:multiLevelType w:val="hybridMultilevel"/>
    <w:tmpl w:val="BFF23570"/>
    <w:lvl w:ilvl="0" w:tplc="4F782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C106B"/>
    <w:multiLevelType w:val="hybridMultilevel"/>
    <w:tmpl w:val="97B0E22E"/>
    <w:lvl w:ilvl="0" w:tplc="78DC104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A534D"/>
    <w:multiLevelType w:val="hybridMultilevel"/>
    <w:tmpl w:val="68E8EFEA"/>
    <w:lvl w:ilvl="0" w:tplc="7676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D101F"/>
    <w:multiLevelType w:val="hybridMultilevel"/>
    <w:tmpl w:val="0E284F04"/>
    <w:lvl w:ilvl="0" w:tplc="A5C275F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D3282"/>
    <w:multiLevelType w:val="hybridMultilevel"/>
    <w:tmpl w:val="E014FADA"/>
    <w:lvl w:ilvl="0" w:tplc="22C6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4504F5"/>
    <w:multiLevelType w:val="hybridMultilevel"/>
    <w:tmpl w:val="04EC37B0"/>
    <w:lvl w:ilvl="0" w:tplc="B8CABC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7D4EDA"/>
    <w:multiLevelType w:val="hybridMultilevel"/>
    <w:tmpl w:val="D64CBEA4"/>
    <w:lvl w:ilvl="0" w:tplc="4E78B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C22D5A"/>
    <w:multiLevelType w:val="hybridMultilevel"/>
    <w:tmpl w:val="8E9440A4"/>
    <w:lvl w:ilvl="0" w:tplc="B016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3BF0B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9B1964"/>
    <w:multiLevelType w:val="hybridMultilevel"/>
    <w:tmpl w:val="4620B008"/>
    <w:lvl w:ilvl="0" w:tplc="B4C80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055CAF"/>
    <w:multiLevelType w:val="hybridMultilevel"/>
    <w:tmpl w:val="474A4D90"/>
    <w:lvl w:ilvl="0" w:tplc="F88CA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765ACA"/>
    <w:multiLevelType w:val="hybridMultilevel"/>
    <w:tmpl w:val="9A66D02A"/>
    <w:lvl w:ilvl="0" w:tplc="E378128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2B5E68"/>
    <w:multiLevelType w:val="hybridMultilevel"/>
    <w:tmpl w:val="9C46BB56"/>
    <w:lvl w:ilvl="0" w:tplc="79400AF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AA6434"/>
    <w:multiLevelType w:val="hybridMultilevel"/>
    <w:tmpl w:val="0A32854E"/>
    <w:lvl w:ilvl="0" w:tplc="8B26B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5731C0"/>
    <w:multiLevelType w:val="hybridMultilevel"/>
    <w:tmpl w:val="63D41686"/>
    <w:lvl w:ilvl="0" w:tplc="70AE4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9C2652"/>
    <w:multiLevelType w:val="hybridMultilevel"/>
    <w:tmpl w:val="C57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359C4"/>
    <w:multiLevelType w:val="hybridMultilevel"/>
    <w:tmpl w:val="F6B04538"/>
    <w:lvl w:ilvl="0" w:tplc="FF08656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174B46"/>
    <w:multiLevelType w:val="hybridMultilevel"/>
    <w:tmpl w:val="D86E9EC8"/>
    <w:lvl w:ilvl="0" w:tplc="03C4F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F77BFB"/>
    <w:multiLevelType w:val="hybridMultilevel"/>
    <w:tmpl w:val="532C3BD8"/>
    <w:lvl w:ilvl="0" w:tplc="9F74920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BE496B"/>
    <w:multiLevelType w:val="hybridMultilevel"/>
    <w:tmpl w:val="C5B443F0"/>
    <w:lvl w:ilvl="0" w:tplc="A9B03B7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72199D"/>
    <w:multiLevelType w:val="hybridMultilevel"/>
    <w:tmpl w:val="A75CFDE6"/>
    <w:lvl w:ilvl="0" w:tplc="1D16572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512B09"/>
    <w:multiLevelType w:val="hybridMultilevel"/>
    <w:tmpl w:val="4E38118C"/>
    <w:lvl w:ilvl="0" w:tplc="4E6636D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D14653"/>
    <w:multiLevelType w:val="hybridMultilevel"/>
    <w:tmpl w:val="5074FE08"/>
    <w:lvl w:ilvl="0" w:tplc="379E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A33501"/>
    <w:multiLevelType w:val="hybridMultilevel"/>
    <w:tmpl w:val="E020D608"/>
    <w:lvl w:ilvl="0" w:tplc="75A020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2303729"/>
    <w:multiLevelType w:val="hybridMultilevel"/>
    <w:tmpl w:val="B57C058C"/>
    <w:lvl w:ilvl="0" w:tplc="41CED0C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373232"/>
    <w:multiLevelType w:val="hybridMultilevel"/>
    <w:tmpl w:val="D8A0FE52"/>
    <w:lvl w:ilvl="0" w:tplc="47DC4D14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7F76E47"/>
    <w:multiLevelType w:val="hybridMultilevel"/>
    <w:tmpl w:val="B1E40AF2"/>
    <w:lvl w:ilvl="0" w:tplc="D872432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5D580E"/>
    <w:multiLevelType w:val="hybridMultilevel"/>
    <w:tmpl w:val="639CD5CE"/>
    <w:lvl w:ilvl="0" w:tplc="00B46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08721C"/>
    <w:multiLevelType w:val="hybridMultilevel"/>
    <w:tmpl w:val="DBC6BB80"/>
    <w:lvl w:ilvl="0" w:tplc="090EDA5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6D5E98"/>
    <w:multiLevelType w:val="hybridMultilevel"/>
    <w:tmpl w:val="E2102EA6"/>
    <w:lvl w:ilvl="0" w:tplc="1AD81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E7A31F2"/>
    <w:multiLevelType w:val="hybridMultilevel"/>
    <w:tmpl w:val="8E5AB060"/>
    <w:lvl w:ilvl="0" w:tplc="687E17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877902"/>
    <w:multiLevelType w:val="hybridMultilevel"/>
    <w:tmpl w:val="8A8A41B0"/>
    <w:lvl w:ilvl="0" w:tplc="4842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A94A67"/>
    <w:multiLevelType w:val="hybridMultilevel"/>
    <w:tmpl w:val="3AE487C0"/>
    <w:lvl w:ilvl="0" w:tplc="DCE27C8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8C4C2A"/>
    <w:multiLevelType w:val="hybridMultilevel"/>
    <w:tmpl w:val="D1067604"/>
    <w:lvl w:ilvl="0" w:tplc="D4D80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C922E6"/>
    <w:multiLevelType w:val="hybridMultilevel"/>
    <w:tmpl w:val="70AAC170"/>
    <w:lvl w:ilvl="0" w:tplc="EEB41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5DB51AE"/>
    <w:multiLevelType w:val="hybridMultilevel"/>
    <w:tmpl w:val="6A62B70C"/>
    <w:lvl w:ilvl="0" w:tplc="F8AEF1B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3A6385"/>
    <w:multiLevelType w:val="hybridMultilevel"/>
    <w:tmpl w:val="65EC821C"/>
    <w:lvl w:ilvl="0" w:tplc="DCE27C8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4B7962"/>
    <w:multiLevelType w:val="hybridMultilevel"/>
    <w:tmpl w:val="0748C876"/>
    <w:lvl w:ilvl="0" w:tplc="F7A4D14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E46BFD"/>
    <w:multiLevelType w:val="hybridMultilevel"/>
    <w:tmpl w:val="B8BC7298"/>
    <w:lvl w:ilvl="0" w:tplc="BF42F40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C2213"/>
    <w:multiLevelType w:val="hybridMultilevel"/>
    <w:tmpl w:val="D1228CD8"/>
    <w:lvl w:ilvl="0" w:tplc="6D2499C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B7768D"/>
    <w:multiLevelType w:val="hybridMultilevel"/>
    <w:tmpl w:val="307EAFC6"/>
    <w:lvl w:ilvl="0" w:tplc="CA1AF3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CD0678"/>
    <w:multiLevelType w:val="hybridMultilevel"/>
    <w:tmpl w:val="AC34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29539E"/>
    <w:multiLevelType w:val="hybridMultilevel"/>
    <w:tmpl w:val="131ECF00"/>
    <w:lvl w:ilvl="0" w:tplc="B27E37F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D53059"/>
    <w:multiLevelType w:val="hybridMultilevel"/>
    <w:tmpl w:val="8746EB04"/>
    <w:lvl w:ilvl="0" w:tplc="AF3AF8D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0013A2"/>
    <w:multiLevelType w:val="hybridMultilevel"/>
    <w:tmpl w:val="656C592A"/>
    <w:lvl w:ilvl="0" w:tplc="0A6AFF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B52D9"/>
    <w:multiLevelType w:val="hybridMultilevel"/>
    <w:tmpl w:val="6148827A"/>
    <w:lvl w:ilvl="0" w:tplc="ECD0ACC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B1582"/>
    <w:multiLevelType w:val="hybridMultilevel"/>
    <w:tmpl w:val="C9EE3A90"/>
    <w:lvl w:ilvl="0" w:tplc="2F568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E2F1F56"/>
    <w:multiLevelType w:val="hybridMultilevel"/>
    <w:tmpl w:val="02A60AAA"/>
    <w:lvl w:ilvl="0" w:tplc="9B2C5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555BF1"/>
    <w:multiLevelType w:val="hybridMultilevel"/>
    <w:tmpl w:val="2B4C7D78"/>
    <w:lvl w:ilvl="0" w:tplc="D996F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F3B5A8B"/>
    <w:multiLevelType w:val="hybridMultilevel"/>
    <w:tmpl w:val="FF2E3520"/>
    <w:lvl w:ilvl="0" w:tplc="F88CA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3"/>
  </w:num>
  <w:num w:numId="3">
    <w:abstractNumId w:val="56"/>
  </w:num>
  <w:num w:numId="4">
    <w:abstractNumId w:val="42"/>
  </w:num>
  <w:num w:numId="5">
    <w:abstractNumId w:val="35"/>
  </w:num>
  <w:num w:numId="6">
    <w:abstractNumId w:val="16"/>
  </w:num>
  <w:num w:numId="7">
    <w:abstractNumId w:val="49"/>
  </w:num>
  <w:num w:numId="8">
    <w:abstractNumId w:val="29"/>
  </w:num>
  <w:num w:numId="9">
    <w:abstractNumId w:val="57"/>
  </w:num>
  <w:num w:numId="10">
    <w:abstractNumId w:val="47"/>
  </w:num>
  <w:num w:numId="11">
    <w:abstractNumId w:val="26"/>
  </w:num>
  <w:num w:numId="12">
    <w:abstractNumId w:val="11"/>
  </w:num>
  <w:num w:numId="13">
    <w:abstractNumId w:val="10"/>
  </w:num>
  <w:num w:numId="14">
    <w:abstractNumId w:val="19"/>
  </w:num>
  <w:num w:numId="15">
    <w:abstractNumId w:val="70"/>
  </w:num>
  <w:num w:numId="16">
    <w:abstractNumId w:val="72"/>
  </w:num>
  <w:num w:numId="17">
    <w:abstractNumId w:val="33"/>
  </w:num>
  <w:num w:numId="18">
    <w:abstractNumId w:val="24"/>
  </w:num>
  <w:num w:numId="19">
    <w:abstractNumId w:val="28"/>
  </w:num>
  <w:num w:numId="20">
    <w:abstractNumId w:val="23"/>
  </w:num>
  <w:num w:numId="21">
    <w:abstractNumId w:val="12"/>
  </w:num>
  <w:num w:numId="22">
    <w:abstractNumId w:val="34"/>
  </w:num>
  <w:num w:numId="23">
    <w:abstractNumId w:val="27"/>
  </w:num>
  <w:num w:numId="24">
    <w:abstractNumId w:val="71"/>
  </w:num>
  <w:num w:numId="25">
    <w:abstractNumId w:val="22"/>
  </w:num>
  <w:num w:numId="26">
    <w:abstractNumId w:val="17"/>
  </w:num>
  <w:num w:numId="27">
    <w:abstractNumId w:val="30"/>
  </w:num>
  <w:num w:numId="28">
    <w:abstractNumId w:val="3"/>
  </w:num>
  <w:num w:numId="29">
    <w:abstractNumId w:val="73"/>
  </w:num>
  <w:num w:numId="30">
    <w:abstractNumId w:val="6"/>
  </w:num>
  <w:num w:numId="31">
    <w:abstractNumId w:val="64"/>
  </w:num>
  <w:num w:numId="32">
    <w:abstractNumId w:val="20"/>
  </w:num>
  <w:num w:numId="33">
    <w:abstractNumId w:val="44"/>
  </w:num>
  <w:num w:numId="34">
    <w:abstractNumId w:val="69"/>
  </w:num>
  <w:num w:numId="35">
    <w:abstractNumId w:val="68"/>
  </w:num>
  <w:num w:numId="36">
    <w:abstractNumId w:val="2"/>
  </w:num>
  <w:num w:numId="37">
    <w:abstractNumId w:val="63"/>
  </w:num>
  <w:num w:numId="38">
    <w:abstractNumId w:val="7"/>
  </w:num>
  <w:num w:numId="39">
    <w:abstractNumId w:val="1"/>
  </w:num>
  <w:num w:numId="40">
    <w:abstractNumId w:val="43"/>
  </w:num>
  <w:num w:numId="41">
    <w:abstractNumId w:val="65"/>
  </w:num>
  <w:num w:numId="42">
    <w:abstractNumId w:val="18"/>
  </w:num>
  <w:num w:numId="43">
    <w:abstractNumId w:val="50"/>
  </w:num>
  <w:num w:numId="44">
    <w:abstractNumId w:val="38"/>
  </w:num>
  <w:num w:numId="45">
    <w:abstractNumId w:val="62"/>
  </w:num>
  <w:num w:numId="46">
    <w:abstractNumId w:val="52"/>
  </w:num>
  <w:num w:numId="47">
    <w:abstractNumId w:val="31"/>
  </w:num>
  <w:num w:numId="48">
    <w:abstractNumId w:val="48"/>
  </w:num>
  <w:num w:numId="49">
    <w:abstractNumId w:val="0"/>
  </w:num>
  <w:num w:numId="50">
    <w:abstractNumId w:val="4"/>
  </w:num>
  <w:num w:numId="51">
    <w:abstractNumId w:val="40"/>
  </w:num>
  <w:num w:numId="52">
    <w:abstractNumId w:val="60"/>
  </w:num>
  <w:num w:numId="53">
    <w:abstractNumId w:val="39"/>
  </w:num>
  <w:num w:numId="54">
    <w:abstractNumId w:val="59"/>
  </w:num>
  <w:num w:numId="55">
    <w:abstractNumId w:val="46"/>
  </w:num>
  <w:num w:numId="56">
    <w:abstractNumId w:val="41"/>
  </w:num>
  <w:num w:numId="57">
    <w:abstractNumId w:val="13"/>
  </w:num>
  <w:num w:numId="58">
    <w:abstractNumId w:val="5"/>
  </w:num>
  <w:num w:numId="59">
    <w:abstractNumId w:val="66"/>
  </w:num>
  <w:num w:numId="60">
    <w:abstractNumId w:val="15"/>
  </w:num>
  <w:num w:numId="61">
    <w:abstractNumId w:val="67"/>
  </w:num>
  <w:num w:numId="62">
    <w:abstractNumId w:val="61"/>
  </w:num>
  <w:num w:numId="63">
    <w:abstractNumId w:val="21"/>
  </w:num>
  <w:num w:numId="64">
    <w:abstractNumId w:val="36"/>
  </w:num>
  <w:num w:numId="65">
    <w:abstractNumId w:val="58"/>
  </w:num>
  <w:num w:numId="66">
    <w:abstractNumId w:val="25"/>
  </w:num>
  <w:num w:numId="67">
    <w:abstractNumId w:val="55"/>
  </w:num>
  <w:num w:numId="68">
    <w:abstractNumId w:val="9"/>
  </w:num>
  <w:num w:numId="69">
    <w:abstractNumId w:val="14"/>
  </w:num>
  <w:num w:numId="70">
    <w:abstractNumId w:val="37"/>
  </w:num>
  <w:num w:numId="71">
    <w:abstractNumId w:val="32"/>
  </w:num>
  <w:num w:numId="72">
    <w:abstractNumId w:val="8"/>
  </w:num>
  <w:num w:numId="73">
    <w:abstractNumId w:val="51"/>
  </w:num>
  <w:num w:numId="74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F"/>
    <w:rsid w:val="000906F1"/>
    <w:rsid w:val="000E14E9"/>
    <w:rsid w:val="00336317"/>
    <w:rsid w:val="005D620E"/>
    <w:rsid w:val="0062109F"/>
    <w:rsid w:val="006633FF"/>
    <w:rsid w:val="00815E1C"/>
    <w:rsid w:val="00862095"/>
    <w:rsid w:val="009747B0"/>
    <w:rsid w:val="00A02399"/>
    <w:rsid w:val="00A43700"/>
    <w:rsid w:val="00A73D7F"/>
    <w:rsid w:val="00C66A76"/>
    <w:rsid w:val="00C95B05"/>
    <w:rsid w:val="00CA4FE4"/>
    <w:rsid w:val="00DE7863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73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815E1C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815E1C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815E1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15E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5E1C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A73D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3D7F"/>
    <w:rPr>
      <w:rFonts w:ascii="Arial" w:eastAsia="Times New Roman" w:hAnsi="Arial" w:cs="Arial"/>
      <w:lang w:eastAsia="ru-RU"/>
    </w:rPr>
  </w:style>
  <w:style w:type="character" w:styleId="a3">
    <w:name w:val="Hyperlink"/>
    <w:rsid w:val="00A73D7F"/>
    <w:rPr>
      <w:color w:val="0000FF"/>
      <w:u w:val="single"/>
    </w:rPr>
  </w:style>
  <w:style w:type="table" w:styleId="a4">
    <w:name w:val="Table Grid"/>
    <w:basedOn w:val="a1"/>
    <w:uiPriority w:val="59"/>
    <w:rsid w:val="00A7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3D7F"/>
    <w:pPr>
      <w:ind w:left="720"/>
      <w:contextualSpacing/>
    </w:pPr>
  </w:style>
  <w:style w:type="character" w:customStyle="1" w:styleId="22">
    <w:name w:val="Основной текст (2)_"/>
    <w:link w:val="23"/>
    <w:rsid w:val="00A73D7F"/>
    <w:rPr>
      <w:b/>
      <w:bCs/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3D7F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A73D7F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7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A73D7F"/>
    <w:pPr>
      <w:jc w:val="both"/>
    </w:pPr>
    <w:rPr>
      <w:rFonts w:ascii="A97_Oktom_Times" w:hAnsi="A97_Oktom_Times"/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73D7F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815E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5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815E1C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5E1C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E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5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E1C"/>
    <w:rPr>
      <w:rFonts w:ascii="A97_Oktom_Times" w:eastAsia="Times New Roman" w:hAnsi="A97_Oktom_Times" w:cs="Times New Roman"/>
      <w:sz w:val="28"/>
      <w:szCs w:val="20"/>
      <w:lang w:eastAsia="ru-RU"/>
    </w:rPr>
  </w:style>
  <w:style w:type="numbering" w:customStyle="1" w:styleId="2">
    <w:name w:val="Стиль2"/>
    <w:uiPriority w:val="99"/>
    <w:rsid w:val="00815E1C"/>
    <w:pPr>
      <w:numPr>
        <w:numId w:val="12"/>
      </w:numPr>
    </w:pPr>
  </w:style>
  <w:style w:type="paragraph" w:styleId="24">
    <w:name w:val="Body Text Indent 2"/>
    <w:basedOn w:val="a"/>
    <w:link w:val="25"/>
    <w:rsid w:val="00815E1C"/>
    <w:pPr>
      <w:ind w:left="720"/>
    </w:pPr>
    <w:rPr>
      <w:rFonts w:ascii="A97_Oktom_Times" w:hAnsi="A97_Oktom_Times"/>
      <w:b/>
      <w:szCs w:val="20"/>
    </w:rPr>
  </w:style>
  <w:style w:type="character" w:customStyle="1" w:styleId="25">
    <w:name w:val="Основной текст с отступом 2 Знак"/>
    <w:basedOn w:val="a0"/>
    <w:link w:val="24"/>
    <w:rsid w:val="00815E1C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815E1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815E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5E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815E1C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6">
    <w:name w:val="заголовок 2"/>
    <w:basedOn w:val="a"/>
    <w:next w:val="a"/>
    <w:rsid w:val="00815E1C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815E1C"/>
    <w:pPr>
      <w:widowControl w:val="0"/>
      <w:tabs>
        <w:tab w:val="right" w:leader="dot" w:pos="9628"/>
      </w:tabs>
      <w:spacing w:line="480" w:lineRule="auto"/>
    </w:pPr>
  </w:style>
  <w:style w:type="paragraph" w:styleId="aa">
    <w:name w:val="footer"/>
    <w:basedOn w:val="a"/>
    <w:link w:val="ab"/>
    <w:uiPriority w:val="99"/>
    <w:rsid w:val="00815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5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815E1C"/>
  </w:style>
  <w:style w:type="paragraph" w:styleId="ad">
    <w:name w:val="Subtitle"/>
    <w:basedOn w:val="a"/>
    <w:link w:val="ae"/>
    <w:qFormat/>
    <w:rsid w:val="00815E1C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e">
    <w:name w:val="Подзаголовок Знак"/>
    <w:basedOn w:val="a0"/>
    <w:link w:val="ad"/>
    <w:rsid w:val="00815E1C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815E1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15E1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815E1C"/>
    <w:pPr>
      <w:numPr>
        <w:numId w:val="13"/>
      </w:numPr>
    </w:pPr>
  </w:style>
  <w:style w:type="numbering" w:customStyle="1" w:styleId="WW8Num8">
    <w:name w:val="WW8Num8"/>
    <w:basedOn w:val="a2"/>
    <w:rsid w:val="00815E1C"/>
    <w:pPr>
      <w:numPr>
        <w:numId w:val="14"/>
      </w:numPr>
    </w:pPr>
  </w:style>
  <w:style w:type="paragraph" w:styleId="af">
    <w:name w:val="Normal (Web)"/>
    <w:basedOn w:val="a"/>
    <w:uiPriority w:val="99"/>
    <w:rsid w:val="00815E1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footnote text"/>
    <w:basedOn w:val="a"/>
    <w:link w:val="af1"/>
    <w:rsid w:val="00815E1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15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815E1C"/>
    <w:rPr>
      <w:vertAlign w:val="superscript"/>
    </w:rPr>
  </w:style>
  <w:style w:type="character" w:styleId="af3">
    <w:name w:val="Strong"/>
    <w:uiPriority w:val="22"/>
    <w:qFormat/>
    <w:rsid w:val="00815E1C"/>
    <w:rPr>
      <w:b/>
      <w:bCs/>
    </w:rPr>
  </w:style>
  <w:style w:type="paragraph" w:styleId="27">
    <w:name w:val="Body Text 2"/>
    <w:basedOn w:val="a"/>
    <w:link w:val="28"/>
    <w:rsid w:val="00815E1C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15E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rsid w:val="00815E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15E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rsid w:val="00815E1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15E1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rsid w:val="00815E1C"/>
    <w:rPr>
      <w:rFonts w:ascii="Courier New" w:hAnsi="Courier New"/>
      <w:sz w:val="20"/>
      <w:szCs w:val="20"/>
      <w:lang w:eastAsia="zh-CN"/>
    </w:rPr>
  </w:style>
  <w:style w:type="character" w:customStyle="1" w:styleId="af9">
    <w:name w:val="Текст Знак"/>
    <w:basedOn w:val="a0"/>
    <w:link w:val="af8"/>
    <w:uiPriority w:val="99"/>
    <w:rsid w:val="00815E1C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a">
    <w:name w:val="Title"/>
    <w:basedOn w:val="a"/>
    <w:link w:val="afb"/>
    <w:qFormat/>
    <w:rsid w:val="00815E1C"/>
    <w:pPr>
      <w:autoSpaceDE w:val="0"/>
      <w:autoSpaceDN w:val="0"/>
      <w:adjustRightInd w:val="0"/>
      <w:ind w:right="-1"/>
      <w:jc w:val="center"/>
    </w:pPr>
    <w:rPr>
      <w:b/>
      <w:bCs/>
      <w:szCs w:val="20"/>
    </w:rPr>
  </w:style>
  <w:style w:type="character" w:customStyle="1" w:styleId="afb">
    <w:name w:val="Название Знак"/>
    <w:basedOn w:val="a0"/>
    <w:link w:val="afa"/>
    <w:rsid w:val="00815E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nswers1">
    <w:name w:val="answers1"/>
    <w:basedOn w:val="a"/>
    <w:rsid w:val="00815E1C"/>
    <w:pPr>
      <w:spacing w:before="75" w:after="75"/>
      <w:ind w:left="150"/>
    </w:pPr>
    <w:rPr>
      <w:sz w:val="24"/>
      <w:szCs w:val="24"/>
    </w:rPr>
  </w:style>
  <w:style w:type="paragraph" w:customStyle="1" w:styleId="FR4">
    <w:name w:val="FR4"/>
    <w:rsid w:val="00815E1C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FR2">
    <w:name w:val="FR2"/>
    <w:rsid w:val="00815E1C"/>
    <w:pPr>
      <w:widowControl w:val="0"/>
      <w:snapToGrid w:val="0"/>
      <w:spacing w:before="260" w:after="0" w:line="30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R1">
    <w:name w:val="FR1"/>
    <w:rsid w:val="00815E1C"/>
    <w:pPr>
      <w:widowControl w:val="0"/>
      <w:snapToGrid w:val="0"/>
      <w:spacing w:after="0" w:line="240" w:lineRule="auto"/>
      <w:ind w:left="120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c">
    <w:name w:val="No Spacing"/>
    <w:uiPriority w:val="99"/>
    <w:qFormat/>
    <w:rsid w:val="00815E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29"/>
    <w:rsid w:val="00815E1C"/>
    <w:rPr>
      <w:shd w:val="clear" w:color="auto" w:fill="FFFFFF"/>
    </w:rPr>
  </w:style>
  <w:style w:type="paragraph" w:customStyle="1" w:styleId="29">
    <w:name w:val="Основной текст2"/>
    <w:basedOn w:val="a"/>
    <w:link w:val="afd"/>
    <w:rsid w:val="00815E1C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Не полужирный;Не курсив"/>
    <w:rsid w:val="00815E1C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e">
    <w:name w:val="endnote text"/>
    <w:basedOn w:val="a"/>
    <w:link w:val="aff"/>
    <w:uiPriority w:val="99"/>
    <w:semiHidden/>
    <w:unhideWhenUsed/>
    <w:rsid w:val="00815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15E1C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815E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73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815E1C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815E1C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815E1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15E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5E1C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A73D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3D7F"/>
    <w:rPr>
      <w:rFonts w:ascii="Arial" w:eastAsia="Times New Roman" w:hAnsi="Arial" w:cs="Arial"/>
      <w:lang w:eastAsia="ru-RU"/>
    </w:rPr>
  </w:style>
  <w:style w:type="character" w:styleId="a3">
    <w:name w:val="Hyperlink"/>
    <w:rsid w:val="00A73D7F"/>
    <w:rPr>
      <w:color w:val="0000FF"/>
      <w:u w:val="single"/>
    </w:rPr>
  </w:style>
  <w:style w:type="table" w:styleId="a4">
    <w:name w:val="Table Grid"/>
    <w:basedOn w:val="a1"/>
    <w:uiPriority w:val="59"/>
    <w:rsid w:val="00A7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3D7F"/>
    <w:pPr>
      <w:ind w:left="720"/>
      <w:contextualSpacing/>
    </w:pPr>
  </w:style>
  <w:style w:type="character" w:customStyle="1" w:styleId="22">
    <w:name w:val="Основной текст (2)_"/>
    <w:link w:val="23"/>
    <w:rsid w:val="00A73D7F"/>
    <w:rPr>
      <w:b/>
      <w:bCs/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3D7F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A73D7F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7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A73D7F"/>
    <w:pPr>
      <w:jc w:val="both"/>
    </w:pPr>
    <w:rPr>
      <w:rFonts w:ascii="A97_Oktom_Times" w:hAnsi="A97_Oktom_Times"/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73D7F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815E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5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815E1C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5E1C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E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5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E1C"/>
    <w:rPr>
      <w:rFonts w:ascii="A97_Oktom_Times" w:eastAsia="Times New Roman" w:hAnsi="A97_Oktom_Times" w:cs="Times New Roman"/>
      <w:sz w:val="28"/>
      <w:szCs w:val="20"/>
      <w:lang w:eastAsia="ru-RU"/>
    </w:rPr>
  </w:style>
  <w:style w:type="numbering" w:customStyle="1" w:styleId="2">
    <w:name w:val="Стиль2"/>
    <w:uiPriority w:val="99"/>
    <w:rsid w:val="00815E1C"/>
    <w:pPr>
      <w:numPr>
        <w:numId w:val="12"/>
      </w:numPr>
    </w:pPr>
  </w:style>
  <w:style w:type="paragraph" w:styleId="24">
    <w:name w:val="Body Text Indent 2"/>
    <w:basedOn w:val="a"/>
    <w:link w:val="25"/>
    <w:rsid w:val="00815E1C"/>
    <w:pPr>
      <w:ind w:left="720"/>
    </w:pPr>
    <w:rPr>
      <w:rFonts w:ascii="A97_Oktom_Times" w:hAnsi="A97_Oktom_Times"/>
      <w:b/>
      <w:szCs w:val="20"/>
    </w:rPr>
  </w:style>
  <w:style w:type="character" w:customStyle="1" w:styleId="25">
    <w:name w:val="Основной текст с отступом 2 Знак"/>
    <w:basedOn w:val="a0"/>
    <w:link w:val="24"/>
    <w:rsid w:val="00815E1C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815E1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815E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5E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815E1C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6">
    <w:name w:val="заголовок 2"/>
    <w:basedOn w:val="a"/>
    <w:next w:val="a"/>
    <w:rsid w:val="00815E1C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815E1C"/>
    <w:pPr>
      <w:widowControl w:val="0"/>
      <w:tabs>
        <w:tab w:val="right" w:leader="dot" w:pos="9628"/>
      </w:tabs>
      <w:spacing w:line="480" w:lineRule="auto"/>
    </w:pPr>
  </w:style>
  <w:style w:type="paragraph" w:styleId="aa">
    <w:name w:val="footer"/>
    <w:basedOn w:val="a"/>
    <w:link w:val="ab"/>
    <w:uiPriority w:val="99"/>
    <w:rsid w:val="00815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5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815E1C"/>
  </w:style>
  <w:style w:type="paragraph" w:styleId="ad">
    <w:name w:val="Subtitle"/>
    <w:basedOn w:val="a"/>
    <w:link w:val="ae"/>
    <w:qFormat/>
    <w:rsid w:val="00815E1C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e">
    <w:name w:val="Подзаголовок Знак"/>
    <w:basedOn w:val="a0"/>
    <w:link w:val="ad"/>
    <w:rsid w:val="00815E1C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815E1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15E1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815E1C"/>
    <w:pPr>
      <w:numPr>
        <w:numId w:val="13"/>
      </w:numPr>
    </w:pPr>
  </w:style>
  <w:style w:type="numbering" w:customStyle="1" w:styleId="WW8Num8">
    <w:name w:val="WW8Num8"/>
    <w:basedOn w:val="a2"/>
    <w:rsid w:val="00815E1C"/>
    <w:pPr>
      <w:numPr>
        <w:numId w:val="14"/>
      </w:numPr>
    </w:pPr>
  </w:style>
  <w:style w:type="paragraph" w:styleId="af">
    <w:name w:val="Normal (Web)"/>
    <w:basedOn w:val="a"/>
    <w:uiPriority w:val="99"/>
    <w:rsid w:val="00815E1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footnote text"/>
    <w:basedOn w:val="a"/>
    <w:link w:val="af1"/>
    <w:rsid w:val="00815E1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15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815E1C"/>
    <w:rPr>
      <w:vertAlign w:val="superscript"/>
    </w:rPr>
  </w:style>
  <w:style w:type="character" w:styleId="af3">
    <w:name w:val="Strong"/>
    <w:uiPriority w:val="22"/>
    <w:qFormat/>
    <w:rsid w:val="00815E1C"/>
    <w:rPr>
      <w:b/>
      <w:bCs/>
    </w:rPr>
  </w:style>
  <w:style w:type="paragraph" w:styleId="27">
    <w:name w:val="Body Text 2"/>
    <w:basedOn w:val="a"/>
    <w:link w:val="28"/>
    <w:rsid w:val="00815E1C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15E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rsid w:val="00815E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15E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rsid w:val="00815E1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15E1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rsid w:val="00815E1C"/>
    <w:rPr>
      <w:rFonts w:ascii="Courier New" w:hAnsi="Courier New"/>
      <w:sz w:val="20"/>
      <w:szCs w:val="20"/>
      <w:lang w:eastAsia="zh-CN"/>
    </w:rPr>
  </w:style>
  <w:style w:type="character" w:customStyle="1" w:styleId="af9">
    <w:name w:val="Текст Знак"/>
    <w:basedOn w:val="a0"/>
    <w:link w:val="af8"/>
    <w:uiPriority w:val="99"/>
    <w:rsid w:val="00815E1C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a">
    <w:name w:val="Title"/>
    <w:basedOn w:val="a"/>
    <w:link w:val="afb"/>
    <w:qFormat/>
    <w:rsid w:val="00815E1C"/>
    <w:pPr>
      <w:autoSpaceDE w:val="0"/>
      <w:autoSpaceDN w:val="0"/>
      <w:adjustRightInd w:val="0"/>
      <w:ind w:right="-1"/>
      <w:jc w:val="center"/>
    </w:pPr>
    <w:rPr>
      <w:b/>
      <w:bCs/>
      <w:szCs w:val="20"/>
    </w:rPr>
  </w:style>
  <w:style w:type="character" w:customStyle="1" w:styleId="afb">
    <w:name w:val="Название Знак"/>
    <w:basedOn w:val="a0"/>
    <w:link w:val="afa"/>
    <w:rsid w:val="00815E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nswers1">
    <w:name w:val="answers1"/>
    <w:basedOn w:val="a"/>
    <w:rsid w:val="00815E1C"/>
    <w:pPr>
      <w:spacing w:before="75" w:after="75"/>
      <w:ind w:left="150"/>
    </w:pPr>
    <w:rPr>
      <w:sz w:val="24"/>
      <w:szCs w:val="24"/>
    </w:rPr>
  </w:style>
  <w:style w:type="paragraph" w:customStyle="1" w:styleId="FR4">
    <w:name w:val="FR4"/>
    <w:rsid w:val="00815E1C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FR2">
    <w:name w:val="FR2"/>
    <w:rsid w:val="00815E1C"/>
    <w:pPr>
      <w:widowControl w:val="0"/>
      <w:snapToGrid w:val="0"/>
      <w:spacing w:before="260" w:after="0" w:line="30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R1">
    <w:name w:val="FR1"/>
    <w:rsid w:val="00815E1C"/>
    <w:pPr>
      <w:widowControl w:val="0"/>
      <w:snapToGrid w:val="0"/>
      <w:spacing w:after="0" w:line="240" w:lineRule="auto"/>
      <w:ind w:left="120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c">
    <w:name w:val="No Spacing"/>
    <w:uiPriority w:val="99"/>
    <w:qFormat/>
    <w:rsid w:val="00815E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29"/>
    <w:rsid w:val="00815E1C"/>
    <w:rPr>
      <w:shd w:val="clear" w:color="auto" w:fill="FFFFFF"/>
    </w:rPr>
  </w:style>
  <w:style w:type="paragraph" w:customStyle="1" w:styleId="29">
    <w:name w:val="Основной текст2"/>
    <w:basedOn w:val="a"/>
    <w:link w:val="afd"/>
    <w:rsid w:val="00815E1C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Не полужирный;Не курсив"/>
    <w:rsid w:val="00815E1C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e">
    <w:name w:val="endnote text"/>
    <w:basedOn w:val="a"/>
    <w:link w:val="aff"/>
    <w:uiPriority w:val="99"/>
    <w:semiHidden/>
    <w:unhideWhenUsed/>
    <w:rsid w:val="00815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15E1C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815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-29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12308</Words>
  <Characters>70159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5</cp:revision>
  <cp:lastPrinted>2018-05-21T06:54:00Z</cp:lastPrinted>
  <dcterms:created xsi:type="dcterms:W3CDTF">2018-05-21T03:38:00Z</dcterms:created>
  <dcterms:modified xsi:type="dcterms:W3CDTF">2018-05-21T06:56:00Z</dcterms:modified>
</cp:coreProperties>
</file>