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15E"/>
    <w:p w:rsidR="00AB015E" w:rsidRPr="00AB015E" w:rsidRDefault="00AB015E" w:rsidP="00AB015E">
      <w:r w:rsidRPr="00AB015E">
        <w:t>II. Сочетанные деформации челюстей (симметричные, несимметричные).</w:t>
      </w:r>
    </w:p>
    <w:p w:rsidR="00AB015E" w:rsidRPr="00AB015E" w:rsidRDefault="00AB015E" w:rsidP="00AB015E">
      <w:r w:rsidRPr="00AB015E">
        <w:t>1. Верхняя микро- и ретрогнатия, нижняя макро- и прогнатия.</w:t>
      </w:r>
    </w:p>
    <w:p w:rsidR="00AB015E" w:rsidRPr="00AB015E" w:rsidRDefault="00AB015E" w:rsidP="00AB015E">
      <w:r w:rsidRPr="00AB015E">
        <w:t>2. Верхняя макро- и прогнатия, нижняя микро- и ретрогнатия.</w:t>
      </w:r>
    </w:p>
    <w:p w:rsidR="00AB015E" w:rsidRPr="00AB015E" w:rsidRDefault="00AB015E" w:rsidP="00AB015E">
      <w:r w:rsidRPr="00AB015E">
        <w:t>3. Верхняя и нижняя микрогнатия.</w:t>
      </w:r>
    </w:p>
    <w:p w:rsidR="00AB015E" w:rsidRPr="00AB015E" w:rsidRDefault="00AB015E" w:rsidP="00AB015E">
      <w:r w:rsidRPr="00AB015E">
        <w:t xml:space="preserve">4. Верхняя и нижняя макрогнатия. </w:t>
      </w:r>
    </w:p>
    <w:p w:rsidR="00AB015E" w:rsidRPr="00AB015E" w:rsidRDefault="00AB015E" w:rsidP="00AB015E">
      <w:r w:rsidRPr="00AB015E">
        <w:t xml:space="preserve">Тема лекции №5: «Дефект и деформации лица, причины их возникновения. </w:t>
      </w:r>
      <w:r w:rsidRPr="00AB015E">
        <w:br/>
        <w:t xml:space="preserve">Врожденные дефекты: аномалия развития деформации связано с нарушением роста с различных участков лица» </w:t>
      </w:r>
    </w:p>
    <w:p w:rsidR="00AB015E" w:rsidRPr="00AB015E" w:rsidRDefault="00AB015E" w:rsidP="00AB015E">
      <w:r w:rsidRPr="00AB015E">
        <w:t xml:space="preserve">Доктор медицинских наук, профессор Ешиев.А.М. </w:t>
      </w:r>
    </w:p>
    <w:p w:rsidR="00AB015E" w:rsidRPr="00AB015E" w:rsidRDefault="00AB015E" w:rsidP="00AB015E">
      <w:r w:rsidRPr="00AB015E">
        <w:rPr>
          <w:b/>
          <w:bCs/>
        </w:rPr>
        <w:t>ВРОЖДЕННЫЕ И ПРИОБРЕТЕННЫЕ ДЕФОРМАЦИИ КОСТЕЙ ЛИЦЕВОГО СКЕЛЕТА</w:t>
      </w:r>
    </w:p>
    <w:p w:rsidR="00AB015E" w:rsidRPr="00AB015E" w:rsidRDefault="00AB015E" w:rsidP="00AB015E">
      <w:r w:rsidRPr="00AB015E">
        <w:t>Врожденные и приобретенные деформации костей лицевого скелета у детей являются тяжелой патологией челюстно-лицевой области. Это связано с особенностями роста, развития и формирования лицевого скелета.</w:t>
      </w:r>
    </w:p>
    <w:p w:rsidR="00AB015E" w:rsidRPr="00AB015E" w:rsidRDefault="00AB015E" w:rsidP="00AB015E">
      <w:r w:rsidRPr="00AB015E">
        <w:t xml:space="preserve">Все деформации костей лицевого скелета у детей можно разделить на группы в зависимости от основного заболевания, вследствие которого возникли эти деформации, а именно: </w:t>
      </w:r>
    </w:p>
    <w:p w:rsidR="00AB015E" w:rsidRPr="00AB015E" w:rsidRDefault="00AB015E" w:rsidP="00AB015E">
      <w:r w:rsidRPr="00AB015E">
        <w:t>1) обусловленные врожденной расщелиной верхней губы, альвеолярного отростка и/или нёба;</w:t>
      </w:r>
    </w:p>
    <w:p w:rsidR="00AB015E" w:rsidRPr="00AB015E" w:rsidRDefault="00AB015E" w:rsidP="00AB015E">
      <w:r w:rsidRPr="00AB015E">
        <w:t>2) после перенесенного вторичного деформирующего остеоартроза и анкилоза височно-нижнечелюстного сустава:</w:t>
      </w:r>
    </w:p>
    <w:p w:rsidR="00AB015E" w:rsidRPr="00AB015E" w:rsidRDefault="00AB015E" w:rsidP="00AB015E">
      <w:r w:rsidRPr="00AB015E">
        <w:t>• одностороннего;</w:t>
      </w:r>
    </w:p>
    <w:p w:rsidR="00AB015E" w:rsidRPr="00AB015E" w:rsidRDefault="00AB015E" w:rsidP="00AB015E">
      <w:r w:rsidRPr="00AB015E">
        <w:t>• двухстороннего;</w:t>
      </w:r>
    </w:p>
    <w:p w:rsidR="00AB015E" w:rsidRPr="00AB015E" w:rsidRDefault="00AB015E" w:rsidP="00AB015E">
      <w:r w:rsidRPr="00AB015E">
        <w:t>3) обусловленные синдромами I и II жаберных дуг:</w:t>
      </w:r>
    </w:p>
    <w:p w:rsidR="00AB015E" w:rsidRPr="00AB015E" w:rsidRDefault="00AB015E" w:rsidP="00AB015E">
      <w:r w:rsidRPr="00AB015E">
        <w:t>• несимметричные (синдромы Гольденхара, гемифациальной микросомии);</w:t>
      </w:r>
    </w:p>
    <w:p w:rsidR="00AB015E" w:rsidRPr="00AB015E" w:rsidRDefault="00AB015E" w:rsidP="00AB015E">
      <w:r w:rsidRPr="00AB015E">
        <w:t xml:space="preserve">• симметричные (синдром Тричера-Коллинза, Франческетти и др.); </w:t>
      </w:r>
    </w:p>
    <w:p w:rsidR="00AB015E" w:rsidRPr="00AB015E" w:rsidRDefault="00AB015E" w:rsidP="00AB015E">
      <w:r w:rsidRPr="00AB015E">
        <w:t>4) после удаления новообразований костей лицевого скелета;</w:t>
      </w:r>
    </w:p>
    <w:p w:rsidR="00AB015E" w:rsidRPr="00AB015E" w:rsidRDefault="00AB015E" w:rsidP="00AB015E">
      <w:r w:rsidRPr="00AB015E">
        <w:t>5) обусловленные новообразованиями мягких тканей (лимфангиомой, гемангиомой, ней-рофиброматозом, ангиодисплазией и др.);</w:t>
      </w:r>
    </w:p>
    <w:p w:rsidR="00AB015E" w:rsidRPr="00AB015E" w:rsidRDefault="00AB015E" w:rsidP="00AB015E">
      <w:r w:rsidRPr="00AB015E">
        <w:t>6) после травмы и воспалительных заболеваний (хронический остеомиелит челюстных костей: продуктивный, деструктивный, деструктивно-продуктивный);</w:t>
      </w:r>
    </w:p>
    <w:p w:rsidR="00AB015E" w:rsidRPr="00AB015E" w:rsidRDefault="00AB015E" w:rsidP="00AB015E">
      <w:r w:rsidRPr="00AB015E">
        <w:t xml:space="preserve">7) врожденно-наследственного характера. Основными жалобами пациентов с </w:t>
      </w:r>
    </w:p>
    <w:p w:rsidR="00AB015E" w:rsidRPr="00AB015E" w:rsidRDefault="00AB015E" w:rsidP="00AB015E">
      <w:r w:rsidRPr="00AB015E">
        <w:t xml:space="preserve">зубочелюстными деформациями являются эстетические и функциональные нарушения. </w:t>
      </w:r>
    </w:p>
    <w:p w:rsidR="00AB015E" w:rsidRPr="00AB015E" w:rsidRDefault="00AB015E" w:rsidP="00AB015E">
      <w:r w:rsidRPr="00AB015E">
        <w:lastRenderedPageBreak/>
        <w:t>КЛАССИФИКАЦИЯ ДЕФОРМАЦИЙ ЛИЦЕВОГО СКЕЛЕТА В.М. БЕЗРУКОВА, В.И. ГУНЬКО</w:t>
      </w:r>
      <w:r w:rsidRPr="00AB015E">
        <w:br/>
        <w:t>I. Деформации челюстей.</w:t>
      </w:r>
    </w:p>
    <w:p w:rsidR="00AB015E" w:rsidRPr="00AB015E" w:rsidRDefault="00AB015E" w:rsidP="00AB015E">
      <w:r w:rsidRPr="00AB015E">
        <w:t>1. Макрогнатия (верхняя, нижняя, симметричная, несимметричная, различных отделов или всей челюсти).</w:t>
      </w:r>
    </w:p>
    <w:p w:rsidR="00AB015E" w:rsidRPr="00AB015E" w:rsidRDefault="00AB015E" w:rsidP="00AB015E">
      <w:r w:rsidRPr="00AB015E">
        <w:t>2. Микрогнатия (верхняя, нижняя, симметричная, несимметричная, различных отделов или всей челюсти).</w:t>
      </w:r>
    </w:p>
    <w:p w:rsidR="00AB015E" w:rsidRPr="00AB015E" w:rsidRDefault="00AB015E" w:rsidP="00AB015E">
      <w:r w:rsidRPr="00AB015E">
        <w:t>3. Прогнатия (верхняя, нижняя, функциональная, морфологическая).</w:t>
      </w:r>
    </w:p>
    <w:p w:rsidR="00AB015E" w:rsidRPr="00AB015E" w:rsidRDefault="00AB015E" w:rsidP="00AB015E">
      <w:r w:rsidRPr="00AB015E">
        <w:t>4. Ретрогнатия (верхняя, нижняя, функциональная, морфологическая).</w:t>
      </w:r>
    </w:p>
    <w:p w:rsidR="00AB015E" w:rsidRPr="00AB015E" w:rsidRDefault="00AB015E" w:rsidP="00AB015E">
      <w:r w:rsidRPr="00AB015E">
        <w:t>1.Макрогнатия - увеличенные размеры одной челюсти (чаще всего нижней), по сравнению с другой челюстью (верхней).</w:t>
      </w:r>
    </w:p>
    <w:p w:rsidR="00AB015E" w:rsidRPr="00AB015E" w:rsidRDefault="00AB015E" w:rsidP="00AB015E">
      <w:r w:rsidRPr="00AB015E">
        <w:t>Верхняя макрогнатия  - доминантный генетический признак, который передается по наследству. Причиной развития данной аномалии являются нарушения носового  дыхания.</w:t>
      </w:r>
    </w:p>
    <w:p w:rsidR="00AB015E" w:rsidRPr="00AB015E" w:rsidRDefault="00AB015E" w:rsidP="00AB015E">
      <w:r w:rsidRPr="00AB015E">
        <w:t>Микрогнатия-врожденное недоразвитие челюстной кости.</w:t>
      </w:r>
    </w:p>
    <w:p w:rsidR="00AB015E" w:rsidRPr="00AB015E" w:rsidRDefault="00AB015E" w:rsidP="00AB015E">
      <w:r w:rsidRPr="00AB015E">
        <w:t xml:space="preserve">Микрогнатия верхней челюсти </w:t>
      </w:r>
    </w:p>
    <w:p w:rsidR="00AB015E" w:rsidRPr="00AB015E" w:rsidRDefault="00AB015E" w:rsidP="00AB015E">
      <w:r w:rsidRPr="00AB015E">
        <w:t xml:space="preserve">Прогнатия -это аномалия, которая характеризуется смыканием зубных рядов в передне -заднем направлении </w:t>
      </w:r>
    </w:p>
    <w:p w:rsidR="00AB015E" w:rsidRPr="00AB015E" w:rsidRDefault="00AB015E" w:rsidP="00AB015E">
      <w:r w:rsidRPr="00AB015E">
        <w:t xml:space="preserve">Прогнатия нижняя </w:t>
      </w:r>
    </w:p>
    <w:p w:rsidR="00AB015E" w:rsidRPr="00AB015E" w:rsidRDefault="00AB015E" w:rsidP="00AB015E">
      <w:r w:rsidRPr="00AB015E">
        <w:t>Ретрогнатия- это разновидность зубочелюстной аномалии, характеризующаяся задним положением верхней или нижней челюсти в черепе</w:t>
      </w:r>
    </w:p>
    <w:p w:rsidR="00AB015E" w:rsidRPr="00AB015E" w:rsidRDefault="00AB015E" w:rsidP="00AB015E">
      <w:r w:rsidRPr="00AB015E">
        <w:t xml:space="preserve">Ретрогнатия нижняя </w:t>
      </w:r>
    </w:p>
    <w:p w:rsidR="00AB015E" w:rsidRPr="00AB015E" w:rsidRDefault="00AB015E" w:rsidP="00AB015E">
      <w:r w:rsidRPr="00AB015E">
        <w:t xml:space="preserve">До лечения </w:t>
      </w:r>
    </w:p>
    <w:p w:rsidR="00AB015E" w:rsidRPr="00AB015E" w:rsidRDefault="00AB015E" w:rsidP="00AB015E">
      <w:r w:rsidRPr="00AB015E">
        <w:t>После лечения</w:t>
      </w:r>
    </w:p>
    <w:p w:rsidR="00AB015E" w:rsidRPr="00AB015E" w:rsidRDefault="00AB015E" w:rsidP="00AB015E">
      <w:r w:rsidRPr="00AB015E">
        <w:t>Удлиненная нижняя зона лица</w:t>
      </w:r>
    </w:p>
    <w:p w:rsidR="00AB015E" w:rsidRPr="00AB015E" w:rsidRDefault="00AB015E" w:rsidP="00AB015E">
      <w:r w:rsidRPr="00AB015E">
        <w:t xml:space="preserve">После укорочения подбородочного отдела </w:t>
      </w:r>
    </w:p>
    <w:p w:rsidR="00AB015E" w:rsidRPr="00AB015E" w:rsidRDefault="00AB015E" w:rsidP="00AB015E">
      <w:r w:rsidRPr="00AB015E">
        <w:t>Ушитая рана</w:t>
      </w:r>
    </w:p>
    <w:p w:rsidR="00AB015E" w:rsidRPr="00AB015E" w:rsidRDefault="00AB015E" w:rsidP="00AB015E">
      <w:r w:rsidRPr="00AB015E">
        <w:t xml:space="preserve">После операции вид спереди </w:t>
      </w:r>
    </w:p>
    <w:p w:rsidR="00AB015E" w:rsidRPr="00AB015E" w:rsidRDefault="00AB015E" w:rsidP="00AB015E">
      <w:r w:rsidRPr="00AB015E">
        <w:t>Вид сбоку</w:t>
      </w:r>
    </w:p>
    <w:p w:rsidR="00AB015E" w:rsidRPr="00AB015E" w:rsidRDefault="00AB015E" w:rsidP="00AB015E">
      <w:r w:rsidRPr="00AB015E">
        <w:t>После операции</w:t>
      </w:r>
    </w:p>
    <w:p w:rsidR="00AB015E" w:rsidRPr="00AB015E" w:rsidRDefault="00AB015E" w:rsidP="00AB015E">
      <w:r w:rsidRPr="00AB015E">
        <w:t>До операции</w:t>
      </w:r>
    </w:p>
    <w:p w:rsidR="00AB015E" w:rsidRPr="00AB015E" w:rsidRDefault="00AB015E" w:rsidP="00AB015E">
      <w:r w:rsidRPr="00AB015E">
        <w:rPr>
          <w:b/>
          <w:bCs/>
        </w:rPr>
        <w:t>1. ДЕФОРМАЦИИ КОСТЕЙ ЛИЦЕВОГО СКЕЛЕТА, ОБУСЛОВЛЕННЫЕ ВРОЖДЕННОЙ РАСЩЕЛИНОЙ ВЕРХНЕЙ ГУБЫ, АЛЬВЕОЛЯРНОГО ОТРОСТКА И/ИЛИ НЁБА</w:t>
      </w:r>
      <w:r w:rsidRPr="00AB015E">
        <w:t xml:space="preserve"> </w:t>
      </w:r>
    </w:p>
    <w:p w:rsidR="00AB015E" w:rsidRPr="00AB015E" w:rsidRDefault="00AB015E" w:rsidP="00AB015E">
      <w:r w:rsidRPr="00AB015E">
        <w:lastRenderedPageBreak/>
        <w:t>Врожденная расщелина верхней губы и нёба относится к числу наиболее тяжелых и самых распространенных пороков развития и сопровождается совокупностью анатомических, функциональных и эстетических нарушений, что оказывает значительное влияние на качество жизни и социальную реабилитацию данной группы пациентов.</w:t>
      </w:r>
    </w:p>
    <w:p w:rsidR="00AB015E" w:rsidRPr="00AB015E" w:rsidRDefault="00AB015E" w:rsidP="00AB015E">
      <w:r w:rsidRPr="00AB015E">
        <w:t>Многообразие методов лечения пациентов с врожденной расщелиной направлено на воссоздание анатомической целостности верхней губы, альвеолярного отростка и нёба с целью полноценного восстановления таких функций, как сосание, глотание, дыхание, жевание, речь, а также улучшения внешнего вида больного.</w:t>
      </w:r>
    </w:p>
    <w:p w:rsidR="00AB015E" w:rsidRPr="00AB015E" w:rsidRDefault="00AB015E" w:rsidP="00AB015E">
      <w:r w:rsidRPr="00AB015E">
        <w:t>После основных этапов комплексной реабилитации данной группы пациентов (хейло- и уранопластики) нередко формируются вторичные деформации мягких тканей и скелета лица.</w:t>
      </w:r>
    </w:p>
    <w:p w:rsidR="00AB015E" w:rsidRPr="00AB015E" w:rsidRDefault="00AB015E" w:rsidP="00AB015E">
      <w:r w:rsidRPr="00AB015E">
        <w:t>На развитие вторичных деформаций существенное влияние оказывают следующие факторы:</w:t>
      </w:r>
    </w:p>
    <w:p w:rsidR="00AB015E" w:rsidRPr="00AB015E" w:rsidRDefault="00AB015E" w:rsidP="00AB015E">
      <w:r w:rsidRPr="00AB015E">
        <w:t>1. Сроки проведения хирургических вмешательств. Одна и та же манипуляция, проведенная в разные возрастные периоды, может приводить к различным последствиям для развития челюстно-лицевой области.</w:t>
      </w:r>
    </w:p>
    <w:p w:rsidR="00AB015E" w:rsidRPr="00AB015E" w:rsidRDefault="00AB015E" w:rsidP="00AB015E">
      <w:r w:rsidRPr="00AB015E">
        <w:t xml:space="preserve">2. Нарушение техники операций. Осложнения (вторичное заживление), которые приводят к рубцовым деформациям мягких тканей, влияют на рост и развитие лицевого скелета. </w:t>
      </w:r>
    </w:p>
    <w:p w:rsidR="00AB015E" w:rsidRPr="00AB015E" w:rsidRDefault="00AB015E" w:rsidP="00AB015E">
      <w:r w:rsidRPr="00AB015E">
        <w:t xml:space="preserve">Хейлопластика по Милларду </w:t>
      </w:r>
    </w:p>
    <w:p w:rsidR="00AB015E" w:rsidRPr="00AB015E" w:rsidRDefault="00AB015E" w:rsidP="00AB015E">
      <w:r w:rsidRPr="00AB015E">
        <w:rPr>
          <w:b/>
          <w:bCs/>
        </w:rPr>
        <w:t xml:space="preserve">Врожденная двустороння расщелина верхней губы </w:t>
      </w:r>
    </w:p>
    <w:p w:rsidR="00AB015E" w:rsidRPr="00AB015E" w:rsidRDefault="00AB015E" w:rsidP="00AB015E">
      <w:r w:rsidRPr="00AB015E">
        <w:rPr>
          <w:b/>
          <w:bCs/>
        </w:rPr>
        <w:t xml:space="preserve">УРАНОСТАФИЛОПЛАСТИКА </w:t>
      </w:r>
    </w:p>
    <w:p w:rsidR="00AB015E" w:rsidRPr="00AB015E" w:rsidRDefault="00AB015E" w:rsidP="00AB015E">
      <w:r w:rsidRPr="00AB015E">
        <w:t>У данной категории пациентов, как правило, отмечается нарушение положения отдельных зубов, адентия, скученность зубов, ретрузия нижних зубов, сужение верхнего и/или нижнего зубных рядов, деформация альвеолярных отростков, мезиальная окклюзия.</w:t>
      </w:r>
    </w:p>
    <w:p w:rsidR="00AB015E" w:rsidRPr="00AB015E" w:rsidRDefault="00AB015E" w:rsidP="00AB015E">
      <w:r w:rsidRPr="00AB015E">
        <w:t>Использование для лечения больных с зубочелюст-ными деформациями после хейло- и уранопластики только ортодонтических методов не всегда обеспечивает в полной мере ожидаемого результата, в связи с этим необходимо проведение комплексного ортодонтического и хирургического лечения (проведение ортогнатических операций).</w:t>
      </w:r>
    </w:p>
    <w:p w:rsidR="00AB015E" w:rsidRPr="00AB015E" w:rsidRDefault="00AB015E" w:rsidP="00AB015E">
      <w:r w:rsidRPr="00AB015E">
        <w:t>Ортогнатическое хирургическое лечение целесообразно проводить по завершении роста</w:t>
      </w:r>
    </w:p>
    <w:p w:rsidR="00AB015E" w:rsidRPr="00AB015E" w:rsidRDefault="00AB015E" w:rsidP="00AB015E">
      <w:r w:rsidRPr="00AB015E">
        <w:t>мозгового и лицевого отделов черепа - в 16-18 лет и позже.</w:t>
      </w:r>
    </w:p>
    <w:p w:rsidR="00AB015E" w:rsidRPr="00AB015E" w:rsidRDefault="00AB015E" w:rsidP="00AB015E">
      <w:r w:rsidRPr="00AB015E">
        <w:rPr>
          <w:b/>
          <w:bCs/>
        </w:rPr>
        <w:t>Лечение аномалии  прикуса с брекет системой</w:t>
      </w:r>
    </w:p>
    <w:p w:rsidR="00AB015E" w:rsidRPr="00AB015E" w:rsidRDefault="00AB015E" w:rsidP="00AB015E">
      <w:r w:rsidRPr="00AB015E">
        <w:br/>
      </w:r>
      <w:r w:rsidRPr="00AB015E">
        <w:br/>
      </w:r>
      <w:r w:rsidRPr="00AB015E">
        <w:br/>
      </w:r>
      <w:r w:rsidRPr="00AB015E">
        <w:br/>
      </w:r>
    </w:p>
    <w:p w:rsidR="00AB015E" w:rsidRPr="00AB015E" w:rsidRDefault="00AB015E" w:rsidP="00AB015E">
      <w:r w:rsidRPr="00AB015E">
        <w:t xml:space="preserve"> </w:t>
      </w:r>
    </w:p>
    <w:p w:rsidR="00AB015E" w:rsidRPr="00AB015E" w:rsidRDefault="00AB015E" w:rsidP="00AB015E">
      <w:r w:rsidRPr="00AB015E">
        <w:lastRenderedPageBreak/>
        <w:t>Непосредственно перед проведением ортогнатического хирургического лечения проводится клиническое и рентгенологическое обследование пациента, включающее ортопантомографию, телерентгенографию головы в прямой и боковой проекциях, томографию ВНЧС. С целью планирования хирургического лечения проводится расчет телерентгенограмм для определения параметров костных структур лицевого и/или мозгового отделов черепа в цифровом аспекте и степени нарушения соотношения структур между собой. Изготавливаются гипсовые модели челюстей. Модели гипсуются в артикулятор, с помощью которого ортодонт и хирург совместно планируют конструктивный прикус, при котором может быть достигнут удовлетворительный функциональный и эстетический результат, и на основании этого изготавливается сплинт (жесткий позиционер), фиксирующий окончательное положение челюстей.</w:t>
      </w:r>
    </w:p>
    <w:p w:rsidR="00AB015E" w:rsidRPr="00AB015E" w:rsidRDefault="00AB015E" w:rsidP="00AB015E">
      <w:r w:rsidRPr="00AB015E">
        <w:t>Ортогнатическое хирургическое лечение больных с врожденной расщелиной верхней губы и нёба в зависимости от результата расчета телерентгенограмм, условий и вида деформации может проводиться на нижней челюсти, верхней челюсти и одномоментно на обеих челюстях, в том числе с исполь-зованием различного вида трансплантатов.</w:t>
      </w:r>
    </w:p>
    <w:p w:rsidR="00AB015E" w:rsidRPr="00AB015E" w:rsidRDefault="00AB015E" w:rsidP="00AB015E">
      <w:r w:rsidRPr="00AB015E">
        <w:t>Ортогнатическое хирургическое лечение приводит к полному восстановлению функций и улучшению внешнего вида пациента, что является одним из завершающих этапов медицинской и социальной реабилитации данной категории подростков.</w:t>
      </w:r>
    </w:p>
    <w:p w:rsidR="00AB015E" w:rsidRPr="00AB015E" w:rsidRDefault="00AB015E" w:rsidP="00AB015E">
      <w:r w:rsidRPr="00AB015E">
        <w:t xml:space="preserve">Схема расщепления нижней челюсти при сагиттальной ретромолярной остеотомии </w:t>
      </w:r>
    </w:p>
    <w:p w:rsidR="00AB015E" w:rsidRPr="00AB015E" w:rsidRDefault="00AB015E" w:rsidP="00AB015E">
      <w:r w:rsidRPr="00AB015E">
        <w:rPr>
          <w:b/>
          <w:bCs/>
        </w:rPr>
        <w:t xml:space="preserve">Во время операции при внутриротовом доступе </w:t>
      </w:r>
    </w:p>
    <w:p w:rsidR="00AB015E" w:rsidRPr="00AB015E" w:rsidRDefault="00AB015E" w:rsidP="00AB015E">
      <w:r w:rsidRPr="00AB015E">
        <w:t xml:space="preserve">Вид прикуса  спереди </w:t>
      </w:r>
    </w:p>
    <w:p w:rsidR="00AB015E" w:rsidRPr="00AB015E" w:rsidRDefault="00AB015E" w:rsidP="00AB015E">
      <w:r w:rsidRPr="00AB015E">
        <w:t>Брекет система не дала положительных результатов</w:t>
      </w:r>
    </w:p>
    <w:p w:rsidR="00AB015E" w:rsidRPr="00AB015E" w:rsidRDefault="00AB015E" w:rsidP="00AB015E">
      <w:r w:rsidRPr="00AB015E">
        <w:t>Схема остеотомии альвеолярного отростка верхней челюсти с костной пластикой.</w:t>
      </w:r>
    </w:p>
    <w:p w:rsidR="00AB015E" w:rsidRPr="00AB015E" w:rsidRDefault="00AB015E" w:rsidP="00AB015E">
      <w:r w:rsidRPr="00AB015E">
        <w:t xml:space="preserve">После операции прикус в передней и в боковой проекции </w:t>
      </w:r>
    </w:p>
    <w:p w:rsidR="00AB015E" w:rsidRPr="00AB015E" w:rsidRDefault="00AB015E" w:rsidP="00AB015E">
      <w:r w:rsidRPr="00AB015E">
        <w:t xml:space="preserve">Схема операции двусторонней косой скользящей остеотомии ветвей нижней челюсти </w:t>
      </w:r>
    </w:p>
    <w:p w:rsidR="00AB015E" w:rsidRPr="00AB015E" w:rsidRDefault="00AB015E" w:rsidP="00AB015E">
      <w:r w:rsidRPr="00AB015E">
        <w:t xml:space="preserve">До операции                После операции </w:t>
      </w:r>
    </w:p>
    <w:p w:rsidR="00AB015E" w:rsidRPr="00AB015E" w:rsidRDefault="00AB015E" w:rsidP="00AB015E">
      <w:r w:rsidRPr="00AB015E">
        <w:t>Зубочелюстно-лицевые деформации у пациентов с врожденными расщелинами губы и нёба: </w:t>
      </w:r>
      <w:r w:rsidRPr="00AB015E">
        <w:rPr>
          <w:i/>
          <w:iCs/>
        </w:rPr>
        <w:t>а-в - </w:t>
      </w:r>
      <w:r w:rsidRPr="00AB015E">
        <w:t>внешний вид больных; </w:t>
      </w:r>
      <w:r w:rsidRPr="00AB015E">
        <w:rPr>
          <w:i/>
          <w:iCs/>
        </w:rPr>
        <w:t>г-е </w:t>
      </w:r>
      <w:r w:rsidRPr="00AB015E">
        <w:t>- состояние окклюзии; </w:t>
      </w:r>
      <w:r w:rsidRPr="00AB015E">
        <w:rPr>
          <w:i/>
          <w:iCs/>
        </w:rPr>
        <w:t>ж-и </w:t>
      </w:r>
      <w:r w:rsidRPr="00AB015E">
        <w:t>- телерентгенограмма (ТРГ) в боковой проекции.</w:t>
      </w:r>
    </w:p>
    <w:p w:rsidR="00AB015E" w:rsidRPr="00AB015E" w:rsidRDefault="00AB015E" w:rsidP="00AB015E">
      <w:r w:rsidRPr="00AB015E">
        <w:rPr>
          <w:b/>
          <w:bCs/>
        </w:rPr>
        <w:t>ДЕФОРМАЦИИ КОСТЕЙ ЛИЦЕВОГО СКЕЛЕТА ПОСЛЕ ВТОРИЧНОГО ДЕФОРМИРУЮЩЕГО ОСТЕОАРТРОЗА ВИСОЧНО-НИЖНЕЧЕЛЮСТНОГО СУСТАВА</w:t>
      </w:r>
      <w:r w:rsidRPr="00AB015E">
        <w:t xml:space="preserve"> </w:t>
      </w:r>
    </w:p>
    <w:p w:rsidR="00AB015E" w:rsidRPr="00AB015E" w:rsidRDefault="00AB015E" w:rsidP="00AB015E">
      <w:r w:rsidRPr="00AB015E">
        <w:t>Первично-костные заболевания ВНЧС возникают вследствие воспалительного процесса или травмы.</w:t>
      </w:r>
    </w:p>
    <w:p w:rsidR="00AB015E" w:rsidRPr="00AB015E" w:rsidRDefault="00AB015E" w:rsidP="00AB015E">
      <w:r w:rsidRPr="00AB015E">
        <w:t xml:space="preserve">После лечения этого вида патологии, которое представлено остеотомией ветви (или ветвей - при двухстороннем поражении) нижней челюсти с удалением патологических разрастаний костной ткани, поражение ростковой зоны в области головки мыщелкового отростка нижней челюсти в детском возрасте приводит к отставанию в росте и возникновению деформации нижней челюсти и патогенетически связанных с этим деформациям и недоразвитию верхней челюсти (за счет развития зубоальвеолярногоудлинения в месте, противоположном дефекту) скуловых, височных </w:t>
      </w:r>
      <w:r w:rsidRPr="00AB015E">
        <w:lastRenderedPageBreak/>
        <w:t>костей, мышечным дисфункциям, нарушениям прикуса, снижению жевательной эффективности, эстетическим недостаткам.</w:t>
      </w:r>
    </w:p>
    <w:p w:rsidR="00AB015E" w:rsidRPr="00AB015E" w:rsidRDefault="00AB015E" w:rsidP="00AB015E">
      <w:r w:rsidRPr="00AB015E">
        <w:t>Отсутствие движений нижней челюсти приводит к нарушению таких важных функций, как дыхание, глотание, жевание, речь, нанося серьезный ущерб здоровью ребенка, пагубно влияя на развитие многих систем организма. Неполноценность функции жевательного аппарата приводит к нарушению работы желудочно-кишечного тракта, углеводного, азотистого, водного обмена веществ, снижает работоспособность всего нейромышечного аппарата организма в целом, вызывая психоэмоциональный дискомфорт.</w:t>
      </w:r>
    </w:p>
    <w:p w:rsidR="00AB015E" w:rsidRPr="00AB015E" w:rsidRDefault="00AB015E" w:rsidP="00AB015E">
      <w:r w:rsidRPr="00AB015E">
        <w:t>При одностороннем поражении развивается несимметричная микрогнатия, при двустороннем - симметричная микрогнатия («птичье лицо»).</w:t>
      </w:r>
    </w:p>
    <w:p w:rsidR="00AB015E" w:rsidRPr="00AB015E" w:rsidRDefault="00AB015E" w:rsidP="00AB015E">
      <w:r w:rsidRPr="00AB015E">
        <w:rPr>
          <w:b/>
          <w:bCs/>
        </w:rPr>
        <w:t> Ребенок 16 лет. Микрогнатия после двустороннего вторичного деформирующего остеоартроза ВНЧС. Дистальная окклюзия, скученность зубов: </w:t>
      </w:r>
      <w:r w:rsidRPr="00AB015E">
        <w:rPr>
          <w:b/>
          <w:bCs/>
          <w:i/>
          <w:iCs/>
        </w:rPr>
        <w:t>а, б </w:t>
      </w:r>
      <w:r w:rsidRPr="00AB015E">
        <w:rPr>
          <w:b/>
          <w:bCs/>
        </w:rPr>
        <w:t>- внешний вид больной; </w:t>
      </w:r>
      <w:r w:rsidRPr="00AB015E">
        <w:rPr>
          <w:b/>
          <w:bCs/>
          <w:i/>
          <w:iCs/>
        </w:rPr>
        <w:t>в </w:t>
      </w:r>
      <w:r w:rsidRPr="00AB015E">
        <w:rPr>
          <w:b/>
          <w:bCs/>
        </w:rPr>
        <w:t>- состояние окклюзии; </w:t>
      </w:r>
      <w:r w:rsidRPr="00AB015E">
        <w:rPr>
          <w:b/>
          <w:bCs/>
          <w:i/>
          <w:iCs/>
        </w:rPr>
        <w:t>г </w:t>
      </w:r>
      <w:r w:rsidRPr="00AB015E">
        <w:rPr>
          <w:b/>
          <w:bCs/>
        </w:rPr>
        <w:t>- мультиспиральная компьютерная томограмма с 3D-реконструкцией</w:t>
      </w:r>
    </w:p>
    <w:p w:rsidR="00AB015E" w:rsidRPr="00AB015E" w:rsidRDefault="00AB015E" w:rsidP="00AB015E">
      <w:r w:rsidRPr="00AB015E">
        <w:rPr>
          <w:b/>
          <w:bCs/>
        </w:rPr>
        <w:t>ВРОЖДЕННЫЕ ДЕФОРМАЦИИ</w:t>
      </w:r>
      <w:r w:rsidRPr="00AB015E">
        <w:t xml:space="preserve"> </w:t>
      </w:r>
      <w:r w:rsidRPr="00AB015E">
        <w:rPr>
          <w:b/>
          <w:bCs/>
        </w:rPr>
        <w:t>ЧЕРЕПНО-ЧЕЛЮСТНО-ЛИЦЕВОЙ</w:t>
      </w:r>
      <w:r w:rsidRPr="00AB015E">
        <w:t xml:space="preserve"> </w:t>
      </w:r>
      <w:r w:rsidRPr="00AB015E">
        <w:rPr>
          <w:b/>
          <w:bCs/>
        </w:rPr>
        <w:t>ОБЛАСТИ, ОБУСЛОВЛЕННЫЕ СИНДРОМАМИ I И II ЖАБЕРНЫХ ДУГ</w:t>
      </w:r>
    </w:p>
    <w:p w:rsidR="00AB015E" w:rsidRPr="00AB015E" w:rsidRDefault="00AB015E" w:rsidP="00AB015E">
      <w:r w:rsidRPr="00AB015E">
        <w:t>I. Несимметричные - синдром Гольденхара, гемифациальной микросомии.</w:t>
      </w:r>
    </w:p>
    <w:p w:rsidR="00AB015E" w:rsidRPr="00AB015E" w:rsidRDefault="00AB015E" w:rsidP="00AB015E">
      <w:r w:rsidRPr="00AB015E">
        <w:t>Различают три степени в зависимости от выраженности деформации лицевого отдела черепа.</w:t>
      </w:r>
    </w:p>
    <w:p w:rsidR="00AB015E" w:rsidRPr="00AB015E" w:rsidRDefault="00AB015E" w:rsidP="00AB015E">
      <w:r w:rsidRPr="00AB015E">
        <w:t xml:space="preserve">Данные заболевания характеризуются недоразвитием половины нижней челюсти, гипоплазией или аплазией мыщелкового отростка, пороком развития височно-нижнечелюстного сустава, гипоплазией верхней челюсти, скуловой и височной костей на стороне поражения, односторонней макростомой (поперечной расщелиной лица), аномалией развития наружного уха, атрезией наружного слухового прохода, аномалией развития внутреннего уха, микро-или анофтальмом. </w:t>
      </w:r>
    </w:p>
    <w:p w:rsidR="00AB015E" w:rsidRPr="00AB015E" w:rsidRDefault="00AB015E" w:rsidP="00AB015E">
      <w:r w:rsidRPr="00AB015E">
        <w:t>По мере роста ребенка отмечается асимметрия лица за счет недоразвития тела и ветви нижней челюсти на стороне поражения, смещение косметического центра подбородка в пораженную сторону, уплощение тела нижней челюсти на здоровой стороне.</w:t>
      </w:r>
    </w:p>
    <w:p w:rsidR="00AB015E" w:rsidRPr="00AB015E" w:rsidRDefault="00AB015E" w:rsidP="00AB015E">
      <w:r w:rsidRPr="00AB015E">
        <w:t>Данные деформации сопровождаются аномалией положения зубов, зубоальвеолярными деформациями, перекрестным прикусом, дистальной окклюзией; выражен наклон окклюзионной плоскости.</w:t>
      </w:r>
    </w:p>
    <w:p w:rsidR="00AB015E" w:rsidRPr="00AB015E" w:rsidRDefault="00AB015E" w:rsidP="00AB015E">
      <w:r w:rsidRPr="00AB015E">
        <w:t>Лечение комплексное: ортодонтическое и хирургическое. Ортогнатические операции проводятся по окончании роста костей лицевого скелета. На этапах реабилитации в младшем и школьном возрасте применяется компрессионно-дистракционный остеогенез.</w:t>
      </w:r>
    </w:p>
    <w:p w:rsidR="00AB015E" w:rsidRPr="00AB015E" w:rsidRDefault="00AB015E" w:rsidP="00AB015E">
      <w:r w:rsidRPr="00AB015E">
        <w:t>II. Симметричные - синдром Франческетти, Тричера-Коллинза.</w:t>
      </w:r>
    </w:p>
    <w:p w:rsidR="00AB015E" w:rsidRPr="00AB015E" w:rsidRDefault="00AB015E" w:rsidP="00AB015E">
      <w:r w:rsidRPr="00AB015E">
        <w:t>Данное заболевание характеризуется симметричным недоразвитием нижней челюсти, микрогнатией, двухсторонней гипоплазией скуловых костей и орбит, антимонголоидным типом лица с опущенными в латеральной трети нижними веками, колобомой (дефектом) нижних век, арковидным нёбом или расщелиной твердого и мягкого нёба, деформацией ушных раковин.</w:t>
      </w:r>
    </w:p>
    <w:p w:rsidR="00AB015E" w:rsidRPr="00AB015E" w:rsidRDefault="00AB015E" w:rsidP="00AB015E">
      <w:r w:rsidRPr="00AB015E">
        <w:t>Данные деформации сопровождаются скученностью зубов, зубоальвеолярным удлинением во фронтальном отделе, дистальной окклюзией.</w:t>
      </w:r>
    </w:p>
    <w:p w:rsidR="00AB015E" w:rsidRPr="00AB015E" w:rsidRDefault="00AB015E" w:rsidP="00AB015E">
      <w:r w:rsidRPr="00AB015E">
        <w:lastRenderedPageBreak/>
        <w:t>Ребенок 16 лет. Синдром Гольденхара. Несимметричная нижняя и верхняя микрогнатия: </w:t>
      </w:r>
      <w:r w:rsidRPr="00AB015E">
        <w:rPr>
          <w:i/>
          <w:iCs/>
        </w:rPr>
        <w:t>а-в </w:t>
      </w:r>
      <w:r w:rsidRPr="00AB015E">
        <w:t>- внешний вид больной; </w:t>
      </w:r>
      <w:r w:rsidRPr="00AB015E">
        <w:rPr>
          <w:i/>
          <w:iCs/>
        </w:rPr>
        <w:t>г </w:t>
      </w:r>
      <w:r w:rsidRPr="00AB015E">
        <w:t>- ТРГ в боковой проекции</w:t>
      </w:r>
    </w:p>
    <w:p w:rsidR="00AB015E" w:rsidRPr="00AB015E" w:rsidRDefault="00AB015E" w:rsidP="00AB015E">
      <w:r w:rsidRPr="00AB015E">
        <w:rPr>
          <w:b/>
          <w:bCs/>
        </w:rPr>
        <w:t>ДЕФОРМАЦИИ КОСТЕЙ ЛИЦЕВОГО СКЕЛЕТА ПОСЛЕ УДАЛЕНИЯ НОВООБРАЗОВАНИЙ</w:t>
      </w:r>
      <w:r w:rsidRPr="00AB015E">
        <w:t xml:space="preserve"> </w:t>
      </w:r>
    </w:p>
    <w:p w:rsidR="00AB015E" w:rsidRPr="00AB015E" w:rsidRDefault="00AB015E" w:rsidP="00AB015E">
      <w:r w:rsidRPr="00AB015E">
        <w:t>Резекция челюстных костей при удалении новообразований приводит к выраженным деформациям лица. Особенно деформации проявляются при отсроченных костно-пластических операциях или после таких осложнений, как воспаление ложа трансплантата при одномоментной костной пластике и др. Деформации зависят от локализации дефекта: ветвь, тело передний отдел нижней челюсти, ветвь и тело или тотальная резекция. При резекциях верхней челюсти деформации костей лицевого скелета выражены в меньшей степени и, как правило, замещаются сложными зубочелюстными протезами. Однако при этом могут возникать вторичные деформации на зубоальвеолярном уровне.</w:t>
      </w:r>
    </w:p>
    <w:p w:rsidR="00AB015E" w:rsidRPr="00AB015E" w:rsidRDefault="00AB015E" w:rsidP="00AB015E">
      <w:r w:rsidRPr="00AB015E">
        <w:t>Остеобластокластома ветви</w:t>
      </w:r>
      <w:r w:rsidRPr="00AB015E">
        <w:br/>
        <w:t xml:space="preserve">           и тела н/ч справа</w:t>
      </w:r>
    </w:p>
    <w:p w:rsidR="00AB015E" w:rsidRPr="00AB015E" w:rsidRDefault="00AB015E" w:rsidP="00AB015E">
      <w:r w:rsidRPr="00AB015E">
        <w:t>Через полгода после операции</w:t>
      </w:r>
    </w:p>
    <w:p w:rsidR="00AB015E" w:rsidRPr="00AB015E" w:rsidRDefault="00AB015E" w:rsidP="00AB015E">
      <w:r w:rsidRPr="00AB015E">
        <w:t>Заготовка реберного трансплантата</w:t>
      </w:r>
    </w:p>
    <w:p w:rsidR="00AB015E" w:rsidRPr="00AB015E" w:rsidRDefault="00AB015E" w:rsidP="00AB015E">
      <w:r w:rsidRPr="00AB015E">
        <w:t>Схема фиксации реберного аутотрансплантата</w:t>
      </w:r>
    </w:p>
    <w:p w:rsidR="00AB015E" w:rsidRPr="00AB015E" w:rsidRDefault="00AB015E" w:rsidP="00AB015E">
      <w:r w:rsidRPr="00AB015E">
        <w:t>Костная пластика реберным аутотрансплантатом</w:t>
      </w:r>
    </w:p>
    <w:p w:rsidR="00AB015E" w:rsidRPr="00AB015E" w:rsidRDefault="00AB015E" w:rsidP="00AB015E">
      <w:r w:rsidRPr="00AB015E">
        <w:t>Восстановление ветви н/ч справа реберным аутотрансплантатом</w:t>
      </w:r>
    </w:p>
    <w:p w:rsidR="00AB015E" w:rsidRPr="00AB015E" w:rsidRDefault="00AB015E" w:rsidP="00AB015E">
      <w:r w:rsidRPr="00AB015E">
        <w:t>Остеобластокластома тела и ветви н/ч справа</w:t>
      </w:r>
    </w:p>
    <w:p w:rsidR="00AB015E" w:rsidRPr="00AB015E" w:rsidRDefault="00AB015E" w:rsidP="00AB015E">
      <w:r w:rsidRPr="00AB015E">
        <w:t>Экзартикуляция правой половины н/ч, восстановление целостности реберным аутотрансплантатом</w:t>
      </w:r>
    </w:p>
    <w:p w:rsidR="00AB015E" w:rsidRPr="00AB015E" w:rsidRDefault="00AB015E" w:rsidP="00AB015E">
      <w:r w:rsidRPr="00AB015E">
        <w:t>Контурная пластика щеки тканями филатовского стебля</w:t>
      </w:r>
    </w:p>
    <w:p w:rsidR="00AB015E" w:rsidRPr="00AB015E" w:rsidRDefault="00AB015E" w:rsidP="00AB015E">
      <w:r w:rsidRPr="00AB015E">
        <w:t>Через 8 лет после операции</w:t>
      </w:r>
    </w:p>
    <w:p w:rsidR="00AB015E" w:rsidRPr="00AB015E" w:rsidRDefault="00AB015E" w:rsidP="00AB015E">
      <w:r w:rsidRPr="00AB015E">
        <w:t>Через 8 лет после операции</w:t>
      </w:r>
    </w:p>
    <w:p w:rsidR="00AB015E" w:rsidRPr="00AB015E" w:rsidRDefault="00AB015E" w:rsidP="00AB015E">
      <w:r w:rsidRPr="00AB015E">
        <w:t>Через 7лет после костной пластики</w:t>
      </w:r>
    </w:p>
    <w:p w:rsidR="00AB015E" w:rsidRPr="00AB015E" w:rsidRDefault="00AB015E" w:rsidP="00AB015E">
      <w:r w:rsidRPr="00AB015E">
        <w:t>Через 5 лет после костной пластики установлены дентальные имплантаты</w:t>
      </w:r>
    </w:p>
    <w:p w:rsidR="00AB015E" w:rsidRPr="00AB015E" w:rsidRDefault="00AB015E" w:rsidP="00AB015E">
      <w:r w:rsidRPr="00AB015E">
        <w:rPr>
          <w:b/>
          <w:bCs/>
        </w:rPr>
        <w:t>ДЕФОРМАЦИИ КОСТЕЙ ЛИЦЕВОГО СКЕЛЕТА, ОБУСЛОВЛЕННЫЕ НОВООБРАЗОВАНИЯМИ МЯГКИХ</w:t>
      </w:r>
      <w:r w:rsidRPr="00AB015E">
        <w:t xml:space="preserve"> </w:t>
      </w:r>
      <w:r w:rsidRPr="00AB015E">
        <w:rPr>
          <w:b/>
          <w:bCs/>
        </w:rPr>
        <w:t>ТКАНЕЙ</w:t>
      </w:r>
      <w:r w:rsidRPr="00AB015E">
        <w:t xml:space="preserve"> </w:t>
      </w:r>
    </w:p>
    <w:p w:rsidR="00AB015E" w:rsidRPr="00AB015E" w:rsidRDefault="00AB015E" w:rsidP="00AB015E">
      <w:r w:rsidRPr="00AB015E">
        <w:t>Формирование вторичных деформаций костей лица и зубочелюстных аномалий происходит вследствие длительного давления избыточного объема мягких тканей. Наиболее часто данные деформации происходят при лимфанги-оме различной локализации, нейрофиброматозе. При воспалении лимфангиомы и увеличении ее объема возрастает степень давления на структуры костного скелета и зубочелюстную систему, усугубляя выраженность вторичных деформаций костей лица и зубочелюстных аномалий.</w:t>
      </w:r>
    </w:p>
    <w:p w:rsidR="00AB015E" w:rsidRPr="00AB015E" w:rsidRDefault="00AB015E" w:rsidP="00AB015E">
      <w:r w:rsidRPr="00AB015E">
        <w:lastRenderedPageBreak/>
        <w:t>У детей с лимфангиомой губы наблюдается задержка развития фронтального участка верхнего или нижнего апикального базиса (в зависимости от локализации лимфангиомы), что приводит к дизокклюзии.</w:t>
      </w:r>
    </w:p>
    <w:p w:rsidR="00AB015E" w:rsidRPr="00AB015E" w:rsidRDefault="00AB015E" w:rsidP="00AB015E">
      <w:r w:rsidRPr="00AB015E">
        <w:t xml:space="preserve">У детей с диффузной лимфангиомой языка и мягких тканей нижней зоны лица определяется наличие вертикальной резцовой дизокклюзии различной степени выраженности в зависимости от выраженности макроглоссии. Наблюдается мезиальная окклюзия вследствие чрезмерного роста нижней челюсти, чрезмерное развитие подбородочного отдела, а также наличие трем и диастем в области нижнего зубного ряда. </w:t>
      </w:r>
    </w:p>
    <w:p w:rsidR="00AB015E" w:rsidRPr="00AB015E" w:rsidRDefault="00AB015E" w:rsidP="00AB015E">
      <w:r w:rsidRPr="00AB015E">
        <w:t>При нейрофиброматозе половины лица отмечается макродентия, увеличение размеров альвеолярного отростка верхней и нижней челюстей на стороне поражения. Вследствие этого формируется верхняя и нижняя несимметричная макрогнатия, смещение косметического центра подбородка в здоровую сторону.</w:t>
      </w:r>
    </w:p>
    <w:p w:rsidR="00AB015E" w:rsidRPr="00AB015E" w:rsidRDefault="00AB015E" w:rsidP="00AB015E">
      <w:r w:rsidRPr="00AB015E">
        <w:rPr>
          <w:b/>
          <w:bCs/>
        </w:rPr>
        <w:t> </w:t>
      </w:r>
      <w:r w:rsidRPr="00AB015E">
        <w:t xml:space="preserve">Ребенок 16 лет. Деформация нижней челюсти после удаления новообразования. </w:t>
      </w:r>
    </w:p>
    <w:p w:rsidR="00AB015E" w:rsidRPr="00AB015E" w:rsidRDefault="00AB015E" w:rsidP="00AB015E">
      <w:r w:rsidRPr="00AB015E">
        <w:t>Ребенок 15 лет. Нейрофиброматоз I типа: </w:t>
      </w:r>
      <w:r w:rsidRPr="00AB015E">
        <w:rPr>
          <w:i/>
          <w:iCs/>
        </w:rPr>
        <w:t>а-в </w:t>
      </w:r>
      <w:r w:rsidRPr="00AB015E">
        <w:t>- внешний вид; </w:t>
      </w:r>
      <w:r w:rsidRPr="00AB015E">
        <w:rPr>
          <w:i/>
          <w:iCs/>
        </w:rPr>
        <w:t>г </w:t>
      </w:r>
      <w:r w:rsidRPr="00AB015E">
        <w:t xml:space="preserve">- деформация зубных рядов и состояние окклюзии. </w:t>
      </w:r>
    </w:p>
    <w:p w:rsidR="00AB015E" w:rsidRPr="00AB015E" w:rsidRDefault="00AB015E" w:rsidP="00AB015E">
      <w:r w:rsidRPr="00AB015E">
        <w:t>Ребенок 4 лет. Лимфангиома языка и дна полости рта: </w:t>
      </w:r>
      <w:r w:rsidRPr="00AB015E">
        <w:rPr>
          <w:i/>
          <w:iCs/>
        </w:rPr>
        <w:t>а, б </w:t>
      </w:r>
      <w:r w:rsidRPr="00AB015E">
        <w:t>- внешний вид больного; </w:t>
      </w:r>
      <w:r w:rsidRPr="00AB015E">
        <w:rPr>
          <w:i/>
          <w:iCs/>
        </w:rPr>
        <w:t>в </w:t>
      </w:r>
      <w:r w:rsidRPr="00AB015E">
        <w:t>- ТРГ в боковой проекции. Тот же пациент в 11 лет с деформацией нижней и средней зоны лица после: </w:t>
      </w:r>
      <w:r w:rsidRPr="00AB015E">
        <w:rPr>
          <w:i/>
          <w:iCs/>
        </w:rPr>
        <w:t>г, д </w:t>
      </w:r>
      <w:r w:rsidRPr="00AB015E">
        <w:t>- внешний вид больного; </w:t>
      </w:r>
      <w:r w:rsidRPr="00AB015E">
        <w:rPr>
          <w:i/>
          <w:iCs/>
        </w:rPr>
        <w:t>е </w:t>
      </w:r>
      <w:r w:rsidRPr="00AB015E">
        <w:t xml:space="preserve">- ТРГ в боковой проекции. </w:t>
      </w:r>
    </w:p>
    <w:p w:rsidR="00AB015E" w:rsidRPr="00AB015E" w:rsidRDefault="00AB015E" w:rsidP="00AB015E">
      <w:r w:rsidRPr="00AB015E">
        <w:rPr>
          <w:b/>
          <w:bCs/>
        </w:rPr>
        <w:t>ВТОРИЧНЫЕ ДЕФОРМАЦИИ ЧЕЛЮСТНЫХ КОСТЕЙ ПОСЛЕ ТРАВМЫ И ВОСПАЛИТЕЛЬНЫХ</w:t>
      </w:r>
      <w:r w:rsidRPr="00AB015E">
        <w:t xml:space="preserve"> </w:t>
      </w:r>
      <w:r w:rsidRPr="00AB015E">
        <w:rPr>
          <w:b/>
          <w:bCs/>
        </w:rPr>
        <w:t>ЗАБОЛЕВАНИЙ</w:t>
      </w:r>
    </w:p>
    <w:p w:rsidR="00AB015E" w:rsidRPr="00AB015E" w:rsidRDefault="00AB015E" w:rsidP="00AB015E">
      <w:r w:rsidRPr="00AB015E">
        <w:t>Травматические повреждения челюстно-лицевой области у детей составляют 9-15 % по отношению к травмам других локализаций и 25-32 % от всех повреждений лица у взрослых. Практически каждый четвертый пациент с челюстно-лицевой травмой - ребенок. В городах травмы лица у детей происходят в 10 раз чаще, чем в сельской местности.</w:t>
      </w:r>
    </w:p>
    <w:p w:rsidR="00AB015E" w:rsidRPr="00AB015E" w:rsidRDefault="00AB015E" w:rsidP="00AB015E">
      <w:r w:rsidRPr="00AB015E">
        <w:t xml:space="preserve">Удельный вес больных с травматическими повреждениями челюстей составляет около 5 % от общего количества травм челюстно-лицевой области у детей, у 4,5 % больных эти повреждения сочетаются с ранами или ушибами мягких тканей. </w:t>
      </w:r>
    </w:p>
    <w:p w:rsidR="00AB015E" w:rsidRPr="00AB015E" w:rsidRDefault="00AB015E" w:rsidP="00AB015E">
      <w:r w:rsidRPr="00AB015E">
        <w:t>Переломы челюстей чаще возникают при падении с высоты и в результате дорожно-транспортных происшествий. В подавляющем большинстве случаев травмируется нижняя челюсть. В 30 % случаев переломы сопровождаются закрытой черепно-мозговой травмой.</w:t>
      </w:r>
    </w:p>
    <w:p w:rsidR="00AB015E" w:rsidRPr="00AB015E" w:rsidRDefault="00AB015E" w:rsidP="00AB015E">
      <w:r w:rsidRPr="00AB015E">
        <w:t xml:space="preserve">При травме лица и челюстей у детей повреждаются зоны роста, из-за чего нарушается гармоничное развитие тканей различных отделов лица. Это, а также проведенная неадекватно повреждению хирургическая обработка раны, является причиной разнообразных посттравматических и послеоперационных деформаций, приводящих к вторичным деформациям челюстных костей и нарушениям различных жизненно важных функций. </w:t>
      </w:r>
    </w:p>
    <w:p w:rsidR="00AB015E" w:rsidRPr="00AB015E" w:rsidRDefault="00AB015E" w:rsidP="00AB015E">
      <w:r w:rsidRPr="00AB015E">
        <w:t xml:space="preserve">Постравматический деформация верхней челюсти и носа </w:t>
      </w:r>
    </w:p>
    <w:p w:rsidR="00AB015E" w:rsidRPr="00AB015E" w:rsidRDefault="00AB015E" w:rsidP="00AB015E">
      <w:r w:rsidRPr="00AB015E">
        <w:rPr>
          <w:b/>
          <w:bCs/>
        </w:rPr>
        <w:t>ЗУБОЧЕЛЮСТНЫЕ</w:t>
      </w:r>
      <w:r w:rsidRPr="00AB015E">
        <w:t xml:space="preserve"> </w:t>
      </w:r>
      <w:r w:rsidRPr="00AB015E">
        <w:rPr>
          <w:b/>
          <w:bCs/>
        </w:rPr>
        <w:t>ДЕФОРМАЦИИ ВРОЖДЕННО-</w:t>
      </w:r>
      <w:r w:rsidRPr="00AB015E">
        <w:br/>
      </w:r>
      <w:r w:rsidRPr="00AB015E">
        <w:rPr>
          <w:b/>
          <w:bCs/>
        </w:rPr>
        <w:t>НАСЛЕДСТВЕННОГО ХАРАКТЕРА</w:t>
      </w:r>
    </w:p>
    <w:p w:rsidR="00AB015E" w:rsidRPr="00AB015E" w:rsidRDefault="00AB015E" w:rsidP="00AB015E">
      <w:r w:rsidRPr="00AB015E">
        <w:lastRenderedPageBreak/>
        <w:t>В литературе имеются различные данные о частоте аномалий и зубочелюстных деформаций у детей и взрослых. Исследования показали, что зубочелюстные деформации встречаются у 33,7-95,3 % обследованных.</w:t>
      </w:r>
    </w:p>
    <w:p w:rsidR="00AB015E" w:rsidRPr="00AB015E" w:rsidRDefault="00AB015E" w:rsidP="00AB015E">
      <w:r w:rsidRPr="00AB015E">
        <w:t xml:space="preserve">Этиология зубочелюстных аномалий и деформаций разнообразна. Ведущим этиологическим фактором, влияющим на формирование фенотипа лица в период эмбриогенеза, является наследственный. Роль экзогенных факторов в формировании зубочелюстных аномалий всем известна. </w:t>
      </w:r>
    </w:p>
    <w:p w:rsidR="00AB015E" w:rsidRPr="00AB015E" w:rsidRDefault="00AB015E" w:rsidP="00AB015E">
      <w:r w:rsidRPr="00AB015E">
        <w:rPr>
          <w:b/>
          <w:bCs/>
        </w:rPr>
        <w:t>Спасибо за внимание!!!</w:t>
      </w:r>
    </w:p>
    <w:p w:rsidR="00AB015E" w:rsidRPr="00AB015E" w:rsidRDefault="00AB015E"/>
    <w:sectPr w:rsidR="00AB015E" w:rsidRPr="00AB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B015E"/>
    <w:rsid w:val="00AB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2378</Words>
  <Characters>13560</Characters>
  <Application>Microsoft Office Word</Application>
  <DocSecurity>0</DocSecurity>
  <Lines>113</Lines>
  <Paragraphs>31</Paragraphs>
  <ScaleCrop>false</ScaleCrop>
  <Company>Home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2018-12-03T03:26:00Z</dcterms:created>
  <dcterms:modified xsi:type="dcterms:W3CDTF">2018-12-03T03:27:00Z</dcterms:modified>
</cp:coreProperties>
</file>