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7" w:rsidRPr="00DB40A7" w:rsidRDefault="00DB40A7" w:rsidP="00DB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7">
        <w:rPr>
          <w:rFonts w:ascii="Times New Roman" w:hAnsi="Times New Roman" w:cs="Times New Roman"/>
          <w:b/>
          <w:sz w:val="24"/>
          <w:szCs w:val="24"/>
        </w:rPr>
        <w:t>Сведение об аспирантах за 2017 – 2018 гг.</w:t>
      </w:r>
    </w:p>
    <w:p w:rsidR="00FB0BAA" w:rsidRPr="00DB40A7" w:rsidRDefault="00DB40A7" w:rsidP="00DB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7">
        <w:rPr>
          <w:rFonts w:ascii="Times New Roman" w:hAnsi="Times New Roman" w:cs="Times New Roman"/>
          <w:b/>
          <w:sz w:val="24"/>
          <w:szCs w:val="24"/>
        </w:rPr>
        <w:t>Кафедры «Эпидемиология, микробиология с курсом инфекционных болезней»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349"/>
        <w:gridCol w:w="2729"/>
        <w:gridCol w:w="2155"/>
        <w:gridCol w:w="1782"/>
      </w:tblGrid>
      <w:tr w:rsidR="00DB40A7" w:rsidRPr="00DB40A7" w:rsidTr="00BE01EA">
        <w:tc>
          <w:tcPr>
            <w:tcW w:w="556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9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5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Руководитель </w:t>
            </w:r>
          </w:p>
        </w:tc>
        <w:tc>
          <w:tcPr>
            <w:tcW w:w="1782" w:type="dxa"/>
          </w:tcPr>
          <w:p w:rsidR="00DB40A7" w:rsidRDefault="00DB40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Шифр </w:t>
            </w:r>
          </w:p>
        </w:tc>
      </w:tr>
      <w:tr w:rsidR="00BE01EA" w:rsidRPr="00DB40A7" w:rsidTr="0049687C">
        <w:tc>
          <w:tcPr>
            <w:tcW w:w="9571" w:type="dxa"/>
            <w:gridSpan w:val="5"/>
          </w:tcPr>
          <w:p w:rsidR="00BE01EA" w:rsidRPr="00BE01EA" w:rsidRDefault="00BE01EA" w:rsidP="00BE01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BE01E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2017 год</w:t>
            </w:r>
          </w:p>
        </w:tc>
      </w:tr>
      <w:tr w:rsidR="00DB40A7" w:rsidTr="00BE01EA">
        <w:tc>
          <w:tcPr>
            <w:tcW w:w="556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A7" w:rsidTr="00BE01EA">
        <w:tc>
          <w:tcPr>
            <w:tcW w:w="556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A7" w:rsidTr="00D80C1D">
        <w:tc>
          <w:tcPr>
            <w:tcW w:w="9571" w:type="dxa"/>
            <w:gridSpan w:val="5"/>
          </w:tcPr>
          <w:p w:rsidR="00DB40A7" w:rsidRPr="00DB40A7" w:rsidRDefault="00DB40A7" w:rsidP="00DB40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40A7">
              <w:rPr>
                <w:rFonts w:ascii="Times New Roman" w:hAnsi="Times New Roman" w:cs="Times New Roman"/>
                <w:b/>
                <w:sz w:val="28"/>
                <w:szCs w:val="24"/>
              </w:rPr>
              <w:t>2018 год</w:t>
            </w:r>
          </w:p>
        </w:tc>
      </w:tr>
      <w:tr w:rsidR="00BE01EA" w:rsidTr="00BE01EA">
        <w:tc>
          <w:tcPr>
            <w:tcW w:w="556" w:type="dxa"/>
          </w:tcPr>
          <w:p w:rsidR="00BE01EA" w:rsidRDefault="00BE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BE01EA" w:rsidRDefault="00BE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Турсунбаева Мира </w:t>
            </w:r>
          </w:p>
        </w:tc>
        <w:tc>
          <w:tcPr>
            <w:tcW w:w="2729" w:type="dxa"/>
          </w:tcPr>
          <w:p w:rsidR="00BE01EA" w:rsidRPr="00DB40A7" w:rsidRDefault="00BE01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“Клинико-фун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кциональная характеристика хронического вирусного гепатита В у беременых по южному региону” </w:t>
            </w:r>
          </w:p>
        </w:tc>
        <w:tc>
          <w:tcPr>
            <w:tcW w:w="2155" w:type="dxa"/>
          </w:tcPr>
          <w:p w:rsidR="00BE01EA" w:rsidRPr="00BE01EA" w:rsidRDefault="00BE01EA" w:rsidP="0046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EA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BE01EA">
              <w:rPr>
                <w:rFonts w:ascii="Times New Roman" w:hAnsi="Times New Roman" w:cs="Times New Roman"/>
                <w:sz w:val="24"/>
                <w:szCs w:val="24"/>
              </w:rPr>
              <w:t>Кутманова</w:t>
            </w:r>
            <w:proofErr w:type="spellEnd"/>
            <w:r w:rsidRPr="00BE01EA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782" w:type="dxa"/>
          </w:tcPr>
          <w:p w:rsidR="00BE01EA" w:rsidRPr="00BE01EA" w:rsidRDefault="00BE01EA" w:rsidP="0046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EA">
              <w:rPr>
                <w:rFonts w:ascii="Times New Roman" w:hAnsi="Times New Roman" w:cs="Times New Roman"/>
                <w:sz w:val="24"/>
                <w:szCs w:val="24"/>
              </w:rPr>
              <w:t xml:space="preserve">14.01.09- инфекционные болезни </w:t>
            </w:r>
          </w:p>
        </w:tc>
      </w:tr>
      <w:tr w:rsidR="00DB40A7" w:rsidTr="00BE01EA">
        <w:tc>
          <w:tcPr>
            <w:tcW w:w="556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729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ооруканалардын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инфекциялык көзөмөлдөө ыкмалары менен балоо жана жакшыртуу”</w:t>
            </w:r>
          </w:p>
        </w:tc>
        <w:tc>
          <w:tcPr>
            <w:tcW w:w="2155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Д.м.н., профессор Тайчиев И.Т. </w:t>
            </w:r>
          </w:p>
        </w:tc>
        <w:tc>
          <w:tcPr>
            <w:tcW w:w="1782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14.02.02 - эпидемиология</w:t>
            </w:r>
          </w:p>
        </w:tc>
      </w:tr>
      <w:tr w:rsidR="00DB40A7" w:rsidTr="00BE01EA">
        <w:tc>
          <w:tcPr>
            <w:tcW w:w="556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DB40A7" w:rsidRDefault="00D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“Мониторинг антиретровирусной терапии и факторы, влияющие на ее неэффективности” </w:t>
            </w:r>
          </w:p>
        </w:tc>
        <w:tc>
          <w:tcPr>
            <w:tcW w:w="2155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Д.м.н., профессор Кутманова А.З.</w:t>
            </w:r>
          </w:p>
        </w:tc>
        <w:tc>
          <w:tcPr>
            <w:tcW w:w="1782" w:type="dxa"/>
          </w:tcPr>
          <w:p w:rsidR="00DB40A7" w:rsidRPr="00DB40A7" w:rsidRDefault="00DB40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14.01.09- инфекционные болезни </w:t>
            </w:r>
          </w:p>
        </w:tc>
      </w:tr>
    </w:tbl>
    <w:p w:rsidR="00DB40A7" w:rsidRPr="00DB40A7" w:rsidRDefault="00DB40A7">
      <w:pPr>
        <w:rPr>
          <w:rFonts w:ascii="Times New Roman" w:hAnsi="Times New Roman" w:cs="Times New Roman"/>
          <w:sz w:val="24"/>
          <w:szCs w:val="24"/>
        </w:rPr>
      </w:pPr>
    </w:p>
    <w:sectPr w:rsidR="00DB40A7" w:rsidRPr="00DB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5C"/>
    <w:rsid w:val="000865B9"/>
    <w:rsid w:val="00283DB1"/>
    <w:rsid w:val="00A132CD"/>
    <w:rsid w:val="00A3612D"/>
    <w:rsid w:val="00BE01EA"/>
    <w:rsid w:val="00CE0F5C"/>
    <w:rsid w:val="00D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2018-12-10T09:26:00Z</dcterms:created>
  <dcterms:modified xsi:type="dcterms:W3CDTF">2018-12-10T09:42:00Z</dcterms:modified>
</cp:coreProperties>
</file>