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15"/>
      </w:tblGrid>
      <w:tr w:rsidR="0091313C" w:rsidRPr="0091313C" w:rsidTr="0091313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44C2F" w:rsidRDefault="00C770B8" w:rsidP="00944C2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       </w:t>
            </w:r>
            <w:r w:rsidR="0091313C" w:rsidRPr="00913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ПОЛОЖЕНИЕ</w:t>
            </w:r>
            <w:r w:rsidR="0091313C" w:rsidRPr="00913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</w:t>
            </w:r>
            <w:r w:rsidR="0091313C" w:rsidRPr="00913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 научно-исследовательской работе (НИР) кафедры</w:t>
            </w:r>
            <w:r w:rsidR="0091313C" w:rsidRPr="009131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91313C" w:rsidRPr="009131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91313C" w:rsidRPr="00913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I. Общие положения</w:t>
            </w:r>
          </w:p>
          <w:p w:rsidR="00944C2F" w:rsidRDefault="0091313C" w:rsidP="00944C2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y-KG" w:eastAsia="ru-RU"/>
              </w:rPr>
            </w:pPr>
            <w:r w:rsidRPr="009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НИР является одним из основных направлений деятельности </w:t>
            </w:r>
            <w:r w:rsidRPr="00944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университет</w:t>
            </w:r>
            <w:r w:rsidRPr="009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 В своей деятельности при организации НИР вуз руководствуется Законом </w:t>
            </w:r>
            <w:r w:rsidRPr="00944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</w:t>
            </w:r>
            <w:r w:rsidRPr="009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«Об образовании», Уставом </w:t>
            </w:r>
            <w:r w:rsidRPr="00944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  Г</w:t>
            </w:r>
            <w:r w:rsidRPr="009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У, </w:t>
            </w:r>
            <w:r w:rsidRPr="00944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Положениями </w:t>
            </w:r>
            <w:r w:rsidRPr="009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другими нормативно-правовыми актами в области образования.</w:t>
            </w:r>
            <w:r w:rsidRPr="009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44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ВУЗ </w:t>
            </w:r>
            <w:r w:rsidRPr="009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осуществляет НИР во взаимодействии с Министерством образования и </w:t>
            </w:r>
            <w:r w:rsidRPr="00944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науки К</w:t>
            </w:r>
            <w:r w:rsidRPr="009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Р, органами местного самоуправления, вузами, научными организациями и общественными</w:t>
            </w:r>
            <w:r w:rsidRPr="00944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объединениями Кыргызской</w:t>
            </w:r>
            <w:r w:rsidRPr="009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Республики.</w:t>
            </w:r>
            <w:r w:rsidRPr="009131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13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II. Задачи вуза в сфере научной деятельности:</w:t>
            </w:r>
          </w:p>
          <w:p w:rsidR="00944C2F" w:rsidRDefault="0091313C" w:rsidP="00944C2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9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организация НИР и координация усилий ППС по исследованию проблем высшего профессионального образования</w:t>
            </w:r>
            <w:r w:rsidR="00C770B8" w:rsidRPr="00944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бакалавриата и магистратуры</w:t>
            </w:r>
            <w:r w:rsidRPr="009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9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актуализация тематики научных исследований </w:t>
            </w:r>
            <w:proofErr w:type="spellStart"/>
            <w:r w:rsidRPr="009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невыпускающих</w:t>
            </w:r>
            <w:proofErr w:type="spellEnd"/>
            <w:r w:rsidRPr="009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специальных кафедр;</w:t>
            </w:r>
            <w:r w:rsidRPr="009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содействие организации научно-исследовательской работы студентов</w:t>
            </w:r>
            <w:r w:rsidR="00C770B8" w:rsidRPr="00944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магистров,</w:t>
            </w:r>
          </w:p>
          <w:p w:rsidR="00944C2F" w:rsidRDefault="00C770B8" w:rsidP="00944C2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944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аспирантов, соискателей</w:t>
            </w:r>
            <w:r w:rsidR="0091313C" w:rsidRPr="009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44C2F" w:rsidRDefault="0091313C" w:rsidP="00944C2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9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подготовка, переподготовка и повышение квалификации преподавателей;</w:t>
            </w:r>
          </w:p>
          <w:p w:rsidR="0091313C" w:rsidRPr="00944C2F" w:rsidRDefault="0091313C" w:rsidP="00944C2F">
            <w:pPr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9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совершенствование издательской деятельности вуза;</w:t>
            </w:r>
            <w:r w:rsidRPr="009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координация связи кафедр и факультета с органами образования и различными учебными заведениями республики;</w:t>
            </w:r>
            <w:r w:rsidRPr="009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укрепление международного сотрудничества.</w:t>
            </w:r>
            <w:r w:rsidRPr="009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13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III. Основные направления научной деятельности </w:t>
            </w:r>
            <w:r w:rsidR="00944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y-KG" w:eastAsia="ru-RU"/>
              </w:rPr>
              <w:t>кафедры университе</w:t>
            </w:r>
            <w:r w:rsidRPr="00913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та:</w:t>
            </w:r>
            <w:r w:rsidRPr="009131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C4452">
              <w:rPr>
                <w:rFonts w:ascii="Times New Roman" w:eastAsia="Times New Roman" w:hAnsi="Times New Roman" w:cs="Times New Roman"/>
                <w:b/>
                <w:i/>
                <w:iCs/>
                <w:color w:val="002060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FC4452">
              <w:rPr>
                <w:rFonts w:ascii="Times New Roman" w:eastAsia="Times New Roman" w:hAnsi="Times New Roman" w:cs="Times New Roman"/>
                <w:b/>
                <w:i/>
                <w:iCs/>
                <w:color w:val="002060"/>
                <w:sz w:val="24"/>
                <w:szCs w:val="24"/>
                <w:lang w:eastAsia="ru-RU"/>
              </w:rPr>
              <w:t>Организация научно-исследовательской деятельности ППС</w:t>
            </w:r>
            <w:r w:rsidRPr="00FC44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9131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1.1.Основными задачами научно-исследовательской работы преподавателей являются:</w:t>
            </w:r>
            <w:r w:rsidRPr="009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исследование актуальных проблем в области фундаментальных и прикладных наук;</w:t>
            </w:r>
            <w:r w:rsidRPr="009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поиск конкретных путей решения наиболее актуальных проблем, связанных с обучением и воспитанием будущих специалистов;</w:t>
            </w:r>
            <w:r w:rsidRPr="009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внедрение результатов исследований в вузовскую и практику и в производственный процесс предприятий и организаций;</w:t>
            </w:r>
            <w:r w:rsidRPr="009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повышение научной квалификации профессорско-преподавательских кадров;</w:t>
            </w:r>
            <w:proofErr w:type="gramEnd"/>
            <w:r w:rsidRPr="009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пропаганда научных знаний среди и населения;</w:t>
            </w:r>
            <w:r w:rsidRPr="009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укрепление связей </w:t>
            </w:r>
            <w:r w:rsidRPr="00944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университе</w:t>
            </w:r>
            <w:r w:rsidRPr="009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 с ведущими научными центрами и высшими учебными заведениями </w:t>
            </w:r>
            <w:r w:rsidRPr="00944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</w:t>
            </w:r>
            <w:r w:rsidRPr="009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9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1313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1.2. Структуру научной деятельности преподавателей составляют:</w:t>
            </w:r>
            <w:r w:rsidRPr="009131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- </w:t>
            </w:r>
            <w:r w:rsidRPr="009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госбюджетные научные исследования, включаемые в тематические планы научно-</w:t>
            </w:r>
            <w:r w:rsidR="00C770B8" w:rsidRPr="00944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исследовательских работ кафедр факульте</w:t>
            </w:r>
            <w:r w:rsidRPr="009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</w:t>
            </w:r>
            <w:r w:rsidR="00C770B8" w:rsidRPr="00944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университета</w:t>
            </w:r>
            <w:r w:rsidRPr="009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9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научные исследования проблемных научно-исследовательских лабораторий и временных творческих коллективов, создаваемых на базе вуза в т.ч. и на коммерческой основе;</w:t>
            </w:r>
            <w:r w:rsidRPr="009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1313C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- хоздоговорные научные исследования.</w:t>
            </w:r>
            <w:r w:rsidRPr="009131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Указанная научная деятельность ППС финансируется за счет </w:t>
            </w:r>
            <w:proofErr w:type="spellStart"/>
            <w:proofErr w:type="gramStart"/>
            <w:r w:rsidRPr="00944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</w:t>
            </w:r>
            <w:proofErr w:type="spellEnd"/>
            <w:r w:rsidRPr="00944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бюджета</w:t>
            </w:r>
            <w:proofErr w:type="gramEnd"/>
            <w:r w:rsidRPr="009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привлеченных средств в соответствии с учрежденными в установленном порядке научными и научно-техническими программами или договорами (контрактами).</w:t>
            </w:r>
            <w:r w:rsidRPr="009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1313C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lastRenderedPageBreak/>
              <w:t>1.3. Приоритетные направления НИР:</w:t>
            </w:r>
            <w:r w:rsidRPr="009131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- </w:t>
            </w:r>
            <w:r w:rsidRPr="009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работы по разработке наиболее важных научных направлений, еще большее приближение проблематики исследований ППС к профилю подготовки специалистов и более широкое использование результатов научных исследований в учебном процессе высшей школы;</w:t>
            </w:r>
            <w:r w:rsidRPr="009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131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91313C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активизация деятельности </w:t>
            </w:r>
            <w:r w:rsidRPr="00944C2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декан</w:t>
            </w:r>
            <w:r w:rsidRPr="0091313C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ата, заведующих кафедрами по привлечению преподавателей к выполнению НИР, финансируемых из средств </w:t>
            </w:r>
            <w:r w:rsidRPr="00944C2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государственн</w:t>
            </w:r>
            <w:r w:rsidRPr="0091313C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ого бюджета МО и Н </w:t>
            </w:r>
            <w:r w:rsidRPr="00944C2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КР</w:t>
            </w:r>
            <w:r w:rsidRPr="0091313C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, </w:t>
            </w:r>
            <w:r w:rsidRPr="00944C2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</w:t>
            </w:r>
            <w:r w:rsidRPr="0091313C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другими министерствами и ведомствами</w:t>
            </w:r>
            <w:r w:rsidR="00C13C69" w:rsidRPr="00944C2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, </w:t>
            </w:r>
            <w:r w:rsidRPr="0091313C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</w:t>
            </w:r>
            <w:r w:rsidR="00C13C69" w:rsidRPr="00944C2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фондами </w:t>
            </w:r>
            <w:r w:rsidRPr="0091313C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(по отдельным проектам,  целевым программам и грантам);</w:t>
            </w:r>
            <w:r w:rsidR="00C13C69" w:rsidRPr="00944C2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</w:t>
            </w:r>
            <w:r w:rsidRPr="0091313C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br/>
            </w:r>
            <w:r w:rsidRPr="009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9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продолжение работы по повышению результативности проводимых исследований (</w:t>
            </w:r>
            <w:r w:rsidR="00C13C69" w:rsidRPr="00944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внедрение в практику, </w:t>
            </w:r>
            <w:r w:rsidRPr="009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издание научной и учебной литературы, защита кандидатских и докторских диссертаций и т. д.;</w:t>
            </w:r>
            <w:r w:rsidRPr="009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</w:t>
            </w:r>
            <w:r w:rsidRPr="0091313C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активизация патентно-лицензионной работы профессор</w:t>
            </w:r>
            <w:r w:rsidRPr="00944C2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ско-преподавательского состава факультета, к</w:t>
            </w:r>
            <w:r w:rsidRPr="0091313C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а</w:t>
            </w:r>
            <w:r w:rsidRPr="00944C2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федры и университета</w:t>
            </w:r>
            <w:r w:rsidRPr="0091313C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;</w:t>
            </w:r>
            <w:r w:rsidRPr="0091313C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br/>
            </w:r>
            <w:r w:rsidRPr="009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91313C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 xml:space="preserve">повышение значимости для науки и практики, проводимых кафедрами вуза научно-практических конференций, усиление связи с крупными научными центрами и вузами </w:t>
            </w:r>
            <w:r w:rsidRPr="00944C2F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КР</w:t>
            </w:r>
            <w:r w:rsidRPr="0091313C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 xml:space="preserve"> и зарубежными странами;</w:t>
            </w:r>
            <w:proofErr w:type="gramEnd"/>
            <w:r w:rsidRPr="0091313C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br/>
            </w:r>
            <w:r w:rsidRPr="009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9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продолжение работы по привлечению преподавателей к участию в международных,</w:t>
            </w:r>
            <w:r w:rsidRPr="00944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республиканск</w:t>
            </w:r>
            <w:r w:rsidRPr="009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 симпозиумах, конференциях и конкурсах;</w:t>
            </w:r>
            <w:r w:rsidRPr="009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</w:t>
            </w:r>
            <w:r w:rsidRPr="0091313C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создание новых и совершенствование действующих научных школ;</w:t>
            </w:r>
            <w:r w:rsidRPr="0091313C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br/>
            </w:r>
            <w:r w:rsidRPr="009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организация фундаментальных и прикладных научно-педагогических исследований, направленных на дальнейшее развитие высшего профессионального образования, </w:t>
            </w:r>
            <w:r w:rsidR="00C13C69" w:rsidRPr="00944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перехода к 2-х уровневой системе образования (Болонскому процессу) </w:t>
            </w:r>
            <w:r w:rsidR="00C13C69" w:rsidRPr="009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ее демократизацию в условиях реализации </w:t>
            </w:r>
            <w:r w:rsidRPr="009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44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Стратегического плана развития КР», университета.</w:t>
            </w:r>
            <w:r w:rsidRPr="009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1.4.</w:t>
            </w:r>
            <w:proofErr w:type="gramEnd"/>
            <w:r w:rsidRPr="009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Формы организации НИР.</w:t>
            </w:r>
            <w:r w:rsidRPr="009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9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Основными формами организации научно-исследовательской работы </w:t>
            </w:r>
            <w:r w:rsidR="00C13C69" w:rsidRPr="00944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ППС</w:t>
            </w:r>
            <w:r w:rsidRPr="009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подведения ее итогов являются:</w:t>
            </w:r>
            <w:r w:rsidRPr="009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участие преподавателей в работе научно-исследовательских лабораторий, научно-практических конфере</w:t>
            </w:r>
            <w:r w:rsidRPr="00944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нций, симпозиумов, семинаров, «недели </w:t>
            </w:r>
            <w:r w:rsidRPr="009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науки» и др.;</w:t>
            </w:r>
            <w:r w:rsidRPr="009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издание монографий, учебников и учебных пособий, подготовка сборников научных трудов, методических указаний и т. п.;</w:t>
            </w:r>
            <w:r w:rsidRPr="009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использование результатов научно-исследовательской работы в учебно-воспитательном процессе профессиональной школы;</w:t>
            </w:r>
            <w:r w:rsidRPr="009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выступления на страницах печати, по радио и телевидению и др.</w:t>
            </w:r>
            <w:r w:rsidRPr="009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770B8">
              <w:rPr>
                <w:rFonts w:ascii="Times New Roman" w:eastAsia="Times New Roman" w:hAnsi="Times New Roman" w:cs="Times New Roman"/>
                <w:b/>
                <w:i/>
                <w:iCs/>
                <w:color w:val="002060"/>
                <w:sz w:val="28"/>
                <w:szCs w:val="28"/>
                <w:lang w:eastAsia="ru-RU"/>
              </w:rPr>
              <w:t>2.</w:t>
            </w:r>
            <w:proofErr w:type="gramEnd"/>
            <w:r w:rsidRPr="00C770B8">
              <w:rPr>
                <w:rFonts w:ascii="Times New Roman" w:eastAsia="Times New Roman" w:hAnsi="Times New Roman" w:cs="Times New Roman"/>
                <w:b/>
                <w:i/>
                <w:iCs/>
                <w:color w:val="002060"/>
                <w:sz w:val="28"/>
                <w:szCs w:val="28"/>
                <w:lang w:eastAsia="ru-RU"/>
              </w:rPr>
              <w:t xml:space="preserve"> Организация научно-исследовательской работы студентов (НИРС).</w:t>
            </w:r>
            <w:r w:rsidRPr="009131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1313C"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ru-RU"/>
              </w:rPr>
              <w:t xml:space="preserve">2.1. </w:t>
            </w:r>
            <w:proofErr w:type="gramStart"/>
            <w:r w:rsidRPr="0091313C"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ru-RU"/>
              </w:rPr>
              <w:t>Задачи НИРС:</w:t>
            </w:r>
            <w:r w:rsidRPr="0091313C"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ru-RU"/>
              </w:rPr>
              <w:br/>
            </w:r>
            <w:r w:rsidRPr="009131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9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у будущих </w:t>
            </w:r>
            <w:r w:rsidRPr="00944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специалистов </w:t>
            </w:r>
            <w:r w:rsidRPr="009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склонности к поисковой, исследовательской деятельности, к творческому решению профессиональных задач;</w:t>
            </w:r>
            <w:r w:rsidRPr="009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формирование у них умений и навыков применения исследовательских методов для осуществления практических задач в своей будущей профессиональной деятельности;</w:t>
            </w:r>
            <w:r w:rsidRPr="009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воспитание из числа наиболее одаренных и успевающих студентов будущих преподавателей вузов</w:t>
            </w:r>
            <w:r w:rsidR="00C13C69" w:rsidRPr="00944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исследователей</w:t>
            </w:r>
            <w:r w:rsidR="00C13C69" w:rsidRPr="00944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13C69" w:rsidRPr="009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C13C69" w:rsidRPr="00944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отличных компетентных профессиональных специалистов</w:t>
            </w:r>
            <w:r w:rsidRPr="009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proofErr w:type="gramEnd"/>
            <w:r w:rsidRPr="009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повышение эффективности НИРС, расширение ее масштабов и сближение с плановой работой выпускающих кафедр </w:t>
            </w:r>
            <w:r w:rsidRPr="00944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университета</w:t>
            </w:r>
            <w:r w:rsidRPr="009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131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1313C"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ru-RU"/>
              </w:rPr>
              <w:lastRenderedPageBreak/>
              <w:t xml:space="preserve">2.2. </w:t>
            </w:r>
            <w:proofErr w:type="gramStart"/>
            <w:r w:rsidRPr="0091313C"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ru-RU"/>
              </w:rPr>
              <w:t>Принципы организации НИРС:</w:t>
            </w:r>
            <w:r w:rsidRPr="0091313C">
              <w:rPr>
                <w:rFonts w:ascii="Times New Roman" w:eastAsia="Times New Roman" w:hAnsi="Times New Roman" w:cs="Times New Roman"/>
                <w:b/>
                <w:color w:val="00B0F0"/>
                <w:sz w:val="28"/>
                <w:szCs w:val="28"/>
                <w:lang w:eastAsia="ru-RU"/>
              </w:rPr>
              <w:br/>
            </w:r>
            <w:r w:rsidRPr="009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последовательность изучения и освоения методов и техники выполнения научных исследований;</w:t>
            </w:r>
            <w:r w:rsidRPr="009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очередность применения освоенных методов и техники в практических работах;</w:t>
            </w:r>
            <w:r w:rsidRPr="009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логичность повышения степени трудности видов и форм научной деятельности, к которой привлекаются студенты и молодые ученые;</w:t>
            </w:r>
            <w:r w:rsidRPr="00944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преемственность их научной деятельности в период обучения по стадиям и уровням образовательного процесса;</w:t>
            </w:r>
            <w:proofErr w:type="gramEnd"/>
            <w:r w:rsidRPr="009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обязательность участия большинства должностных лиц и подразделений вуза в осуществлении комплексной системы научной деятельности студентов и молодых ученых.</w:t>
            </w:r>
            <w:r w:rsidRPr="009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1313C"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ru-RU"/>
              </w:rPr>
              <w:t>2.3. Формы и виды участия студентов в научной деятельности:</w:t>
            </w:r>
            <w:r w:rsidRPr="009131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НИРС, включаемые в учебные планы, (подготовка рефератов, аннотаций и эссе, реферирование научных статей, составление тезисов сообщений, выступление с докладами, подготовка курсовых и дипломных работ и др.);</w:t>
            </w:r>
            <w:r w:rsidRPr="009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</w:t>
            </w:r>
            <w:proofErr w:type="gramStart"/>
            <w:r w:rsidRPr="009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НИРС, выполняемые сверх учебного плана, (участие в студенческих научных кружках и проблемных группах, составление обзоров научной литературы, подготовка научных аннотаций, рефератов и докладов, выступление с докладами, публикация научных статей, </w:t>
            </w:r>
            <w:r w:rsidRPr="0091313C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участие в выполнении госбюджетных и хоздоговорных НИР </w:t>
            </w:r>
            <w:r w:rsidRPr="009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др.);</w:t>
            </w:r>
            <w:r w:rsidRPr="009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массовые мероприятия системы НИРС (студенческие научные конференции, семинары, «</w:t>
            </w:r>
            <w:r w:rsidRPr="00944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недели</w:t>
            </w:r>
            <w:r w:rsidRPr="009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науки», выставки, дискуссии, диспуты и т.п.);</w:t>
            </w:r>
            <w:proofErr w:type="gramEnd"/>
            <w:r w:rsidRPr="009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состязательные мероприятия системы НИРС (студенческие олимпиады, конкурсы</w:t>
            </w:r>
            <w:r w:rsidRPr="00944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ярмарки, выставки </w:t>
            </w:r>
            <w:r w:rsidRPr="009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т.п.).</w:t>
            </w:r>
            <w:r w:rsidRPr="009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770B8">
              <w:rPr>
                <w:rFonts w:ascii="Times New Roman" w:eastAsia="Times New Roman" w:hAnsi="Times New Roman" w:cs="Times New Roman"/>
                <w:b/>
                <w:i/>
                <w:iCs/>
                <w:color w:val="002060"/>
                <w:sz w:val="28"/>
                <w:szCs w:val="28"/>
                <w:lang w:eastAsia="ru-RU"/>
              </w:rPr>
              <w:t>3. Планирование и контроль НИР.</w:t>
            </w:r>
            <w:r w:rsidRPr="009131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</w:t>
            </w:r>
            <w:r w:rsidRPr="009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.1. Научно-исследовательская работа ППС выполняется в соответствии с планом, ежегодно рассматриваемым на заседании кафедр, ученого совета и утвержденным </w:t>
            </w:r>
            <w:r w:rsidRPr="00944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</w:t>
            </w:r>
            <w:r w:rsidRPr="009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тором.</w:t>
            </w:r>
            <w:r w:rsidRPr="009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3.2. Научно-исследовательская работа в вузе проводится профессорами, доцентами, преподавателями, учебно-вспомогательным персоналом, докторантами</w:t>
            </w:r>
            <w:r w:rsidR="00C13C69" w:rsidRPr="00944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C13C69" w:rsidRPr="00944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PhD</w:t>
            </w:r>
            <w:r w:rsidR="00C13C69" w:rsidRPr="00944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9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аспирантами</w:t>
            </w:r>
            <w:r w:rsidR="00C13C69" w:rsidRPr="00944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магистрами</w:t>
            </w:r>
            <w:r w:rsidRPr="009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студентами.</w:t>
            </w:r>
            <w:r w:rsidRPr="009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3.4. За качество и сроки выполнения НИР и НИРС по вузу</w:t>
            </w:r>
            <w:r w:rsidRPr="00944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целом несет ответственность </w:t>
            </w:r>
            <w:r w:rsidRPr="00944C2F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прор</w:t>
            </w:r>
            <w:r w:rsidRPr="0091313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ектор по научной работе.</w:t>
            </w:r>
          </w:p>
          <w:p w:rsidR="0091313C" w:rsidRPr="00944C2F" w:rsidRDefault="0091313C" w:rsidP="00944C2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Ответственность за выполнение плана научно-исследовательских работ </w:t>
            </w:r>
            <w:r w:rsidR="00C13C69" w:rsidRPr="00944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(</w:t>
            </w:r>
            <w:r w:rsidR="00C13C69" w:rsidRPr="009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НИР и НИРС</w:t>
            </w:r>
            <w:r w:rsidR="00C13C69" w:rsidRPr="00944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) </w:t>
            </w:r>
            <w:r w:rsidR="00C13C69" w:rsidRPr="009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кафедры несет соответственно </w:t>
            </w:r>
            <w:r w:rsidRPr="0091313C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заведующий кафедрой</w:t>
            </w:r>
            <w:r w:rsidRPr="009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C770B8" w:rsidRPr="00944C2F" w:rsidRDefault="0091313C" w:rsidP="00944C2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3C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Заведующие кафедрами ежегодно представляют</w:t>
            </w:r>
            <w:r w:rsidRPr="009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отчеты по научно-исследовательским работам преподавателей и студентов.</w:t>
            </w:r>
            <w:r w:rsidRPr="009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3.5. </w:t>
            </w:r>
            <w:r w:rsidRPr="00944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Прор</w:t>
            </w:r>
            <w:r w:rsidRPr="009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ектор по научной работе и заведующие кафедрами организуют проверку выполнения планов научно-исследовательских работ путем </w:t>
            </w:r>
            <w:r w:rsidRPr="00944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обсуждения отчетов</w:t>
            </w:r>
            <w:r w:rsidR="00C13C69" w:rsidRPr="00944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 </w:t>
            </w:r>
            <w:r w:rsidRPr="009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преподавателей </w:t>
            </w:r>
            <w:r w:rsidR="00C13C69" w:rsidRPr="00944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 </w:t>
            </w:r>
            <w:r w:rsidRPr="009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кафедр </w:t>
            </w:r>
            <w:r w:rsidRPr="00944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ежегодной научной конференции </w:t>
            </w:r>
            <w:r w:rsidRPr="009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участием научной общественности и заинтересованных организаций.</w:t>
            </w:r>
            <w:r w:rsidRPr="009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3.6. Годовой отчет по НИР и НИРС вуза обсуждается и утверждается ученым советом вуза.</w:t>
            </w:r>
            <w:r w:rsidRPr="0091313C">
              <w:rPr>
                <w:rFonts w:ascii="Times New Roman" w:eastAsia="Times New Roman" w:hAnsi="Times New Roman" w:cs="Times New Roman"/>
                <w:b/>
                <w:i/>
                <w:iCs/>
                <w:color w:val="002060"/>
                <w:sz w:val="28"/>
                <w:szCs w:val="28"/>
                <w:lang w:eastAsia="ru-RU"/>
              </w:rPr>
              <w:br/>
            </w:r>
            <w:r w:rsidRPr="00C770B8">
              <w:rPr>
                <w:rFonts w:ascii="Times New Roman" w:eastAsia="Times New Roman" w:hAnsi="Times New Roman" w:cs="Times New Roman"/>
                <w:b/>
                <w:i/>
                <w:iCs/>
                <w:color w:val="002060"/>
                <w:sz w:val="28"/>
                <w:szCs w:val="28"/>
                <w:lang w:eastAsia="ru-RU"/>
              </w:rPr>
              <w:t xml:space="preserve">4. </w:t>
            </w:r>
            <w:proofErr w:type="gramStart"/>
            <w:r w:rsidRPr="00C770B8">
              <w:rPr>
                <w:rFonts w:ascii="Times New Roman" w:eastAsia="Times New Roman" w:hAnsi="Times New Roman" w:cs="Times New Roman"/>
                <w:b/>
                <w:i/>
                <w:iCs/>
                <w:color w:val="002060"/>
                <w:sz w:val="28"/>
                <w:szCs w:val="28"/>
                <w:lang w:eastAsia="ru-RU"/>
              </w:rPr>
              <w:t>Организация издательской деятельности:</w:t>
            </w:r>
            <w:r w:rsidRPr="009131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- </w:t>
            </w:r>
            <w:r w:rsidRPr="009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осуществление книгоиздания, прежде всего издания </w:t>
            </w:r>
            <w:r w:rsidR="00C13C69" w:rsidRPr="00944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научной (Вестник Ош ГУ), </w:t>
            </w:r>
            <w:r w:rsidRPr="009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учебной и методической литературы по основным профессиональным </w:t>
            </w:r>
            <w:r w:rsidRPr="009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образовательным программам, отвечающим требованиям, установленным государственными образовательными стандартами; выпуск служебной документации, бланочной продукции, научной литературы и других изданий в интересах обеспечения деятельности вуза;</w:t>
            </w:r>
            <w:r w:rsidRPr="009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формирование в установленном порядке годовых тематических планов издания литературы;</w:t>
            </w:r>
            <w:proofErr w:type="gramEnd"/>
            <w:r w:rsidRPr="009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осуществление редакционной и производственно-издательской подготовки к выпуску издаваемой ППС литературы;</w:t>
            </w:r>
            <w:r w:rsidRPr="009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подготовка материалов для вышестоящих организаций, ректората и ученого совета;</w:t>
            </w:r>
            <w:r w:rsidRPr="009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организация контроля качества издаваемой литературы, в том числе качества полиграфического исполнения;</w:t>
            </w:r>
            <w:r w:rsidRPr="009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ведение учета результатов издательской деятельности в установленном порядке.</w:t>
            </w:r>
            <w:r w:rsidRPr="009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770B8">
              <w:rPr>
                <w:rFonts w:ascii="Times New Roman" w:eastAsia="Times New Roman" w:hAnsi="Times New Roman" w:cs="Times New Roman"/>
                <w:b/>
                <w:i/>
                <w:iCs/>
                <w:color w:val="002060"/>
                <w:sz w:val="28"/>
                <w:szCs w:val="28"/>
                <w:lang w:eastAsia="ru-RU"/>
              </w:rPr>
              <w:t>5. Подготовка, переподготовка и повышение квалификации преподавателей:</w:t>
            </w:r>
            <w:r w:rsidRPr="009131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поддержание стратегии развития системы подготовки научно-педагогических кадров и повышения их профессионального мастерства;</w:t>
            </w:r>
            <w:r w:rsidRPr="009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увеличение доли профессоров и докторов наук в руководстве кафедрами;</w:t>
            </w:r>
            <w:r w:rsidRPr="009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создание условий для научного роста, повышения квалификации и своевременной переподготовки педагогов;</w:t>
            </w:r>
            <w:r w:rsidRPr="009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привлечение для работы в вузе талантливых специалистов, способных на высоком уровне осуществлять учебный процесс, вести научные исследования, осваивать новые технологии, информационные системы, воспитывать студентов, готовить специалистов высокой квалификации;</w:t>
            </w:r>
            <w:r w:rsidRPr="009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организация работы с молодыми специалистами по их профессиональной адаптации и развитию профессионального мастерства.</w:t>
            </w:r>
            <w:r w:rsidRPr="009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1313C">
              <w:rPr>
                <w:rFonts w:ascii="Times New Roman" w:eastAsia="Times New Roman" w:hAnsi="Times New Roman" w:cs="Times New Roman"/>
                <w:b/>
                <w:i/>
                <w:iCs/>
                <w:color w:val="002060"/>
                <w:sz w:val="28"/>
                <w:szCs w:val="28"/>
                <w:lang w:eastAsia="ru-RU"/>
              </w:rPr>
              <w:t>6. Международное сотрудничество:</w:t>
            </w:r>
            <w:r w:rsidRPr="009131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дальнейшее укрепление международных связей отдельных преподавателей, кафедр</w:t>
            </w:r>
            <w:r w:rsidRPr="00944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факультета</w:t>
            </w:r>
            <w:r w:rsidRPr="009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="00C770B8" w:rsidRPr="00944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университета</w:t>
            </w:r>
            <w:proofErr w:type="gramEnd"/>
            <w:r w:rsidR="00C770B8" w:rsidRPr="00944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в целом;</w:t>
            </w:r>
            <w:r w:rsidRPr="009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изыскание для преподавателей вуза возможностей научной стажировки за рубежом;</w:t>
            </w:r>
            <w:r w:rsidRPr="009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приглашение выпускников и преподавателей зарубежных вузов для проведения занятий со студентами;</w:t>
            </w:r>
            <w:r w:rsidRPr="009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</w:t>
            </w:r>
            <w:r w:rsidR="00C770B8" w:rsidRPr="009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конкурсах программ, проводимых различными зарубежными ведомствами, фондами, учреждениями и организациями.</w:t>
            </w:r>
          </w:p>
          <w:p w:rsidR="00944C2F" w:rsidRPr="00944C2F" w:rsidRDefault="00C770B8" w:rsidP="00944C2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944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91313C" w:rsidRPr="009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студентов на международные спортивные соревнования, подготовка резерва для участия в международных студенческих универс</w:t>
            </w:r>
            <w:r w:rsidR="00944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иадах, олимпийских играх и т.п.</w:t>
            </w:r>
          </w:p>
          <w:p w:rsidR="00944C2F" w:rsidRPr="00944C2F" w:rsidRDefault="00944C2F" w:rsidP="00944C2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val="ky-KG" w:eastAsia="ru-RU"/>
              </w:rPr>
            </w:pPr>
            <w:r w:rsidRPr="0091313C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>Заведующие кафедрами</w:t>
            </w:r>
            <w:r w:rsidRPr="00944C2F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val="ky-KG" w:eastAsia="ru-RU"/>
              </w:rPr>
              <w:t xml:space="preserve"> отвечают в целом </w:t>
            </w:r>
            <w:proofErr w:type="gramStart"/>
            <w:r w:rsidRPr="00944C2F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val="ky-KG" w:eastAsia="ru-RU"/>
              </w:rPr>
              <w:t>за</w:t>
            </w:r>
            <w:proofErr w:type="gramEnd"/>
            <w:r w:rsidRPr="00944C2F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val="ky-KG" w:eastAsia="ru-RU"/>
              </w:rPr>
              <w:t>:</w:t>
            </w:r>
          </w:p>
          <w:p w:rsidR="00944C2F" w:rsidRPr="00944C2F" w:rsidRDefault="00944C2F" w:rsidP="00944C2F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val="ky-KG" w:eastAsia="ru-RU"/>
              </w:rPr>
            </w:pPr>
            <w:r w:rsidRPr="00944C2F">
              <w:rPr>
                <w:rFonts w:ascii="Times New Roman" w:eastAsia="Times New Roman" w:hAnsi="Times New Roman" w:cs="Times New Roman"/>
                <w:b/>
                <w:i/>
                <w:iCs/>
                <w:color w:val="C00000"/>
                <w:sz w:val="24"/>
                <w:szCs w:val="24"/>
                <w:lang w:eastAsia="ru-RU"/>
              </w:rPr>
              <w:t>Организация научно-исследовательской деятельности ППС.</w:t>
            </w:r>
            <w:r w:rsidRPr="00944C2F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val="ky-KG" w:eastAsia="ru-RU"/>
              </w:rPr>
              <w:t xml:space="preserve"> </w:t>
            </w:r>
          </w:p>
          <w:p w:rsidR="00944C2F" w:rsidRPr="00944C2F" w:rsidRDefault="00944C2F" w:rsidP="00944C2F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b/>
                <w:i/>
                <w:iCs/>
                <w:color w:val="C00000"/>
                <w:sz w:val="24"/>
                <w:szCs w:val="24"/>
                <w:lang w:val="ky-KG" w:eastAsia="ru-RU"/>
              </w:rPr>
            </w:pPr>
            <w:r w:rsidRPr="00944C2F">
              <w:rPr>
                <w:rFonts w:ascii="Times New Roman" w:eastAsia="Times New Roman" w:hAnsi="Times New Roman" w:cs="Times New Roman"/>
                <w:b/>
                <w:i/>
                <w:iCs/>
                <w:color w:val="C00000"/>
                <w:sz w:val="24"/>
                <w:szCs w:val="24"/>
                <w:lang w:eastAsia="ru-RU"/>
              </w:rPr>
              <w:t>Организация научно-исследовательской работы студентов (НИРС).</w:t>
            </w:r>
          </w:p>
          <w:p w:rsidR="00944C2F" w:rsidRPr="00944C2F" w:rsidRDefault="00944C2F" w:rsidP="00944C2F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  <w:r w:rsidRPr="00944C2F">
              <w:rPr>
                <w:rFonts w:ascii="Times New Roman" w:eastAsia="Times New Roman" w:hAnsi="Times New Roman" w:cs="Times New Roman"/>
                <w:b/>
                <w:i/>
                <w:iCs/>
                <w:color w:val="C00000"/>
                <w:sz w:val="24"/>
                <w:szCs w:val="24"/>
                <w:lang w:eastAsia="ru-RU"/>
              </w:rPr>
              <w:t>Планирование и контроль НИР</w:t>
            </w:r>
          </w:p>
          <w:p w:rsidR="00944C2F" w:rsidRPr="00944C2F" w:rsidRDefault="00944C2F" w:rsidP="00944C2F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  <w:r w:rsidRPr="00944C2F">
              <w:rPr>
                <w:rFonts w:ascii="Times New Roman" w:eastAsia="Times New Roman" w:hAnsi="Times New Roman" w:cs="Times New Roman"/>
                <w:b/>
                <w:i/>
                <w:iCs/>
                <w:color w:val="C00000"/>
                <w:sz w:val="24"/>
                <w:szCs w:val="24"/>
                <w:lang w:eastAsia="ru-RU"/>
              </w:rPr>
              <w:t>Организация издательской деятельности</w:t>
            </w:r>
          </w:p>
          <w:p w:rsidR="00944C2F" w:rsidRPr="00944C2F" w:rsidRDefault="00944C2F" w:rsidP="00944C2F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  <w:r w:rsidRPr="00944C2F">
              <w:rPr>
                <w:rFonts w:ascii="Times New Roman" w:eastAsia="Times New Roman" w:hAnsi="Times New Roman" w:cs="Times New Roman"/>
                <w:b/>
                <w:i/>
                <w:iCs/>
                <w:color w:val="C00000"/>
                <w:sz w:val="24"/>
                <w:szCs w:val="24"/>
                <w:lang w:eastAsia="ru-RU"/>
              </w:rPr>
              <w:t>Подготовка, переподготовка и повышение квалификации преподавателей</w:t>
            </w:r>
          </w:p>
          <w:p w:rsidR="00FC4452" w:rsidRPr="00944C2F" w:rsidRDefault="00944C2F" w:rsidP="00FC4452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C2F">
              <w:rPr>
                <w:rFonts w:ascii="Times New Roman" w:eastAsia="Times New Roman" w:hAnsi="Times New Roman" w:cs="Times New Roman"/>
                <w:b/>
                <w:i/>
                <w:iCs/>
                <w:color w:val="C00000"/>
                <w:sz w:val="24"/>
                <w:szCs w:val="24"/>
                <w:lang w:eastAsia="ru-RU"/>
              </w:rPr>
              <w:t>Международное сотрудничество</w:t>
            </w:r>
          </w:p>
        </w:tc>
      </w:tr>
    </w:tbl>
    <w:p w:rsidR="00A87E76" w:rsidRPr="0091313C" w:rsidRDefault="0091313C" w:rsidP="00944C2F">
      <w:pPr>
        <w:jc w:val="both"/>
        <w:rPr>
          <w:rFonts w:ascii="Times New Roman" w:hAnsi="Times New Roman" w:cs="Times New Roman"/>
          <w:sz w:val="28"/>
          <w:szCs w:val="28"/>
        </w:rPr>
      </w:pPr>
      <w:r w:rsidRPr="00913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sectPr w:rsidR="00A87E76" w:rsidRPr="0091313C" w:rsidSect="00A87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E97A8B"/>
    <w:multiLevelType w:val="hybridMultilevel"/>
    <w:tmpl w:val="D9DEC558"/>
    <w:lvl w:ilvl="0" w:tplc="E068B0B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13C"/>
    <w:rsid w:val="00071357"/>
    <w:rsid w:val="002E7932"/>
    <w:rsid w:val="0091313C"/>
    <w:rsid w:val="00944C2F"/>
    <w:rsid w:val="00A87E76"/>
    <w:rsid w:val="00C13C69"/>
    <w:rsid w:val="00C770B8"/>
    <w:rsid w:val="00CE66F9"/>
    <w:rsid w:val="00F373E4"/>
    <w:rsid w:val="00FC4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1313C"/>
    <w:rPr>
      <w:b/>
      <w:bCs/>
    </w:rPr>
  </w:style>
  <w:style w:type="character" w:styleId="a4">
    <w:name w:val="Emphasis"/>
    <w:basedOn w:val="a0"/>
    <w:uiPriority w:val="20"/>
    <w:qFormat/>
    <w:rsid w:val="0091313C"/>
    <w:rPr>
      <w:i/>
      <w:iCs/>
    </w:rPr>
  </w:style>
  <w:style w:type="character" w:customStyle="1" w:styleId="apple-converted-space">
    <w:name w:val="apple-converted-space"/>
    <w:basedOn w:val="a0"/>
    <w:rsid w:val="0091313C"/>
  </w:style>
  <w:style w:type="character" w:customStyle="1" w:styleId="articleseparator">
    <w:name w:val="article_separator"/>
    <w:basedOn w:val="a0"/>
    <w:rsid w:val="0091313C"/>
  </w:style>
  <w:style w:type="paragraph" w:styleId="a5">
    <w:name w:val="List Paragraph"/>
    <w:basedOn w:val="a"/>
    <w:uiPriority w:val="34"/>
    <w:qFormat/>
    <w:rsid w:val="00944C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3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1568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2013-12-18T10:36:00Z</cp:lastPrinted>
  <dcterms:created xsi:type="dcterms:W3CDTF">2013-12-18T09:48:00Z</dcterms:created>
  <dcterms:modified xsi:type="dcterms:W3CDTF">2013-12-18T10:36:00Z</dcterms:modified>
</cp:coreProperties>
</file>