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4D" w:rsidRPr="0088454D" w:rsidRDefault="0088454D" w:rsidP="0088454D">
      <w:pPr>
        <w:rPr>
          <w:b/>
          <w:bCs/>
        </w:rPr>
      </w:pPr>
      <w:r w:rsidRPr="0088454D">
        <w:rPr>
          <w:b/>
          <w:bCs/>
        </w:rPr>
        <w:t>НАРУШЕНИЯ ОБМЕНА БЕЛКОВ И НУКЛЕИНОВЫХ КИСЛОТ</w:t>
      </w:r>
    </w:p>
    <w:p w:rsidR="0088454D" w:rsidRPr="0088454D" w:rsidRDefault="0088454D" w:rsidP="0088454D">
      <w:r w:rsidRPr="0088454D">
        <w:t>Белки и их комплексы выполняют в организме такие важные функции как информационная, рецепторная, каталитическая, структурная и некоторые другие. Нарушения обмена аминокислот и белка приводят к существенным расстройствам функций органов, их систем и организма в целом.</w:t>
      </w:r>
    </w:p>
    <w:p w:rsidR="0088454D" w:rsidRPr="0088454D" w:rsidRDefault="0088454D" w:rsidP="0088454D">
      <w:r w:rsidRPr="0088454D">
        <w:rPr>
          <w:b/>
          <w:bCs/>
        </w:rPr>
        <w:t>БАЛАНС АЗОТА</w:t>
      </w:r>
    </w:p>
    <w:p w:rsidR="0088454D" w:rsidRPr="0088454D" w:rsidRDefault="0088454D" w:rsidP="0088454D">
      <w:r w:rsidRPr="0088454D">
        <w:rPr>
          <w:b/>
          <w:bCs/>
        </w:rPr>
        <w:t>Азотистый баланс </w:t>
      </w:r>
      <w:r w:rsidRPr="0088454D">
        <w:t>- суточная разница между поступающим и выделяемым азотом.</w:t>
      </w:r>
    </w:p>
    <w:p w:rsidR="0088454D" w:rsidRPr="0088454D" w:rsidRDefault="0088454D" w:rsidP="0088454D">
      <w:r w:rsidRPr="0088454D">
        <w:rPr>
          <w:b/>
          <w:bCs/>
        </w:rPr>
        <w:t>Виды </w:t>
      </w:r>
      <w:r w:rsidRPr="0088454D">
        <w:t>азотистого баланса.</w:t>
      </w:r>
    </w:p>
    <w:p w:rsidR="0088454D" w:rsidRPr="0088454D" w:rsidRDefault="0088454D" w:rsidP="0088454D">
      <w:r w:rsidRPr="0088454D">
        <w:t>•  Нулевой (количество поступающего и выводящегося азота совпадает).</w:t>
      </w:r>
    </w:p>
    <w:p w:rsidR="0088454D" w:rsidRPr="0088454D" w:rsidRDefault="0088454D" w:rsidP="0088454D">
      <w:r w:rsidRPr="0088454D">
        <w:t>•  Положительный (количество поступающего в организм азота больше, чем выводящегося). Наблюдается как в норме (например, при регенерации тканей или беременности), так и в условиях патологии (например, при гиперпродукции СТГ или полицитемии).</w:t>
      </w:r>
    </w:p>
    <w:p w:rsidR="0088454D" w:rsidRPr="0088454D" w:rsidRDefault="0088454D" w:rsidP="0088454D">
      <w:r w:rsidRPr="0088454D">
        <w:t>•  Отрицательный (количество поступающего в организм азота меньше, чем выводящегося). Наблюдается, например, при голодании, стрессе, тяжёлом течении СД, гиперкортицизме.</w:t>
      </w:r>
    </w:p>
    <w:p w:rsidR="0088454D" w:rsidRPr="0088454D" w:rsidRDefault="0088454D" w:rsidP="0088454D">
      <w:r w:rsidRPr="0088454D">
        <w:rPr>
          <w:b/>
          <w:bCs/>
        </w:rPr>
        <w:t>ОСТАТОЧНЫЙ АЗОТ</w:t>
      </w:r>
    </w:p>
    <w:p w:rsidR="0088454D" w:rsidRPr="0088454D" w:rsidRDefault="0088454D" w:rsidP="0088454D">
      <w:r w:rsidRPr="0088454D">
        <w:t>Интегративный параметр обмена белков и нуклеиновых кислот в организме - содержание небелкового (остаточного) азота крови (табл. 9-1). </w:t>
      </w:r>
      <w:r w:rsidRPr="0088454D">
        <w:rPr>
          <w:b/>
          <w:bCs/>
        </w:rPr>
        <w:t>Аммиак </w:t>
      </w:r>
      <w:r w:rsidRPr="0088454D">
        <w:t>обладает наиболее выраженными патогенными (цитотоксическими) свойствами из всех компонентов остаточного азота. Он беспрепятственно проникает через мембраны клеток, оказывая повреждающее действие на ферменты, компоненты цитозоля и мембран. В норме аммиак инактивируется внутриклеточно, вовлекаясь в реакции аминирования кетокислот с образованием нетоксических веществ. </w:t>
      </w:r>
      <w:r w:rsidRPr="0088454D">
        <w:rPr>
          <w:b/>
          <w:bCs/>
        </w:rPr>
        <w:t>Мочевина </w:t>
      </w:r>
      <w:r w:rsidRPr="0088454D">
        <w:t>сама по себе не обладает токсическим действием. Большая часть мочевины образуется в печени (в орнитиновом цикле, или цик-</w:t>
      </w:r>
    </w:p>
    <w:p w:rsidR="0088454D" w:rsidRPr="0088454D" w:rsidRDefault="0088454D" w:rsidP="0088454D">
      <w:r w:rsidRPr="0088454D">
        <w:rPr>
          <w:b/>
          <w:bCs/>
        </w:rPr>
        <w:t>Таблица 9-1. Содержание небелкового (остаточного) азота в крови (в ммоль/л)</w:t>
      </w:r>
    </w:p>
    <w:p w:rsidR="0088454D" w:rsidRPr="0088454D" w:rsidRDefault="0088454D" w:rsidP="0088454D">
      <w:r w:rsidRPr="0088454D">
        <w:drawing>
          <wp:inline distT="0" distB="0" distL="0" distR="0">
            <wp:extent cx="5048250" cy="1771650"/>
            <wp:effectExtent l="0" t="0" r="0" b="0"/>
            <wp:docPr id="1" name="Рисунок 1" descr="http://vmede.org/sait/content/Patofiziologija_litvicskii_2009/9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9_files/mb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54D">
        <w:t>ле мочевины) и выводится почками и потовыми железами. При почечной недостаточности большое количество мочевины удаляется из организма через кишечник, где она подвергается катаболизму кишечной флорой с образованием внеклеточного аммиака. </w:t>
      </w:r>
      <w:r w:rsidRPr="0088454D">
        <w:rPr>
          <w:b/>
          <w:bCs/>
        </w:rPr>
        <w:t>Креатин и креатинин. </w:t>
      </w:r>
      <w:r w:rsidRPr="0088454D">
        <w:t>Уровни креатина и креатинина в крови и моче, как правило, существенно меняются при почечной недостаточности, гипотрофии мышц, миозитах и миастении, длительном голодании, СД.</w:t>
      </w:r>
    </w:p>
    <w:p w:rsidR="0088454D" w:rsidRPr="0088454D" w:rsidRDefault="0088454D" w:rsidP="0088454D">
      <w:r w:rsidRPr="0088454D">
        <w:rPr>
          <w:b/>
          <w:bCs/>
        </w:rPr>
        <w:t>Мочевая кислота </w:t>
      </w:r>
      <w:r w:rsidRPr="0088454D">
        <w:t>является финальным метаболитом обмена пуринов и образуется, главным образом, в гепатоцитах и энтероцитах с участием ксантиноксидазы, а разрушается в кишечнике при участии бактерий с образованием глиоксалевой кислоты и аммиака.</w:t>
      </w:r>
    </w:p>
    <w:p w:rsidR="0088454D" w:rsidRPr="0088454D" w:rsidRDefault="0088454D" w:rsidP="0088454D">
      <w:r w:rsidRPr="0088454D">
        <w:rPr>
          <w:b/>
          <w:bCs/>
        </w:rPr>
        <w:t>ТИПОВЫЕ НАРУШЕНИЯ БЕЛКОВОГО ОБМЕНА</w:t>
      </w:r>
    </w:p>
    <w:p w:rsidR="0088454D" w:rsidRPr="0088454D" w:rsidRDefault="0088454D" w:rsidP="0088454D">
      <w:r w:rsidRPr="0088454D">
        <w:lastRenderedPageBreak/>
        <w:t>К типовым нарушениям белкового обмена относят: несоответствие потребностям организма количества и аминокислотного состава поступающего белка, нарушение расщепления белка в ЖКТ, расстройства трансмембранного переноса аминокислот, дефекты метаболизма аминокислот, нарушения содержания белков в плазме крови, нарушения конечных этапов катаболизма белков, диспротеинозы.</w:t>
      </w:r>
    </w:p>
    <w:p w:rsidR="0088454D" w:rsidRPr="0088454D" w:rsidRDefault="0088454D" w:rsidP="0088454D">
      <w:r w:rsidRPr="0088454D">
        <w:rPr>
          <w:b/>
          <w:bCs/>
        </w:rPr>
        <w:t>Несоответствие потребностям организма количества и аминокислотного состава поступающего белка</w:t>
      </w:r>
    </w:p>
    <w:p w:rsidR="0088454D" w:rsidRPr="0088454D" w:rsidRDefault="0088454D" w:rsidP="0088454D">
      <w:r w:rsidRPr="0088454D">
        <w:t>Выделяют несколько видов несоответствия количества и состава белка потребностям организма: недостаток или избыток поступления белка в организм и нарушение аминокислотного состава потребляемого белка.</w:t>
      </w:r>
    </w:p>
    <w:p w:rsidR="0088454D" w:rsidRPr="0088454D" w:rsidRDefault="0088454D" w:rsidP="0088454D">
      <w:r w:rsidRPr="0088454D">
        <w:rPr>
          <w:b/>
          <w:bCs/>
        </w:rPr>
        <w:t>НЕДОСТАТОЧНОЕ ПОСТУПЛЕНИЕ БЕЛКА</w:t>
      </w:r>
    </w:p>
    <w:p w:rsidR="0088454D" w:rsidRPr="0088454D" w:rsidRDefault="0088454D" w:rsidP="0088454D">
      <w:r w:rsidRPr="0088454D">
        <w:t>Оптимальное количество белка, которое должно поступать в организм, колеблется в диапазоне 1,5-2,5 г на кг массы тела в сутки. Основная причина недостаточного поступления белка в организм - голодание. Выделяют несколько видов голодания.</w:t>
      </w:r>
    </w:p>
    <w:p w:rsidR="0088454D" w:rsidRPr="0088454D" w:rsidRDefault="0088454D" w:rsidP="0088454D">
      <w:r w:rsidRPr="0088454D">
        <w:t>•  Абсолютное (прекращение поступления в организм пищи и воды).</w:t>
      </w:r>
    </w:p>
    <w:p w:rsidR="0088454D" w:rsidRPr="0088454D" w:rsidRDefault="0088454D" w:rsidP="0088454D">
      <w:r w:rsidRPr="0088454D">
        <w:t>•  Полное (прекращение поступления в организм пищи, но не воды).</w:t>
      </w:r>
    </w:p>
    <w:p w:rsidR="0088454D" w:rsidRPr="0088454D" w:rsidRDefault="0088454D" w:rsidP="0088454D">
      <w:r w:rsidRPr="0088454D">
        <w:t>•  Неполное (недостаточное количество принимаемой пищи, в том числе белка).</w:t>
      </w:r>
    </w:p>
    <w:p w:rsidR="0088454D" w:rsidRPr="0088454D" w:rsidRDefault="0088454D" w:rsidP="0088454D">
      <w:r w:rsidRPr="0088454D">
        <w:t>•  Частичное (недостаток в пище отдельных её компонентов - белков, липидов, углеводов, химических элементов, витаминов).</w:t>
      </w:r>
    </w:p>
    <w:p w:rsidR="0088454D" w:rsidRPr="0088454D" w:rsidRDefault="0088454D" w:rsidP="0088454D">
      <w:r w:rsidRPr="0088454D">
        <w:rPr>
          <w:b/>
          <w:bCs/>
        </w:rPr>
        <w:t>Проявления белкового голодания</w:t>
      </w:r>
    </w:p>
    <w:p w:rsidR="0088454D" w:rsidRPr="0088454D" w:rsidRDefault="0088454D" w:rsidP="0088454D">
      <w:r w:rsidRPr="0088454D">
        <w:t>При белковом голодании могут развиваться такие заболевания, как квашиоркор и алиментарная дистрофия.</w:t>
      </w:r>
    </w:p>
    <w:p w:rsidR="0088454D" w:rsidRPr="0088454D" w:rsidRDefault="0088454D" w:rsidP="0088454D">
      <w:r w:rsidRPr="0088454D">
        <w:rPr>
          <w:b/>
          <w:bCs/>
        </w:rPr>
        <w:t>Квашиоркор </w:t>
      </w:r>
      <w:r w:rsidRPr="0088454D">
        <w:t>- несбалансированная алиментарная белково-энергетическая недостаточность.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8454D" w:rsidRPr="0088454D" w:rsidTr="00884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54D" w:rsidRPr="0088454D" w:rsidRDefault="0088454D" w:rsidP="0088454D"/>
        </w:tc>
      </w:tr>
    </w:tbl>
    <w:p w:rsidR="0088454D" w:rsidRPr="0088454D" w:rsidRDefault="0088454D" w:rsidP="0088454D">
      <w:r w:rsidRPr="0088454D">
        <w:t>Вызывается рационом с недостаточным содержанием белка и незаменимых аминокислот, а также избытком калорийных небелковых продуктов (крахмала, сахара).</w:t>
      </w:r>
    </w:p>
    <w:p w:rsidR="0088454D" w:rsidRPr="0088454D" w:rsidRDefault="0088454D" w:rsidP="0088454D">
      <w:r w:rsidRPr="0088454D">
        <w:rPr>
          <w:b/>
          <w:bCs/>
        </w:rPr>
        <w:t>Алиментарная дистрофия </w:t>
      </w:r>
      <w:r w:rsidRPr="0088454D">
        <w:t>(алиментарный маразм) - сбалансированная белково-калорическая недостаточность.</w:t>
      </w:r>
    </w:p>
    <w:p w:rsidR="0088454D" w:rsidRPr="0088454D" w:rsidRDefault="0088454D" w:rsidP="0088454D">
      <w:r w:rsidRPr="0088454D">
        <w:t>Полное или частичное белковое голодание приводит к мобилизации белка костей, мышц, кожи, в значительно меньшей мере - белка внутренних органов.</w:t>
      </w:r>
    </w:p>
    <w:p w:rsidR="0088454D" w:rsidRPr="0088454D" w:rsidRDefault="0088454D" w:rsidP="0088454D">
      <w:r w:rsidRPr="0088454D">
        <w:rPr>
          <w:b/>
          <w:bCs/>
        </w:rPr>
        <w:t>ИЗБЫТОЧНОЕ ПОСТУПЛЕНИЕ БЕЛКА</w:t>
      </w:r>
    </w:p>
    <w:p w:rsidR="0088454D" w:rsidRPr="0088454D" w:rsidRDefault="0088454D" w:rsidP="0088454D">
      <w:r w:rsidRPr="0088454D">
        <w:t>•  Причины: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Переедание.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Несбалансированная диета (длительный приём пищи с высоким содержанием белка).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Активация протеосинтеза (например, при гиперпродукции</w:t>
      </w:r>
    </w:p>
    <w:p w:rsidR="0088454D" w:rsidRPr="0088454D" w:rsidRDefault="0088454D" w:rsidP="0088454D">
      <w:r w:rsidRPr="0088454D">
        <w:t>СТГ).</w:t>
      </w:r>
    </w:p>
    <w:p w:rsidR="0088454D" w:rsidRPr="0088454D" w:rsidRDefault="0088454D" w:rsidP="0088454D">
      <w:r w:rsidRPr="0088454D">
        <w:t>•  Проявления: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lastRenderedPageBreak/>
        <w:t>♦</w:t>
      </w:r>
      <w:r w:rsidRPr="0088454D">
        <w:t> Положительный азотистый баланс.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Повышенное содержание белка в крови.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Диспептические расстройства (поносы, запоры).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Дисбактериоз кишечника с аутоинтоксикацией.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Отвращение к пище, особенно богатой белком.</w:t>
      </w:r>
    </w:p>
    <w:p w:rsidR="0088454D" w:rsidRPr="0088454D" w:rsidRDefault="0088454D" w:rsidP="0088454D">
      <w:r w:rsidRPr="0088454D">
        <w:rPr>
          <w:b/>
          <w:bCs/>
        </w:rPr>
        <w:t>НАРУШЕНИЯ АМИНОКИСЛОТНОГО СОСТАВА ПОТРЕБЛЯЕМОГО БЕЛКА</w:t>
      </w:r>
    </w:p>
    <w:p w:rsidR="0088454D" w:rsidRPr="0088454D" w:rsidRDefault="0088454D" w:rsidP="0088454D">
      <w:r w:rsidRPr="0088454D">
        <w:t>В состав белков входят 22 аминокислоты, в том числе 8 незаменимых (валин, изолейцин, лейцин, лизин, метионин, треонин, триптофан, фенилаланин). Незаменимые аминокислоты не могут быть синтезированы в необходимом объёме в организме человека и должны поступать с пищей.</w:t>
      </w:r>
    </w:p>
    <w:p w:rsidR="0088454D" w:rsidRPr="0088454D" w:rsidRDefault="0088454D" w:rsidP="0088454D">
      <w:r w:rsidRPr="0088454D">
        <w:rPr>
          <w:b/>
          <w:bCs/>
        </w:rPr>
        <w:t>Дефицит незаменимых аминокислот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Общие проявления </w:t>
      </w:r>
      <w:r w:rsidRPr="0088454D">
        <w:t>характерны для недостатка любой незаменимой аминокислоты: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Отрицательный азотистый баланс.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Замедление роста и нарушения развития у детей.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Снижение регенераторной активности тканей и органов.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Уменьшение массы тела.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Снижение аппетита и усвоения белка пищи.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Специфические проявления </w:t>
      </w:r>
      <w:r w:rsidRPr="0088454D">
        <w:t>характерны для дефицита конкретной незаменимой аминокислоты.</w:t>
      </w:r>
    </w:p>
    <w:p w:rsidR="0088454D" w:rsidRPr="0088454D" w:rsidRDefault="0088454D" w:rsidP="0088454D">
      <w:r w:rsidRPr="0088454D">
        <w:rPr>
          <w:b/>
          <w:bCs/>
        </w:rPr>
        <w:t>Избыток отдельных аминокислот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Общие проявления. </w:t>
      </w:r>
      <w:r w:rsidRPr="0088454D">
        <w:t>Избыточное поступление и образование аминокислот в организме приводит к нарушению вкуса, снижению аппетита, уменьшению массы тела, расстройствам обмена других аминокислот, нарушениям функций органов и тканей.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8454D" w:rsidRPr="0088454D" w:rsidTr="00884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54D" w:rsidRPr="0088454D" w:rsidRDefault="0088454D" w:rsidP="0088454D"/>
        </w:tc>
      </w:tr>
    </w:tbl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Специфические проявления </w:t>
      </w:r>
      <w:r w:rsidRPr="0088454D">
        <w:t>характерны для избытка конкретной аминокислоты.</w:t>
      </w:r>
    </w:p>
    <w:p w:rsidR="0088454D" w:rsidRPr="0088454D" w:rsidRDefault="0088454D" w:rsidP="0088454D">
      <w:r w:rsidRPr="0088454D">
        <w:rPr>
          <w:b/>
          <w:bCs/>
        </w:rPr>
        <w:t>Расстройства переваривания белка в желудке и кишечнике</w:t>
      </w:r>
    </w:p>
    <w:p w:rsidR="0088454D" w:rsidRPr="0088454D" w:rsidRDefault="0088454D" w:rsidP="0088454D">
      <w:r w:rsidRPr="0088454D">
        <w:t>Расстройства пищеварения в желудке и в тонком кишечнике приводят к нарушению обмена белка.</w:t>
      </w:r>
    </w:p>
    <w:p w:rsidR="0088454D" w:rsidRPr="0088454D" w:rsidRDefault="0088454D" w:rsidP="0088454D">
      <w:r w:rsidRPr="0088454D">
        <w:rPr>
          <w:b/>
          <w:bCs/>
        </w:rPr>
        <w:t>Нарушения расщепления белка в желудке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Причины: </w:t>
      </w:r>
      <w:r w:rsidRPr="0088454D">
        <w:t>гипоацидные состояния, снижение содержания или активности пепсина, резекция части желудка.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Последствия и проявления: </w:t>
      </w:r>
      <w:r w:rsidRPr="0088454D">
        <w:t>недостаточное расщепление белков, замедление эвакуации пищи в двенадцатиперстную кишку.</w:t>
      </w:r>
    </w:p>
    <w:p w:rsidR="0088454D" w:rsidRPr="0088454D" w:rsidRDefault="0088454D" w:rsidP="0088454D">
      <w:r w:rsidRPr="0088454D">
        <w:rPr>
          <w:b/>
          <w:bCs/>
        </w:rPr>
        <w:t>Нарушения переваривания белка в тонком кишечнике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Причины: </w:t>
      </w:r>
      <w:r w:rsidRPr="0088454D">
        <w:t>расстройство полостного и пристеночного расщепления белка в кишечнике, а также нарушение всасывания (синдромы мальабсорбции).</w:t>
      </w:r>
    </w:p>
    <w:p w:rsidR="0088454D" w:rsidRPr="0088454D" w:rsidRDefault="0088454D" w:rsidP="0088454D">
      <w:r w:rsidRPr="0088454D">
        <w:lastRenderedPageBreak/>
        <w:t>•  </w:t>
      </w:r>
      <w:r w:rsidRPr="0088454D">
        <w:rPr>
          <w:b/>
          <w:bCs/>
        </w:rPr>
        <w:t>Проявления: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Креаторея.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Целиакия глютеновая - синдром, характеризующийся нарушением полостного и мембранного переваривания белков, а также торможением всасывания аминокислот.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Диспептические расстройства.</w:t>
      </w:r>
    </w:p>
    <w:p w:rsidR="0088454D" w:rsidRPr="0088454D" w:rsidRDefault="0088454D" w:rsidP="0088454D">
      <w:r w:rsidRPr="0088454D">
        <w:rPr>
          <w:b/>
          <w:bCs/>
        </w:rPr>
        <w:t>Нарушения трансмембранного переноса аминокислот</w:t>
      </w:r>
    </w:p>
    <w:p w:rsidR="0088454D" w:rsidRPr="0088454D" w:rsidRDefault="0088454D" w:rsidP="0088454D">
      <w:r w:rsidRPr="0088454D">
        <w:t>Нарушения трансмембранного переноса аминокислот обусловлены мембранопатиями различного генеза, которые приводят к расстройствам транспорта аминокислот на нескольких этапах: из кишечника в кровь, из крови в гепатоциты, из первичной мочи в кровь, из крови в клетки органов и тканей.</w:t>
      </w:r>
    </w:p>
    <w:p w:rsidR="0088454D" w:rsidRPr="0088454D" w:rsidRDefault="0088454D" w:rsidP="0088454D">
      <w:r w:rsidRPr="0088454D">
        <w:rPr>
          <w:b/>
          <w:bCs/>
        </w:rPr>
        <w:t>Примеры: </w:t>
      </w:r>
      <w:r w:rsidRPr="0088454D">
        <w:t>синдром Фанкони, цистинурия, цистиноз нефропатический, отравления солями тяжёлых металлов (например, меди, кадмия, свинца, ртути), эндотоксинемии (например, при избытке соединений меди).</w:t>
      </w:r>
    </w:p>
    <w:p w:rsidR="0088454D" w:rsidRPr="0088454D" w:rsidRDefault="0088454D" w:rsidP="0088454D">
      <w:r w:rsidRPr="0088454D">
        <w:rPr>
          <w:b/>
          <w:bCs/>
        </w:rPr>
        <w:t>Расстройства метаболизма аминокислот</w:t>
      </w:r>
    </w:p>
    <w:p w:rsidR="0088454D" w:rsidRPr="0088454D" w:rsidRDefault="0088454D" w:rsidP="0088454D">
      <w:r w:rsidRPr="0088454D">
        <w:t>Различают первичные (наследственные, врождённые) и вторичные (приобретённые, симптоматические) расстройства метаболизма аминокислот.</w:t>
      </w:r>
    </w:p>
    <w:p w:rsidR="0088454D" w:rsidRPr="0088454D" w:rsidRDefault="0088454D" w:rsidP="0088454D">
      <w:r w:rsidRPr="0088454D">
        <w:rPr>
          <w:b/>
          <w:bCs/>
        </w:rPr>
        <w:t>Примеры </w:t>
      </w:r>
      <w:r w:rsidRPr="0088454D">
        <w:t>первичных расстройств: фенилкетонурия, тирозинопатии (альбинизм, тирозинемии, тирозинозы), алкаптонурия, ацидемия изовалериановая, лейциноз, гомоцистеинурия.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8454D" w:rsidRPr="0088454D" w:rsidTr="00884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54D" w:rsidRPr="0088454D" w:rsidRDefault="0088454D" w:rsidP="0088454D"/>
        </w:tc>
      </w:tr>
    </w:tbl>
    <w:p w:rsidR="0088454D" w:rsidRPr="0088454D" w:rsidRDefault="0088454D" w:rsidP="0088454D">
      <w:r w:rsidRPr="0088454D">
        <w:rPr>
          <w:b/>
          <w:bCs/>
        </w:rPr>
        <w:t>Нарушение содержания белков в плазме крови</w:t>
      </w:r>
    </w:p>
    <w:p w:rsidR="0088454D" w:rsidRPr="0088454D" w:rsidRDefault="0088454D" w:rsidP="0088454D">
      <w:r w:rsidRPr="0088454D">
        <w:t>Уровень протеинемии является результатом соотношения процессов протеосинтеза и протеолиза в различных тканях и органах. В норме содержание белков в плазме крови составляет около 7% её массы. Белок крови представлен альбуминами (около 56%) и глобулинами (примерно 44%).</w:t>
      </w:r>
    </w:p>
    <w:p w:rsidR="0088454D" w:rsidRPr="0088454D" w:rsidRDefault="0088454D" w:rsidP="0088454D">
      <w:r w:rsidRPr="0088454D">
        <w:rPr>
          <w:b/>
          <w:bCs/>
        </w:rPr>
        <w:t>Диспротеинемии </w:t>
      </w:r>
      <w:r w:rsidRPr="0088454D">
        <w:t>- типовые формы нарушения содержания белков в плазме крови.</w:t>
      </w:r>
    </w:p>
    <w:p w:rsidR="0088454D" w:rsidRPr="0088454D" w:rsidRDefault="0088454D" w:rsidP="0088454D">
      <w:r w:rsidRPr="0088454D">
        <w:t>Выделяют гиперпротеинемии, гипопротеинемии и парапротеинемии.</w:t>
      </w:r>
    </w:p>
    <w:p w:rsidR="0088454D" w:rsidRPr="0088454D" w:rsidRDefault="0088454D" w:rsidP="0088454D">
      <w:r w:rsidRPr="0088454D">
        <w:rPr>
          <w:b/>
          <w:bCs/>
        </w:rPr>
        <w:t>Гиперпротеинемии</w:t>
      </w:r>
    </w:p>
    <w:p w:rsidR="0088454D" w:rsidRPr="0088454D" w:rsidRDefault="0088454D" w:rsidP="0088454D">
      <w:r w:rsidRPr="0088454D">
        <w:t>Различают две разновидности увеличения общего содержания белков в плазме крови:</w:t>
      </w:r>
    </w:p>
    <w:p w:rsidR="0088454D" w:rsidRPr="0088454D" w:rsidRDefault="0088454D" w:rsidP="0088454D">
      <w:r w:rsidRPr="0088454D">
        <w:t>•  Гиперсинтетическую (истинную, протеосинтетическую). Наблюдается гиперпродукция либо нормального белка (например, Ig),</w:t>
      </w:r>
    </w:p>
    <w:p w:rsidR="0088454D" w:rsidRPr="0088454D" w:rsidRDefault="0088454D" w:rsidP="0088454D">
      <w:r w:rsidRPr="0088454D">
        <w:t>либо парапротеинов (например, при плазмоцитомах, миеломной болезни);</w:t>
      </w:r>
    </w:p>
    <w:p w:rsidR="0088454D" w:rsidRPr="0088454D" w:rsidRDefault="0088454D" w:rsidP="0088454D">
      <w:r w:rsidRPr="0088454D">
        <w:t>•  Гемоконцентрационную (ложную). Гипопротеинемия развивается в результате гемоконцентрации без усиления протеосинтеза (например, при ожоговой болезни, диарее, повторной рвоте, длительном усиленном потоотделении).</w:t>
      </w:r>
    </w:p>
    <w:p w:rsidR="0088454D" w:rsidRPr="0088454D" w:rsidRDefault="0088454D" w:rsidP="0088454D">
      <w:r w:rsidRPr="0088454D">
        <w:rPr>
          <w:b/>
          <w:bCs/>
        </w:rPr>
        <w:t>Гипопротеинемии</w:t>
      </w:r>
    </w:p>
    <w:p w:rsidR="0088454D" w:rsidRPr="0088454D" w:rsidRDefault="0088454D" w:rsidP="0088454D">
      <w:r w:rsidRPr="0088454D">
        <w:t>Известны два варианта уменьшения общей концентрации белков в плазме крови:</w:t>
      </w:r>
    </w:p>
    <w:p w:rsidR="0088454D" w:rsidRPr="0088454D" w:rsidRDefault="0088454D" w:rsidP="0088454D">
      <w:r w:rsidRPr="0088454D">
        <w:t>•  Гипосинтетический (истинный). Этот вариант гипопротеинемии может быть двух видов.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lastRenderedPageBreak/>
        <w:t>♦</w:t>
      </w:r>
      <w:r w:rsidRPr="0088454D">
        <w:t> Первичной (наследственной или врождённой; например, гипопротеинемия при болезни Брутона).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Вторичной (приобретённой, симптоматической; например, при печёночной недостаточности, белковом голодании, почечной недостаточности, ожоговой болезни).</w:t>
      </w:r>
    </w:p>
    <w:p w:rsidR="0088454D" w:rsidRPr="0088454D" w:rsidRDefault="0088454D" w:rsidP="0088454D">
      <w:r w:rsidRPr="0088454D">
        <w:t>•  Гемодилюционный. Эта гипопротеинемия обусловлена гиперволемией (например, при гиперальдостеронизме или почечной недостаточности).</w:t>
      </w:r>
    </w:p>
    <w:p w:rsidR="0088454D" w:rsidRPr="0088454D" w:rsidRDefault="0088454D" w:rsidP="0088454D">
      <w:r w:rsidRPr="0088454D">
        <w:rPr>
          <w:b/>
          <w:bCs/>
        </w:rPr>
        <w:t>Парапротеинемии</w:t>
      </w:r>
    </w:p>
    <w:p w:rsidR="0088454D" w:rsidRPr="0088454D" w:rsidRDefault="0088454D" w:rsidP="0088454D">
      <w:r w:rsidRPr="0088454D">
        <w:t>Парапротеинемии наблюдают при: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миеломной болезни: опухолевые плазмоциты продуцируют аномальные лёгкие или тяжёлые цепи молекул Ig;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лимфомах (лимфоцитарных или плазмоцитарных). Лимфомы синтезируют аномальные IgM, обладающие повышенной агрегируемостью.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8454D" w:rsidRPr="0088454D" w:rsidTr="00884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54D" w:rsidRPr="0088454D" w:rsidRDefault="0088454D" w:rsidP="0088454D"/>
        </w:tc>
      </w:tr>
    </w:tbl>
    <w:p w:rsidR="0088454D" w:rsidRPr="0088454D" w:rsidRDefault="0088454D" w:rsidP="0088454D">
      <w:r w:rsidRPr="0088454D">
        <w:rPr>
          <w:b/>
          <w:bCs/>
        </w:rPr>
        <w:t>Расстройства финальных этапов катаболизма белка</w:t>
      </w:r>
    </w:p>
    <w:p w:rsidR="0088454D" w:rsidRPr="0088454D" w:rsidRDefault="0088454D" w:rsidP="0088454D">
      <w:r w:rsidRPr="0088454D">
        <w:t>Расстройства конечных стадий катаболизма белка характеризуются нарушением образования и дальнейших изменений мочевины, аммиака, креатинина, индикана, а также их выведения из организма.</w:t>
      </w:r>
    </w:p>
    <w:p w:rsidR="0088454D" w:rsidRPr="0088454D" w:rsidRDefault="0088454D" w:rsidP="0088454D">
      <w:r w:rsidRPr="0088454D">
        <w:rPr>
          <w:b/>
          <w:bCs/>
        </w:rPr>
        <w:t>Диспротеинозы</w:t>
      </w:r>
    </w:p>
    <w:p w:rsidR="0088454D" w:rsidRPr="0088454D" w:rsidRDefault="0088454D" w:rsidP="0088454D">
      <w:r w:rsidRPr="0088454D">
        <w:rPr>
          <w:b/>
          <w:bCs/>
        </w:rPr>
        <w:t>Диспротеинозы </w:t>
      </w:r>
      <w:r w:rsidRPr="0088454D">
        <w:t>- патологические состояния, характеризующиеся изменением физико-химических свойств белков и расстройством их функций.</w:t>
      </w:r>
    </w:p>
    <w:p w:rsidR="0088454D" w:rsidRPr="0088454D" w:rsidRDefault="0088454D" w:rsidP="0088454D">
      <w:r w:rsidRPr="0088454D">
        <w:t>По преимущественной локализации патологического процесса различают клеточные и внеклеточные (амилоидоз, гиалиноз, мукоидное</w:t>
      </w:r>
    </w:p>
    <w:p w:rsidR="0088454D" w:rsidRPr="0088454D" w:rsidRDefault="0088454D" w:rsidP="0088454D">
      <w:r w:rsidRPr="0088454D">
        <w:t>и фибриноидное набухание) диспротеинозы. Подробно о диспротеинозах смотрите в разделе «Дистрофии» главы 4.</w:t>
      </w:r>
    </w:p>
    <w:p w:rsidR="0088454D" w:rsidRPr="0088454D" w:rsidRDefault="0088454D" w:rsidP="0088454D">
      <w:r w:rsidRPr="0088454D">
        <w:rPr>
          <w:b/>
          <w:bCs/>
        </w:rPr>
        <w:t>НАРУШЕНИЯ ОБМЕНА НУКЛЕИНОВЫХ КИСЛОТ</w:t>
      </w:r>
    </w:p>
    <w:p w:rsidR="0088454D" w:rsidRPr="0088454D" w:rsidRDefault="0088454D" w:rsidP="0088454D">
      <w:r w:rsidRPr="0088454D">
        <w:t>Нарушения обмена нуклеиновых кислот характеризуются расстройствами синтеза и деструкции пиримидиновых и пуриновых оснований.</w:t>
      </w:r>
    </w:p>
    <w:p w:rsidR="0088454D" w:rsidRPr="0088454D" w:rsidRDefault="0088454D" w:rsidP="0088454D">
      <w:r w:rsidRPr="0088454D">
        <w:t>•  Пиримидиновые основания: урацил, тимин, цитозин, метил- и оксиметилцитозин.</w:t>
      </w:r>
    </w:p>
    <w:p w:rsidR="0088454D" w:rsidRPr="0088454D" w:rsidRDefault="0088454D" w:rsidP="0088454D">
      <w:r w:rsidRPr="0088454D">
        <w:t>•  Пуриновые основания: аденин, гуанин, метиладенин, метилгуанин. Они являются составной частью макроэргических соединений - аденинди- и трифосфата, гуанинди- и трифосфата. Финальный метаболит обмена пуринов - мочевая кислота.</w:t>
      </w:r>
    </w:p>
    <w:p w:rsidR="0088454D" w:rsidRPr="0088454D" w:rsidRDefault="0088454D" w:rsidP="0088454D">
      <w:r w:rsidRPr="0088454D">
        <w:rPr>
          <w:b/>
          <w:bCs/>
        </w:rPr>
        <w:t>Расстройства метаболизма пиримидиновых оснований</w:t>
      </w:r>
    </w:p>
    <w:p w:rsidR="0088454D" w:rsidRPr="0088454D" w:rsidRDefault="0088454D" w:rsidP="0088454D">
      <w:r w:rsidRPr="0088454D">
        <w:t>К расстройствам, сопровождающимся нарушением метаболизма пиримидиновых оснований, относятся оротацидурия, гемолитическая анемия и аминоизобутиратурия вследствие недостаточности 3-гидрок- сиизобутират дегидрогеназы.</w:t>
      </w:r>
    </w:p>
    <w:p w:rsidR="0088454D" w:rsidRPr="0088454D" w:rsidRDefault="0088454D" w:rsidP="0088454D">
      <w:r w:rsidRPr="0088454D">
        <w:rPr>
          <w:b/>
          <w:bCs/>
        </w:rPr>
        <w:t>Нарушения обмена пуриновых оснований</w:t>
      </w:r>
    </w:p>
    <w:p w:rsidR="0088454D" w:rsidRPr="0088454D" w:rsidRDefault="0088454D" w:rsidP="0088454D">
      <w:r w:rsidRPr="0088454D">
        <w:t>К основным проявлениям, вызванным нарушениями обмена пуриновых оснований, относят подагру, гиперурикемию, синдром ЛешаНайена и гипоурикемию.</w:t>
      </w:r>
    </w:p>
    <w:p w:rsidR="0088454D" w:rsidRPr="0088454D" w:rsidRDefault="0088454D" w:rsidP="0088454D">
      <w:r w:rsidRPr="0088454D">
        <w:rPr>
          <w:b/>
          <w:bCs/>
        </w:rPr>
        <w:lastRenderedPageBreak/>
        <w:t>ГИПЕРУРИКЕМИЯ</w:t>
      </w:r>
    </w:p>
    <w:p w:rsidR="0088454D" w:rsidRPr="0088454D" w:rsidRDefault="0088454D" w:rsidP="0088454D">
      <w:r w:rsidRPr="0088454D">
        <w:rPr>
          <w:b/>
          <w:bCs/>
        </w:rPr>
        <w:t>Гиперурикемия </w:t>
      </w:r>
      <w:r w:rsidRPr="0088454D">
        <w:t>- состояние, проявляющееся повышенной концентрацией мочевой кислоты в крови и, как следствие - в моче.</w:t>
      </w:r>
    </w:p>
    <w:p w:rsidR="0088454D" w:rsidRPr="0088454D" w:rsidRDefault="0088454D" w:rsidP="0088454D">
      <w:r w:rsidRPr="0088454D">
        <w:rPr>
          <w:b/>
          <w:bCs/>
        </w:rPr>
        <w:t>ПОДАГРА</w:t>
      </w:r>
    </w:p>
    <w:p w:rsidR="0088454D" w:rsidRPr="0088454D" w:rsidRDefault="0088454D" w:rsidP="0088454D">
      <w:r w:rsidRPr="0088454D">
        <w:rPr>
          <w:b/>
          <w:bCs/>
        </w:rPr>
        <w:t>Подагра </w:t>
      </w:r>
      <w:r w:rsidRPr="0088454D">
        <w:t>- заболевание, характеризующееся хронической гиперурикемией, отложением уратов в органах и тканях, уратной нефропатией и уролитиазом.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8454D" w:rsidRPr="0088454D" w:rsidTr="00884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54D" w:rsidRPr="0088454D" w:rsidRDefault="0088454D" w:rsidP="0088454D"/>
        </w:tc>
      </w:tr>
    </w:tbl>
    <w:p w:rsidR="0088454D" w:rsidRPr="0088454D" w:rsidRDefault="0088454D" w:rsidP="0088454D">
      <w:r w:rsidRPr="0088454D">
        <w:rPr>
          <w:b/>
          <w:bCs/>
        </w:rPr>
        <w:t>Этиология</w:t>
      </w:r>
    </w:p>
    <w:p w:rsidR="0088454D" w:rsidRPr="0088454D" w:rsidRDefault="0088454D" w:rsidP="0088454D">
      <w:r w:rsidRPr="0088454D">
        <w:t>•  Причины: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 xml:space="preserve"> Первичные. Представляют собой генетический дефект ферментов обмена мочевой кислоты.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Вторичные. Наиболее часто это сахарный диабет, гиполипопротеинемии, артериальная гипертензия, ожирение.</w:t>
      </w:r>
    </w:p>
    <w:p w:rsidR="0088454D" w:rsidRPr="0088454D" w:rsidRDefault="0088454D" w:rsidP="0088454D">
      <w:r w:rsidRPr="0088454D">
        <w:t>•  Факторы риска: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Повышенное поступление в организм пуриновых оснований (например, при употреблении большого количества мяса, молока, икры, рыбы, кофе, какао, шоколада).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Увеличение катаболизма пуриновых нуклеотидов (например, при противоопухолевой терапии; массивном апоптозе у пациентов с аутоиммунными болезнями).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Торможение выведения мочевой кислоты с мочой (например, при почечной недостаточности).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Повышенный синтез мочевой кислоты при одновременном снижении выведения её из организма (например, при злоупотреблении алкоголем, шоковых состояниях, гликогенозе с недостаточностью глюкозо-6-фосфатазы).</w:t>
      </w:r>
    </w:p>
    <w:p w:rsidR="0088454D" w:rsidRPr="0088454D" w:rsidRDefault="0088454D" w:rsidP="0088454D">
      <w:r w:rsidRPr="0088454D">
        <w:rPr>
          <w:b/>
          <w:bCs/>
        </w:rPr>
        <w:t>Патогенез подагры</w:t>
      </w:r>
    </w:p>
    <w:p w:rsidR="0088454D" w:rsidRPr="0088454D" w:rsidRDefault="0088454D" w:rsidP="0088454D">
      <w:r w:rsidRPr="0088454D">
        <w:t>Наиболее важными звеньями патогенеза подагры являются: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активация системы комплемента с образованием факторов хемотаксиса C5a и C3a под влиянием избытка уратов в плазме крови и межклеточной жидкости;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накопление лейкоцитов в местах отложения кристаллов мочевой кислоты: в коже, почках, хрящах, в околосуставных тканях под влиянием хемотаксических веществ;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фагоцитоз кристаллов мочевой кислоты, который сопровождается высвобождением БАВ, инициирующих асептическое воспаление;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повреждение клеток и неклеточных элементов медиаторами воспаления и непосредственно уратами, сопровождающееся образованием антигенных структур, что активирует реакции иммунной аутоагрессии;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развитие (в зоне отложения уратов) хронического пролиферативного воспаления, образования подагрических гранулём и подагрических «шишек» - </w:t>
      </w:r>
      <w:r w:rsidRPr="0088454D">
        <w:rPr>
          <w:i/>
          <w:iCs/>
        </w:rPr>
        <w:t>tophi urici, </w:t>
      </w:r>
      <w:r w:rsidRPr="0088454D">
        <w:t>обычно вокруг составов.</w:t>
      </w:r>
    </w:p>
    <w:p w:rsidR="0088454D" w:rsidRPr="0088454D" w:rsidRDefault="0088454D" w:rsidP="0088454D">
      <w:r w:rsidRPr="0088454D">
        <w:rPr>
          <w:b/>
          <w:bCs/>
        </w:rPr>
        <w:t>Проявления подагры</w:t>
      </w:r>
    </w:p>
    <w:p w:rsidR="0088454D" w:rsidRPr="0088454D" w:rsidRDefault="0088454D" w:rsidP="0088454D">
      <w:r w:rsidRPr="0088454D">
        <w:t>•  Постоянно повышенная концентрация мочевой кислоты в плазме крови и в моче.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88454D" w:rsidRPr="0088454D" w:rsidTr="008845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54D" w:rsidRPr="0088454D" w:rsidRDefault="0088454D" w:rsidP="0088454D"/>
        </w:tc>
      </w:tr>
    </w:tbl>
    <w:p w:rsidR="0088454D" w:rsidRPr="0088454D" w:rsidRDefault="0088454D" w:rsidP="0088454D">
      <w:r w:rsidRPr="0088454D">
        <w:lastRenderedPageBreak/>
        <w:t>•  Воспаление суставов по типу моноартритов, что сопровождается сильной болью и лихорадкой.</w:t>
      </w:r>
    </w:p>
    <w:p w:rsidR="0088454D" w:rsidRPr="0088454D" w:rsidRDefault="0088454D" w:rsidP="0088454D">
      <w:r w:rsidRPr="0088454D">
        <w:t>•  Уролитиаз и рецидивирующие пиелонефриты, завершающиеся нефросклерозом и почечной недостаточностью.</w:t>
      </w:r>
    </w:p>
    <w:p w:rsidR="0088454D" w:rsidRPr="0088454D" w:rsidRDefault="0088454D" w:rsidP="0088454D">
      <w:r w:rsidRPr="0088454D">
        <w:rPr>
          <w:b/>
          <w:bCs/>
        </w:rPr>
        <w:t>ГИПОУРИКЕМИЯ</w:t>
      </w:r>
    </w:p>
    <w:p w:rsidR="0088454D" w:rsidRPr="0088454D" w:rsidRDefault="0088454D" w:rsidP="0088454D">
      <w:r w:rsidRPr="0088454D">
        <w:rPr>
          <w:b/>
          <w:bCs/>
        </w:rPr>
        <w:t>Гипоурикемия </w:t>
      </w:r>
      <w:r w:rsidRPr="0088454D">
        <w:t>- состояние, характеризующееся снижением концентрации мочевой кислоты в крови ниже нормы.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Возможная причина: </w:t>
      </w:r>
      <w:r w:rsidRPr="0088454D">
        <w:t>недостаточность ксантиноксидазы или сульфитоксидазы.</w:t>
      </w:r>
    </w:p>
    <w:p w:rsidR="0088454D" w:rsidRPr="0088454D" w:rsidRDefault="0088454D" w:rsidP="0088454D">
      <w:r w:rsidRPr="0088454D">
        <w:t>•  </w:t>
      </w:r>
      <w:r w:rsidRPr="0088454D">
        <w:rPr>
          <w:b/>
          <w:bCs/>
        </w:rPr>
        <w:t>Проявления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Образование кристаллов ксантина в ткани почек, вокруг суставов и в мышцах.</w:t>
      </w:r>
    </w:p>
    <w:p w:rsidR="0088454D" w:rsidRPr="0088454D" w:rsidRDefault="0088454D" w:rsidP="0088454D">
      <w:r w:rsidRPr="0088454D">
        <w:rPr>
          <w:rFonts w:ascii="Segoe UI Symbol" w:hAnsi="Segoe UI Symbol" w:cs="Segoe UI Symbol"/>
        </w:rPr>
        <w:t>♦</w:t>
      </w:r>
      <w:r w:rsidRPr="0088454D">
        <w:t> Мышечные судороги и нистагм (обусловлены миозитами, поражением центральных и периферических нейронов).</w:t>
      </w:r>
    </w:p>
    <w:p w:rsidR="00DA1A59" w:rsidRDefault="00DA1A59">
      <w:bookmarkStart w:id="0" w:name="_GoBack"/>
      <w:bookmarkEnd w:id="0"/>
    </w:p>
    <w:sectPr w:rsidR="00DA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8"/>
    <w:rsid w:val="0088454D"/>
    <w:rsid w:val="009F5DD8"/>
    <w:rsid w:val="00D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17A1-B256-486F-860E-E5A4CC5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2019-12-04T07:48:00Z</dcterms:created>
  <dcterms:modified xsi:type="dcterms:W3CDTF">2019-12-04T07:48:00Z</dcterms:modified>
</cp:coreProperties>
</file>