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B" w:rsidRPr="00E47D6D" w:rsidRDefault="00682D1B" w:rsidP="00682D1B">
      <w:pPr>
        <w:tabs>
          <w:tab w:val="left" w:pos="4111"/>
        </w:tabs>
        <w:spacing w:line="360" w:lineRule="auto"/>
        <w:ind w:left="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КЫРГЫЗСКОЙ РЕСПУБЛИКИ</w:t>
      </w:r>
    </w:p>
    <w:p w:rsidR="00682D1B" w:rsidRPr="00E47D6D" w:rsidRDefault="00682D1B" w:rsidP="00682D1B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 xml:space="preserve"> ОШСКИЙ ГОСУДАРСТВЕННЫЙ УНИВЕРСИТЕТ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682D1B" w:rsidRPr="0039023B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Кафедра естественнонаучных дисциплин</w:t>
      </w:r>
    </w:p>
    <w:p w:rsidR="00DA7DE9" w:rsidRPr="0039023B" w:rsidRDefault="00DA7DE9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“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Утверждено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”                                                             “Согласовано”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екан  мед.факультета                                         председатель УМС МФ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к.м.н., доцент  Исмаилов А. А. 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ст. преп. Турсунбаева А.Т.</w:t>
      </w:r>
    </w:p>
    <w:p w:rsidR="00DA7DE9" w:rsidRPr="0039023B" w:rsidRDefault="00BF2014" w:rsidP="00BF2014">
      <w:pP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BF2014">
        <w:rPr>
          <w:rFonts w:ascii="Times New Roman" w:eastAsia="Calibri" w:hAnsi="Times New Roman" w:cs="Times New Roman"/>
          <w:color w:val="000000"/>
          <w:sz w:val="28"/>
          <w:szCs w:val="24"/>
          <w:lang w:val="ky-KG" w:eastAsia="ru-RU"/>
        </w:rPr>
        <w:t xml:space="preserve">  __________________                                              ____________________        </w:t>
      </w:r>
    </w:p>
    <w:p w:rsidR="009553FD" w:rsidRPr="00E47D6D" w:rsidRDefault="009553FD" w:rsidP="00BF20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2014" w:rsidRDefault="00BF2014" w:rsidP="00B8033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0F44C2" w:rsidRPr="0039023B" w:rsidRDefault="000F44C2" w:rsidP="000F44C2">
      <w:pPr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СИЛЛАБУС</w:t>
      </w:r>
    </w:p>
    <w:p w:rsidR="00DA7DE9" w:rsidRPr="0039023B" w:rsidRDefault="00DA7DE9" w:rsidP="000F44C2">
      <w:pPr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F44C2" w:rsidRPr="0039023B" w:rsidRDefault="000F44C2" w:rsidP="000F44C2">
      <w:pPr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4262"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Pr="00524262">
        <w:rPr>
          <w:rFonts w:ascii="Times New Roman" w:hAnsi="Times New Roman" w:cs="Times New Roman"/>
          <w:b/>
          <w:bCs/>
          <w:sz w:val="40"/>
          <w:szCs w:val="40"/>
          <w:lang w:val="en-US"/>
        </w:rPr>
        <w:t>Syllabus</w:t>
      </w:r>
      <w:r w:rsidRPr="00524262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DA7DE9" w:rsidRPr="0039023B" w:rsidRDefault="00DA7DE9" w:rsidP="000F44C2">
      <w:pPr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2D1B" w:rsidRPr="0012184B" w:rsidRDefault="00682D1B" w:rsidP="00682D1B">
      <w:pPr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  <w:lang w:val="ky-KG"/>
        </w:rPr>
      </w:pPr>
      <w:r w:rsidRPr="00BF2014">
        <w:rPr>
          <w:rFonts w:ascii="Times New Roman" w:hAnsi="Times New Roman" w:cs="Times New Roman"/>
          <w:b/>
          <w:bCs/>
          <w:sz w:val="36"/>
          <w:szCs w:val="36"/>
        </w:rPr>
        <w:t>подисциплине:Х</w:t>
      </w:r>
      <w:r w:rsidRPr="00BF2014">
        <w:rPr>
          <w:rStyle w:val="10"/>
          <w:rFonts w:ascii="Times New Roman" w:hAnsi="Times New Roman" w:cs="Times New Roman"/>
          <w:sz w:val="36"/>
          <w:szCs w:val="36"/>
        </w:rPr>
        <w:t>имия</w:t>
      </w:r>
      <w:r w:rsidR="0012184B">
        <w:rPr>
          <w:rStyle w:val="10"/>
          <w:rFonts w:ascii="Times New Roman" w:hAnsi="Times New Roman" w:cs="Times New Roman"/>
          <w:sz w:val="36"/>
          <w:szCs w:val="36"/>
          <w:lang w:val="ky-KG"/>
        </w:rPr>
        <w:t xml:space="preserve"> биогенных элементов</w:t>
      </w:r>
    </w:p>
    <w:p w:rsidR="00914575" w:rsidRPr="0039023B" w:rsidRDefault="00914575" w:rsidP="00580D0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47D6D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BF2014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студентов</w:t>
      </w:r>
      <w:r w:rsidRPr="00E47D6D">
        <w:rPr>
          <w:rFonts w:ascii="Times New Roman" w:hAnsi="Times New Roman" w:cs="Times New Roman"/>
          <w:bCs/>
          <w:iCs/>
          <w:sz w:val="28"/>
          <w:szCs w:val="28"/>
        </w:rPr>
        <w:t>, обучающихся по  направлению:</w:t>
      </w:r>
    </w:p>
    <w:p w:rsidR="00DA7DE9" w:rsidRPr="0039023B" w:rsidRDefault="00DA7DE9" w:rsidP="00580D0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5190" w:rsidRDefault="00665190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ky-KG"/>
        </w:rPr>
        <w:t>560005</w:t>
      </w: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«Фармация»</w:t>
      </w:r>
    </w:p>
    <w:p w:rsidR="000F44C2" w:rsidRPr="0039023B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DA7DE9" w:rsidRPr="0039023B" w:rsidRDefault="00DA7DE9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E3F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3E0E3F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: </w:t>
      </w:r>
      <w:r w:rsidRPr="003E0E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дневная</w:t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3F">
        <w:rPr>
          <w:rFonts w:ascii="Times New Roman" w:hAnsi="Times New Roman" w:cs="Times New Roman"/>
          <w:b/>
          <w:bCs/>
          <w:sz w:val="28"/>
          <w:szCs w:val="28"/>
        </w:rPr>
        <w:t>Курс - 1</w:t>
      </w:r>
      <w:r w:rsidRPr="003E0E3F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,  </w:t>
      </w:r>
      <w:r w:rsidRPr="003E0E3F">
        <w:rPr>
          <w:rFonts w:ascii="Times New Roman" w:hAnsi="Times New Roman" w:cs="Times New Roman"/>
          <w:b/>
          <w:sz w:val="28"/>
          <w:szCs w:val="28"/>
        </w:rPr>
        <w:t xml:space="preserve">семестр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0E3F">
        <w:rPr>
          <w:rFonts w:ascii="Times New Roman" w:hAnsi="Times New Roman" w:cs="Times New Roman"/>
          <w:b/>
          <w:bCs/>
          <w:sz w:val="28"/>
          <w:szCs w:val="28"/>
        </w:rPr>
        <w:t>Всего</w:t>
      </w:r>
      <w:r w:rsidRPr="003E0E3F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  </w:t>
      </w:r>
      <w:r w:rsidRPr="003E0E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кредита</w:t>
      </w:r>
      <w:r w:rsidRPr="003E0E3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y-KG"/>
        </w:rPr>
        <w:t xml:space="preserve">/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>0 часов</w:t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3F">
        <w:rPr>
          <w:rFonts w:ascii="Times New Roman" w:hAnsi="Times New Roman" w:cs="Times New Roman"/>
          <w:b/>
          <w:sz w:val="28"/>
          <w:szCs w:val="28"/>
        </w:rPr>
        <w:t>Всего:</w:t>
      </w:r>
      <w:r>
        <w:rPr>
          <w:rFonts w:ascii="Times New Roman" w:hAnsi="Times New Roman" w:cs="Times New Roman"/>
          <w:b/>
          <w:sz w:val="28"/>
          <w:szCs w:val="28"/>
        </w:rPr>
        <w:t xml:space="preserve">  45</w:t>
      </w:r>
      <w:r w:rsidRPr="003E0E3F">
        <w:rPr>
          <w:rFonts w:ascii="Times New Roman" w:hAnsi="Times New Roman" w:cs="Times New Roman"/>
          <w:b/>
          <w:sz w:val="28"/>
          <w:szCs w:val="28"/>
        </w:rPr>
        <w:t xml:space="preserve"> аудиторных часов</w:t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E0E3F">
        <w:rPr>
          <w:rFonts w:ascii="Times New Roman" w:hAnsi="Times New Roman" w:cs="Times New Roman"/>
          <w:b/>
          <w:sz w:val="28"/>
          <w:szCs w:val="28"/>
        </w:rPr>
        <w:t>з них:   лекций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часов,</w:t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3F">
        <w:rPr>
          <w:rFonts w:ascii="Times New Roman" w:hAnsi="Times New Roman" w:cs="Times New Roman"/>
          <w:b/>
          <w:sz w:val="28"/>
          <w:szCs w:val="28"/>
        </w:rPr>
        <w:t xml:space="preserve">лабораторных занятий  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</w:t>
      </w:r>
      <w:r w:rsidRPr="003E0E3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44C2" w:rsidRPr="003E0E3F" w:rsidRDefault="000F44C2" w:rsidP="000F44C2">
      <w:pPr>
        <w:tabs>
          <w:tab w:val="left" w:pos="395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3F">
        <w:rPr>
          <w:rFonts w:ascii="Times New Roman" w:hAnsi="Times New Roman" w:cs="Times New Roman"/>
          <w:b/>
          <w:sz w:val="28"/>
          <w:szCs w:val="28"/>
        </w:rPr>
        <w:t>СРС 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45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3F">
        <w:rPr>
          <w:rFonts w:ascii="Times New Roman" w:hAnsi="Times New Roman" w:cs="Times New Roman"/>
          <w:b/>
          <w:sz w:val="28"/>
          <w:szCs w:val="28"/>
        </w:rPr>
        <w:t xml:space="preserve">Количество рубежного контроля: 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0F44C2" w:rsidRPr="003E0E3F" w:rsidRDefault="000F44C2" w:rsidP="000F44C2">
      <w:pPr>
        <w:spacing w:line="24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E3F">
        <w:rPr>
          <w:rFonts w:ascii="Times New Roman" w:hAnsi="Times New Roman" w:cs="Times New Roman"/>
          <w:b/>
          <w:sz w:val="28"/>
          <w:szCs w:val="28"/>
        </w:rPr>
        <w:t xml:space="preserve">Экзамен: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2 - 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>семестр</w:t>
      </w:r>
    </w:p>
    <w:p w:rsidR="000F44C2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0F44C2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0F44C2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0F44C2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0F44C2" w:rsidRPr="00390E2E" w:rsidRDefault="000F44C2" w:rsidP="000F44C2">
      <w:pPr>
        <w:ind w:left="708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  <w:sectPr w:rsidR="000F44C2" w:rsidRPr="00390E2E" w:rsidSect="000F44C2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9023B">
        <w:rPr>
          <w:rFonts w:ascii="Times New Roman" w:hAnsi="Times New Roman" w:cs="Times New Roman"/>
          <w:b/>
          <w:sz w:val="32"/>
          <w:szCs w:val="32"/>
        </w:rPr>
        <w:t>Ош -</w:t>
      </w:r>
      <w:r w:rsidR="0039023B" w:rsidRPr="0039023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90E2E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64E26">
        <w:rPr>
          <w:b/>
          <w:bCs/>
          <w:sz w:val="28"/>
          <w:szCs w:val="28"/>
        </w:rPr>
        <w:lastRenderedPageBreak/>
        <w:t>Название и код дисциплины</w:t>
      </w:r>
      <w:r w:rsidRPr="003E0E3F">
        <w:rPr>
          <w:b/>
          <w:bCs/>
          <w:i/>
          <w:sz w:val="28"/>
          <w:szCs w:val="28"/>
        </w:rPr>
        <w:t xml:space="preserve">: </w:t>
      </w:r>
      <w:r w:rsidRPr="00DB5CA9">
        <w:rPr>
          <w:b/>
          <w:bCs/>
          <w:i/>
          <w:sz w:val="28"/>
          <w:szCs w:val="28"/>
          <w:u w:val="single"/>
        </w:rPr>
        <w:t xml:space="preserve"> Хими</w:t>
      </w:r>
      <w:r>
        <w:rPr>
          <w:b/>
          <w:bCs/>
          <w:i/>
          <w:sz w:val="28"/>
          <w:szCs w:val="28"/>
          <w:u w:val="single"/>
        </w:rPr>
        <w:t xml:space="preserve">я биогенных элементов       </w:t>
      </w:r>
    </w:p>
    <w:p w:rsidR="000F44C2" w:rsidRDefault="000F44C2" w:rsidP="000F44C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64E26">
        <w:rPr>
          <w:b/>
          <w:bCs/>
          <w:sz w:val="28"/>
          <w:szCs w:val="28"/>
        </w:rPr>
        <w:t>Данные  о преподавател</w:t>
      </w:r>
      <w:r>
        <w:rPr>
          <w:b/>
          <w:bCs/>
          <w:sz w:val="28"/>
          <w:szCs w:val="28"/>
        </w:rPr>
        <w:t>ях</w:t>
      </w:r>
      <w:r w:rsidRPr="00C64E26">
        <w:rPr>
          <w:b/>
          <w:bCs/>
          <w:sz w:val="28"/>
          <w:szCs w:val="28"/>
        </w:rPr>
        <w:t>:</w:t>
      </w:r>
    </w:p>
    <w:p w:rsidR="000F44C2" w:rsidRPr="00C64E26" w:rsidRDefault="000F44C2" w:rsidP="00832236">
      <w:pPr>
        <w:pStyle w:val="af1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B5CA9">
        <w:rPr>
          <w:b/>
          <w:bCs/>
          <w:i/>
          <w:sz w:val="28"/>
          <w:szCs w:val="28"/>
        </w:rPr>
        <w:t>Камалов</w:t>
      </w:r>
      <w:r w:rsidR="00C04AEC" w:rsidRPr="00C04AEC">
        <w:rPr>
          <w:b/>
          <w:bCs/>
          <w:i/>
          <w:sz w:val="28"/>
          <w:szCs w:val="28"/>
        </w:rPr>
        <w:t xml:space="preserve"> </w:t>
      </w:r>
      <w:r w:rsidRPr="00DB5CA9">
        <w:rPr>
          <w:b/>
          <w:bCs/>
          <w:i/>
          <w:sz w:val="28"/>
          <w:szCs w:val="28"/>
        </w:rPr>
        <w:t>Жылдызбек</w:t>
      </w:r>
      <w:r w:rsidR="00C04AEC" w:rsidRPr="00C04AEC">
        <w:rPr>
          <w:b/>
          <w:bCs/>
          <w:i/>
          <w:sz w:val="28"/>
          <w:szCs w:val="28"/>
        </w:rPr>
        <w:t xml:space="preserve"> </w:t>
      </w:r>
      <w:r w:rsidRPr="00DB5CA9">
        <w:rPr>
          <w:b/>
          <w:bCs/>
          <w:i/>
          <w:sz w:val="28"/>
          <w:szCs w:val="28"/>
        </w:rPr>
        <w:t>Камалович</w:t>
      </w:r>
      <w:r w:rsidRPr="00C64E26">
        <w:rPr>
          <w:b/>
          <w:bCs/>
          <w:sz w:val="28"/>
          <w:szCs w:val="28"/>
        </w:rPr>
        <w:t>- д.х.н., проф., зав. кафедрой ЕНД.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B5CA9">
        <w:rPr>
          <w:bCs/>
          <w:i/>
          <w:sz w:val="28"/>
          <w:szCs w:val="28"/>
        </w:rPr>
        <w:t>Общий стаж работы- 4</w:t>
      </w:r>
      <w:r w:rsidR="006F3490" w:rsidRPr="006F3490">
        <w:rPr>
          <w:bCs/>
          <w:i/>
          <w:sz w:val="28"/>
          <w:szCs w:val="28"/>
        </w:rPr>
        <w:t>1</w:t>
      </w:r>
      <w:r w:rsidR="0039023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год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B5CA9">
        <w:rPr>
          <w:bCs/>
          <w:i/>
          <w:sz w:val="28"/>
          <w:szCs w:val="28"/>
        </w:rPr>
        <w:t>Педагогический работы-3</w:t>
      </w:r>
      <w:r w:rsidR="006F3490" w:rsidRPr="006F3490">
        <w:rPr>
          <w:bCs/>
          <w:i/>
          <w:sz w:val="28"/>
          <w:szCs w:val="28"/>
        </w:rPr>
        <w:t>2</w:t>
      </w:r>
      <w:r w:rsidRPr="00DB5CA9">
        <w:rPr>
          <w:bCs/>
          <w:i/>
          <w:sz w:val="28"/>
          <w:szCs w:val="28"/>
        </w:rPr>
        <w:t xml:space="preserve"> год</w:t>
      </w:r>
    </w:p>
    <w:p w:rsidR="000F44C2" w:rsidRPr="000D3A7E" w:rsidRDefault="000F44C2" w:rsidP="000F44C2">
      <w:pPr>
        <w:spacing w:line="24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3A7E">
        <w:rPr>
          <w:rFonts w:ascii="Times New Roman" w:hAnsi="Times New Roman" w:cs="Times New Roman"/>
          <w:bCs/>
          <w:sz w:val="28"/>
          <w:szCs w:val="28"/>
        </w:rPr>
        <w:t>Место нахождения: главный корпус мед.факультета, 303- кабинет.</w:t>
      </w:r>
    </w:p>
    <w:p w:rsidR="000F44C2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 xml:space="preserve">Моб. тел.- 0557610707, </w:t>
      </w:r>
      <w:r w:rsidRPr="00C64E26">
        <w:rPr>
          <w:bCs/>
          <w:sz w:val="28"/>
          <w:szCs w:val="28"/>
          <w:lang w:val="en-US"/>
        </w:rPr>
        <w:t>E</w:t>
      </w:r>
      <w:r w:rsidRPr="00C64E26">
        <w:rPr>
          <w:bCs/>
          <w:sz w:val="28"/>
          <w:szCs w:val="28"/>
        </w:rPr>
        <w:t>-</w:t>
      </w:r>
      <w:r w:rsidRPr="00C64E26">
        <w:rPr>
          <w:bCs/>
          <w:sz w:val="28"/>
          <w:szCs w:val="28"/>
          <w:lang w:val="en-US"/>
        </w:rPr>
        <w:t>mail</w:t>
      </w:r>
      <w:r w:rsidRPr="00C64E26">
        <w:rPr>
          <w:bCs/>
          <w:sz w:val="28"/>
          <w:szCs w:val="28"/>
        </w:rPr>
        <w:t>:</w:t>
      </w:r>
    </w:p>
    <w:p w:rsidR="009C4AF7" w:rsidRPr="00C64E26" w:rsidRDefault="009C4AF7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44C2" w:rsidRPr="00C64E26" w:rsidRDefault="000F44C2" w:rsidP="00832236">
      <w:pPr>
        <w:pStyle w:val="af1"/>
        <w:numPr>
          <w:ilvl w:val="0"/>
          <w:numId w:val="2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64E26">
        <w:rPr>
          <w:b/>
          <w:bCs/>
          <w:sz w:val="28"/>
          <w:szCs w:val="28"/>
        </w:rPr>
        <w:t>Туленбаева</w:t>
      </w:r>
      <w:r w:rsidR="00C04AEC" w:rsidRPr="00C04AEC">
        <w:rPr>
          <w:b/>
          <w:bCs/>
          <w:sz w:val="28"/>
          <w:szCs w:val="28"/>
        </w:rPr>
        <w:t xml:space="preserve"> </w:t>
      </w:r>
      <w:r w:rsidRPr="00C64E26">
        <w:rPr>
          <w:b/>
          <w:bCs/>
          <w:sz w:val="28"/>
          <w:szCs w:val="28"/>
        </w:rPr>
        <w:t>Мавлюда</w:t>
      </w:r>
      <w:r w:rsidR="00C04AEC" w:rsidRPr="00C04AEC">
        <w:rPr>
          <w:b/>
          <w:bCs/>
          <w:sz w:val="28"/>
          <w:szCs w:val="28"/>
        </w:rPr>
        <w:t xml:space="preserve"> </w:t>
      </w:r>
      <w:r w:rsidRPr="00C64E26">
        <w:rPr>
          <w:b/>
          <w:bCs/>
          <w:sz w:val="28"/>
          <w:szCs w:val="28"/>
        </w:rPr>
        <w:t>Абдыганиевна</w:t>
      </w:r>
      <w:r>
        <w:rPr>
          <w:b/>
          <w:bCs/>
          <w:sz w:val="28"/>
          <w:szCs w:val="28"/>
        </w:rPr>
        <w:t xml:space="preserve"> - к.х.н., доцент </w:t>
      </w:r>
      <w:r w:rsidRPr="00C64E26">
        <w:rPr>
          <w:b/>
          <w:sz w:val="28"/>
          <w:szCs w:val="28"/>
        </w:rPr>
        <w:t>кафедры ЕНД мед</w:t>
      </w:r>
      <w:r>
        <w:rPr>
          <w:b/>
          <w:sz w:val="28"/>
          <w:szCs w:val="28"/>
        </w:rPr>
        <w:t>ицинского</w:t>
      </w:r>
      <w:r w:rsidRPr="00C64E26">
        <w:rPr>
          <w:b/>
          <w:sz w:val="28"/>
          <w:szCs w:val="28"/>
        </w:rPr>
        <w:t xml:space="preserve"> факультета ОшГУ.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B5CA9">
        <w:rPr>
          <w:bCs/>
          <w:i/>
          <w:sz w:val="28"/>
          <w:szCs w:val="28"/>
        </w:rPr>
        <w:t>Общий стаж работы-3</w:t>
      </w:r>
      <w:r w:rsidR="006F3490" w:rsidRPr="006F3490">
        <w:rPr>
          <w:bCs/>
          <w:i/>
          <w:sz w:val="28"/>
          <w:szCs w:val="28"/>
        </w:rPr>
        <w:t>2</w:t>
      </w:r>
      <w:r w:rsidRPr="00DB5CA9">
        <w:rPr>
          <w:bCs/>
          <w:i/>
          <w:sz w:val="28"/>
          <w:szCs w:val="28"/>
        </w:rPr>
        <w:t xml:space="preserve"> лет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B5CA9">
        <w:rPr>
          <w:bCs/>
          <w:i/>
          <w:sz w:val="28"/>
          <w:szCs w:val="28"/>
        </w:rPr>
        <w:t>Педагогический стаж- 3</w:t>
      </w:r>
      <w:r w:rsidR="006F3490" w:rsidRPr="006F3490">
        <w:rPr>
          <w:bCs/>
          <w:i/>
          <w:sz w:val="28"/>
          <w:szCs w:val="28"/>
        </w:rPr>
        <w:t>2</w:t>
      </w:r>
      <w:r w:rsidRPr="00DB5CA9">
        <w:rPr>
          <w:bCs/>
          <w:i/>
          <w:sz w:val="28"/>
          <w:szCs w:val="28"/>
        </w:rPr>
        <w:t xml:space="preserve"> лет</w:t>
      </w: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>Место нахождения: главный корпус мед.факультета, 30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  <w:vertAlign w:val="superscript"/>
        </w:rPr>
        <w:t>а</w:t>
      </w:r>
      <w:r w:rsidRPr="00C64E26">
        <w:rPr>
          <w:bCs/>
          <w:sz w:val="28"/>
          <w:szCs w:val="28"/>
        </w:rPr>
        <w:t xml:space="preserve"> кабинет.</w:t>
      </w:r>
    </w:p>
    <w:p w:rsidR="000F44C2" w:rsidRPr="004E6F84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 xml:space="preserve">Моб. тел.- 0550478977, </w:t>
      </w:r>
      <w:r w:rsidRPr="00C64E26">
        <w:rPr>
          <w:bCs/>
          <w:sz w:val="28"/>
          <w:szCs w:val="28"/>
          <w:lang w:val="en-US"/>
        </w:rPr>
        <w:t>E</w:t>
      </w:r>
      <w:r w:rsidRPr="00C64E26">
        <w:rPr>
          <w:bCs/>
          <w:sz w:val="28"/>
          <w:szCs w:val="28"/>
        </w:rPr>
        <w:t>-</w:t>
      </w:r>
      <w:r w:rsidRPr="00C64E26">
        <w:rPr>
          <w:bCs/>
          <w:sz w:val="28"/>
          <w:szCs w:val="28"/>
          <w:lang w:val="en-US"/>
        </w:rPr>
        <w:t>mail</w:t>
      </w:r>
      <w:r w:rsidRPr="00C64E26">
        <w:rPr>
          <w:bCs/>
          <w:sz w:val="28"/>
          <w:szCs w:val="28"/>
        </w:rPr>
        <w:t>:-</w:t>
      </w:r>
      <w:r w:rsidRPr="00C64E26">
        <w:rPr>
          <w:bCs/>
          <w:sz w:val="28"/>
          <w:szCs w:val="28"/>
          <w:lang w:val="en-US"/>
        </w:rPr>
        <w:t>tulenbaeva</w:t>
      </w:r>
      <w:r w:rsidRPr="00C64E26">
        <w:rPr>
          <w:bCs/>
          <w:sz w:val="28"/>
          <w:szCs w:val="28"/>
        </w:rPr>
        <w:t>1963@</w:t>
      </w:r>
      <w:r w:rsidRPr="00C64E26">
        <w:rPr>
          <w:bCs/>
          <w:sz w:val="28"/>
          <w:szCs w:val="28"/>
          <w:lang w:val="en-US"/>
        </w:rPr>
        <w:t>mail</w:t>
      </w:r>
      <w:r w:rsidRPr="00C64E26">
        <w:rPr>
          <w:bCs/>
          <w:sz w:val="28"/>
          <w:szCs w:val="28"/>
        </w:rPr>
        <w:t>.</w:t>
      </w:r>
      <w:r w:rsidRPr="00C64E26">
        <w:rPr>
          <w:bCs/>
          <w:sz w:val="28"/>
          <w:szCs w:val="28"/>
          <w:lang w:val="en-US"/>
        </w:rPr>
        <w:t>ru</w:t>
      </w:r>
    </w:p>
    <w:p w:rsidR="009C4AF7" w:rsidRPr="00C64E26" w:rsidRDefault="009C4AF7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44C2" w:rsidRPr="00C64E26" w:rsidRDefault="000F44C2" w:rsidP="00832236">
      <w:pPr>
        <w:pStyle w:val="af1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64E26">
        <w:rPr>
          <w:b/>
          <w:sz w:val="28"/>
          <w:szCs w:val="28"/>
        </w:rPr>
        <w:t>Ажибаева</w:t>
      </w:r>
      <w:r w:rsidR="00C04AEC" w:rsidRPr="00C04AEC">
        <w:rPr>
          <w:b/>
          <w:sz w:val="28"/>
          <w:szCs w:val="28"/>
        </w:rPr>
        <w:t xml:space="preserve"> </w:t>
      </w:r>
      <w:r w:rsidRPr="00C64E26">
        <w:rPr>
          <w:b/>
          <w:sz w:val="28"/>
          <w:szCs w:val="28"/>
        </w:rPr>
        <w:t>Зулайка</w:t>
      </w:r>
      <w:r w:rsidR="00C04AEC" w:rsidRPr="00C04AEC">
        <w:rPr>
          <w:b/>
          <w:sz w:val="28"/>
          <w:szCs w:val="28"/>
        </w:rPr>
        <w:t xml:space="preserve"> </w:t>
      </w:r>
      <w:r w:rsidRPr="00C64E26">
        <w:rPr>
          <w:b/>
          <w:sz w:val="28"/>
          <w:szCs w:val="28"/>
        </w:rPr>
        <w:t xml:space="preserve">Сулаймановна – </w:t>
      </w:r>
      <w:r>
        <w:rPr>
          <w:b/>
          <w:sz w:val="28"/>
          <w:szCs w:val="28"/>
        </w:rPr>
        <w:t>к.х.н., и.о. доцент</w:t>
      </w:r>
      <w:r w:rsidRPr="00C64E26">
        <w:rPr>
          <w:b/>
          <w:sz w:val="28"/>
          <w:szCs w:val="28"/>
        </w:rPr>
        <w:t xml:space="preserve"> кафедры ЕНД мед.факультетаОшГУ.</w:t>
      </w:r>
    </w:p>
    <w:p w:rsidR="000F44C2" w:rsidRPr="00DB5CA9" w:rsidRDefault="000F44C2" w:rsidP="000F44C2">
      <w:pPr>
        <w:jc w:val="both"/>
        <w:rPr>
          <w:rFonts w:ascii="Times New Roman" w:hAnsi="Times New Roman" w:cs="Times New Roman"/>
          <w:sz w:val="28"/>
          <w:szCs w:val="28"/>
        </w:rPr>
      </w:pPr>
      <w:r w:rsidRPr="00DB5CA9">
        <w:rPr>
          <w:rFonts w:ascii="Times New Roman" w:hAnsi="Times New Roman" w:cs="Times New Roman"/>
          <w:sz w:val="28"/>
          <w:szCs w:val="28"/>
        </w:rPr>
        <w:t xml:space="preserve">Общий стаж работы-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3490" w:rsidRPr="006F3490">
        <w:rPr>
          <w:rFonts w:ascii="Times New Roman" w:hAnsi="Times New Roman" w:cs="Times New Roman"/>
          <w:sz w:val="28"/>
          <w:szCs w:val="28"/>
        </w:rPr>
        <w:t>0</w:t>
      </w:r>
      <w:r w:rsidRPr="00DB5CA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F44C2" w:rsidRPr="00DB5CA9" w:rsidRDefault="000F44C2" w:rsidP="000F4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–2</w:t>
      </w:r>
      <w:r w:rsidR="006F3490" w:rsidRPr="006F3490">
        <w:rPr>
          <w:rFonts w:ascii="Times New Roman" w:hAnsi="Times New Roman" w:cs="Times New Roman"/>
          <w:sz w:val="28"/>
          <w:szCs w:val="28"/>
        </w:rPr>
        <w:t>0</w:t>
      </w:r>
      <w:r w:rsidRPr="00DB5CA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F44C2" w:rsidRPr="00DB5CA9" w:rsidRDefault="000F44C2" w:rsidP="000F4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A9">
        <w:rPr>
          <w:rFonts w:ascii="Times New Roman" w:hAnsi="Times New Roman" w:cs="Times New Roman"/>
          <w:bCs/>
          <w:sz w:val="28"/>
          <w:szCs w:val="28"/>
        </w:rPr>
        <w:t>Место нахождения: главный корпус медицинского факультета, 3-этаж 304- кабинет</w:t>
      </w:r>
    </w:p>
    <w:p w:rsidR="000F44C2" w:rsidRPr="004E6F84" w:rsidRDefault="000F44C2" w:rsidP="000F4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CA9">
        <w:rPr>
          <w:rFonts w:ascii="Times New Roman" w:hAnsi="Times New Roman" w:cs="Times New Roman"/>
          <w:sz w:val="28"/>
          <w:szCs w:val="28"/>
        </w:rPr>
        <w:t>Моб</w:t>
      </w:r>
      <w:r w:rsidRPr="00DB5CA9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DB5CA9">
        <w:rPr>
          <w:rFonts w:ascii="Times New Roman" w:hAnsi="Times New Roman" w:cs="Times New Roman"/>
          <w:sz w:val="28"/>
          <w:szCs w:val="28"/>
        </w:rPr>
        <w:t>тел</w:t>
      </w:r>
      <w:r w:rsidRPr="00DB5CA9">
        <w:rPr>
          <w:rFonts w:ascii="Times New Roman" w:hAnsi="Times New Roman" w:cs="Times New Roman"/>
          <w:sz w:val="28"/>
          <w:szCs w:val="28"/>
          <w:lang w:val="fr-FR"/>
        </w:rPr>
        <w:t xml:space="preserve">. -0555333624, E-mail: </w:t>
      </w:r>
      <w:hyperlink r:id="rId10" w:history="1">
        <w:r w:rsidRPr="00DB5CA9">
          <w:rPr>
            <w:rStyle w:val="af5"/>
            <w:rFonts w:ascii="Times New Roman" w:hAnsi="Times New Roman"/>
            <w:sz w:val="28"/>
            <w:szCs w:val="28"/>
            <w:lang w:val="fr-FR"/>
          </w:rPr>
          <w:t>zulaika75@mail.ru</w:t>
        </w:r>
      </w:hyperlink>
    </w:p>
    <w:p w:rsidR="009C4AF7" w:rsidRPr="00DB5CA9" w:rsidRDefault="009C4AF7" w:rsidP="000F4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/>
          <w:sz w:val="28"/>
          <w:szCs w:val="28"/>
        </w:rPr>
      </w:pPr>
      <w:r w:rsidRPr="00C64E26">
        <w:rPr>
          <w:b/>
          <w:sz w:val="28"/>
          <w:szCs w:val="28"/>
        </w:rPr>
        <w:t>Омурзакова</w:t>
      </w:r>
      <w:r w:rsidR="00C04AEC" w:rsidRPr="00C04AEC">
        <w:rPr>
          <w:b/>
          <w:sz w:val="28"/>
          <w:szCs w:val="28"/>
        </w:rPr>
        <w:t xml:space="preserve"> </w:t>
      </w:r>
      <w:r w:rsidRPr="00C64E26">
        <w:rPr>
          <w:b/>
          <w:sz w:val="28"/>
          <w:szCs w:val="28"/>
        </w:rPr>
        <w:t>Гулнара</w:t>
      </w:r>
      <w:r w:rsidR="00C04AEC" w:rsidRPr="00C04AEC">
        <w:rPr>
          <w:b/>
          <w:sz w:val="28"/>
          <w:szCs w:val="28"/>
        </w:rPr>
        <w:t xml:space="preserve"> </w:t>
      </w:r>
      <w:r w:rsidRPr="00C64E26">
        <w:rPr>
          <w:b/>
          <w:sz w:val="28"/>
          <w:szCs w:val="28"/>
        </w:rPr>
        <w:t>Гуламовна-ст</w:t>
      </w:r>
      <w:r>
        <w:rPr>
          <w:b/>
          <w:sz w:val="28"/>
          <w:szCs w:val="28"/>
        </w:rPr>
        <w:t>. преподаватель кафедры ЕНД медицинского</w:t>
      </w:r>
      <w:r w:rsidRPr="00C64E26">
        <w:rPr>
          <w:b/>
          <w:sz w:val="28"/>
          <w:szCs w:val="28"/>
        </w:rPr>
        <w:t xml:space="preserve"> факультета ОшГУ.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5CA9">
        <w:rPr>
          <w:bCs/>
          <w:sz w:val="28"/>
          <w:szCs w:val="28"/>
        </w:rPr>
        <w:t>Общий стаж работы- 2</w:t>
      </w:r>
      <w:r w:rsidR="006F3490" w:rsidRPr="006F3490">
        <w:rPr>
          <w:bCs/>
          <w:sz w:val="28"/>
          <w:szCs w:val="28"/>
        </w:rPr>
        <w:t>2</w:t>
      </w:r>
      <w:r w:rsidRPr="00DB5CA9">
        <w:rPr>
          <w:bCs/>
          <w:sz w:val="28"/>
          <w:szCs w:val="28"/>
        </w:rPr>
        <w:t xml:space="preserve"> лет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Педагогический работы-2</w:t>
      </w:r>
      <w:r w:rsidR="006F3490" w:rsidRPr="006F3490">
        <w:rPr>
          <w:bCs/>
          <w:sz w:val="28"/>
          <w:szCs w:val="28"/>
        </w:rPr>
        <w:t>1</w:t>
      </w:r>
      <w:r w:rsidRPr="00DB5CA9">
        <w:rPr>
          <w:bCs/>
          <w:sz w:val="28"/>
          <w:szCs w:val="28"/>
        </w:rPr>
        <w:t xml:space="preserve"> лет</w:t>
      </w: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>Место нахождения: главный корпус мед. факультета, 307</w:t>
      </w:r>
      <w:r w:rsidRPr="00C64E26">
        <w:rPr>
          <w:bCs/>
          <w:sz w:val="28"/>
          <w:szCs w:val="28"/>
          <w:vertAlign w:val="superscript"/>
        </w:rPr>
        <w:t>б</w:t>
      </w:r>
      <w:r w:rsidRPr="00C64E26">
        <w:rPr>
          <w:bCs/>
          <w:sz w:val="28"/>
          <w:szCs w:val="28"/>
        </w:rPr>
        <w:t>- кабинет.</w:t>
      </w:r>
    </w:p>
    <w:p w:rsidR="000F44C2" w:rsidRPr="004E6F84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 xml:space="preserve">Моб. тел.- 0772956174, </w:t>
      </w:r>
      <w:r w:rsidRPr="00C64E26">
        <w:rPr>
          <w:bCs/>
          <w:sz w:val="28"/>
          <w:szCs w:val="28"/>
          <w:lang w:val="en-US"/>
        </w:rPr>
        <w:t>E</w:t>
      </w:r>
      <w:r w:rsidRPr="00C64E26">
        <w:rPr>
          <w:bCs/>
          <w:sz w:val="28"/>
          <w:szCs w:val="28"/>
        </w:rPr>
        <w:t>-</w:t>
      </w:r>
      <w:r w:rsidRPr="00C64E26">
        <w:rPr>
          <w:bCs/>
          <w:sz w:val="28"/>
          <w:szCs w:val="28"/>
          <w:lang w:val="en-US"/>
        </w:rPr>
        <w:t>mail</w:t>
      </w:r>
      <w:r w:rsidRPr="00C64E26">
        <w:rPr>
          <w:bCs/>
          <w:sz w:val="28"/>
          <w:szCs w:val="28"/>
        </w:rPr>
        <w:t>:-</w:t>
      </w:r>
      <w:r w:rsidRPr="00C64E26">
        <w:rPr>
          <w:bCs/>
          <w:sz w:val="28"/>
          <w:szCs w:val="28"/>
          <w:lang w:val="en-US"/>
        </w:rPr>
        <w:t>omurzakova</w:t>
      </w:r>
      <w:r w:rsidRPr="00C64E26">
        <w:rPr>
          <w:bCs/>
          <w:sz w:val="28"/>
          <w:szCs w:val="28"/>
        </w:rPr>
        <w:t>.</w:t>
      </w:r>
      <w:r w:rsidRPr="00C64E26">
        <w:rPr>
          <w:bCs/>
          <w:sz w:val="28"/>
          <w:szCs w:val="28"/>
          <w:lang w:val="en-US"/>
        </w:rPr>
        <w:t>gulnara</w:t>
      </w:r>
      <w:r w:rsidRPr="00C64E26">
        <w:rPr>
          <w:bCs/>
          <w:sz w:val="28"/>
          <w:szCs w:val="28"/>
        </w:rPr>
        <w:t>74@</w:t>
      </w:r>
      <w:r w:rsidRPr="00C64E26">
        <w:rPr>
          <w:bCs/>
          <w:sz w:val="28"/>
          <w:szCs w:val="28"/>
          <w:lang w:val="en-US"/>
        </w:rPr>
        <w:t>mail</w:t>
      </w:r>
      <w:r w:rsidRPr="00C64E26">
        <w:rPr>
          <w:bCs/>
          <w:sz w:val="28"/>
          <w:szCs w:val="28"/>
        </w:rPr>
        <w:t>.</w:t>
      </w:r>
      <w:r w:rsidRPr="00C64E26">
        <w:rPr>
          <w:bCs/>
          <w:sz w:val="28"/>
          <w:szCs w:val="28"/>
          <w:lang w:val="en-US"/>
        </w:rPr>
        <w:t>ru</w:t>
      </w:r>
    </w:p>
    <w:p w:rsidR="009C4AF7" w:rsidRPr="00C64E26" w:rsidRDefault="009C4AF7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44C2" w:rsidRPr="00DB5CA9" w:rsidRDefault="000F44C2" w:rsidP="00832236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B5CA9">
        <w:rPr>
          <w:rFonts w:ascii="Times New Roman" w:hAnsi="Times New Roman" w:cs="Times New Roman"/>
          <w:b/>
          <w:sz w:val="28"/>
          <w:szCs w:val="28"/>
        </w:rPr>
        <w:t>Манасов</w:t>
      </w:r>
      <w:r w:rsidR="00C04AEC" w:rsidRPr="00C0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A9">
        <w:rPr>
          <w:rFonts w:ascii="Times New Roman" w:hAnsi="Times New Roman" w:cs="Times New Roman"/>
          <w:b/>
          <w:sz w:val="28"/>
          <w:szCs w:val="28"/>
        </w:rPr>
        <w:t>Насырбек</w:t>
      </w:r>
      <w:r w:rsidR="00C04AEC" w:rsidRPr="00C0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A9">
        <w:rPr>
          <w:rFonts w:ascii="Times New Roman" w:hAnsi="Times New Roman" w:cs="Times New Roman"/>
          <w:b/>
          <w:sz w:val="28"/>
          <w:szCs w:val="28"/>
        </w:rPr>
        <w:t>Абдивалиевич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B5CA9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B5CA9">
        <w:rPr>
          <w:rFonts w:ascii="Times New Roman" w:hAnsi="Times New Roman" w:cs="Times New Roman"/>
          <w:b/>
          <w:sz w:val="28"/>
          <w:szCs w:val="28"/>
        </w:rPr>
        <w:t xml:space="preserve"> преп. кафедры ЕНД мед</w:t>
      </w:r>
      <w:r>
        <w:rPr>
          <w:rFonts w:ascii="Times New Roman" w:hAnsi="Times New Roman" w:cs="Times New Roman"/>
          <w:b/>
          <w:sz w:val="28"/>
          <w:szCs w:val="28"/>
        </w:rPr>
        <w:t>ицинского</w:t>
      </w:r>
      <w:r w:rsidRPr="00DB5CA9">
        <w:rPr>
          <w:rFonts w:ascii="Times New Roman" w:hAnsi="Times New Roman" w:cs="Times New Roman"/>
          <w:b/>
          <w:sz w:val="28"/>
          <w:szCs w:val="28"/>
        </w:rPr>
        <w:t xml:space="preserve"> факультета ОшГУ</w:t>
      </w:r>
    </w:p>
    <w:p w:rsidR="000F44C2" w:rsidRPr="00DB5CA9" w:rsidRDefault="000F44C2" w:rsidP="000F44C2">
      <w:pPr>
        <w:pStyle w:val="af1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DB5CA9">
        <w:rPr>
          <w:bCs/>
          <w:sz w:val="28"/>
          <w:szCs w:val="28"/>
        </w:rPr>
        <w:t>Общий стаж работы- 2</w:t>
      </w:r>
      <w:r w:rsidR="006F3490" w:rsidRPr="00390E2E">
        <w:rPr>
          <w:bCs/>
          <w:sz w:val="28"/>
          <w:szCs w:val="28"/>
        </w:rPr>
        <w:t>4</w:t>
      </w:r>
      <w:r w:rsidRPr="00DB5CA9">
        <w:rPr>
          <w:bCs/>
          <w:sz w:val="28"/>
          <w:szCs w:val="28"/>
        </w:rPr>
        <w:t>лет</w:t>
      </w:r>
    </w:p>
    <w:p w:rsidR="000F44C2" w:rsidRPr="00DB5CA9" w:rsidRDefault="006F3490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Педагогический работы-</w:t>
      </w:r>
      <w:r w:rsidRPr="00390E2E">
        <w:rPr>
          <w:bCs/>
          <w:sz w:val="28"/>
          <w:szCs w:val="28"/>
        </w:rPr>
        <w:t>19</w:t>
      </w:r>
      <w:r w:rsidR="000F44C2" w:rsidRPr="00DB5CA9">
        <w:rPr>
          <w:bCs/>
          <w:sz w:val="28"/>
          <w:szCs w:val="28"/>
        </w:rPr>
        <w:t xml:space="preserve"> лет</w:t>
      </w: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>Место нахождения: главный корпус мед. факультета, 307</w:t>
      </w:r>
      <w:r w:rsidRPr="00C64E26">
        <w:rPr>
          <w:bCs/>
          <w:sz w:val="28"/>
          <w:szCs w:val="28"/>
          <w:vertAlign w:val="superscript"/>
        </w:rPr>
        <w:t>а</w:t>
      </w:r>
      <w:r w:rsidRPr="00C64E26">
        <w:rPr>
          <w:bCs/>
          <w:sz w:val="28"/>
          <w:szCs w:val="28"/>
        </w:rPr>
        <w:t>- кабинет.</w:t>
      </w: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>Моб. тел.- 0772277186</w:t>
      </w:r>
    </w:p>
    <w:p w:rsidR="000F44C2" w:rsidRDefault="000F44C2" w:rsidP="000F44C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64E26">
        <w:rPr>
          <w:b/>
          <w:bCs/>
          <w:sz w:val="28"/>
          <w:szCs w:val="28"/>
        </w:rPr>
        <w:t>Дата: 201</w:t>
      </w:r>
      <w:r w:rsidR="006F3490">
        <w:rPr>
          <w:b/>
          <w:bCs/>
          <w:sz w:val="28"/>
          <w:szCs w:val="28"/>
          <w:lang w:val="en-US"/>
        </w:rPr>
        <w:t>8</w:t>
      </w:r>
      <w:r w:rsidRPr="00C64E26">
        <w:rPr>
          <w:b/>
          <w:bCs/>
          <w:sz w:val="28"/>
          <w:szCs w:val="28"/>
        </w:rPr>
        <w:t>-20</w:t>
      </w:r>
      <w:r w:rsidR="006F3490">
        <w:rPr>
          <w:b/>
          <w:bCs/>
          <w:sz w:val="28"/>
          <w:szCs w:val="28"/>
          <w:lang w:val="en-US"/>
        </w:rPr>
        <w:t>19</w:t>
      </w:r>
      <w:r>
        <w:rPr>
          <w:b/>
          <w:bCs/>
          <w:sz w:val="28"/>
          <w:szCs w:val="28"/>
        </w:rPr>
        <w:t xml:space="preserve"> учебный год. 2</w:t>
      </w:r>
      <w:r w:rsidRPr="00C64E26">
        <w:rPr>
          <w:b/>
          <w:bCs/>
          <w:sz w:val="28"/>
          <w:szCs w:val="28"/>
        </w:rPr>
        <w:t xml:space="preserve"> семестр</w:t>
      </w:r>
    </w:p>
    <w:p w:rsidR="000F44C2" w:rsidRPr="000F44C2" w:rsidRDefault="000F44C2" w:rsidP="00665190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0F44C2" w:rsidRPr="00BF2014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914575" w:rsidRPr="00E47D6D" w:rsidRDefault="00914575" w:rsidP="00914575">
      <w:pPr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65190" w:rsidRPr="00E47D6D" w:rsidRDefault="00914575" w:rsidP="00914575">
      <w:pPr>
        <w:tabs>
          <w:tab w:val="left" w:pos="4270"/>
          <w:tab w:val="center" w:pos="4889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65190" w:rsidRPr="00C04AEC" w:rsidRDefault="00F708C6" w:rsidP="00B61960">
      <w:pPr>
        <w:pStyle w:val="Default"/>
        <w:jc w:val="center"/>
        <w:rPr>
          <w:b/>
          <w:bCs/>
          <w:iCs/>
          <w:color w:val="auto"/>
          <w:sz w:val="28"/>
          <w:szCs w:val="32"/>
        </w:rPr>
      </w:pPr>
      <w:r w:rsidRPr="00C04AEC">
        <w:rPr>
          <w:b/>
          <w:bCs/>
          <w:iCs/>
          <w:color w:val="auto"/>
          <w:sz w:val="28"/>
          <w:szCs w:val="32"/>
        </w:rPr>
        <w:lastRenderedPageBreak/>
        <w:t xml:space="preserve">1. </w:t>
      </w:r>
      <w:r w:rsidR="00B61960" w:rsidRPr="00C04AEC">
        <w:rPr>
          <w:b/>
          <w:bCs/>
          <w:color w:val="auto"/>
          <w:sz w:val="28"/>
          <w:szCs w:val="32"/>
          <w:lang w:eastAsia="ru-RU"/>
        </w:rPr>
        <w:t xml:space="preserve">Цели дисциплины </w:t>
      </w:r>
      <w:r w:rsidR="000F44C2" w:rsidRPr="00C04AEC">
        <w:rPr>
          <w:b/>
          <w:bCs/>
          <w:color w:val="auto"/>
          <w:sz w:val="28"/>
          <w:szCs w:val="32"/>
          <w:lang w:eastAsia="ru-RU"/>
        </w:rPr>
        <w:t>«</w:t>
      </w:r>
      <w:r w:rsidR="000F44C2" w:rsidRPr="00C04AEC">
        <w:rPr>
          <w:b/>
          <w:bCs/>
          <w:iCs/>
          <w:color w:val="auto"/>
          <w:sz w:val="28"/>
          <w:szCs w:val="32"/>
        </w:rPr>
        <w:t>Химия биогенных элементов»</w:t>
      </w:r>
    </w:p>
    <w:p w:rsidR="00C04AEC" w:rsidRPr="006F3490" w:rsidRDefault="00C04AEC" w:rsidP="00C04AEC">
      <w:pPr>
        <w:pStyle w:val="ac"/>
        <w:ind w:left="402" w:right="-2" w:firstLine="707"/>
        <w:jc w:val="both"/>
        <w:rPr>
          <w:rFonts w:ascii="Times New Roman" w:hAnsi="Times New Roman" w:cs="Times New Roman"/>
          <w:b/>
          <w:bCs/>
          <w:iCs/>
          <w:sz w:val="18"/>
          <w:szCs w:val="28"/>
        </w:rPr>
      </w:pPr>
    </w:p>
    <w:p w:rsidR="00C04AEC" w:rsidRPr="008F76E5" w:rsidRDefault="00C04AEC" w:rsidP="00C04AEC">
      <w:pPr>
        <w:pStyle w:val="ac"/>
        <w:ind w:left="402" w:right="-2" w:firstLine="707"/>
        <w:jc w:val="both"/>
        <w:rPr>
          <w:rFonts w:ascii="Times New Roman" w:hAnsi="Times New Roman" w:cs="Times New Roman"/>
          <w:sz w:val="28"/>
          <w:szCs w:val="24"/>
        </w:rPr>
      </w:pPr>
      <w:r w:rsidRPr="000F2C65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120B46">
        <w:rPr>
          <w:rFonts w:ascii="Times New Roman" w:hAnsi="Times New Roman" w:cs="Times New Roman"/>
          <w:sz w:val="28"/>
          <w:szCs w:val="28"/>
        </w:rPr>
        <w:t xml:space="preserve"> </w:t>
      </w:r>
      <w:r w:rsidRPr="000F2C6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0F2C6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F2C65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специалистов-провизоров в области химии биогенных элементов,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F2C65">
        <w:rPr>
          <w:rFonts w:ascii="Times New Roman" w:hAnsi="Times New Roman" w:cs="Times New Roman"/>
          <w:sz w:val="28"/>
          <w:szCs w:val="28"/>
        </w:rPr>
        <w:t>химического мышления, формирование навыков и умений химического эксперимента, овладение студентами основных закономерностей взаимосвязи между строением и химическими свойствами вещества, а так же составом и структурой химических соединений и биологической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76E5">
        <w:rPr>
          <w:rFonts w:ascii="Times New Roman" w:hAnsi="Times New Roman" w:cs="Times New Roman"/>
          <w:sz w:val="28"/>
          <w:szCs w:val="24"/>
        </w:rPr>
        <w:t xml:space="preserve">протекания химических реакций и прогнозирование превращения неорганических соединений на основе законов химии. </w:t>
      </w:r>
    </w:p>
    <w:p w:rsidR="00C04AEC" w:rsidRPr="008F76E5" w:rsidRDefault="00C04AEC" w:rsidP="00C04AEC">
      <w:pPr>
        <w:pStyle w:val="ac"/>
        <w:ind w:left="1110"/>
        <w:rPr>
          <w:rFonts w:ascii="Times New Roman" w:hAnsi="Times New Roman" w:cs="Times New Roman"/>
          <w:b/>
          <w:sz w:val="28"/>
          <w:szCs w:val="28"/>
        </w:rPr>
      </w:pPr>
      <w:r w:rsidRPr="008F76E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изучения дисциплины</w:t>
      </w:r>
      <w:r w:rsidRPr="008F76E5">
        <w:rPr>
          <w:rFonts w:ascii="Times New Roman" w:hAnsi="Times New Roman" w:cs="Times New Roman"/>
          <w:b/>
          <w:sz w:val="28"/>
          <w:szCs w:val="28"/>
        </w:rPr>
        <w:t>:</w:t>
      </w:r>
    </w:p>
    <w:p w:rsidR="00C04AEC" w:rsidRPr="008F76E5" w:rsidRDefault="00C04AEC" w:rsidP="00C04AEC">
      <w:pPr>
        <w:pStyle w:val="af6"/>
        <w:widowControl w:val="0"/>
        <w:numPr>
          <w:ilvl w:val="0"/>
          <w:numId w:val="28"/>
        </w:numPr>
        <w:tabs>
          <w:tab w:val="left" w:pos="832"/>
        </w:tabs>
        <w:autoSpaceDE w:val="0"/>
        <w:autoSpaceDN w:val="0"/>
        <w:spacing w:line="240" w:lineRule="auto"/>
        <w:ind w:right="805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>формирование системных знаний и целостного понимания сути химических процессов;</w:t>
      </w:r>
    </w:p>
    <w:p w:rsidR="00C04AEC" w:rsidRPr="008F76E5" w:rsidRDefault="00C04AEC" w:rsidP="00C04AEC">
      <w:pPr>
        <w:pStyle w:val="af6"/>
        <w:widowControl w:val="0"/>
        <w:numPr>
          <w:ilvl w:val="0"/>
          <w:numId w:val="28"/>
        </w:numPr>
        <w:tabs>
          <w:tab w:val="left" w:pos="762"/>
        </w:tabs>
        <w:autoSpaceDE w:val="0"/>
        <w:autoSpaceDN w:val="0"/>
        <w:spacing w:line="240" w:lineRule="auto"/>
        <w:ind w:right="798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  <w:lang w:val="ky-KG"/>
        </w:rPr>
        <w:t xml:space="preserve">формирования умения использовать современные теории и понятия общей химии для выявления фундаментальных связей между положением химического элемента в периодической системе элементов Д.И.Менделеева, строением его соединений и их физическими, химическими свойствами, биологической активностью и токсичностью; </w:t>
      </w:r>
    </w:p>
    <w:p w:rsidR="00C04AEC" w:rsidRPr="008F76E5" w:rsidRDefault="00C04AEC" w:rsidP="00C04AEC">
      <w:pPr>
        <w:pStyle w:val="af6"/>
        <w:widowControl w:val="0"/>
        <w:numPr>
          <w:ilvl w:val="0"/>
          <w:numId w:val="28"/>
        </w:numPr>
        <w:tabs>
          <w:tab w:val="left" w:pos="762"/>
        </w:tabs>
        <w:autoSpaceDE w:val="0"/>
        <w:autoSpaceDN w:val="0"/>
        <w:spacing w:line="240" w:lineRule="auto"/>
        <w:ind w:right="798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навыков, позволяющих студенту проводить расчёты и </w:t>
      </w:r>
      <w:r w:rsidRPr="008F76E5">
        <w:rPr>
          <w:rFonts w:ascii="Times New Roman" w:hAnsi="Times New Roman" w:cs="Times New Roman"/>
          <w:spacing w:val="1"/>
          <w:sz w:val="28"/>
          <w:szCs w:val="28"/>
        </w:rPr>
        <w:t>вни</w:t>
      </w:r>
      <w:r w:rsidRPr="008F76E5">
        <w:rPr>
          <w:rFonts w:ascii="Times New Roman" w:hAnsi="Times New Roman" w:cs="Times New Roman"/>
          <w:sz w:val="28"/>
          <w:szCs w:val="28"/>
        </w:rPr>
        <w:t>кать в физический смысл получаемых</w:t>
      </w:r>
      <w:r w:rsidRPr="008F76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76E5">
        <w:rPr>
          <w:rFonts w:ascii="Times New Roman" w:hAnsi="Times New Roman" w:cs="Times New Roman"/>
          <w:sz w:val="28"/>
          <w:szCs w:val="28"/>
        </w:rPr>
        <w:t>величин;</w:t>
      </w:r>
    </w:p>
    <w:p w:rsidR="00C04AEC" w:rsidRPr="008F76E5" w:rsidRDefault="00C04AEC" w:rsidP="00C04AEC">
      <w:pPr>
        <w:pStyle w:val="af6"/>
        <w:widowControl w:val="0"/>
        <w:numPr>
          <w:ilvl w:val="0"/>
          <w:numId w:val="28"/>
        </w:numPr>
        <w:tabs>
          <w:tab w:val="left" w:pos="762"/>
        </w:tabs>
        <w:autoSpaceDE w:val="0"/>
        <w:autoSpaceDN w:val="0"/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>формирование умений навыков решения проблемных и ситуационных</w:t>
      </w:r>
      <w:r w:rsidRPr="008F76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76E5">
        <w:rPr>
          <w:rFonts w:ascii="Times New Roman" w:hAnsi="Times New Roman" w:cs="Times New Roman"/>
          <w:sz w:val="28"/>
          <w:szCs w:val="28"/>
        </w:rPr>
        <w:t>задач;</w:t>
      </w:r>
    </w:p>
    <w:p w:rsidR="00C04AEC" w:rsidRPr="008F76E5" w:rsidRDefault="00C04AEC" w:rsidP="00C04AEC">
      <w:pPr>
        <w:pStyle w:val="af6"/>
        <w:widowControl w:val="0"/>
        <w:numPr>
          <w:ilvl w:val="0"/>
          <w:numId w:val="28"/>
        </w:numPr>
        <w:tabs>
          <w:tab w:val="left" w:pos="762"/>
        </w:tabs>
        <w:autoSpaceDE w:val="0"/>
        <w:autoSpaceDN w:val="0"/>
        <w:spacing w:line="240" w:lineRule="auto"/>
        <w:ind w:right="81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>формирование практических навыков постановки и выполнения экспериментальной работы и умения анализировать полученные</w:t>
      </w:r>
      <w:r w:rsidRPr="008F76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76E5">
        <w:rPr>
          <w:rFonts w:ascii="Times New Roman" w:hAnsi="Times New Roman" w:cs="Times New Roman"/>
          <w:sz w:val="28"/>
          <w:szCs w:val="28"/>
        </w:rPr>
        <w:t>результаты.</w:t>
      </w:r>
    </w:p>
    <w:p w:rsidR="00F708C6" w:rsidRPr="0012184B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C46FE4" w:rsidRPr="00E47D6D" w:rsidRDefault="00C46FE4" w:rsidP="008671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Pr="00E47D6D">
        <w:rPr>
          <w:rFonts w:ascii="Times New Roman" w:hAnsi="Times New Roman" w:cs="Times New Roman"/>
          <w:b/>
          <w:sz w:val="28"/>
          <w:szCs w:val="32"/>
        </w:rPr>
        <w:t>Результаты  обучения (РО</w:t>
      </w:r>
      <w:r w:rsidR="000F44C2">
        <w:rPr>
          <w:rFonts w:ascii="Times New Roman" w:hAnsi="Times New Roman" w:cs="Times New Roman"/>
          <w:b/>
          <w:sz w:val="28"/>
          <w:szCs w:val="32"/>
        </w:rPr>
        <w:t>)</w:t>
      </w:r>
      <w:r w:rsidRPr="00E47D6D">
        <w:rPr>
          <w:rFonts w:ascii="Times New Roman" w:hAnsi="Times New Roman" w:cs="Times New Roman"/>
          <w:b/>
          <w:sz w:val="28"/>
          <w:szCs w:val="32"/>
        </w:rPr>
        <w:t xml:space="preserve"> дисциплины</w:t>
      </w:r>
      <w:r w:rsidRPr="00E47D6D">
        <w:rPr>
          <w:rFonts w:ascii="Times New Roman" w:hAnsi="Times New Roman" w:cs="Times New Roman"/>
          <w:b/>
          <w:bCs/>
          <w:sz w:val="28"/>
          <w:szCs w:val="32"/>
        </w:rPr>
        <w:t>«Химия</w:t>
      </w:r>
      <w:r w:rsidR="000F44C2">
        <w:rPr>
          <w:rFonts w:ascii="Times New Roman" w:hAnsi="Times New Roman" w:cs="Times New Roman"/>
          <w:b/>
          <w:bCs/>
          <w:sz w:val="28"/>
          <w:szCs w:val="32"/>
        </w:rPr>
        <w:t xml:space="preserve"> биогенных элементов</w:t>
      </w:r>
      <w:r w:rsidRPr="00E47D6D">
        <w:rPr>
          <w:rFonts w:ascii="Times New Roman" w:hAnsi="Times New Roman" w:cs="Times New Roman"/>
          <w:b/>
          <w:bCs/>
          <w:sz w:val="28"/>
          <w:szCs w:val="32"/>
        </w:rPr>
        <w:t>»</w:t>
      </w:r>
    </w:p>
    <w:p w:rsidR="00C46FE4" w:rsidRPr="00E47D6D" w:rsidRDefault="00C46FE4" w:rsidP="0086718A">
      <w:pPr>
        <w:ind w:firstLine="708"/>
        <w:jc w:val="both"/>
        <w:rPr>
          <w:sz w:val="24"/>
          <w:szCs w:val="24"/>
          <w:lang w:val="ky-KG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В результате  изучения дисциплины  студент достигнет следующих </w:t>
      </w:r>
      <w:r w:rsidRPr="00E47D6D">
        <w:rPr>
          <w:rFonts w:ascii="Times New Roman" w:hAnsi="Times New Roman" w:cs="Times New Roman"/>
          <w:b/>
          <w:iCs/>
          <w:sz w:val="28"/>
          <w:szCs w:val="28"/>
        </w:rPr>
        <w:t>результатов  обучения(РОд),</w:t>
      </w:r>
      <w:r w:rsidRPr="00E47D6D">
        <w:rPr>
          <w:rFonts w:ascii="Times New Roman" w:hAnsi="Times New Roman" w:cs="Times New Roman"/>
          <w:iCs/>
          <w:sz w:val="28"/>
          <w:szCs w:val="28"/>
        </w:rPr>
        <w:t>соответствующи</w:t>
      </w:r>
      <w:r w:rsidRPr="00E47D6D">
        <w:rPr>
          <w:rFonts w:ascii="Times New Roman" w:hAnsi="Times New Roman" w:cs="Times New Roman"/>
          <w:i/>
          <w:iCs/>
          <w:sz w:val="28"/>
          <w:szCs w:val="28"/>
        </w:rPr>
        <w:t xml:space="preserve">х   </w:t>
      </w: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ожидаемым  </w:t>
      </w:r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результатам  освоения  образовательной программы (РОоп) и  заданным  для  дисциплины компетенциям:</w:t>
      </w:r>
    </w:p>
    <w:p w:rsidR="00FB12FC" w:rsidRDefault="00FB12FC" w:rsidP="00C04AE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5245"/>
      </w:tblGrid>
      <w:tr w:rsidR="00FB12FC" w:rsidRPr="00E47D6D" w:rsidTr="00AB4F85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Код  РО</w:t>
            </w: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y-KG"/>
              </w:rPr>
              <w:t>ОП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 его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Код    компетенции  ООП и его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Код  РО дисциплины (РОд)             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 его формулировка</w:t>
            </w:r>
          </w:p>
        </w:tc>
      </w:tr>
      <w:tr w:rsidR="00FB12FC" w:rsidRPr="00E47D6D" w:rsidTr="00AB4F85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РО-1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Способен использовать базовые знания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математических, естественных, гуманитарных, экономических наук в профессиональной работе и самостоятельно приобретать  новые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ОК-1 -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способен анализировать социально-значимые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проблемы и процессы, использовать на практике методы естественнонаучных  и фармацевтических наук в различных видах профессиональной и социальной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2FC" w:rsidRDefault="00FB12FC" w:rsidP="00AB4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18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>Знает и понимает</w:t>
            </w: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: - ф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изико-химическую сущность процессов, происходящих в живом организме 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молекулярном и организменнном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lastRenderedPageBreak/>
              <w:t xml:space="preserve">уровнях; </w:t>
            </w:r>
          </w:p>
          <w:p w:rsidR="00FB12FC" w:rsidRDefault="00FB12FC" w:rsidP="00AB4F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>номенклатуру неорганических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соединений;</w:t>
            </w:r>
          </w:p>
          <w:p w:rsidR="00FB12FC" w:rsidRDefault="00FB12FC" w:rsidP="00AB4F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химических элементов по семействам; </w:t>
            </w:r>
          </w:p>
          <w:p w:rsidR="00FB12FC" w:rsidRPr="008B6957" w:rsidRDefault="00FB12FC" w:rsidP="00AB4F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>зависимость фармакологической активности и токсичности от положения элемента в периодической системе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Д.И.Менделеева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12FC" w:rsidRDefault="00FB12FC" w:rsidP="00AB4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>химические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элементов и 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  безопасности работы 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лаборатории    и   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с  аппаратурой;        </w:t>
            </w:r>
          </w:p>
          <w:p w:rsidR="00FB12FC" w:rsidRPr="003F32B2" w:rsidRDefault="00FB12FC" w:rsidP="00AB4F85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8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Умеет: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- </w:t>
            </w:r>
            <w:r w:rsidRPr="003F32B2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для анализа основных задач, типичных для естественнонаучных дисциплин; использовать теоретические знания для объяснения результатов химических экспериментов; </w:t>
            </w:r>
          </w:p>
          <w:p w:rsidR="00FB12FC" w:rsidRDefault="00FB12FC" w:rsidP="00AB4F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32B2">
              <w:rPr>
                <w:rFonts w:ascii="Times New Roman" w:hAnsi="Times New Roman"/>
                <w:sz w:val="24"/>
                <w:szCs w:val="24"/>
              </w:rPr>
              <w:t xml:space="preserve">осуществлять выбор метода для обработки данных в соответствии с поставленной задачей, анализировать результаты расчетов и обосновывать полученные выводы; 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   опыты, объяснять суть конкретных  реакций  и их    аналитические эффекты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отчетную документацию по экспериментальным данным.   </w:t>
            </w:r>
          </w:p>
          <w:p w:rsidR="00FB12FC" w:rsidRPr="003F32B2" w:rsidRDefault="00FB12FC" w:rsidP="00AB4F85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84B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Владеет:</w:t>
            </w:r>
            <w:r w:rsidRPr="003F32B2">
              <w:rPr>
                <w:rFonts w:ascii="Times New Roman" w:hAnsi="Times New Roman"/>
                <w:sz w:val="24"/>
                <w:szCs w:val="24"/>
              </w:rPr>
              <w:t xml:space="preserve">приемами решения основных задач, типичных для естественнонаучных дисциплин; методами теоретического и экспериментального исследования; </w:t>
            </w:r>
          </w:p>
          <w:p w:rsidR="00FB12FC" w:rsidRPr="003F32B2" w:rsidRDefault="00FB12FC" w:rsidP="00AB4F85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B2">
              <w:rPr>
                <w:rFonts w:ascii="Times New Roman" w:hAnsi="Times New Roman"/>
                <w:sz w:val="24"/>
                <w:szCs w:val="24"/>
              </w:rPr>
              <w:t>навыками применения современного математического инструментар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для решения химических задач; </w:t>
            </w:r>
            <w:r w:rsidRPr="003F32B2">
              <w:rPr>
                <w:rFonts w:ascii="Times New Roman" w:hAnsi="Times New Roman"/>
                <w:sz w:val="24"/>
                <w:szCs w:val="24"/>
              </w:rPr>
              <w:t xml:space="preserve">техникой химических экспериментов, проведения            пробирочных   реакций, навыками   работы с химической посудой и простейшими приборами; </w:t>
            </w:r>
          </w:p>
          <w:p w:rsidR="00FB12FC" w:rsidRPr="0012184B" w:rsidRDefault="00FB12FC" w:rsidP="00AB4F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32B2">
              <w:rPr>
                <w:rFonts w:ascii="Times New Roman" w:hAnsi="Times New Roman"/>
                <w:sz w:val="24"/>
                <w:szCs w:val="24"/>
              </w:rPr>
              <w:t>техникой экспериментального определения pHрастворов при помощи индикаторов и приборов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2FC" w:rsidRPr="00E47D6D" w:rsidTr="00AB4F85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РО-3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Владеет основными методами и навыками использования компьютерных программ для получения, хранения и переработки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C" w:rsidRPr="00E47D6D" w:rsidRDefault="00FB12FC" w:rsidP="00AB4F85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ИК-5 -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источников.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Знает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 xml:space="preserve">: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- современную модель атома;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периодическую систему Д.И.Менделеева;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химическую связь;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классификацию и номенклатуру неорганических веществ;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растворы и процессы, протекающие в водных растворах;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основные начала термодинамики и термохимии;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химическое равновесие, способы расчета константы равновесия;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коллигативные свойства растворов.</w:t>
            </w:r>
          </w:p>
          <w:p w:rsidR="00FB12FC" w:rsidRPr="00E47D6D" w:rsidRDefault="00FB12FC" w:rsidP="00AB4F85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Уме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- рассчитывать термодинамические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lastRenderedPageBreak/>
              <w:t>функции состояния системы, тепловые эффекты химических процессов, рассчитывать константы химического равновесия, равновесные концентрации продуктов реакции и исходных веществ;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составлять электронную конфигурацию атомов и ионов;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электронно-графические формулы атомов и молекул;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определять тип химической связи;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прогнозировать реакционную способность химических соединений и физические свойства в зависимости от положения в ПС;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смешать равновесие в растворах электролитов;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применять правила различных номенклатур к различным классам неорганических соединений.</w:t>
            </w:r>
          </w:p>
          <w:p w:rsidR="00FB12FC" w:rsidRDefault="00FB12FC" w:rsidP="00AB4F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Владе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- навыками интерпретации расчитанных значений термодинамических функций с целью прогнозирования возможности осуществления и направление протекания химических процессов;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техникой химических экспериментов, проведения приборочных реакций;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навыками работы с химической посудой и простейщими приборами;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правилами номенклатуры неорганических веществ;</w:t>
            </w:r>
          </w:p>
          <w:p w:rsidR="00FB12FC" w:rsidRPr="00E47D6D" w:rsidRDefault="00FB12FC" w:rsidP="00FB12FC">
            <w:pPr>
              <w:pStyle w:val="af6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важнейщими навыками по постановке и проведению качественных реакций с неорганическими соединениями</w:t>
            </w:r>
            <w:r w:rsidRPr="00E47D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y-KG"/>
              </w:rPr>
              <w:t>.</w:t>
            </w:r>
          </w:p>
        </w:tc>
      </w:tr>
      <w:tr w:rsidR="00FB12FC" w:rsidRPr="00E47D6D" w:rsidTr="00AB4F85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РО-5.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Умеет применять фундаментальные знания (анатомо-физиологическое и микробиологическое обоснование) и основы физикального обследования (пропедевтические навыки), с последующим планированием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lastRenderedPageBreak/>
              <w:t>основных лабораторных и инструментальных методов исследования.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C" w:rsidRPr="00E47D6D" w:rsidRDefault="00FB12FC" w:rsidP="00AB4F85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lastRenderedPageBreak/>
              <w:t>СЛК-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8"/>
              </w:rPr>
              <w:t>способен выявлять естественно-научную сущность проблем, возникающих в ходе профессиональной деятельности фармацевта;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C" w:rsidRPr="00E47D6D" w:rsidRDefault="00FB12FC" w:rsidP="00AB4F85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Зна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-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правила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техники без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па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сности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работы в химической лаборатории и с физической аппаратурой;</w:t>
            </w:r>
          </w:p>
          <w:p w:rsidR="00FB12FC" w:rsidRPr="00E47D6D" w:rsidRDefault="00FB12FC" w:rsidP="00AB4F85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-зависимость фармакологической активности и токсичности от положения элемента в ПС;</w:t>
            </w:r>
          </w:p>
          <w:p w:rsidR="00FB12FC" w:rsidRPr="00E47D6D" w:rsidRDefault="00FB12FC" w:rsidP="00AB4F85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химические свойства элементов и их соединений;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</w:p>
          <w:p w:rsidR="00FB12FC" w:rsidRPr="00E47D6D" w:rsidRDefault="00FB12FC" w:rsidP="00AB4F85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-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прогнозировать реакционную способность химических соединений и физические свойства в зависимости от положения в периодической системе;</w:t>
            </w:r>
          </w:p>
          <w:p w:rsidR="00FB12FC" w:rsidRPr="00E47D6D" w:rsidRDefault="00FB12FC" w:rsidP="00AB4F85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- применять правила различных номенклатур к различным классам неорганических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соединений;</w:t>
            </w:r>
          </w:p>
          <w:p w:rsidR="00FB12FC" w:rsidRPr="00E47D6D" w:rsidRDefault="00FB12FC" w:rsidP="00AB4F85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теоретически обосновать химические основы фармакологического эффекта и токсичности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.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Владе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т: 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 xml:space="preserve">-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т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ехникой химических экспериментов, проведение пробирочных реакций;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навыками работы с химической посудой и простейшими приборами;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правилами номенклатуры неорганических веществ;</w:t>
            </w:r>
          </w:p>
          <w:p w:rsidR="00FB12FC" w:rsidRPr="00E47D6D" w:rsidRDefault="00FB12FC" w:rsidP="00AB4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навыками интерпретации рассчитанных значений термодинамических функций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с целью прогнозирования возможности осуществление и направление протекание химических процессов.</w:t>
            </w:r>
          </w:p>
        </w:tc>
      </w:tr>
    </w:tbl>
    <w:p w:rsidR="00C46FE4" w:rsidRPr="00E47D6D" w:rsidRDefault="00C46FE4" w:rsidP="00C04AEC">
      <w:pPr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lastRenderedPageBreak/>
        <w:t>ООП</w:t>
      </w:r>
      <w:r w:rsidRPr="00E47D6D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программа;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РО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– результаты обучения, </w:t>
      </w:r>
    </w:p>
    <w:p w:rsidR="00C46FE4" w:rsidRPr="00E47D6D" w:rsidRDefault="00C46FE4" w:rsidP="00C46F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Р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Pr="00E47D6D">
        <w:rPr>
          <w:rFonts w:ascii="Times New Roman" w:hAnsi="Times New Roman" w:cs="Times New Roman"/>
          <w:b/>
          <w:sz w:val="24"/>
          <w:szCs w:val="24"/>
        </w:rPr>
        <w:t>д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результаты обучения дисциплины; </w:t>
      </w:r>
      <w:r w:rsidRPr="00E47D6D">
        <w:rPr>
          <w:rFonts w:ascii="Times New Roman" w:hAnsi="Times New Roman" w:cs="Times New Roman"/>
          <w:b/>
          <w:sz w:val="24"/>
          <w:szCs w:val="24"/>
        </w:rPr>
        <w:t>ОК</w:t>
      </w:r>
      <w:r w:rsidRPr="00E47D6D">
        <w:rPr>
          <w:rFonts w:ascii="Times New Roman" w:hAnsi="Times New Roman" w:cs="Times New Roman"/>
          <w:sz w:val="24"/>
          <w:szCs w:val="24"/>
        </w:rPr>
        <w:t>–</w:t>
      </w:r>
      <w:r w:rsidR="004D0037" w:rsidRPr="00E47D6D">
        <w:rPr>
          <w:rFonts w:ascii="Times New Roman" w:hAnsi="Times New Roman" w:cs="Times New Roman"/>
          <w:sz w:val="24"/>
          <w:szCs w:val="24"/>
        </w:rPr>
        <w:t>общенаучные</w:t>
      </w:r>
      <w:r w:rsidRPr="00E47D6D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ИК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инструментальные компетенции;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СЛК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E47D6D">
        <w:rPr>
          <w:rFonts w:ascii="Times New Roman" w:hAnsi="Times New Roman" w:cs="Times New Roman"/>
          <w:sz w:val="24"/>
          <w:szCs w:val="24"/>
        </w:rPr>
        <w:t>социально-личностные и общекультурные компетенции.</w:t>
      </w:r>
    </w:p>
    <w:p w:rsidR="0019102C" w:rsidRPr="00E47D6D" w:rsidRDefault="0019102C" w:rsidP="001910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523" w:rsidRPr="00E47D6D" w:rsidRDefault="00481523" w:rsidP="0048152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81523" w:rsidRPr="00E47D6D" w:rsidRDefault="00481523" w:rsidP="0048152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>Знать: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ц</w:t>
      </w:r>
      <w:r w:rsidR="00481523" w:rsidRPr="00E47D6D">
        <w:rPr>
          <w:rFonts w:ascii="Times New Roman" w:hAnsi="Times New Roman" w:cs="Times New Roman"/>
          <w:sz w:val="28"/>
          <w:szCs w:val="28"/>
        </w:rPr>
        <w:t>ели, задачи общей и неорганической химии, пути и способы их решения</w:t>
      </w:r>
      <w:r w:rsidR="00CB173D" w:rsidRPr="00E47D6D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B173D" w:rsidRPr="00E47D6D" w:rsidRDefault="00CB173D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Pr="00E47D6D">
        <w:rPr>
          <w:rFonts w:ascii="Times New Roman" w:hAnsi="Times New Roman" w:cs="Times New Roman"/>
          <w:sz w:val="28"/>
          <w:szCs w:val="28"/>
        </w:rPr>
        <w:t>оль и значение методов общей и неорганической химии в фармации, в практической деятельности провизора, исследователя в области фармации.</w:t>
      </w:r>
    </w:p>
    <w:p w:rsidR="00B61960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техники безопасности работы в химической лаборатории и с физической аппаратурой; </w:t>
      </w:r>
    </w:p>
    <w:p w:rsidR="00B61960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современную модель атома, периодический закон, периодическую систему Д.И. Менделеева;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химическую связь;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номенклатуру неорганических соединений;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комплексных соединений и их свойства;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классификацию химических элементов по семействам;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зависимость фармакологической активности и токсичности от положения химического элемента в периодической системе;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химические свойства элементов и их соединений;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растворы и процессы, протекающие в водных растворах;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основные начала термодинамики и термохимии;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значения термодинамических потенциалов (энергий Гиббса и Гельмгольца);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следствия из закона Гесса, правила расчета температурного коэффициента;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химическое равновесие, способы расчета констант равновесия;</w:t>
      </w:r>
    </w:p>
    <w:p w:rsidR="00481523" w:rsidRPr="00E47D6D" w:rsidRDefault="00B61960" w:rsidP="008322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коллигативные свойства растворов. 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Уметь: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 xml:space="preserve">станавливать причинно-следственные и межпредметные связи при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объяснении химических процессов, протекающих в живом организме.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 xml:space="preserve">спользовать математический аппарат предмета для решения типовых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 xml:space="preserve">и нестандартных задач, характеризующих вещества и процессы, растворы;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lastRenderedPageBreak/>
        <w:t>выбирать способы, приемы, алгоритмы решения задач.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81523" w:rsidRPr="00E47D6D">
        <w:rPr>
          <w:rFonts w:ascii="Times New Roman" w:hAnsi="Times New Roman" w:cs="Times New Roman"/>
          <w:spacing w:val="-2"/>
          <w:sz w:val="28"/>
          <w:szCs w:val="28"/>
        </w:rPr>
        <w:t xml:space="preserve">бобщать, интерпретировать результаты по заданным или отбираемым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критериям, результаты эксперимента.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z w:val="28"/>
          <w:szCs w:val="28"/>
        </w:rPr>
        <w:t>рогнозировать результаты химических процессов, результаты экспе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римента, опираясь на теоретические положения.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>аблюдать, формулироватьи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оформлять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 выводы из наблюдений и результатов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 xml:space="preserve">опыта, расчета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в виде таблиц, графиков.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роизводить элементарные физико-химические измерения, характери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зующие изучаемые свойства растворов, в том числе моделирующих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>внутренние среды организма.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отовить растворы методом разбавления.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</w:p>
    <w:p w:rsidR="00481523" w:rsidRPr="00E47D6D" w:rsidRDefault="00B36679" w:rsidP="0083223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z w:val="28"/>
          <w:szCs w:val="28"/>
        </w:rPr>
        <w:t>авыками работы с учебной, научной и справочной литерату</w:t>
      </w:r>
      <w:r w:rsidR="00481523" w:rsidRPr="00E47D6D">
        <w:rPr>
          <w:rFonts w:ascii="Times New Roman" w:hAnsi="Times New Roman" w:cs="Times New Roman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рой, вести поиск источников информации и делать обобщающие выводы.</w:t>
      </w:r>
    </w:p>
    <w:p w:rsidR="00B36679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1"/>
          <w:sz w:val="28"/>
          <w:szCs w:val="28"/>
        </w:rPr>
        <w:t xml:space="preserve">авыками соблюдения элементарных правил техники безопасности и работы в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химических лабораториях, с лабораторной посудой</w:t>
      </w:r>
      <w:r w:rsidRPr="00E47D6D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36679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навыками интерпретации рассчитанных значений термодинамических функций и на их основе прогнозировать возможность осуществления и направление протекания химических процессов; </w:t>
      </w:r>
    </w:p>
    <w:p w:rsidR="00B36679" w:rsidRPr="00E47D6D" w:rsidRDefault="009104BD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техник</w:t>
      </w:r>
      <w:r w:rsidRPr="00E47D6D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B36679" w:rsidRPr="00E47D6D">
        <w:rPr>
          <w:rFonts w:ascii="Times New Roman" w:hAnsi="Times New Roman" w:cs="Times New Roman"/>
          <w:sz w:val="28"/>
          <w:szCs w:val="28"/>
        </w:rPr>
        <w:t xml:space="preserve"> и химических экспериментов, проведения пробирочных реакций, навыками работы с химической посудой и простейшими приборами;</w:t>
      </w:r>
    </w:p>
    <w:p w:rsidR="00B36679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техникой экспериментального определения рН растворов при помощи индикаторов и приборов; </w:t>
      </w:r>
    </w:p>
    <w:p w:rsidR="00B36679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правилами номенклатуры неорганических веществ; </w:t>
      </w:r>
    </w:p>
    <w:p w:rsidR="002625AC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физико-химическими методиками анализа веществ, образующих и</w:t>
      </w:r>
      <w:r w:rsidR="002625AC" w:rsidRPr="00E47D6D">
        <w:rPr>
          <w:rFonts w:ascii="Times New Roman" w:hAnsi="Times New Roman" w:cs="Times New Roman"/>
          <w:sz w:val="28"/>
          <w:szCs w:val="28"/>
        </w:rPr>
        <w:t xml:space="preserve">стинные и дисперсные системы; </w:t>
      </w:r>
    </w:p>
    <w:p w:rsidR="00BE3961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методиками анализа физических и химических свойств веществ различной природы</w:t>
      </w:r>
      <w:r w:rsidR="002625AC" w:rsidRPr="00E47D6D">
        <w:rPr>
          <w:rFonts w:ascii="Times New Roman" w:hAnsi="Times New Roman" w:cs="Times New Roman"/>
          <w:sz w:val="28"/>
          <w:szCs w:val="28"/>
        </w:rPr>
        <w:t>;</w:t>
      </w:r>
    </w:p>
    <w:p w:rsidR="002625AC" w:rsidRPr="0017526A" w:rsidRDefault="002625AC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навыками проведения научных исследовани</w:t>
      </w:r>
      <w:r w:rsidR="00213B4E">
        <w:rPr>
          <w:rFonts w:ascii="Times New Roman" w:hAnsi="Times New Roman" w:cs="Times New Roman"/>
          <w:sz w:val="28"/>
          <w:szCs w:val="28"/>
        </w:rPr>
        <w:t>й для установления взаимосвязи ф</w:t>
      </w:r>
      <w:r w:rsidRPr="00E47D6D">
        <w:rPr>
          <w:rFonts w:ascii="Times New Roman" w:hAnsi="Times New Roman" w:cs="Times New Roman"/>
          <w:sz w:val="28"/>
          <w:szCs w:val="28"/>
        </w:rPr>
        <w:t>изико-химических свойств и фармакологической активности.</w:t>
      </w:r>
    </w:p>
    <w:p w:rsidR="0017526A" w:rsidRPr="00E47D6D" w:rsidRDefault="0017526A" w:rsidP="0017526A">
      <w:pPr>
        <w:shd w:val="clear" w:color="auto" w:fill="FFFFFF"/>
        <w:tabs>
          <w:tab w:val="left" w:pos="426"/>
        </w:tabs>
        <w:spacing w:before="14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395" w:rsidRPr="0017526A" w:rsidRDefault="00FD2395" w:rsidP="00832236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sz w:val="28"/>
          <w:szCs w:val="24"/>
        </w:rPr>
      </w:pPr>
      <w:r w:rsidRPr="0017526A">
        <w:rPr>
          <w:rFonts w:ascii="Times New Roman" w:hAnsi="Times New Roman" w:cs="Times New Roman"/>
          <w:b/>
          <w:iCs/>
          <w:color w:val="000000"/>
          <w:sz w:val="28"/>
          <w:szCs w:val="24"/>
          <w:shd w:val="clear" w:color="auto" w:fill="FFFFFF"/>
        </w:rPr>
        <w:t>Пререквизиты курса:</w:t>
      </w:r>
      <w:r w:rsidRPr="0017526A">
        <w:rPr>
          <w:rStyle w:val="apple-converted-space"/>
          <w:rFonts w:eastAsia="Calibri"/>
          <w:color w:val="000000"/>
          <w:sz w:val="28"/>
          <w:szCs w:val="24"/>
          <w:shd w:val="clear" w:color="auto" w:fill="FFFFFF"/>
        </w:rPr>
        <w:t> </w:t>
      </w:r>
      <w:r w:rsidRPr="0017526A">
        <w:rPr>
          <w:rStyle w:val="apple-converted-space"/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Общая и неорганическая химия, органическая химия (средней школы)</w:t>
      </w:r>
      <w:r w:rsidRPr="0017526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курс «Химии» (1 семестр).</w:t>
      </w:r>
    </w:p>
    <w:p w:rsidR="0017526A" w:rsidRPr="0017526A" w:rsidRDefault="0017526A" w:rsidP="0017526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720" w:right="-144"/>
        <w:jc w:val="both"/>
        <w:rPr>
          <w:rFonts w:ascii="Times New Roman" w:hAnsi="Times New Roman" w:cs="Times New Roman"/>
          <w:sz w:val="28"/>
          <w:szCs w:val="24"/>
        </w:rPr>
      </w:pPr>
    </w:p>
    <w:p w:rsidR="00FD2395" w:rsidRPr="005E0C3D" w:rsidRDefault="00FD2395" w:rsidP="00832236">
      <w:pPr>
        <w:numPr>
          <w:ilvl w:val="0"/>
          <w:numId w:val="25"/>
        </w:numPr>
        <w:shd w:val="clear" w:color="auto" w:fill="FFFFFF"/>
        <w:spacing w:line="240" w:lineRule="auto"/>
        <w:ind w:right="115"/>
        <w:jc w:val="both"/>
        <w:rPr>
          <w:rFonts w:ascii="Times New Roman" w:hAnsi="Times New Roman" w:cs="Times New Roman"/>
          <w:sz w:val="28"/>
          <w:szCs w:val="24"/>
        </w:rPr>
      </w:pPr>
      <w:r w:rsidRPr="0017526A">
        <w:rPr>
          <w:rStyle w:val="submenu-table"/>
          <w:rFonts w:ascii="Times New Roman" w:hAnsi="Times New Roman"/>
          <w:b/>
          <w:iCs/>
          <w:color w:val="000000"/>
          <w:sz w:val="28"/>
          <w:szCs w:val="24"/>
          <w:shd w:val="clear" w:color="auto" w:fill="FFFFFF"/>
        </w:rPr>
        <w:t>Постреквизиты курса:</w:t>
      </w:r>
      <w:r w:rsidRPr="0017526A">
        <w:rPr>
          <w:rStyle w:val="apple-converted-space"/>
          <w:rFonts w:eastAsia="Calibri"/>
          <w:color w:val="000000"/>
          <w:sz w:val="28"/>
          <w:szCs w:val="24"/>
          <w:shd w:val="clear" w:color="auto" w:fill="FFFFFF"/>
        </w:rPr>
        <w:t> «</w:t>
      </w:r>
      <w:r w:rsidRPr="0017526A">
        <w:rPr>
          <w:rStyle w:val="apple-converted-space"/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Биохимия», «Биофизика», «Физиология»</w:t>
      </w:r>
      <w:r w:rsidRPr="0017526A">
        <w:rPr>
          <w:color w:val="000000"/>
          <w:sz w:val="28"/>
          <w:szCs w:val="24"/>
          <w:shd w:val="clear" w:color="auto" w:fill="FFFFFF"/>
        </w:rPr>
        <w:t xml:space="preserve"> и </w:t>
      </w:r>
      <w:r w:rsidRPr="0017526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«Фармакология», «Аналитическая химия», «Физическая и коллоидная химия», «Органическая химия», «Фармацевтическая химия».</w:t>
      </w:r>
    </w:p>
    <w:p w:rsidR="005E0C3D" w:rsidRPr="0017526A" w:rsidRDefault="005E0C3D" w:rsidP="005E0C3D">
      <w:pPr>
        <w:shd w:val="clear" w:color="auto" w:fill="FFFFFF"/>
        <w:spacing w:line="240" w:lineRule="auto"/>
        <w:ind w:left="720" w:right="115"/>
        <w:jc w:val="both"/>
        <w:rPr>
          <w:rFonts w:ascii="Times New Roman" w:hAnsi="Times New Roman" w:cs="Times New Roman"/>
          <w:sz w:val="28"/>
          <w:szCs w:val="24"/>
        </w:rPr>
      </w:pPr>
    </w:p>
    <w:p w:rsidR="00FD2395" w:rsidRPr="0017526A" w:rsidRDefault="00FD2395" w:rsidP="00832236">
      <w:pPr>
        <w:numPr>
          <w:ilvl w:val="0"/>
          <w:numId w:val="25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17526A">
        <w:rPr>
          <w:rFonts w:ascii="Times New Roman" w:hAnsi="Times New Roman" w:cs="Times New Roman"/>
          <w:b/>
          <w:sz w:val="28"/>
          <w:szCs w:val="24"/>
        </w:rPr>
        <w:t>Технологическая карта дисциплины «Химия биогенных элементов»</w:t>
      </w:r>
    </w:p>
    <w:p w:rsidR="00FD2395" w:rsidRPr="00FD2395" w:rsidRDefault="00FD2395" w:rsidP="00FD2395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8"/>
          <w:szCs w:val="32"/>
          <w:lang w:val="ky-KG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6"/>
        <w:gridCol w:w="645"/>
        <w:gridCol w:w="676"/>
        <w:gridCol w:w="592"/>
        <w:gridCol w:w="856"/>
        <w:gridCol w:w="585"/>
        <w:gridCol w:w="7"/>
        <w:gridCol w:w="848"/>
        <w:gridCol w:w="592"/>
        <w:gridCol w:w="855"/>
        <w:gridCol w:w="792"/>
        <w:gridCol w:w="817"/>
        <w:gridCol w:w="1454"/>
      </w:tblGrid>
      <w:tr w:rsidR="00FD2395" w:rsidRPr="00E47D6D" w:rsidTr="00763963">
        <w:tc>
          <w:tcPr>
            <w:tcW w:w="1346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321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8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gridSpan w:val="3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447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92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817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1454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D2395" w:rsidRPr="00E47D6D" w:rsidTr="00763963">
        <w:tc>
          <w:tcPr>
            <w:tcW w:w="1346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Ауд</w:t>
            </w:r>
          </w:p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зан.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792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54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D2395" w:rsidRPr="00E47D6D" w:rsidTr="00763963">
        <w:tc>
          <w:tcPr>
            <w:tcW w:w="134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17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4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FD2395" w:rsidRPr="00E47D6D" w:rsidTr="00763963">
        <w:tc>
          <w:tcPr>
            <w:tcW w:w="134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7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D2395" w:rsidRPr="00B67A06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817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4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FD2395" w:rsidRPr="00E47D6D" w:rsidTr="00763963">
        <w:tc>
          <w:tcPr>
            <w:tcW w:w="134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ИК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7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  <w:tc>
          <w:tcPr>
            <w:tcW w:w="1454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</w:tr>
      <w:tr w:rsidR="00FD2395" w:rsidRPr="00E47D6D" w:rsidTr="00763963">
        <w:trPr>
          <w:trHeight w:val="165"/>
        </w:trPr>
        <w:tc>
          <w:tcPr>
            <w:tcW w:w="1346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5ч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592" w:type="dxa"/>
            <w:gridSpan w:val="2"/>
            <w:vMerge w:val="restart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5ч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792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817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40б</w:t>
            </w:r>
          </w:p>
        </w:tc>
        <w:tc>
          <w:tcPr>
            <w:tcW w:w="1454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100б</w:t>
            </w:r>
          </w:p>
        </w:tc>
      </w:tr>
      <w:tr w:rsidR="00FD2395" w:rsidRPr="00E47D6D" w:rsidTr="00763963">
        <w:trPr>
          <w:trHeight w:val="210"/>
        </w:trPr>
        <w:tc>
          <w:tcPr>
            <w:tcW w:w="1346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0ч</w:t>
            </w: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2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D2395" w:rsidRPr="005E0C3D" w:rsidRDefault="00FD2395" w:rsidP="005E0C3D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8"/>
        </w:rPr>
      </w:pPr>
    </w:p>
    <w:p w:rsidR="00FD2395" w:rsidRPr="00FD2395" w:rsidRDefault="00FD2395" w:rsidP="00FD2395">
      <w:pPr>
        <w:pStyle w:val="af6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32"/>
          <w:lang w:val="ky-KG"/>
        </w:rPr>
      </w:pPr>
      <w:r w:rsidRPr="00FD2395">
        <w:rPr>
          <w:rFonts w:ascii="Times New Roman" w:hAnsi="Times New Roman" w:cs="Times New Roman"/>
          <w:b/>
          <w:sz w:val="28"/>
          <w:szCs w:val="32"/>
        </w:rPr>
        <w:t>6. Карта накопления баллов по дисциплине «Химия биогенных элементов»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25"/>
        <w:gridCol w:w="709"/>
        <w:gridCol w:w="567"/>
        <w:gridCol w:w="709"/>
        <w:gridCol w:w="567"/>
        <w:gridCol w:w="708"/>
        <w:gridCol w:w="851"/>
        <w:gridCol w:w="567"/>
        <w:gridCol w:w="709"/>
        <w:gridCol w:w="567"/>
        <w:gridCol w:w="708"/>
        <w:gridCol w:w="567"/>
        <w:gridCol w:w="709"/>
        <w:gridCol w:w="709"/>
      </w:tblGrid>
      <w:tr w:rsidR="00FD2395" w:rsidRPr="00E47D6D" w:rsidTr="00763963">
        <w:tc>
          <w:tcPr>
            <w:tcW w:w="993" w:type="dxa"/>
            <w:tcBorders>
              <w:bottom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(30 б)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1</w:t>
            </w:r>
          </w:p>
        </w:tc>
      </w:tr>
      <w:tr w:rsidR="00FD2395" w:rsidRPr="00E47D6D" w:rsidTr="00763963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685" w:type="dxa"/>
            <w:gridSpan w:val="6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ТК -1 (1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851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Cs w:val="24"/>
              </w:rPr>
              <w:t>Темы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6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5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5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709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0,7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1,0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709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0,7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709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709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ind w:hanging="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6ч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2,4б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1</w:t>
            </w: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2,6б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2,4б</w:t>
            </w:r>
          </w:p>
        </w:tc>
        <w:tc>
          <w:tcPr>
            <w:tcW w:w="709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2395" w:rsidRDefault="00FD2395" w:rsidP="00FD2395">
      <w:pPr>
        <w:pStyle w:val="af6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395" w:rsidRPr="00FD2395" w:rsidRDefault="00FD2395" w:rsidP="00FD2395">
      <w:pPr>
        <w:pStyle w:val="af6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"/>
        <w:gridCol w:w="451"/>
        <w:gridCol w:w="601"/>
        <w:gridCol w:w="561"/>
        <w:gridCol w:w="601"/>
        <w:gridCol w:w="561"/>
        <w:gridCol w:w="492"/>
        <w:gridCol w:w="876"/>
        <w:gridCol w:w="451"/>
        <w:gridCol w:w="601"/>
        <w:gridCol w:w="561"/>
        <w:gridCol w:w="601"/>
        <w:gridCol w:w="562"/>
        <w:gridCol w:w="676"/>
        <w:gridCol w:w="708"/>
        <w:gridCol w:w="817"/>
      </w:tblGrid>
      <w:tr w:rsidR="00FD2395" w:rsidRPr="00E47D6D" w:rsidTr="00763963">
        <w:tc>
          <w:tcPr>
            <w:tcW w:w="911" w:type="dxa"/>
            <w:tcBorders>
              <w:bottom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  <w:gridSpan w:val="13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(30 б)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</w:tr>
      <w:tr w:rsidR="00FD2395" w:rsidRPr="00E47D6D" w:rsidTr="00763963"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267" w:type="dxa"/>
            <w:gridSpan w:val="6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 -1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876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452" w:type="dxa"/>
            <w:gridSpan w:val="6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 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11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053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876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1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7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8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  <w:tc>
          <w:tcPr>
            <w:tcW w:w="817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40 б</w:t>
            </w:r>
          </w:p>
        </w:tc>
      </w:tr>
      <w:tr w:rsidR="00FD2395" w:rsidRPr="00E47D6D" w:rsidTr="00763963">
        <w:tc>
          <w:tcPr>
            <w:tcW w:w="91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Тема9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7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8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1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Тема10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-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7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-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8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1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Тема11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7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1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Pr="00E47D6D"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6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3б</w:t>
            </w:r>
          </w:p>
        </w:tc>
        <w:tc>
          <w:tcPr>
            <w:tcW w:w="87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2б</w:t>
            </w:r>
          </w:p>
        </w:tc>
        <w:tc>
          <w:tcPr>
            <w:tcW w:w="708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2395" w:rsidRDefault="00FD2395" w:rsidP="00FD2395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</w:p>
    <w:p w:rsidR="00FD2395" w:rsidRPr="00A214DA" w:rsidRDefault="00FD2395" w:rsidP="00832236">
      <w:pPr>
        <w:pStyle w:val="af6"/>
        <w:numPr>
          <w:ilvl w:val="0"/>
          <w:numId w:val="25"/>
        </w:num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A214DA">
        <w:rPr>
          <w:rFonts w:ascii="Times New Roman" w:hAnsi="Times New Roman" w:cs="Times New Roman"/>
          <w:b/>
          <w:iCs/>
          <w:sz w:val="32"/>
          <w:szCs w:val="32"/>
        </w:rPr>
        <w:t>Краткое содержание дисциплины «Химия биогенных элементов»</w:t>
      </w:r>
    </w:p>
    <w:p w:rsidR="00FD2395" w:rsidRPr="00FD2395" w:rsidRDefault="00FD2395" w:rsidP="00FD2395">
      <w:pPr>
        <w:tabs>
          <w:tab w:val="left" w:pos="384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D2395">
        <w:rPr>
          <w:rFonts w:ascii="Times New Roman" w:hAnsi="Times New Roman" w:cs="Times New Roman"/>
          <w:b/>
          <w:sz w:val="28"/>
          <w:szCs w:val="28"/>
        </w:rPr>
        <w:t>Содержание разделов учебной программы:</w:t>
      </w:r>
      <w:r w:rsidR="005E0C3D">
        <w:rPr>
          <w:rFonts w:ascii="Times New Roman" w:hAnsi="Times New Roman" w:cs="Times New Roman"/>
          <w:sz w:val="28"/>
          <w:szCs w:val="28"/>
        </w:rPr>
        <w:t xml:space="preserve"> Курс «Химия биогенных элементов»</w:t>
      </w:r>
      <w:r w:rsidRPr="00FD2395">
        <w:rPr>
          <w:rFonts w:ascii="Times New Roman" w:hAnsi="Times New Roman" w:cs="Times New Roman"/>
          <w:sz w:val="28"/>
          <w:szCs w:val="28"/>
        </w:rPr>
        <w:t xml:space="preserve"> изучается на одном семестре и состоит из взаимосвязанных разделов:</w:t>
      </w:r>
    </w:p>
    <w:p w:rsidR="00FD2395" w:rsidRPr="00FD2395" w:rsidRDefault="00FD2395" w:rsidP="00832236">
      <w:pPr>
        <w:numPr>
          <w:ilvl w:val="0"/>
          <w:numId w:val="26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D2395">
        <w:rPr>
          <w:rFonts w:ascii="Times New Roman" w:hAnsi="Times New Roman"/>
          <w:bCs/>
          <w:sz w:val="28"/>
          <w:szCs w:val="24"/>
        </w:rPr>
        <w:t xml:space="preserve">Химия </w:t>
      </w:r>
      <w:r w:rsidRPr="00FD2395">
        <w:rPr>
          <w:rFonts w:ascii="Times New Roman" w:hAnsi="Times New Roman"/>
          <w:bCs/>
          <w:sz w:val="28"/>
          <w:szCs w:val="24"/>
          <w:lang w:val="en-US"/>
        </w:rPr>
        <w:t>s</w:t>
      </w:r>
      <w:r w:rsidRPr="00FD2395">
        <w:rPr>
          <w:rFonts w:ascii="Times New Roman" w:hAnsi="Times New Roman"/>
          <w:bCs/>
          <w:sz w:val="28"/>
          <w:szCs w:val="24"/>
          <w:lang w:val="uk-UA"/>
        </w:rPr>
        <w:t>-</w:t>
      </w:r>
      <w:r w:rsidRPr="00FD2395">
        <w:rPr>
          <w:rFonts w:ascii="Times New Roman" w:hAnsi="Times New Roman"/>
          <w:bCs/>
          <w:sz w:val="28"/>
          <w:szCs w:val="24"/>
        </w:rPr>
        <w:t xml:space="preserve">и </w:t>
      </w:r>
      <w:r w:rsidRPr="00FD2395">
        <w:rPr>
          <w:rFonts w:ascii="Times New Roman" w:hAnsi="Times New Roman"/>
          <w:bCs/>
          <w:sz w:val="28"/>
          <w:szCs w:val="24"/>
          <w:lang w:val="en-US"/>
        </w:rPr>
        <w:t>p</w:t>
      </w:r>
      <w:r w:rsidRPr="00FD2395">
        <w:rPr>
          <w:rFonts w:ascii="Times New Roman" w:hAnsi="Times New Roman"/>
          <w:bCs/>
          <w:sz w:val="28"/>
          <w:szCs w:val="24"/>
        </w:rPr>
        <w:t>-элементов</w:t>
      </w:r>
      <w:r w:rsidRPr="00FD2395">
        <w:rPr>
          <w:rFonts w:ascii="Times New Roman" w:hAnsi="Times New Roman"/>
          <w:bCs/>
          <w:sz w:val="28"/>
          <w:szCs w:val="24"/>
          <w:lang w:val="uk-UA"/>
        </w:rPr>
        <w:t>.</w:t>
      </w:r>
      <w:r w:rsidRPr="00FD2395">
        <w:rPr>
          <w:rFonts w:ascii="Times New Roman" w:hAnsi="Times New Roman"/>
          <w:bCs/>
          <w:sz w:val="28"/>
          <w:szCs w:val="24"/>
        </w:rPr>
        <w:t>Биологическая роль, применение</w:t>
      </w:r>
    </w:p>
    <w:p w:rsidR="00FD2395" w:rsidRPr="00FD2395" w:rsidRDefault="00FD2395" w:rsidP="00832236">
      <w:pPr>
        <w:numPr>
          <w:ilvl w:val="0"/>
          <w:numId w:val="26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D2395">
        <w:rPr>
          <w:rFonts w:ascii="Times New Roman" w:hAnsi="Times New Roman"/>
          <w:bCs/>
          <w:sz w:val="28"/>
          <w:szCs w:val="24"/>
        </w:rPr>
        <w:t xml:space="preserve">Химия </w:t>
      </w:r>
      <w:r w:rsidRPr="00FD2395">
        <w:rPr>
          <w:rFonts w:ascii="Times New Roman" w:hAnsi="Times New Roman"/>
          <w:bCs/>
          <w:sz w:val="28"/>
          <w:szCs w:val="24"/>
          <w:lang w:val="en-US"/>
        </w:rPr>
        <w:t>d</w:t>
      </w:r>
      <w:r w:rsidRPr="00FD2395">
        <w:rPr>
          <w:rFonts w:ascii="Times New Roman" w:hAnsi="Times New Roman"/>
          <w:bCs/>
          <w:sz w:val="28"/>
          <w:szCs w:val="24"/>
        </w:rPr>
        <w:t>-элементов</w:t>
      </w:r>
      <w:r w:rsidRPr="00FD2395">
        <w:rPr>
          <w:rFonts w:ascii="Times New Roman" w:hAnsi="Times New Roman"/>
          <w:bCs/>
          <w:sz w:val="28"/>
          <w:szCs w:val="24"/>
          <w:lang w:val="ky-KG"/>
        </w:rPr>
        <w:t xml:space="preserve">. </w:t>
      </w:r>
      <w:r w:rsidRPr="00FD2395">
        <w:rPr>
          <w:rFonts w:ascii="Times New Roman" w:hAnsi="Times New Roman"/>
          <w:bCs/>
          <w:sz w:val="28"/>
          <w:szCs w:val="24"/>
        </w:rPr>
        <w:t>Биологическая роль, применение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D2395">
        <w:rPr>
          <w:rFonts w:ascii="Times New Roman" w:hAnsi="Times New Roman" w:cs="Times New Roman"/>
          <w:b/>
          <w:sz w:val="28"/>
          <w:szCs w:val="24"/>
          <w:lang w:val="ky-KG"/>
        </w:rPr>
        <w:t>Введение в химию б</w:t>
      </w:r>
      <w:r w:rsidRPr="00FD2395">
        <w:rPr>
          <w:rFonts w:ascii="Times New Roman" w:hAnsi="Times New Roman" w:cs="Times New Roman"/>
          <w:b/>
          <w:sz w:val="28"/>
          <w:szCs w:val="24"/>
        </w:rPr>
        <w:t>иогенны</w:t>
      </w:r>
      <w:r w:rsidRPr="00FD2395">
        <w:rPr>
          <w:rFonts w:ascii="Times New Roman" w:hAnsi="Times New Roman" w:cs="Times New Roman"/>
          <w:b/>
          <w:sz w:val="28"/>
          <w:szCs w:val="24"/>
          <w:lang w:val="ky-KG"/>
        </w:rPr>
        <w:t xml:space="preserve">х элементов. </w:t>
      </w:r>
      <w:r w:rsidRPr="00FD2395"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r w:rsidRPr="00FD2395">
        <w:rPr>
          <w:rFonts w:ascii="Times New Roman" w:hAnsi="Times New Roman" w:cs="Times New Roman"/>
          <w:b/>
          <w:sz w:val="28"/>
          <w:szCs w:val="24"/>
        </w:rPr>
        <w:t xml:space="preserve">-элементы. </w:t>
      </w:r>
      <w:r w:rsidRPr="00FD2395">
        <w:rPr>
          <w:rFonts w:ascii="Times New Roman" w:hAnsi="Times New Roman" w:cs="Times New Roman"/>
          <w:sz w:val="28"/>
          <w:szCs w:val="24"/>
        </w:rPr>
        <w:t>Химические аспекты взаимодействия человека и биосферы</w:t>
      </w:r>
      <w:r w:rsidRPr="00FD2395">
        <w:rPr>
          <w:rFonts w:ascii="Times New Roman" w:hAnsi="Times New Roman" w:cs="Times New Roman"/>
          <w:bCs/>
          <w:sz w:val="28"/>
          <w:szCs w:val="24"/>
        </w:rPr>
        <w:t>. Распространенность химических элементов в земной коре. Понятие о биогенности элементов (макро, олиго, микробиогенные</w:t>
      </w:r>
      <w:r w:rsidR="00724C2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D2395">
        <w:rPr>
          <w:rFonts w:ascii="Times New Roman" w:hAnsi="Times New Roman" w:cs="Times New Roman"/>
          <w:bCs/>
          <w:sz w:val="28"/>
          <w:szCs w:val="24"/>
        </w:rPr>
        <w:t>элементы окружающей среды в организме человека). Закономерности распределения</w:t>
      </w:r>
      <w:r w:rsidR="00724C2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D2395">
        <w:rPr>
          <w:rFonts w:ascii="Times New Roman" w:hAnsi="Times New Roman" w:cs="Times New Roman"/>
          <w:bCs/>
          <w:sz w:val="28"/>
          <w:szCs w:val="24"/>
        </w:rPr>
        <w:t>биогенных элементов в периодической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D2395">
        <w:rPr>
          <w:rFonts w:ascii="Times New Roman" w:hAnsi="Times New Roman" w:cs="Times New Roman"/>
          <w:bCs/>
          <w:sz w:val="28"/>
          <w:szCs w:val="24"/>
        </w:rPr>
        <w:t>системе элементов Д.И. Менделеева;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D2395">
        <w:rPr>
          <w:rFonts w:ascii="Times New Roman" w:hAnsi="Times New Roman" w:cs="Times New Roman"/>
          <w:b/>
          <w:bCs/>
          <w:sz w:val="28"/>
          <w:szCs w:val="24"/>
        </w:rPr>
        <w:t>Водород</w:t>
      </w:r>
      <w:r w:rsidRPr="00FD2395">
        <w:rPr>
          <w:rFonts w:ascii="Times New Roman" w:hAnsi="Times New Roman" w:cs="Times New Roman"/>
          <w:b/>
          <w:bCs/>
          <w:sz w:val="28"/>
          <w:szCs w:val="24"/>
          <w:lang w:val="ky-KG"/>
        </w:rPr>
        <w:t>.</w:t>
      </w:r>
      <w:r w:rsidRPr="00FD2395">
        <w:rPr>
          <w:rFonts w:ascii="Times New Roman" w:hAnsi="Times New Roman" w:cs="Times New Roman"/>
          <w:sz w:val="28"/>
          <w:szCs w:val="24"/>
        </w:rPr>
        <w:t xml:space="preserve"> Общая характеристика. Особенности положения в ПСЭ, реакции с кислородом, галогенами, металлами, оксидами. Вода как важнейшее соединение водорода, ее физические и химические свойства. Аквокомплексы и кристаллогидраты. Дистиллированная и апирогенная вода, их получение и применение в фармации.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D2395">
        <w:rPr>
          <w:rFonts w:ascii="Times New Roman" w:hAnsi="Times New Roman" w:cs="Times New Roman"/>
          <w:b/>
          <w:bCs/>
          <w:sz w:val="28"/>
          <w:szCs w:val="24"/>
        </w:rPr>
        <w:lastRenderedPageBreak/>
        <w:t>s-</w:t>
      </w:r>
      <w:r w:rsidRPr="00FD2395">
        <w:rPr>
          <w:rFonts w:ascii="Times New Roman" w:hAnsi="Times New Roman" w:cs="Times New Roman"/>
          <w:b/>
          <w:bCs/>
          <w:sz w:val="28"/>
          <w:szCs w:val="24"/>
          <w:lang w:val="ky-KG"/>
        </w:rPr>
        <w:t>э</w:t>
      </w:r>
      <w:r w:rsidRPr="00FD2395">
        <w:rPr>
          <w:rFonts w:ascii="Times New Roman" w:hAnsi="Times New Roman" w:cs="Times New Roman"/>
          <w:b/>
          <w:bCs/>
          <w:sz w:val="28"/>
          <w:szCs w:val="24"/>
        </w:rPr>
        <w:t>лементы-металлы</w:t>
      </w:r>
      <w:r w:rsidRPr="00FD2395">
        <w:rPr>
          <w:rFonts w:ascii="Times New Roman" w:hAnsi="Times New Roman" w:cs="Times New Roman"/>
          <w:b/>
          <w:bCs/>
          <w:sz w:val="28"/>
          <w:szCs w:val="24"/>
          <w:lang w:val="ky-KG"/>
        </w:rPr>
        <w:t>.</w:t>
      </w:r>
      <w:r w:rsidRPr="00FD2395">
        <w:rPr>
          <w:rFonts w:ascii="Times New Roman" w:hAnsi="Times New Roman" w:cs="Times New Roman"/>
          <w:sz w:val="28"/>
          <w:szCs w:val="24"/>
        </w:rPr>
        <w:t xml:space="preserve"> Общая характеристика. Изменение свойств элементов IIА группы в сравнении с IA. Характеристики катионов. Ионы s-металлов в водных растворах; энергия гидратации ионов. Взаимодействие металлов с кислородом, образование оксидов, пероксидов, гипероксидов (супероксидов, надпероксидов). Взаимодействие с водой этих соединений. Гидроксиды щелочных и щелочноземельных металлов; амфотерность гидроксида бериллия. Гидриды щелочных металлов мембранном переносе калия и натрия. Ионы магния и кальция как комплексообразователи. Реакция с комплексонами (на примере натрия этилендиаминтетраацетата). Биологическая роль s-элементов-металлов в минеральном балансе организма. Макро- и микро-s-элементы. Поступление в организм с водой.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D2395">
        <w:rPr>
          <w:rFonts w:ascii="Times New Roman" w:hAnsi="Times New Roman" w:cs="Times New Roman"/>
          <w:sz w:val="28"/>
          <w:szCs w:val="24"/>
        </w:rPr>
        <w:t xml:space="preserve">Жесткость воды, единицы ее измерения, щелочно-земельные металлы и их восстановительные свойства. Взаимодействие щелочных и щелочно-земельных металлов с водой и кислотами. Соли щелочных и щелочно-земельных металлов: сульфаты, галогениды, карбонаты, фосфаты. Ионы щелочных и щелочноземельных металлов как комплексообразователи. Ионофоры и их роль в, влияние на живые организмы и протекание реакций в водных растворах, методы устранения жесткости. 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D2395">
        <w:rPr>
          <w:rFonts w:ascii="Times New Roman" w:hAnsi="Times New Roman" w:cs="Times New Roman"/>
          <w:sz w:val="28"/>
          <w:szCs w:val="24"/>
        </w:rPr>
        <w:tab/>
        <w:t>Соединения кальция в костной ткани, сходство ионов кальция и стронция, изоморфное замещение (проблема стронция-90) Токсичность соединений бериллия. Химические основы применения соединений лития, натрия, калия, магния, кальция, бария в медицине и в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р-элементы IIIА группы</w:t>
      </w:r>
      <w:r w:rsidRPr="00FD2395">
        <w:rPr>
          <w:rFonts w:ascii="Times New Roman" w:eastAsia="Calibri" w:hAnsi="Times New Roman" w:cs="Times New Roman"/>
          <w:b/>
          <w:bCs/>
          <w:sz w:val="28"/>
          <w:szCs w:val="24"/>
          <w:lang w:val="ky-KG"/>
        </w:rPr>
        <w:t>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Электронная дефицитность и ее влияние на свойства элементов и их соединений. Изменение устойчивости соединений со степенями окисления +3 и +1 в группе р-элементов III группы. Бор. Общая характеристика. Простые вещества и их химическая активность. Бориды. Соединения с водородом (бораны), особенности стереохимии и природы связи (трехцентровые связи). Гидридобораты. Галиды бора, гидролиз и комплексообразование. Борный ангидрид и борная кислота, равновесие в водном растворе. Бораты - производные различных мономерных и полимерных борных кислот. Тетраборат натрия. Эфиры борной кислоты. Качественная реакция на бор и ее использование в фармацевтическом анализе. Биологическая роль бора. Антисептические свойства борной кислоты и ее солей. 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sz w:val="28"/>
          <w:szCs w:val="24"/>
        </w:rPr>
        <w:tab/>
        <w:t>Алюминий. Общая характеристика. Простое вещество и его химическая активность. Разновидности оксида алюминия. Применение в медицине. Амфотерность гидроксида. Алюминаты, Ион алюминия как комплексообразователь. Безводные соли алюминия и кристаллогидраты. Особенности строения. Галиды. Гидрид алюминия и аланаты. Квасцы. Физико-химические основы применения алюминия в медицине и фармации.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р-элементы IVА группы</w:t>
      </w:r>
      <w:r w:rsidRPr="00FD2395">
        <w:rPr>
          <w:rFonts w:ascii="Times New Roman" w:eastAsia="Calibri" w:hAnsi="Times New Roman" w:cs="Times New Roman"/>
          <w:b/>
          <w:bCs/>
          <w:sz w:val="28"/>
          <w:szCs w:val="24"/>
          <w:lang w:val="ky-KG"/>
        </w:rPr>
        <w:t>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Общая характеристика углерода. Аллотропические модификации углерода. Типы гибридизации атома углерода и строение углеродосодержащих молекул. Углерод как основа всех органических молекул. Физические и химические свойства простых веществ. Активированный уголь как адсорбент. Углерод в отрицательных степенях окисления, карбиды активных металлов и соответствующие им углеводороды. </w:t>
      </w:r>
      <w:r w:rsidRPr="00FD239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Углерод (II). Оксид углерода (II), его КО и ОВ характеристика, свойства как лиганда, химические основы его токсичности. Цианистоводородная кислота, простые и комплексные цианиды. Химические основы токсичности цианидов. Соединения углерода (IV). Оксид углерода (IV), стереохимия и природа связи, равновесия в водном растворе. Угольная кислота, карбонаты и гидрокарбонаты, гидролиз и термохимическое разложение. Соединения углерода с галогенами и серой. Четыреххлористый углерод, фосген, фреоны, сероуглерод и тиокарбонаты. Цианаты и тиоцианаты. Физические и химические свойства, применение. Биологическая роль углерода. Химические основы использования неорганических соединений углерода в медицине и фармации. Кремний. Общая характеристика. Основное отличие от углерода: отсутствие пи-связи в соединениях. Силициды. Соединения с водородом (силаны), окисление и гидролиз. Тетрафторид и тетрахлорид кремния, гидролиз. Гексафторосиликаты. Кислородные соединения. Оксид кремния (IV). Силикагель. Кремневая кислота. Силикаты. Растворимость и гидролиз. Природные силикаты и алюмосиликаты, цеолиты. Кремнийорганические соединений. Силиконы и силоксаны. Использование в медицине соединений кремния. 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Элементы подгруппы германия. Общая характеристика. Устойчивость водородных соединений. Соединения с галогенами типа ЭГ и ЭП, поведение в водных растворах. </w:t>
      </w:r>
      <w:r w:rsidRPr="00FD2395">
        <w:rPr>
          <w:rFonts w:ascii="Times New Roman" w:eastAsia="Calibri" w:hAnsi="Times New Roman" w:cs="Times New Roman"/>
          <w:sz w:val="28"/>
          <w:szCs w:val="24"/>
          <w:lang w:val="ky-KG"/>
        </w:rPr>
        <w:t>О</w:t>
      </w:r>
      <w:r w:rsidRPr="00FD2395">
        <w:rPr>
          <w:rFonts w:ascii="Times New Roman" w:eastAsia="Calibri" w:hAnsi="Times New Roman" w:cs="Times New Roman"/>
          <w:sz w:val="28"/>
          <w:szCs w:val="24"/>
        </w:rPr>
        <w:t>ловохлористоводородная кислота. Оксиды. Оксид свинца (IV) как сильный окислитель. Амфотерность гидроксидов. Растворимые и нерастворимые соли олова и свинца. ОВ реакции в растворах. Химизм токсического действия соединений свинца. Применение в медицине свинецсодержащих препаратов (свинца (II) ацетат, свинца (II) оксид). Химические основы использования соединений олова и свинца в анализе фармпрепаратов.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р-элементы VА группы.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Азот, фосфор, мышьяк в организме, их биологическая роль. 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sz w:val="28"/>
          <w:szCs w:val="24"/>
        </w:rPr>
        <w:t>Азот.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характеристика. Многообразие соединений с различными степенями окисления азота. Причина малой химической активности азота. Молекула азота как лиганд.     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Соединения с отрицательными степенями окисления. Нитриды (ковалентные и ионные). Аммиак, КО и ОВ характеристика, реакции замещения. Амиды. Аммиакаты. Свойства аминокислот как производных аммиака. Ион аммония и его соли, кислотные свойства, термическое разложение. Гидразин и гидроксиламин. КО и ОВ характеристика. Азотистоводородная кислота и азиды.Соединения азота в положительных степенях окисления. Оксиды. Стереохимия и природа связи. Способы получения. КО и ОВ свойства. Азотистая кислота и нитриты. КО и ОВ свойства. Азотная кислота и нитраты. КО и ОВ характеристика. "Царская водка". 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sz w:val="28"/>
          <w:szCs w:val="24"/>
        </w:rPr>
        <w:t>Фосфор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. Общая характеристика. Аллотропические модификации фосфора, их химическая активность. Фосфиды. Фосфин. Сравнение с соответствующими соединениями азота. Соединения фосфора в положительных степенях окисления. Галиды, их гидролиз. Оксиды: стереохимия и природа связи, взаимодействие с водой и спиртами. Фосфорноватистая (гипофосфористая) и фосфористая кислота, строение молекул, КО и ОВ свойства. Дифосфорная (пирофосфорная) кислота. </w:t>
      </w:r>
      <w:r w:rsidRPr="00FD239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Изополи- и гетерополифосфорные кислоты. Метафосфорные кислоты, сравнение с азотной кислотой. Производные фосфорной кислоты в живых организмах. 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ky-KG"/>
        </w:rPr>
      </w:pPr>
      <w:r w:rsidRPr="00FD2395">
        <w:rPr>
          <w:rFonts w:ascii="Times New Roman" w:eastAsia="Calibri" w:hAnsi="Times New Roman" w:cs="Times New Roman"/>
          <w:sz w:val="28"/>
          <w:szCs w:val="24"/>
        </w:rPr>
        <w:t>Элементы подгруппы мышьяка. Общая характеристика. Водородные соединения мышьяка, сурьмы и висмута в сравнении с аммиаком и фосфином. Определение мышьяка по методу Марша. Соединения мышьяка, сурьмы и висмута в положительных степенях окисления. Галиды и изменение их свойств в группе (азот - висмут). Оксиды и гидроксиды Э (III) и Э (V); их КО и ОВ характеристики. Понятие о химических основах применения в медицине и фармации аммиака, оксида азота (1) (закиси азота), нитрита и нитрата натрия, оксидов и солей мышьяка, сурьмы и висмута. Химические основы использования соединений р-элементов V группы в фармацевтическом анализе.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ky-KG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р-элементы VIА группы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Кислород. Общая характеристика. Роль кислорода как одного из наиболее распространенных элементов и составной части большинства неорганических соединений. Особенности электронной структуры молекулы кислорода. Химическая активность кислорода. Молекула О2 в качестве лиганда в оксигемоглобине. Озон, стереохимия и природа связей. Химическая активность в сравнении с кислородом (реакция с растворами иодидов). Классификация кислородных соединений и их общие свойства (в том числе бинарные соединения: супероксиды (гипероксиды, надпероксиды), пероксиды, оксиды, озониды). Водорода пероксид H2O2, его КО и ОВ характеристика, применение в медицине. Соединения кислорода с фтором. Биологическая роль кислорода. 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sz w:val="28"/>
          <w:szCs w:val="24"/>
        </w:rPr>
        <w:t>Сера.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характеристика. Способность к образованию гомоцепей. Соединения серы в отрицательных степенях окисления. Сероводород, его КО и ОВ свойства. Сульфиды металлов и неметаллов, их растворимость в воде и гидролиз. Полисульфиды, КО и ОВ характеристика, устойчивость. Соединения серы (IV) - оксид, хлорид, хлористый тионил, сернистая кислота, сульфиты и гидросульфиты. Их КО и ОВ свойства. Восстановление сульфитов до дитионистой кислоты и дитионитов. Взаимодействие сульфитов с серой с образованием тиосульфатов. Свойства тиосульфатов: реакция с кислотами, окислителями (в том числе с йодом), катионами - комплексообразователями. Политионаты, особенности их строения и свойства. Соединения серы (VI) - оксид, гексафторид, сульфонилхлорид. сульфурилхлорид, серная кислота и ее производные - сульфаты, КО и ОВ свойства. Олеум. Пиросерная кислота. Пероксодисерные кислоты и соли. Окислительные свойства пероксосульфатов. Биологическая роль серы (сульфгидрильные группы и дисульфидные мостики в белках). Химические основы применения серы и ее соединений в медицине, фармации, фармацевтическом анализе. Селен и теллур. Общая характеристика. КО и ОВ свойства водородных соединений и их солей. Оксиды и кислоты, их КО и ОВ свойства (в сравнении с подобными соединениями серы). Биологическая роль селена.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р-элементы VIIА группы (галогены)</w:t>
      </w:r>
      <w:r w:rsidRPr="00FD2395">
        <w:rPr>
          <w:rFonts w:ascii="Times New Roman" w:eastAsia="Calibri" w:hAnsi="Times New Roman" w:cs="Times New Roman"/>
          <w:b/>
          <w:bCs/>
          <w:sz w:val="28"/>
          <w:szCs w:val="24"/>
          <w:lang w:val="ky-KG"/>
        </w:rPr>
        <w:t>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Особые свойства фтора как наиболее электроотрицательного элемента. Простые вещества, их химическая активность. Соединения галогенов с водородом. Растворимость в воде; КО и ОВ свойства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D2395">
        <w:rPr>
          <w:rFonts w:ascii="Times New Roman" w:hAnsi="Times New Roman" w:cs="Times New Roman"/>
          <w:b/>
          <w:bCs/>
          <w:sz w:val="28"/>
          <w:szCs w:val="24"/>
        </w:rPr>
        <w:lastRenderedPageBreak/>
        <w:t>Биогенные d – элементы</w:t>
      </w:r>
      <w:r w:rsidRPr="00FD2395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. </w:t>
      </w:r>
      <w:r w:rsidRPr="00FD2395">
        <w:rPr>
          <w:rFonts w:ascii="Times New Roman" w:hAnsi="Times New Roman" w:cs="Times New Roman"/>
          <w:b/>
          <w:bCs/>
          <w:sz w:val="28"/>
          <w:szCs w:val="24"/>
        </w:rPr>
        <w:t>Общая характеристика d-элементов. d-элементы III-V групп</w:t>
      </w:r>
      <w:r w:rsidRPr="00FD2395">
        <w:rPr>
          <w:rFonts w:ascii="Times New Roman" w:hAnsi="Times New Roman" w:cs="Times New Roman"/>
          <w:sz w:val="28"/>
          <w:szCs w:val="24"/>
        </w:rPr>
        <w:t xml:space="preserve"> Общая характеристика d-элементов (переходных элементов). Характерные особенности d-элементов: переменные степени окисления, образование комплексов. Вторичная периодичность в семействах d-элементов. Лантаноидное сжатие и сходство d- элементов V и VI периодов. d-Элементы III группы. Общая характеристика, сходство и отличие от s-элементов II группы. f-Элементы как аналоги d-элементов III группы; сходство и отличие на примере церия.  Химические основы применения титана, ниобия и тантала в хирургии, титана диоксида и аммония метаванадата в фармации..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d-элементы VIВ группы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Хром. Общая характеристика. Простое вещество и его химическая активность, способность к комплексообразованию. Хром (II), кислотно-основная (КО) и окислительно-восстановительная (ОВ) характеристики соединений. Хром (III), кислотно-основная (КО) и окислительно-восстановительная (ОВ) характеристики соединений, способность к комплексообразованию. Соединения xpoмa (VI) - оксид и хромовые кислоты, хроматы и дихроматы, КО и ОВ характеристика. Окислительные свойства хроматов и дихроматов в зависимости от рН среды; окисление органических соединений (спиртов). Общие закономерности КО и ОВ свойств соединений d-элементов при переходе от низших степеней окисления к высшему на примере соединений хрома. Молибден и вольфрам, общая характеристика, способность к образованию изополи- и гетерополикислот; сравнительная окислительно-восстановительная характеристика соединений молибдена и вольфрама по отношению к соединениям хрома. Биологическое значение d-элементов VIВ группы. Химические основы применения соединений хрома, молибдена и вольфрама в фармации (фармацевтическом анализе).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d-элементы VIIВ группы.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Марганец. Общая характеристика. Химическая активность простого вещества. Способность к комплексообразованию (карбонилы марганца). Марганец (II) и марганец (IV): КО и ОВ характеристика соединений, способность к комплексообразованию. Марганец (IV) оксид, кислотно-основные и окислительно-восстановительные свойства, влияние рН на OВ свойства. Соединения мaрганца (VI): манганаты, их образование, термическая устойчивость, диспропорционирование в растворе и условия стабилизации.  Соединения мaрганца (VII) - оксид, марганцовая кислота, перманганаты, КО и ОВ свойства, продукты восстановления перманганатов при различных значениях рН, окисление органических соединений, термическое разложение. Химические основы применения калия перманганата и его раствора как антисептического средства и в фармацевтическом анализе.</w:t>
      </w:r>
    </w:p>
    <w:p w:rsidR="00A214DA" w:rsidRDefault="00FD2395" w:rsidP="00A214DA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ky-KG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d-элементы VIIIВ группы.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Деление d-элементов VIII группы на элементы семейства железа и платиновые металлы. Общая характеристика элементов семейства железа. Железо. Химическая активность простого вещества, способность к комплексообразованию. Соединения железа (II) и железа (III) - КО и ОВ характеристика, способность к комплексообразованию. Комплексные соединения железа (II) и железа (III) с цианид- и тиоцианат- ионами. Гемоглобин и железосодержащие ферменты, химическая сущность их действия. Железо (VI). Ферраты, получение и окислительные свойства. Химические основы </w:t>
      </w:r>
      <w:r w:rsidRPr="00FD2395">
        <w:rPr>
          <w:rFonts w:ascii="Times New Roman" w:eastAsia="Calibri" w:hAnsi="Times New Roman" w:cs="Times New Roman"/>
          <w:sz w:val="28"/>
          <w:szCs w:val="24"/>
        </w:rPr>
        <w:lastRenderedPageBreak/>
        <w:t>применения железа и железосодержащих препаратов в медицине и фармации (в том числе в фармацевтическом анализе). Кобальт и никель. Химическая активность простых веществ в сравнении с железом. Соединения кобальта (II) и кобальта (III), никеля (II); КО и ОВ характеристика, способность к комплексообразованию. Никель и кобальт как микроэлементы. Химические основы применения соединений кобальта и никеля в медицине и фармации. Общая характеристика элементов семейства платины.</w:t>
      </w:r>
      <w:r w:rsidRPr="00FD2395">
        <w:rPr>
          <w:rFonts w:ascii="Times New Roman" w:eastAsia="Calibri" w:hAnsi="Times New Roman" w:cs="Times New Roman"/>
          <w:sz w:val="28"/>
          <w:szCs w:val="24"/>
        </w:rPr>
        <w:br/>
      </w: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d-элементы IВ группы.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Физические и химические свойства простых веществ. Соединения меди (I) и меди (II), их КО и ОВ характеристика, способность к комплексообразованию. Комплексные соединения меди (II) с аммиаком, аминокислотами, многоатомными спиртами. Комплексный характер медьсодержащих ферментов и химизм их действия в метаболических реакциях. Природа окраски соединений меди. Химические основы применения соединений меди в медицине и фармации. Соединения серебра, их КО и ОВ характеристики (бактерицидные свойства иона серебра). Способность к комплексообразованию, комплексные соединения серебра с галогенидами, аммиаком, тиосульфатами. Химические основы применения соединений серебра в качестве лечебных препаратов в фармацевтическом анализе. Золото. Соединения золота (I) и золота (III), их КО и ОВ характеристика, способность к комплексообразованию. Химические основы применения в медицине и фармации золота и его соединений.</w:t>
      </w:r>
    </w:p>
    <w:p w:rsidR="00FD2395" w:rsidRPr="00A214DA" w:rsidRDefault="00FD2395" w:rsidP="00A214DA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ky-KG"/>
        </w:rPr>
      </w:pPr>
      <w:r w:rsidRPr="00A214DA">
        <w:rPr>
          <w:rFonts w:ascii="Times New Roman" w:eastAsia="Calibri" w:hAnsi="Times New Roman" w:cs="Times New Roman"/>
          <w:b/>
          <w:bCs/>
          <w:sz w:val="28"/>
          <w:szCs w:val="24"/>
        </w:rPr>
        <w:t>d-элементы IIВ группы.</w:t>
      </w:r>
      <w:r w:rsidRPr="00A214DA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Цинк. Общая характеристика, химическая активность простого вещества; КО и ОВ характеристика соединений цинка. Комплексные соединения цинка. Комплексная природа цинкосодержащих ферментов и химизм их действия. Химические основы применения в медицине и в фармации соединений цинка. Кадмий и его соединения в сравнении с аналогичными соединениями цинка. Ртуть. Общая характеристика, отличительные от цинка и кадмия свойства: пониженная химическая активность простого вещества, ковалентность образуемых связей с мягкими лигандами, образование связи между атомами ртути. Окисление ртути серой и азотной кислотой. Соединения ртути (I) и ртути (II), их КО и ОВ характеристика, способность ртути (I) и ртути (II) к комплексообразованию. Химизм токсического действия соединений кадмия и ртути. Химические основы применения соединений ртути в медицине и фармации.</w:t>
      </w:r>
    </w:p>
    <w:p w:rsidR="00FD2395" w:rsidRDefault="00FD2395" w:rsidP="00A214DA">
      <w:pPr>
        <w:spacing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7D4953" w:rsidRPr="00A214DA" w:rsidRDefault="007D4953" w:rsidP="00832236">
      <w:pPr>
        <w:pStyle w:val="af6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A214DA">
        <w:rPr>
          <w:rFonts w:ascii="Times New Roman" w:hAnsi="Times New Roman" w:cs="Times New Roman"/>
          <w:b/>
          <w:sz w:val="28"/>
          <w:szCs w:val="32"/>
        </w:rPr>
        <w:t xml:space="preserve">Тематический </w:t>
      </w:r>
      <w:r w:rsidRPr="00A214DA">
        <w:rPr>
          <w:rFonts w:ascii="Times New Roman" w:hAnsi="Times New Roman" w:cs="Times New Roman"/>
          <w:b/>
          <w:iCs/>
          <w:sz w:val="28"/>
          <w:szCs w:val="32"/>
        </w:rPr>
        <w:t>план распределения часов по видам занятий дисциплины «</w:t>
      </w:r>
      <w:r w:rsidR="00DD28EB" w:rsidRPr="00A214DA">
        <w:rPr>
          <w:rFonts w:ascii="Times New Roman" w:hAnsi="Times New Roman" w:cs="Times New Roman"/>
          <w:b/>
          <w:iCs/>
          <w:sz w:val="28"/>
          <w:szCs w:val="32"/>
        </w:rPr>
        <w:t>Химия</w:t>
      </w:r>
      <w:r w:rsidR="00B67A06" w:rsidRPr="00A214DA">
        <w:rPr>
          <w:rFonts w:ascii="Times New Roman" w:hAnsi="Times New Roman" w:cs="Times New Roman"/>
          <w:b/>
          <w:iCs/>
          <w:sz w:val="28"/>
          <w:szCs w:val="32"/>
        </w:rPr>
        <w:t xml:space="preserve"> биогенных элементов</w:t>
      </w:r>
      <w:r w:rsidRPr="00A214DA">
        <w:rPr>
          <w:rFonts w:ascii="Times New Roman" w:hAnsi="Times New Roman" w:cs="Times New Roman"/>
          <w:b/>
          <w:iCs/>
          <w:sz w:val="28"/>
          <w:szCs w:val="32"/>
        </w:rPr>
        <w:t>»</w:t>
      </w:r>
    </w:p>
    <w:p w:rsidR="0085547F" w:rsidRDefault="0085547F" w:rsidP="00421F15">
      <w:pPr>
        <w:spacing w:line="240" w:lineRule="auto"/>
        <w:jc w:val="right"/>
        <w:rPr>
          <w:rFonts w:ascii="Times New Roman" w:hAnsi="Times New Roman" w:cs="Times New Roman"/>
          <w:b/>
          <w:iCs/>
          <w:sz w:val="28"/>
          <w:szCs w:val="32"/>
        </w:rPr>
      </w:pPr>
    </w:p>
    <w:p w:rsidR="0017526A" w:rsidRDefault="0017526A" w:rsidP="00421F15">
      <w:pPr>
        <w:spacing w:line="240" w:lineRule="auto"/>
        <w:jc w:val="right"/>
        <w:rPr>
          <w:rFonts w:ascii="Times New Roman" w:hAnsi="Times New Roman" w:cs="Times New Roman"/>
          <w:b/>
          <w:iCs/>
          <w:sz w:val="28"/>
          <w:szCs w:val="3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67"/>
        <w:gridCol w:w="3402"/>
        <w:gridCol w:w="851"/>
        <w:gridCol w:w="708"/>
        <w:gridCol w:w="709"/>
        <w:gridCol w:w="567"/>
        <w:gridCol w:w="992"/>
        <w:gridCol w:w="993"/>
      </w:tblGrid>
      <w:tr w:rsidR="007D458F" w:rsidRPr="00E47D6D" w:rsidTr="00FD7E4B">
        <w:trPr>
          <w:trHeight w:val="610"/>
        </w:trPr>
        <w:tc>
          <w:tcPr>
            <w:tcW w:w="1560" w:type="dxa"/>
            <w:vMerge w:val="restart"/>
            <w:textDirection w:val="btLr"/>
          </w:tcPr>
          <w:p w:rsidR="0085547F" w:rsidRPr="00B60A2A" w:rsidRDefault="0085547F" w:rsidP="0085547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A2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85547F" w:rsidRPr="00E47D6D" w:rsidRDefault="0085547F" w:rsidP="0085547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A2A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85547F" w:rsidRPr="00E47D6D" w:rsidRDefault="0085547F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 дисциплины и тем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Аудиторные</w:t>
            </w:r>
          </w:p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5547F" w:rsidRPr="00E47D6D" w:rsidRDefault="0085547F" w:rsidP="00264B6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СРС</w:t>
            </w:r>
          </w:p>
          <w:p w:rsidR="0085547F" w:rsidRPr="00E47D6D" w:rsidRDefault="0085547F" w:rsidP="00264B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Образ.</w:t>
            </w:r>
          </w:p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технологии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Оценочные средства</w:t>
            </w:r>
          </w:p>
        </w:tc>
      </w:tr>
      <w:tr w:rsidR="00F44E6F" w:rsidRPr="00E47D6D" w:rsidTr="00FD7E4B">
        <w:trPr>
          <w:cantSplit/>
          <w:trHeight w:val="279"/>
        </w:trPr>
        <w:tc>
          <w:tcPr>
            <w:tcW w:w="1560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5547F" w:rsidRPr="00E47D6D" w:rsidRDefault="0085547F" w:rsidP="00FD7E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Всего</w:t>
            </w:r>
          </w:p>
        </w:tc>
        <w:tc>
          <w:tcPr>
            <w:tcW w:w="708" w:type="dxa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Ле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</w:p>
        </w:tc>
        <w:tc>
          <w:tcPr>
            <w:tcW w:w="709" w:type="dxa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ПЗ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47F" w:rsidRPr="00E47D6D" w:rsidTr="00FD7E4B">
        <w:trPr>
          <w:cantSplit/>
          <w:trHeight w:val="273"/>
        </w:trPr>
        <w:tc>
          <w:tcPr>
            <w:tcW w:w="1560" w:type="dxa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</w:p>
        </w:tc>
        <w:tc>
          <w:tcPr>
            <w:tcW w:w="8789" w:type="dxa"/>
            <w:gridSpan w:val="8"/>
            <w:tcBorders>
              <w:right w:val="single" w:sz="4" w:space="0" w:color="auto"/>
            </w:tcBorders>
          </w:tcPr>
          <w:p w:rsidR="0085547F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Модуль 1</w:t>
            </w:r>
          </w:p>
          <w:p w:rsidR="0017526A" w:rsidRPr="00E47D6D" w:rsidRDefault="0017526A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D458F" w:rsidRPr="00E47D6D" w:rsidTr="00FD7E4B">
        <w:trPr>
          <w:trHeight w:val="679"/>
        </w:trPr>
        <w:tc>
          <w:tcPr>
            <w:tcW w:w="1560" w:type="dxa"/>
            <w:vMerge w:val="restart"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6BDD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C5B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>-элементов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Биологическая роль, при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>менение</w:t>
            </w: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8F" w:rsidRPr="0018058F" w:rsidRDefault="003E4E63" w:rsidP="003E4E6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биогенных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элементы, щелочные металлы 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>A  группы..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AF2D7E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 ПС,МГ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 xml:space="preserve"> Д,СБ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7D458F" w:rsidRPr="006E32B6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- элементы II A группы. Берилий, магний, щелочно-земельные металлы и их соединения. Биороль и фарм</w:t>
            </w:r>
            <w:r w:rsidR="00FD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AF2D7E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СБ,КИ,Т</w:t>
            </w:r>
          </w:p>
        </w:tc>
      </w:tr>
      <w:tr w:rsidR="007D458F" w:rsidRPr="00E47D6D" w:rsidTr="003E4E63">
        <w:trPr>
          <w:trHeight w:val="9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D458F" w:rsidRPr="001C5B8D" w:rsidRDefault="007D458F" w:rsidP="003E4E6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р- элементов. Элементы IIIA группы.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ПЛ, МШ, Пр, Д, 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СБ,КИ,Т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402" w:type="dxa"/>
          </w:tcPr>
          <w:p w:rsidR="007D458F" w:rsidRPr="001C5B8D" w:rsidRDefault="003E4E63" w:rsidP="003E4E63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элементов 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>IVA группы. Свойства элементов и их неорганических соединений. Биороль и фарм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851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7D458F" w:rsidRPr="00E47D6D" w:rsidRDefault="00FE4D14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Т,КИ,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Р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402" w:type="dxa"/>
          </w:tcPr>
          <w:p w:rsidR="007D458F" w:rsidRPr="001C5B8D" w:rsidRDefault="003E4E63" w:rsidP="003E4E63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 элементов 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>VA группы. Азот и его соединения.  Свойства азотной кислоты, нитратов. Биороль и фармакологическое применение.</w:t>
            </w:r>
          </w:p>
        </w:tc>
        <w:tc>
          <w:tcPr>
            <w:tcW w:w="851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FE4D14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Пр,ПЛ,МГ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КИ,Т,Р,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</w:p>
        </w:tc>
      </w:tr>
      <w:tr w:rsidR="007D458F" w:rsidRPr="00E47D6D" w:rsidTr="00FD7E4B">
        <w:trPr>
          <w:trHeight w:val="461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402" w:type="dxa"/>
          </w:tcPr>
          <w:p w:rsidR="007D458F" w:rsidRPr="001C5B8D" w:rsidRDefault="00224DBF" w:rsidP="00224DBF">
            <w:pPr>
              <w:pStyle w:val="af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VA группы. Фосфор и 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>элементы подгруппы мышьяка. Биороль и фарм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 xml:space="preserve"> применение.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ПЛ,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 Т,ЛР</w:t>
            </w:r>
          </w:p>
        </w:tc>
      </w:tr>
      <w:tr w:rsidR="007D458F" w:rsidRPr="00E47D6D" w:rsidTr="00FD7E4B">
        <w:trPr>
          <w:trHeight w:val="559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402" w:type="dxa"/>
          </w:tcPr>
          <w:p w:rsidR="007D458F" w:rsidRPr="001C5B8D" w:rsidRDefault="007D458F" w:rsidP="007D458F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VIA группы: кислород, сера, селен, теллур.  Свойства элементов и их соединений. Биороль и 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Пр, КЗ, Р,ЛР</w:t>
            </w:r>
          </w:p>
        </w:tc>
      </w:tr>
      <w:tr w:rsidR="007D458F" w:rsidRPr="00E47D6D" w:rsidTr="00FD7E4B">
        <w:trPr>
          <w:trHeight w:val="527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402" w:type="dxa"/>
          </w:tcPr>
          <w:p w:rsidR="007D458F" w:rsidRPr="001C5B8D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>Р- элементы VIIA группы. Общая характеристика. Особенности свойств водорода. Галогены, бескислородные соединения галогенов. Кислородсодерж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 соединения галогенов и их свойства. Биороль</w:t>
            </w:r>
            <w:r w:rsidR="00FD7E4B">
              <w:rPr>
                <w:rFonts w:ascii="Times New Roman" w:hAnsi="Times New Roman"/>
                <w:sz w:val="24"/>
                <w:szCs w:val="24"/>
              </w:rPr>
              <w:t xml:space="preserve"> и фарм.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FD7E4B" w:rsidRPr="00E47D6D" w:rsidTr="00FD7E4B">
        <w:trPr>
          <w:trHeight w:val="309"/>
        </w:trPr>
        <w:tc>
          <w:tcPr>
            <w:tcW w:w="1560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8F" w:rsidRDefault="007D458F" w:rsidP="007D45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Итого модуль 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1:</w:t>
            </w:r>
          </w:p>
          <w:p w:rsidR="0017526A" w:rsidRPr="00E47D6D" w:rsidRDefault="0017526A" w:rsidP="007D45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708" w:type="dxa"/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7453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7453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7526A" w:rsidRPr="00E47D6D" w:rsidTr="00763963">
        <w:trPr>
          <w:trHeight w:val="425"/>
        </w:trPr>
        <w:tc>
          <w:tcPr>
            <w:tcW w:w="10349" w:type="dxa"/>
            <w:gridSpan w:val="9"/>
          </w:tcPr>
          <w:p w:rsidR="0017526A" w:rsidRDefault="0017526A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526A" w:rsidRDefault="0017526A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</w:rPr>
              <w:t>Модуль 2</w:t>
            </w:r>
          </w:p>
          <w:p w:rsidR="0017526A" w:rsidRPr="00E47D6D" w:rsidRDefault="0017526A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 w:val="restart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F7B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Химия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32D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элементов</w:t>
            </w:r>
            <w:r w:rsidRPr="00EF7B96"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Биологическая роль, применение</w:t>
            </w: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402" w:type="dxa"/>
          </w:tcPr>
          <w:p w:rsidR="007D458F" w:rsidRPr="006E32B6" w:rsidRDefault="00224DBF" w:rsidP="00224DB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7D458F"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- элемент</w:t>
            </w:r>
            <w:r>
              <w:rPr>
                <w:rFonts w:ascii="Times New Roman" w:hAnsi="Times New Roman"/>
                <w:sz w:val="24"/>
                <w:szCs w:val="24"/>
              </w:rPr>
              <w:t>ов. Э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лементы</w:t>
            </w:r>
            <w:r w:rsidR="00F4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IIIB</w:t>
            </w:r>
            <w:r w:rsidRPr="00224DBF">
              <w:rPr>
                <w:rFonts w:ascii="Times New Roman" w:hAnsi="Times New Roman"/>
                <w:sz w:val="24"/>
                <w:szCs w:val="24"/>
              </w:rPr>
              <w:t>-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VIB групп</w:t>
            </w:r>
            <w:r w:rsidR="00F40E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Биороль и 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МШ,МГ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402" w:type="dxa"/>
          </w:tcPr>
          <w:p w:rsidR="007D458F" w:rsidRPr="0085547F" w:rsidRDefault="00224DBF" w:rsidP="007D458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Химия 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VIIB группы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  П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одгруппа марганца. Свойства их соединений. Биороль и фармакологическое применение. </w:t>
            </w:r>
          </w:p>
          <w:p w:rsidR="007D458F" w:rsidRPr="0085547F" w:rsidRDefault="007D458F" w:rsidP="007D458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402" w:type="dxa"/>
          </w:tcPr>
          <w:p w:rsidR="007D458F" w:rsidRPr="00B23B89" w:rsidRDefault="00224DBF" w:rsidP="00224DBF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Химия элементов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группы. Свойства элементов семейства железа и их соединений. Биороль и 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58F" w:rsidRPr="00E47D6D" w:rsidTr="00FD7E4B">
        <w:trPr>
          <w:trHeight w:val="204"/>
        </w:trPr>
        <w:tc>
          <w:tcPr>
            <w:tcW w:w="1560" w:type="dxa"/>
            <w:vMerge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F34B5B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7D458F" w:rsidRPr="00B23B89" w:rsidRDefault="00A75CC5" w:rsidP="00A75CC5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элементов IB группы. Соедине</w:t>
            </w:r>
            <w:r>
              <w:rPr>
                <w:rFonts w:ascii="Times New Roman" w:hAnsi="Times New Roman"/>
                <w:sz w:val="24"/>
                <w:szCs w:val="24"/>
              </w:rPr>
              <w:t>ния меди, серебра, золота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. Биороль и фармакологическое применение.</w:t>
            </w:r>
          </w:p>
        </w:tc>
        <w:tc>
          <w:tcPr>
            <w:tcW w:w="851" w:type="dxa"/>
          </w:tcPr>
          <w:p w:rsidR="007D458F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7D458F" w:rsidRPr="00E47D6D" w:rsidTr="00FD7E4B">
        <w:trPr>
          <w:trHeight w:val="598"/>
        </w:trPr>
        <w:tc>
          <w:tcPr>
            <w:tcW w:w="1560" w:type="dxa"/>
            <w:vMerge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F34B5B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D458F" w:rsidRPr="006E32B6" w:rsidRDefault="00A75CC5" w:rsidP="00A75CC5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F40E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7D458F" w:rsidRPr="00B23B89"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группы. Цинк, кадмий, ртуть. Биороль и применение в медицине. </w:t>
            </w:r>
          </w:p>
        </w:tc>
        <w:tc>
          <w:tcPr>
            <w:tcW w:w="851" w:type="dxa"/>
          </w:tcPr>
          <w:p w:rsidR="007D458F" w:rsidRPr="00F34B5B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7D458F" w:rsidRPr="00E47D6D" w:rsidTr="00F40EF0">
        <w:trPr>
          <w:trHeight w:val="337"/>
        </w:trPr>
        <w:tc>
          <w:tcPr>
            <w:tcW w:w="1560" w:type="dxa"/>
            <w:tcBorders>
              <w:right w:val="single" w:sz="4" w:space="0" w:color="auto"/>
            </w:tcBorders>
          </w:tcPr>
          <w:p w:rsidR="007D458F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17526A" w:rsidRPr="00F44E6F" w:rsidRDefault="007D458F" w:rsidP="00F40EF0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58F" w:rsidRPr="0085547F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  <w:tr w:rsidR="007D458F" w:rsidRPr="00E47D6D" w:rsidTr="00FD7E4B">
        <w:trPr>
          <w:trHeight w:val="204"/>
        </w:trPr>
        <w:tc>
          <w:tcPr>
            <w:tcW w:w="1560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17526A" w:rsidRPr="00F34B5B" w:rsidRDefault="007D458F" w:rsidP="00F40EF0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 по дисциплине: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17526A" w:rsidRDefault="009828FC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17526A" w:rsidRDefault="0017526A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17526A" w:rsidRDefault="0017526A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F40EF0" w:rsidRDefault="00F40EF0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F40EF0" w:rsidRDefault="00F40EF0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9828FC" w:rsidRPr="00E47D6D" w:rsidRDefault="009828FC" w:rsidP="0017526A">
      <w:pPr>
        <w:tabs>
          <w:tab w:val="left" w:pos="2294"/>
          <w:tab w:val="center" w:pos="5244"/>
        </w:tabs>
        <w:ind w:left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t>Календарно – тематический  план СРС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3399"/>
        <w:gridCol w:w="992"/>
        <w:gridCol w:w="709"/>
        <w:gridCol w:w="715"/>
        <w:gridCol w:w="702"/>
        <w:gridCol w:w="1283"/>
        <w:gridCol w:w="850"/>
      </w:tblGrid>
      <w:tr w:rsidR="009828FC" w:rsidRPr="00E47D6D" w:rsidTr="001C57CF">
        <w:trPr>
          <w:cantSplit/>
          <w:trHeight w:val="1134"/>
        </w:trPr>
        <w:tc>
          <w:tcPr>
            <w:tcW w:w="1840" w:type="dxa"/>
          </w:tcPr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  <w:tc>
          <w:tcPr>
            <w:tcW w:w="3399" w:type="dxa"/>
            <w:tcBorders>
              <w:top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контр.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Литер.</w:t>
            </w:r>
          </w:p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сдачи.</w:t>
            </w:r>
          </w:p>
        </w:tc>
      </w:tr>
      <w:tr w:rsidR="008B1033" w:rsidRPr="00E47D6D" w:rsidTr="001F31DE">
        <w:trPr>
          <w:cantSplit/>
          <w:trHeight w:val="269"/>
        </w:trPr>
        <w:tc>
          <w:tcPr>
            <w:tcW w:w="10490" w:type="dxa"/>
            <w:gridSpan w:val="8"/>
          </w:tcPr>
          <w:p w:rsidR="008B1033" w:rsidRDefault="008B1033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  <w:p w:rsidR="0017526A" w:rsidRPr="00E47D6D" w:rsidRDefault="0017526A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8058F" w:rsidRDefault="00A214DA" w:rsidP="00D052A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52A3">
              <w:rPr>
                <w:rFonts w:ascii="Times New Roman" w:hAnsi="Times New Roman" w:cs="Times New Roman"/>
                <w:sz w:val="24"/>
                <w:szCs w:val="24"/>
              </w:rPr>
              <w:t>Введение в х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D052A3">
              <w:rPr>
                <w:rFonts w:ascii="Times New Roman" w:hAnsi="Times New Roman" w:cs="Times New Roman"/>
                <w:sz w:val="24"/>
                <w:szCs w:val="24"/>
              </w:rPr>
              <w:t>ю биогенных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D052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элементы, щелочные металлы 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37D5">
              <w:rPr>
                <w:rFonts w:ascii="Times New Roman" w:hAnsi="Times New Roman" w:cs="Times New Roman"/>
                <w:sz w:val="24"/>
                <w:szCs w:val="24"/>
              </w:rPr>
              <w:t>A  группы.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E47D6D" w:rsidRDefault="001C57CF" w:rsidP="00D052A3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биогенных элементов (органогенные элементы, металлы жизни, макро-, микро, полумикро-, ультрамикроэлементы).</w:t>
            </w:r>
          </w:p>
          <w:p w:rsidR="00D052A3" w:rsidRPr="00E47D6D" w:rsidRDefault="001C57CF" w:rsidP="003F5860">
            <w:pPr>
              <w:tabs>
                <w:tab w:val="left" w:pos="2925"/>
              </w:tabs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ируйте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-элемент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группы  ПС.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  <w:r w:rsidR="001C57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1C57C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1C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7A60DF" w:rsidP="007A60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</w:p>
        </w:tc>
      </w:tr>
      <w:tr w:rsidR="00D052A3" w:rsidRPr="00E47D6D" w:rsidTr="001C57CF">
        <w:trPr>
          <w:trHeight w:val="2119"/>
        </w:trPr>
        <w:tc>
          <w:tcPr>
            <w:tcW w:w="1840" w:type="dxa"/>
          </w:tcPr>
          <w:p w:rsidR="00D052A3" w:rsidRPr="006E32B6" w:rsidRDefault="00A214DA" w:rsidP="00D437D5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052A3" w:rsidRPr="001C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52A3" w:rsidRPr="001C5B8D">
              <w:rPr>
                <w:rFonts w:ascii="Times New Roman" w:hAnsi="Times New Roman" w:cs="Times New Roman"/>
                <w:sz w:val="24"/>
                <w:szCs w:val="24"/>
              </w:rPr>
              <w:t>- элементы II A группы. Берилий, магний, щелочно-земельные металлы и их соединения.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Default="00D437D5" w:rsidP="00D437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D437D5" w:rsidRDefault="00D437D5" w:rsidP="003F5860">
            <w:pPr>
              <w:tabs>
                <w:tab w:val="left" w:pos="32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Химические свойства </w:t>
            </w:r>
            <w:r w:rsidR="004109B5" w:rsidRPr="00E47D6D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4109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09B5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="004109B5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4109B5" w:rsidRPr="001C57CF" w:rsidRDefault="004109B5" w:rsidP="00D437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7B2E85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D437D5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7A60DF" w:rsidP="007A60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D052A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р- элементов. Элементы IIIA группы.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8824D6" w:rsidRPr="00E47D6D" w:rsidRDefault="00567B76" w:rsidP="00832236">
            <w:pPr>
              <w:pStyle w:val="af6"/>
              <w:numPr>
                <w:ilvl w:val="0"/>
                <w:numId w:val="9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</w:rPr>
              <w:t>арактеризуйте химизм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D052A3" w:rsidRDefault="008824D6" w:rsidP="00832236">
            <w:pPr>
              <w:pStyle w:val="af6"/>
              <w:numPr>
                <w:ilvl w:val="0"/>
                <w:numId w:val="9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67B76">
              <w:rPr>
                <w:rFonts w:ascii="Times New Roman" w:hAnsi="Times New Roman" w:cs="Times New Roman"/>
                <w:sz w:val="24"/>
                <w:szCs w:val="24"/>
              </w:rPr>
              <w:t>ределите биороль бора, алюминия.</w:t>
            </w:r>
          </w:p>
          <w:p w:rsidR="00D437D5" w:rsidRPr="00E47D6D" w:rsidRDefault="00D437D5" w:rsidP="00832236">
            <w:pPr>
              <w:pStyle w:val="af6"/>
              <w:numPr>
                <w:ilvl w:val="0"/>
                <w:numId w:val="9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 лежащие в основе фармакологического действия солей алюминия.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Пр, КИ, 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BF6D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567B76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7A60DF" w:rsidP="007A60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FA4D5A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052A3">
              <w:rPr>
                <w:rFonts w:ascii="Times New Roman" w:hAnsi="Times New Roman"/>
                <w:sz w:val="24"/>
                <w:szCs w:val="24"/>
              </w:rPr>
              <w:t xml:space="preserve">Химия элементов 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IVA группы. Свойства элементов и их неорганических соединений.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FA4D5A" w:rsidRDefault="00FA4D5A" w:rsidP="00832236">
            <w:pPr>
              <w:pStyle w:val="af6"/>
              <w:numPr>
                <w:ilvl w:val="0"/>
                <w:numId w:val="1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р-элементов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>IVA группы.</w:t>
            </w:r>
          </w:p>
          <w:p w:rsidR="00FA4D5A" w:rsidRPr="00E24FB3" w:rsidRDefault="00FA4D5A" w:rsidP="00832236">
            <w:pPr>
              <w:pStyle w:val="af6"/>
              <w:numPr>
                <w:ilvl w:val="0"/>
                <w:numId w:val="1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Органические соединения- </w:t>
            </w:r>
            <w:r w:rsidR="00E24FB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никальные свойства углерода. </w:t>
            </w:r>
          </w:p>
          <w:p w:rsidR="00E24FB3" w:rsidRPr="00E24FB3" w:rsidRDefault="00E24FB3" w:rsidP="00832236">
            <w:pPr>
              <w:pStyle w:val="af6"/>
              <w:numPr>
                <w:ilvl w:val="0"/>
                <w:numId w:val="1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Токсичное действие СО и иона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E24FB3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E24F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FB3" w:rsidRPr="00E47D6D" w:rsidRDefault="00E24FB3" w:rsidP="00832236">
            <w:pPr>
              <w:pStyle w:val="af6"/>
              <w:numPr>
                <w:ilvl w:val="0"/>
                <w:numId w:val="1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Олово и фторид олова в стоматологии.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F40EF0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FA4D5A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7A60DF" w:rsidP="007A60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FA4D5A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052A3">
              <w:rPr>
                <w:rFonts w:ascii="Times New Roman" w:hAnsi="Times New Roman"/>
                <w:sz w:val="24"/>
                <w:szCs w:val="24"/>
              </w:rPr>
              <w:t>Химия  элементов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VA группы. Азот и его </w:t>
            </w:r>
            <w:r w:rsidR="00FA4D5A">
              <w:rPr>
                <w:rFonts w:ascii="Times New Roman" w:hAnsi="Times New Roman"/>
                <w:sz w:val="24"/>
                <w:szCs w:val="24"/>
              </w:rPr>
              <w:t>соединен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Default="00FA4D5A" w:rsidP="00832236">
            <w:pPr>
              <w:pStyle w:val="af6"/>
              <w:numPr>
                <w:ilvl w:val="0"/>
                <w:numId w:val="1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 и оксиды азота. Круговорот азота в биосфере.</w:t>
            </w:r>
          </w:p>
          <w:p w:rsidR="00FA4D5A" w:rsidRPr="00E47D6D" w:rsidRDefault="00FA4D5A" w:rsidP="00832236">
            <w:pPr>
              <w:pStyle w:val="af6"/>
              <w:numPr>
                <w:ilvl w:val="0"/>
                <w:numId w:val="1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основы токсических действий аммиака, нитритов и нитратов на организм.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F40EF0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FA4D5A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D052A3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D3D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FB4A83">
            <w:pPr>
              <w:pStyle w:val="af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052A3"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D052A3">
              <w:rPr>
                <w:rFonts w:ascii="Times New Roman" w:hAnsi="Times New Roman"/>
                <w:sz w:val="24"/>
                <w:szCs w:val="24"/>
              </w:rPr>
              <w:t xml:space="preserve">ов VA группы. Фосфор и 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элементы подгруппы мышьяка.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E47D6D" w:rsidRDefault="00D052A3" w:rsidP="00832236">
            <w:pPr>
              <w:pStyle w:val="af6"/>
              <w:numPr>
                <w:ilvl w:val="0"/>
                <w:numId w:val="12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r w:rsidR="00FB4A83"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  <w:r w:rsidR="002620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r w:rsidR="002E7803">
              <w:rPr>
                <w:rFonts w:ascii="Times New Roman" w:hAnsi="Times New Roman" w:cs="Times New Roman"/>
                <w:sz w:val="24"/>
                <w:szCs w:val="24"/>
              </w:rPr>
              <w:t xml:space="preserve"> и биорль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р-элементо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D052A3" w:rsidRDefault="002E7803" w:rsidP="00832236">
            <w:pPr>
              <w:pStyle w:val="af6"/>
              <w:numPr>
                <w:ilvl w:val="0"/>
                <w:numId w:val="12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АТФ и АДФ. </w:t>
            </w:r>
          </w:p>
          <w:p w:rsidR="002E7803" w:rsidRPr="00E47D6D" w:rsidRDefault="002E7803" w:rsidP="00832236">
            <w:pPr>
              <w:pStyle w:val="af6"/>
              <w:numPr>
                <w:ilvl w:val="0"/>
                <w:numId w:val="12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Токсичное действие на живые организмы соединений </w:t>
            </w:r>
            <w:r w:rsidR="002620E0">
              <w:rPr>
                <w:rFonts w:ascii="Times New Roman" w:hAnsi="Times New Roman" w:cs="Times New Roman"/>
                <w:sz w:val="24"/>
                <w:szCs w:val="24"/>
              </w:rPr>
              <w:t>мышьяка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F40EF0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Пр, 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FB4A83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3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[1,3,4,5,6</w:t>
            </w:r>
            <w:r w:rsidR="00D052A3" w:rsidRPr="00FB4A8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7866D2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VIA группы: кислород, сера, селен, </w:t>
            </w:r>
            <w:r w:rsidR="007866D2" w:rsidRPr="001C5B8D">
              <w:rPr>
                <w:rFonts w:ascii="Times New Roman" w:hAnsi="Times New Roman"/>
                <w:sz w:val="24"/>
                <w:szCs w:val="24"/>
              </w:rPr>
              <w:t xml:space="preserve">теллур.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E47D6D" w:rsidRDefault="007866D2" w:rsidP="00832236">
            <w:pPr>
              <w:pStyle w:val="af6"/>
              <w:numPr>
                <w:ilvl w:val="0"/>
                <w:numId w:val="1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ческие свойства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p-элементов 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группы.</w:t>
            </w:r>
          </w:p>
          <w:p w:rsidR="00D052A3" w:rsidRDefault="00D052A3" w:rsidP="00832236">
            <w:pPr>
              <w:pStyle w:val="af6"/>
              <w:numPr>
                <w:ilvl w:val="0"/>
                <w:numId w:val="1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биороль кислорода и серы, их соединений в организме.</w:t>
            </w:r>
          </w:p>
          <w:p w:rsidR="00B45006" w:rsidRDefault="00B45006" w:rsidP="00832236">
            <w:pPr>
              <w:pStyle w:val="af6"/>
              <w:numPr>
                <w:ilvl w:val="0"/>
                <w:numId w:val="1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 важные серосодержащие соединен.</w:t>
            </w:r>
          </w:p>
          <w:p w:rsidR="00B45006" w:rsidRPr="00B45006" w:rsidRDefault="002E7803" w:rsidP="00832236">
            <w:pPr>
              <w:pStyle w:val="af6"/>
              <w:numPr>
                <w:ilvl w:val="0"/>
                <w:numId w:val="13"/>
              </w:numPr>
              <w:spacing w:line="240" w:lineRule="auto"/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B45006">
              <w:rPr>
                <w:rFonts w:ascii="Times New Roman" w:hAnsi="Times New Roman" w:cs="Times New Roman"/>
                <w:sz w:val="24"/>
                <w:szCs w:val="24"/>
              </w:rPr>
              <w:t>применение серы</w:t>
            </w:r>
            <w:r w:rsidR="00B45006" w:rsidRPr="00B45006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кожных заболеваний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F40EF0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D052A3" w:rsidRPr="00E47D6D" w:rsidRDefault="007A60DF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7866D2">
            <w:pPr>
              <w:pStyle w:val="af9"/>
              <w:snapToGri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VIIA группы. </w:t>
            </w:r>
            <w:r w:rsidR="00786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Галогены.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7866D2" w:rsidRPr="007866D2" w:rsidRDefault="00D052A3" w:rsidP="00832236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ими</w:t>
            </w:r>
            <w:r w:rsidR="00A778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ческие свойства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="007866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052A3" w:rsidRDefault="007866D2" w:rsidP="00832236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иороль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фтора, хлора и иода в </w:t>
            </w:r>
            <w:r w:rsidR="002E7803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8C3" w:rsidRPr="007866D2" w:rsidRDefault="007866D2" w:rsidP="00832236">
            <w:pPr>
              <w:pStyle w:val="af6"/>
              <w:numPr>
                <w:ilvl w:val="0"/>
                <w:numId w:val="14"/>
              </w:numPr>
              <w:spacing w:line="240" w:lineRule="auto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токсического действия избытка фторид- ионов на организм.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D052A3" w:rsidRPr="00E47D6D" w:rsidRDefault="00F40EF0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A778C3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E47D6D" w:rsidRDefault="007A60DF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[1,2,5,6</w:t>
            </w:r>
            <w:r w:rsidR="00D052A3"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6940" w:type="dxa"/>
            <w:gridSpan w:val="4"/>
            <w:tcBorders>
              <w:right w:val="single" w:sz="4" w:space="0" w:color="auto"/>
            </w:tcBorders>
          </w:tcPr>
          <w:p w:rsid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модуль 1</w:t>
            </w:r>
          </w:p>
          <w:p w:rsidR="0017526A" w:rsidRPr="00D052A3" w:rsidRDefault="0017526A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BF6D70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25ч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BF6D70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2A3" w:rsidRPr="00E47D6D" w:rsidTr="00D052A3">
        <w:trPr>
          <w:trHeight w:val="204"/>
        </w:trPr>
        <w:tc>
          <w:tcPr>
            <w:tcW w:w="6940" w:type="dxa"/>
            <w:gridSpan w:val="4"/>
            <w:tcBorders>
              <w:right w:val="single" w:sz="4" w:space="0" w:color="auto"/>
            </w:tcBorders>
          </w:tcPr>
          <w:p w:rsid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№2</w:t>
            </w:r>
          </w:p>
          <w:p w:rsidR="0017526A" w:rsidRPr="00D052A3" w:rsidRDefault="0017526A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</w:tcPr>
          <w:p w:rsidR="00D052A3" w:rsidRP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6E32B6" w:rsidRDefault="00A214DA" w:rsidP="008824D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D052A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D052A3"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>- элемент</w:t>
            </w:r>
            <w:r w:rsidR="00D052A3">
              <w:rPr>
                <w:rFonts w:ascii="Times New Roman" w:hAnsi="Times New Roman"/>
                <w:sz w:val="24"/>
                <w:szCs w:val="24"/>
              </w:rPr>
              <w:t>ов. Э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>лементы</w:t>
            </w:r>
            <w:r w:rsidR="00D052A3">
              <w:rPr>
                <w:rFonts w:ascii="Times New Roman" w:hAnsi="Times New Roman"/>
                <w:sz w:val="24"/>
                <w:szCs w:val="24"/>
                <w:lang w:val="en-US"/>
              </w:rPr>
              <w:t>IIIB</w:t>
            </w:r>
            <w:r w:rsidR="00D052A3" w:rsidRPr="00224DBF">
              <w:rPr>
                <w:rFonts w:ascii="Times New Roman" w:hAnsi="Times New Roman"/>
                <w:sz w:val="24"/>
                <w:szCs w:val="24"/>
              </w:rPr>
              <w:t>-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 VIB групп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1C57CF" w:rsidRPr="00E47D6D" w:rsidRDefault="001C57CF" w:rsidP="00832236">
            <w:pPr>
              <w:pStyle w:val="af6"/>
              <w:numPr>
                <w:ilvl w:val="0"/>
                <w:numId w:val="19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комплексообразующ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3d – элементов.</w:t>
            </w:r>
          </w:p>
          <w:p w:rsidR="001C57CF" w:rsidRPr="00E47D6D" w:rsidRDefault="001C57CF" w:rsidP="00832236">
            <w:pPr>
              <w:pStyle w:val="af6"/>
              <w:numPr>
                <w:ilvl w:val="0"/>
                <w:numId w:val="19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анализ основным представителям d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групп.</w:t>
            </w:r>
          </w:p>
          <w:p w:rsidR="00D052A3" w:rsidRPr="00D052A3" w:rsidRDefault="001C57CF" w:rsidP="001C57CF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Биороль хрома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 человека.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DF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A60DF" w:rsidRPr="00E47D6D" w:rsidRDefault="00F40EF0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</w:p>
          <w:p w:rsidR="00D052A3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7A60D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A60DF" w:rsidRPr="00A778C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1C57CF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85547F" w:rsidRDefault="00A214DA" w:rsidP="008824D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10. 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Химия 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>элемент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 VIIB группы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.  П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одгруппа марганца.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B02387" w:rsidRDefault="00B02387" w:rsidP="00832236">
            <w:pPr>
              <w:pStyle w:val="af6"/>
              <w:numPr>
                <w:ilvl w:val="0"/>
                <w:numId w:val="23"/>
              </w:numPr>
              <w:spacing w:line="240" w:lineRule="auto"/>
              <w:ind w:left="3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одгрупп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марганца.</w:t>
            </w:r>
          </w:p>
          <w:p w:rsidR="00B02387" w:rsidRPr="00E47D6D" w:rsidRDefault="00B02387" w:rsidP="00832236">
            <w:pPr>
              <w:pStyle w:val="af6"/>
              <w:numPr>
                <w:ilvl w:val="0"/>
                <w:numId w:val="23"/>
              </w:numPr>
              <w:spacing w:line="240" w:lineRule="auto"/>
              <w:ind w:left="3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Ферменты, в состав которых входит марганец и их роль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DF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A60DF" w:rsidRPr="00E47D6D" w:rsidRDefault="00F40EF0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7A60D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A60DF" w:rsidRPr="00A778C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D052A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B23B89" w:rsidRDefault="00A214DA" w:rsidP="008824D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11. 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Химия элементов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>VIII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 группы. Свойства элементов семейства железа и их соединений.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1C57CF" w:rsidRDefault="001C57CF" w:rsidP="00832236">
            <w:pPr>
              <w:pStyle w:val="af6"/>
              <w:numPr>
                <w:ilvl w:val="0"/>
                <w:numId w:val="20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семейства железа и платиновых металлов.</w:t>
            </w:r>
          </w:p>
          <w:p w:rsidR="00D052A3" w:rsidRDefault="001C57CF" w:rsidP="00832236">
            <w:pPr>
              <w:pStyle w:val="af6"/>
              <w:numPr>
                <w:ilvl w:val="0"/>
                <w:numId w:val="2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биороль железа, кобальта и никеля в организме</w:t>
            </w:r>
          </w:p>
          <w:p w:rsidR="00567B76" w:rsidRPr="00E47D6D" w:rsidRDefault="00567B76" w:rsidP="00832236">
            <w:pPr>
              <w:pStyle w:val="af6"/>
              <w:numPr>
                <w:ilvl w:val="0"/>
                <w:numId w:val="2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комплексов железа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DF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A60DF" w:rsidRPr="00E47D6D" w:rsidRDefault="00F40EF0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7A60D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A60DF" w:rsidRPr="00A778C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1C57CF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B23B89" w:rsidRDefault="00A214DA" w:rsidP="008824D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12. 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 элементов IB группы. Соедине</w:t>
            </w:r>
            <w:r w:rsidR="00D052A3">
              <w:rPr>
                <w:rFonts w:ascii="Times New Roman" w:hAnsi="Times New Roman"/>
                <w:sz w:val="24"/>
                <w:szCs w:val="24"/>
              </w:rPr>
              <w:t>ния меди, серебра, золота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567B76" w:rsidRPr="00E47D6D" w:rsidRDefault="00567B76" w:rsidP="00832236">
            <w:pPr>
              <w:pStyle w:val="af6"/>
              <w:numPr>
                <w:ilvl w:val="0"/>
                <w:numId w:val="21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химию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группы.</w:t>
            </w:r>
          </w:p>
          <w:p w:rsidR="00D052A3" w:rsidRPr="00567B76" w:rsidRDefault="00567B76" w:rsidP="00832236">
            <w:pPr>
              <w:pStyle w:val="af6"/>
              <w:numPr>
                <w:ilvl w:val="0"/>
                <w:numId w:val="21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 ионов меди, серебра, золота. </w:t>
            </w:r>
          </w:p>
          <w:p w:rsidR="00567B76" w:rsidRPr="00E47D6D" w:rsidRDefault="00567B76" w:rsidP="00832236">
            <w:pPr>
              <w:pStyle w:val="af6"/>
              <w:numPr>
                <w:ilvl w:val="0"/>
                <w:numId w:val="21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Медьсодержащие белки и ферменты.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DF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A60DF" w:rsidRPr="00E47D6D" w:rsidRDefault="00F40EF0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7A60D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A60DF" w:rsidRPr="00A778C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567B76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12-13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6E32B6" w:rsidRDefault="00A214DA" w:rsidP="008824D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13.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Э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>лемент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D052A3" w:rsidRPr="00B23B89"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 группы. Цинк, кадмий, ртуть.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567B76" w:rsidRPr="00E47D6D" w:rsidRDefault="00567B76" w:rsidP="00832236">
            <w:pPr>
              <w:pStyle w:val="af6"/>
              <w:numPr>
                <w:ilvl w:val="0"/>
                <w:numId w:val="22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химию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группы.</w:t>
            </w:r>
          </w:p>
          <w:p w:rsidR="00567B76" w:rsidRPr="001D5160" w:rsidRDefault="00567B76" w:rsidP="00832236">
            <w:pPr>
              <w:pStyle w:val="af6"/>
              <w:numPr>
                <w:ilvl w:val="0"/>
                <w:numId w:val="22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ольионов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инк</w:t>
            </w:r>
            <w:r>
              <w:rPr>
                <w:rFonts w:ascii="Times New Roman" w:hAnsi="Times New Roman"/>
                <w:sz w:val="24"/>
                <w:szCs w:val="24"/>
              </w:rPr>
              <w:t>а, кадмия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, ртут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5160" w:rsidRPr="00A778C3" w:rsidRDefault="001D5160" w:rsidP="00832236">
            <w:pPr>
              <w:pStyle w:val="af6"/>
              <w:numPr>
                <w:ilvl w:val="0"/>
                <w:numId w:val="22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основы лечебного действия соединений цинка и ртути как препарат наружного применения.</w:t>
            </w:r>
          </w:p>
          <w:p w:rsidR="00A778C3" w:rsidRPr="00567B76" w:rsidRDefault="00A778C3" w:rsidP="00832236">
            <w:pPr>
              <w:pStyle w:val="af6"/>
              <w:numPr>
                <w:ilvl w:val="0"/>
                <w:numId w:val="22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комплексонов как лечебных препаратов при отравлении соединениями цинка, кадмия и ртути.</w:t>
            </w:r>
          </w:p>
          <w:p w:rsidR="00D052A3" w:rsidRPr="00E47D6D" w:rsidRDefault="00D052A3" w:rsidP="00D052A3">
            <w:pPr>
              <w:pStyle w:val="af6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DF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A60DF" w:rsidRPr="00E47D6D" w:rsidRDefault="00F40EF0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7A60D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A60DF" w:rsidRPr="00A778C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D052A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13-14 нед.</w:t>
            </w:r>
          </w:p>
        </w:tc>
      </w:tr>
      <w:tr w:rsidR="001C57CF" w:rsidRPr="00E47D6D" w:rsidTr="003F5860">
        <w:trPr>
          <w:trHeight w:val="344"/>
        </w:trPr>
        <w:tc>
          <w:tcPr>
            <w:tcW w:w="1840" w:type="dxa"/>
            <w:vMerge w:val="restart"/>
          </w:tcPr>
          <w:p w:rsidR="001C57CF" w:rsidRPr="00E47D6D" w:rsidRDefault="001C57CF" w:rsidP="00D05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 модуль2: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F" w:rsidRPr="00E47D6D" w:rsidRDefault="00BF6D70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20</w:t>
            </w:r>
            <w:r w:rsidR="001C57CF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3" w:rsidRPr="00E47D6D" w:rsidTr="001C57CF">
        <w:trPr>
          <w:trHeight w:val="327"/>
        </w:trPr>
        <w:tc>
          <w:tcPr>
            <w:tcW w:w="1840" w:type="dxa"/>
            <w:vMerge/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2A3" w:rsidRPr="0090038B" w:rsidRDefault="00D052A3" w:rsidP="00D052A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3" w:rsidRPr="0090038B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3" w:rsidRPr="0090038B" w:rsidRDefault="00BF6D70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D052A3"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5 ч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3" w:rsidRPr="0090038B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 </w:t>
            </w:r>
            <w:r w:rsidRPr="0090038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б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6A" w:rsidRDefault="0017526A" w:rsidP="00D93DD9">
      <w:pPr>
        <w:tabs>
          <w:tab w:val="left" w:pos="709"/>
          <w:tab w:val="left" w:pos="5107"/>
          <w:tab w:val="center" w:pos="5244"/>
        </w:tabs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828FC" w:rsidRPr="00561917" w:rsidRDefault="00D93DD9" w:rsidP="00D93DD9">
      <w:pPr>
        <w:tabs>
          <w:tab w:val="left" w:pos="709"/>
          <w:tab w:val="left" w:pos="5107"/>
          <w:tab w:val="center" w:pos="5244"/>
        </w:tabs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spacing w:val="-1"/>
          <w:sz w:val="28"/>
          <w:szCs w:val="28"/>
        </w:rPr>
        <w:t>9</w:t>
      </w:r>
      <w:r w:rsidR="000655F9" w:rsidRPr="00561917">
        <w:rPr>
          <w:rFonts w:ascii="Times New Roman" w:hAnsi="Times New Roman" w:cs="Times New Roman"/>
          <w:b/>
          <w:bCs/>
          <w:spacing w:val="-1"/>
          <w:sz w:val="28"/>
          <w:szCs w:val="28"/>
        </w:rPr>
        <w:t>. Учебно-методическое обеспечение курса</w:t>
      </w:r>
      <w:r w:rsidR="009828FC" w:rsidRPr="00561917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9828FC" w:rsidRPr="00561917" w:rsidRDefault="009828FC" w:rsidP="0090038B">
      <w:pPr>
        <w:shd w:val="clear" w:color="auto" w:fill="FFFFFF"/>
        <w:tabs>
          <w:tab w:val="left" w:pos="1600"/>
        </w:tabs>
        <w:ind w:right="5184" w:firstLine="1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spacing w:val="3"/>
          <w:sz w:val="28"/>
          <w:szCs w:val="28"/>
        </w:rPr>
        <w:t>Основная:</w:t>
      </w:r>
    </w:p>
    <w:p w:rsidR="009828FC" w:rsidRPr="00561917" w:rsidRDefault="009828FC" w:rsidP="0083223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 xml:space="preserve">Медицинская химия. В.А. Калибабчук, С.М. Гождзинский, </w:t>
      </w:r>
      <w:r w:rsidR="001D26C5" w:rsidRPr="00561917">
        <w:rPr>
          <w:rFonts w:ascii="Times New Roman" w:hAnsi="Times New Roman" w:cs="Times New Roman"/>
          <w:spacing w:val="-3"/>
          <w:sz w:val="28"/>
          <w:szCs w:val="28"/>
        </w:rPr>
        <w:t>Учебник для мед.спец. в</w:t>
      </w:r>
      <w:r w:rsidRPr="00561917">
        <w:rPr>
          <w:rFonts w:ascii="Times New Roman" w:hAnsi="Times New Roman" w:cs="Times New Roman"/>
          <w:spacing w:val="-3"/>
          <w:sz w:val="28"/>
          <w:szCs w:val="28"/>
        </w:rPr>
        <w:t>узов. Киев «Медицина» 2008.- 300 штук.</w:t>
      </w:r>
    </w:p>
    <w:p w:rsidR="009828FC" w:rsidRPr="00561917" w:rsidRDefault="009828FC" w:rsidP="00832236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pacing w:val="-4"/>
          <w:sz w:val="28"/>
          <w:szCs w:val="28"/>
        </w:rPr>
        <w:t>Н.Л.Глинка   Общая химия.  Москва  Высшее образование. – 130 штук.</w:t>
      </w:r>
    </w:p>
    <w:p w:rsidR="003E148F" w:rsidRPr="00561917" w:rsidRDefault="003E148F" w:rsidP="00832236">
      <w:pPr>
        <w:pStyle w:val="af6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 xml:space="preserve">Н.С. Ахметов. Общая и неорганическая химия: М.: Высшая школа. 2005. </w:t>
      </w:r>
    </w:p>
    <w:p w:rsidR="00F40EF0" w:rsidRDefault="00F40EF0" w:rsidP="00F40EF0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FC" w:rsidRPr="00561917" w:rsidRDefault="009828FC" w:rsidP="00F40EF0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sz w:val="28"/>
          <w:szCs w:val="28"/>
        </w:rPr>
        <w:t>Электронная:</w:t>
      </w:r>
    </w:p>
    <w:p w:rsidR="00C41B94" w:rsidRPr="00561917" w:rsidRDefault="009828FC" w:rsidP="0083223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1917">
        <w:rPr>
          <w:rFonts w:ascii="Times New Roman" w:hAnsi="Times New Roman" w:cs="Times New Roman"/>
          <w:sz w:val="28"/>
          <w:szCs w:val="28"/>
        </w:rPr>
        <w:t xml:space="preserve">Слесарев В.И. Химия: Основы химии живого. 2007.-784 </w:t>
      </w:r>
      <w:r w:rsidRPr="005619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E6F84">
        <w:rPr>
          <w:rFonts w:ascii="Times New Roman" w:hAnsi="Times New Roman" w:cs="Times New Roman"/>
          <w:sz w:val="28"/>
          <w:szCs w:val="28"/>
        </w:rPr>
        <w:t>. (печат</w:t>
      </w:r>
      <w:r w:rsidR="0017526A">
        <w:rPr>
          <w:rFonts w:ascii="Times New Roman" w:hAnsi="Times New Roman" w:cs="Times New Roman"/>
          <w:sz w:val="28"/>
          <w:szCs w:val="28"/>
        </w:rPr>
        <w:t>. 2005</w:t>
      </w:r>
      <w:r w:rsidRPr="00561917">
        <w:rPr>
          <w:rFonts w:ascii="Times New Roman" w:hAnsi="Times New Roman" w:cs="Times New Roman"/>
          <w:sz w:val="28"/>
          <w:szCs w:val="28"/>
        </w:rPr>
        <w:t>.-784 с.)</w:t>
      </w:r>
    </w:p>
    <w:p w:rsidR="00C41B94" w:rsidRPr="00561917" w:rsidRDefault="009828FC" w:rsidP="0083223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1917">
        <w:rPr>
          <w:rFonts w:ascii="Times New Roman" w:hAnsi="Times New Roman" w:cs="Times New Roman"/>
          <w:spacing w:val="3"/>
          <w:sz w:val="28"/>
          <w:szCs w:val="28"/>
        </w:rPr>
        <w:t>Общая химия. Биофизическая химия. Химия биогенных элементов.</w:t>
      </w:r>
      <w:r w:rsidRPr="00561917">
        <w:rPr>
          <w:rFonts w:ascii="Times New Roman" w:hAnsi="Times New Roman" w:cs="Times New Roman"/>
          <w:sz w:val="28"/>
          <w:szCs w:val="28"/>
        </w:rPr>
        <w:t>Учебник для мед.спец. вузов /</w:t>
      </w:r>
      <w:r w:rsidR="0017526A">
        <w:rPr>
          <w:rFonts w:ascii="Times New Roman" w:hAnsi="Times New Roman" w:cs="Times New Roman"/>
          <w:sz w:val="28"/>
          <w:szCs w:val="28"/>
        </w:rPr>
        <w:t>А. Бсрлянд, Ю. Ершов,- М.,Высш.</w:t>
      </w:r>
      <w:r w:rsidRPr="00561917">
        <w:rPr>
          <w:rFonts w:ascii="Times New Roman" w:hAnsi="Times New Roman" w:cs="Times New Roman"/>
          <w:sz w:val="28"/>
          <w:szCs w:val="28"/>
        </w:rPr>
        <w:t xml:space="preserve"> школа, 2007. - 560 с.</w:t>
      </w:r>
    </w:p>
    <w:p w:rsidR="009828FC" w:rsidRPr="00561917" w:rsidRDefault="009828FC" w:rsidP="0083223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1917">
        <w:rPr>
          <w:rFonts w:ascii="Times New Roman" w:hAnsi="Times New Roman" w:cs="Times New Roman"/>
          <w:spacing w:val="-3"/>
          <w:sz w:val="28"/>
          <w:szCs w:val="28"/>
        </w:rPr>
        <w:t>Попков В.А., ПузаковС.А.Общая химия. Электронный учебник для ву</w:t>
      </w:r>
      <w:r w:rsidRPr="0056191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61917">
        <w:rPr>
          <w:rFonts w:ascii="Times New Roman" w:hAnsi="Times New Roman" w:cs="Times New Roman"/>
          <w:sz w:val="28"/>
          <w:szCs w:val="28"/>
        </w:rPr>
        <w:t>зов. - Москва: ГЭОТАР-Медиа, 2007.- 976 с. (печатный 2009.-976 с.)</w:t>
      </w:r>
    </w:p>
    <w:p w:rsidR="00F40EF0" w:rsidRDefault="00F40EF0" w:rsidP="009828FC">
      <w:pPr>
        <w:shd w:val="clear" w:color="auto" w:fill="FFFFFF"/>
        <w:tabs>
          <w:tab w:val="num" w:pos="0"/>
          <w:tab w:val="left" w:pos="284"/>
        </w:tabs>
        <w:spacing w:before="5" w:line="274" w:lineRule="exact"/>
        <w:ind w:firstLine="1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9828FC" w:rsidRPr="00561917" w:rsidRDefault="009828FC" w:rsidP="009828FC">
      <w:pPr>
        <w:shd w:val="clear" w:color="auto" w:fill="FFFFFF"/>
        <w:tabs>
          <w:tab w:val="num" w:pos="0"/>
          <w:tab w:val="left" w:pos="284"/>
        </w:tabs>
        <w:spacing w:before="5" w:line="274" w:lineRule="exact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spacing w:val="5"/>
          <w:sz w:val="28"/>
          <w:szCs w:val="28"/>
        </w:rPr>
        <w:t>Дополнительная:</w:t>
      </w:r>
    </w:p>
    <w:p w:rsidR="009828FC" w:rsidRPr="00561917" w:rsidRDefault="009828FC" w:rsidP="00832236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pacing w:val="-2"/>
          <w:sz w:val="28"/>
          <w:szCs w:val="28"/>
        </w:rPr>
        <w:t>Ленский А.С., Белавин И.Ю., Быликин СЮ. Биофизическая и бионеор</w:t>
      </w:r>
      <w:r w:rsidRPr="0056191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61917">
        <w:rPr>
          <w:rFonts w:ascii="Times New Roman" w:hAnsi="Times New Roman" w:cs="Times New Roman"/>
          <w:spacing w:val="-3"/>
          <w:sz w:val="28"/>
          <w:szCs w:val="28"/>
        </w:rPr>
        <w:t xml:space="preserve">ганическая химия: Учебник для студентов мед.вузов. М.: </w:t>
      </w:r>
      <w:r w:rsidRPr="00561917">
        <w:rPr>
          <w:rFonts w:ascii="Times New Roman" w:hAnsi="Times New Roman" w:cs="Times New Roman"/>
          <w:sz w:val="28"/>
          <w:szCs w:val="28"/>
        </w:rPr>
        <w:t xml:space="preserve">2008. </w:t>
      </w:r>
    </w:p>
    <w:p w:rsidR="009828FC" w:rsidRPr="00561917" w:rsidRDefault="009828FC" w:rsidP="00832236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>М.Х. Карапетьянц и др. «Практикум по общей и неорганической химии» 1969г.</w:t>
      </w:r>
    </w:p>
    <w:p w:rsidR="009828FC" w:rsidRPr="00561917" w:rsidRDefault="009828FC" w:rsidP="00832236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pacing w:val="-3"/>
          <w:sz w:val="28"/>
          <w:szCs w:val="28"/>
        </w:rPr>
        <w:t xml:space="preserve">Евстратова К.И.. Купина Н.А., Малахова Е.Е. Физическая и коллоидная </w:t>
      </w:r>
      <w:r w:rsidRPr="00561917">
        <w:rPr>
          <w:rFonts w:ascii="Times New Roman" w:hAnsi="Times New Roman" w:cs="Times New Roman"/>
          <w:sz w:val="28"/>
          <w:szCs w:val="28"/>
        </w:rPr>
        <w:t xml:space="preserve">химия.    - М.: ВШ.1990. </w:t>
      </w:r>
    </w:p>
    <w:p w:rsidR="009828FC" w:rsidRPr="00561917" w:rsidRDefault="009828FC" w:rsidP="00832236">
      <w:pPr>
        <w:widowControl w:val="0"/>
        <w:numPr>
          <w:ilvl w:val="0"/>
          <w:numId w:val="6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>А.Б. Бабков и др. «Практикум по общей химии с элементами количественного   анализа» 1978г.</w:t>
      </w:r>
    </w:p>
    <w:p w:rsidR="009828FC" w:rsidRPr="00561917" w:rsidRDefault="009828FC" w:rsidP="0083223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 xml:space="preserve">Рубина Х.М. Практикум по физической и коллоидной химии»  Москва. Высшая школа. 1972г. 152 с. </w:t>
      </w:r>
    </w:p>
    <w:p w:rsidR="009828FC" w:rsidRPr="00561917" w:rsidRDefault="009828FC" w:rsidP="0083223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 xml:space="preserve">Т.Н.Литвинова Сборник задач по общей химии. Задачи с медико- биологической направленностью. Москва. Оникс </w:t>
      </w:r>
      <w:smartTag w:uri="urn:schemas-microsoft-com:office:smarttags" w:element="metricconverter">
        <w:smartTagPr>
          <w:attr w:name="ProductID" w:val="2007 г"/>
        </w:smartTagPr>
        <w:r w:rsidRPr="0056191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61917">
        <w:rPr>
          <w:rFonts w:ascii="Times New Roman" w:hAnsi="Times New Roman" w:cs="Times New Roman"/>
          <w:sz w:val="28"/>
          <w:szCs w:val="28"/>
        </w:rPr>
        <w:t>.</w:t>
      </w:r>
    </w:p>
    <w:p w:rsidR="00F40EF0" w:rsidRDefault="00F40EF0" w:rsidP="009828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FC" w:rsidRPr="00561917" w:rsidRDefault="009828FC" w:rsidP="009828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sz w:val="28"/>
          <w:szCs w:val="28"/>
        </w:rPr>
        <w:t>Кафедральная:</w:t>
      </w:r>
    </w:p>
    <w:p w:rsidR="009828FC" w:rsidRPr="00561917" w:rsidRDefault="009828FC" w:rsidP="0083223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Камалов Ж.К.идр.Методические рекомендации к лабораторно-практическим занятиям по курсу «Общая химия».г.Ош 2011г</w:t>
      </w:r>
    </w:p>
    <w:p w:rsidR="009828FC" w:rsidRPr="00561917" w:rsidRDefault="009828FC" w:rsidP="0083223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Камалов Ж.К. и др.</w:t>
      </w:r>
      <w:r w:rsidRPr="00561917">
        <w:rPr>
          <w:rFonts w:ascii="Times New Roman" w:hAnsi="Times New Roman" w:cs="Times New Roman"/>
          <w:spacing w:val="-11"/>
          <w:sz w:val="28"/>
          <w:szCs w:val="28"/>
        </w:rPr>
        <w:t>Модульная структура курса «Общая химия» г.Ош 2010г</w:t>
      </w:r>
    </w:p>
    <w:p w:rsidR="0077089C" w:rsidRPr="00561917" w:rsidRDefault="0077089C" w:rsidP="00C550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55092" w:rsidRPr="00561917" w:rsidRDefault="00C55092" w:rsidP="00C55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b/>
          <w:sz w:val="28"/>
          <w:szCs w:val="28"/>
        </w:rPr>
        <w:t>1</w:t>
      </w:r>
      <w:r w:rsidR="00D93DD9" w:rsidRPr="00561917">
        <w:rPr>
          <w:rFonts w:ascii="Times New Roman" w:hAnsi="Times New Roman" w:cs="Times New Roman"/>
          <w:b/>
          <w:sz w:val="28"/>
          <w:szCs w:val="28"/>
        </w:rPr>
        <w:t>0</w:t>
      </w:r>
      <w:r w:rsidRPr="00561917">
        <w:rPr>
          <w:rFonts w:ascii="Times New Roman" w:hAnsi="Times New Roman" w:cs="Times New Roman"/>
          <w:b/>
          <w:sz w:val="28"/>
          <w:szCs w:val="28"/>
        </w:rPr>
        <w:t>. Политика выставления баллов</w:t>
      </w:r>
      <w:r w:rsidRPr="00561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92" w:rsidRPr="00561917" w:rsidRDefault="00C55092" w:rsidP="00C55092">
      <w:pPr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iCs/>
          <w:sz w:val="28"/>
          <w:szCs w:val="28"/>
        </w:rPr>
        <w:t>В соответствии с картой нако</w:t>
      </w:r>
      <w:r w:rsidR="00D6740B">
        <w:rPr>
          <w:rFonts w:ascii="Times New Roman" w:eastAsia="Calibri" w:hAnsi="Times New Roman" w:cs="Times New Roman"/>
          <w:iCs/>
          <w:sz w:val="28"/>
          <w:szCs w:val="28"/>
        </w:rPr>
        <w:t xml:space="preserve">пления баллов, 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студент может набирать  баллы по всем видам  занятий.  </w:t>
      </w:r>
      <w:r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На лекциях 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 -</w:t>
      </w:r>
      <w:r w:rsidRPr="00561917">
        <w:rPr>
          <w:rFonts w:ascii="Times New Roman" w:hAnsi="Times New Roman" w:cs="Times New Roman"/>
          <w:sz w:val="28"/>
          <w:szCs w:val="28"/>
          <w:lang w:eastAsia="ru-RU"/>
        </w:rPr>
        <w:t xml:space="preserve"> максимум до 5 баллов в одном модуле (</w:t>
      </w:r>
      <w:r w:rsidRPr="005619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активность, наличие конспектов и за </w:t>
      </w:r>
      <w:r w:rsidRPr="00561917">
        <w:rPr>
          <w:rFonts w:ascii="Times New Roman" w:hAnsi="Times New Roman" w:cs="Times New Roman"/>
          <w:i/>
          <w:sz w:val="28"/>
          <w:szCs w:val="28"/>
        </w:rPr>
        <w:t>системные знания дисциплины)</w:t>
      </w:r>
      <w:r w:rsidRPr="00561917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C55092" w:rsidRPr="00561917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>на лабораторно- практических  занятиях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 – максимум до 10 баллов </w:t>
      </w:r>
      <w:r w:rsidRPr="00561917">
        <w:rPr>
          <w:rFonts w:ascii="Times New Roman" w:hAnsi="Times New Roman" w:cs="Times New Roman"/>
          <w:sz w:val="28"/>
          <w:szCs w:val="28"/>
          <w:lang w:eastAsia="ru-RU"/>
        </w:rPr>
        <w:t xml:space="preserve">в одном модуле 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561917">
        <w:rPr>
          <w:rFonts w:ascii="Times New Roman" w:eastAsia="Calibri" w:hAnsi="Times New Roman" w:cs="Times New Roman"/>
          <w:i/>
          <w:iCs/>
          <w:sz w:val="28"/>
          <w:szCs w:val="28"/>
        </w:rPr>
        <w:t>за</w:t>
      </w:r>
      <w:r w:rsidRPr="00561917">
        <w:rPr>
          <w:rFonts w:ascii="Times New Roman" w:eastAsia="Calibri" w:hAnsi="Times New Roman" w:cs="Times New Roman"/>
          <w:i/>
          <w:sz w:val="28"/>
          <w:szCs w:val="28"/>
        </w:rPr>
        <w:t xml:space="preserve"> правильное выполнение и оформление работы, решение задач или решение экспериментальных, ситуационных задач)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;  </w:t>
      </w:r>
    </w:p>
    <w:p w:rsidR="00C55092" w:rsidRPr="00561917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СРС </w:t>
      </w:r>
      <w:r w:rsidRPr="00561917"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  <w:t xml:space="preserve">– </w:t>
      </w:r>
      <w:r w:rsidRPr="00561917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5 баллов</w:t>
      </w:r>
      <w:r w:rsidRPr="00561917">
        <w:rPr>
          <w:rFonts w:ascii="Times New Roman" w:hAnsi="Times New Roman" w:cs="Times New Roman"/>
          <w:sz w:val="28"/>
          <w:szCs w:val="28"/>
          <w:lang w:eastAsia="ru-RU"/>
        </w:rPr>
        <w:t xml:space="preserve"> в одном модуле</w:t>
      </w:r>
      <w:r w:rsidRPr="00561917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 (</w:t>
      </w:r>
      <w:r w:rsidRPr="005619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 </w:t>
      </w:r>
      <w:r w:rsidRPr="00561917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доклад, реферат или презентации определенный темы</w:t>
      </w:r>
      <w:r w:rsidRPr="00561917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, </w:t>
      </w:r>
      <w:r w:rsidRPr="00561917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решение задач</w:t>
      </w:r>
      <w:r w:rsidRPr="00561917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)</w:t>
      </w:r>
    </w:p>
    <w:p w:rsidR="00C55092" w:rsidRPr="00561917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>за рубежный контроль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 – максимум 10б  за</w:t>
      </w:r>
      <w:r w:rsidRPr="00561917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устный ответ или тест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;   </w:t>
      </w:r>
    </w:p>
    <w:p w:rsidR="00C55092" w:rsidRPr="00561917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итоговый контроль 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-  максимум 40б  за </w:t>
      </w:r>
      <w:r w:rsidRPr="00561917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экзамен тестирование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55092" w:rsidRPr="00561917" w:rsidRDefault="00C55092" w:rsidP="00C550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917">
        <w:rPr>
          <w:rFonts w:ascii="Times New Roman" w:hAnsi="Times New Roman" w:cs="Times New Roman"/>
          <w:i/>
          <w:sz w:val="28"/>
          <w:szCs w:val="28"/>
          <w:lang w:eastAsia="ru-RU"/>
        </w:rPr>
        <w:t>Например:</w:t>
      </w:r>
    </w:p>
    <w:p w:rsidR="00C55092" w:rsidRPr="00561917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19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1: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одной лекции студент может набрать до 0,8</w:t>
      </w:r>
      <w:r w:rsidR="00D6740B">
        <w:rPr>
          <w:rFonts w:ascii="Times New Roman" w:hAnsi="Times New Roman" w:cs="Times New Roman"/>
          <w:bCs/>
          <w:sz w:val="28"/>
          <w:szCs w:val="28"/>
          <w:lang w:val="ky-KG" w:eastAsia="ru-RU"/>
        </w:rPr>
        <w:t>-1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(максимум на 6 лекциях до 5 баллов), на 1-ом практическом занятии – до 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1,25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балло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в (максимум на 8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занятиях 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до 10 баллов), на 1 СРС – от 0,6</w:t>
      </w:r>
      <w:r w:rsidR="00D6740B">
        <w:rPr>
          <w:rFonts w:ascii="Times New Roman" w:hAnsi="Times New Roman" w:cs="Times New Roman"/>
          <w:bCs/>
          <w:sz w:val="28"/>
          <w:szCs w:val="28"/>
          <w:lang w:val="ky-KG" w:eastAsia="ru-RU"/>
        </w:rPr>
        <w:t xml:space="preserve"> до 0,7 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>балл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(максимум на 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занятиях до 5 баллов) и на РК</w:t>
      </w:r>
      <w:r w:rsidRPr="00561917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до 10 баллов, </w:t>
      </w:r>
      <w:r w:rsidRPr="0056191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итого по модулю 1 студент может набрать до 30 баллов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55092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19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2: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одной ле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кции студент может набрать до 1,5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баллов (максимум на 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лекциях до 5 баллов), на 1-ом практическом занятии – до 2 баллов (максимум на 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занятиях до 10 баллов), на 1-ой СРС – до 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(максимум на 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>занятиях до 5 баллов) и на РК</w:t>
      </w:r>
      <w:r w:rsidRPr="00561917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до 10 баллов, </w:t>
      </w:r>
      <w:r w:rsidRPr="0056191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итого по модулю 2 студент может набрать до 30 баллов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B028E" w:rsidRPr="00561917" w:rsidRDefault="008B028E" w:rsidP="00C550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55092" w:rsidRPr="00561917" w:rsidRDefault="00C55092" w:rsidP="00C550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 w:eastAsia="ru-RU"/>
        </w:rPr>
      </w:pPr>
      <w:r w:rsidRPr="00561917">
        <w:rPr>
          <w:rFonts w:ascii="Times New Roman" w:hAnsi="Times New Roman" w:cs="Times New Roman"/>
          <w:b/>
          <w:sz w:val="28"/>
          <w:szCs w:val="28"/>
          <w:lang w:val="ky-KG" w:eastAsia="ru-RU"/>
        </w:rPr>
        <w:t>Оценки лабораторно-практические занятия</w:t>
      </w:r>
    </w:p>
    <w:p w:rsidR="00C55092" w:rsidRPr="00561917" w:rsidRDefault="00C55092" w:rsidP="00832236">
      <w:pPr>
        <w:numPr>
          <w:ilvl w:val="1"/>
          <w:numId w:val="16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а) </w:t>
      </w:r>
      <w:r w:rsidRPr="00561917">
        <w:rPr>
          <w:rFonts w:ascii="Times New Roman" w:eastAsia="Calibri" w:hAnsi="Times New Roman" w:cs="Times New Roman"/>
          <w:b/>
          <w:sz w:val="28"/>
          <w:szCs w:val="28"/>
        </w:rPr>
        <w:t>Опрос: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«0,5» - полностью отвечает на основные и дополнительные вопросы;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«0,4» - отвечает на основные вопросы, но затрудняется на дополнительные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вопросы; 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«0,3» - проявляет слабые знания по теме;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«-0,5» - не знает ответы на вопросы темы.</w:t>
      </w:r>
    </w:p>
    <w:p w:rsidR="00C55092" w:rsidRPr="00561917" w:rsidRDefault="00C55092" w:rsidP="00C55092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б) </w:t>
      </w:r>
      <w:r w:rsidRPr="00561917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  <w:r w:rsidRPr="00561917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или решение задач, (решение ситуационных задач, составление  уравнения реакции) </w:t>
      </w:r>
      <w:r w:rsidRPr="005619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C55092" w:rsidRPr="00561917" w:rsidRDefault="00C55092" w:rsidP="00C55092">
      <w:pPr>
        <w:tabs>
          <w:tab w:val="left" w:pos="142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>«0,5» - полностью отвечает на все тестовые вопросы</w:t>
      </w:r>
    </w:p>
    <w:p w:rsidR="00C55092" w:rsidRPr="00561917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«0,4» - отвечает на 80% вопросов;</w:t>
      </w:r>
    </w:p>
    <w:p w:rsidR="00C55092" w:rsidRPr="00561917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«0,3» - отвечает на 50% вопросов;</w:t>
      </w:r>
    </w:p>
    <w:p w:rsidR="00C55092" w:rsidRPr="00561917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«-0,5» - отвечает </w:t>
      </w:r>
      <w:r w:rsidRPr="00561917">
        <w:rPr>
          <w:rFonts w:ascii="Times New Roman" w:eastAsia="Calibri" w:hAnsi="Times New Roman" w:cs="Times New Roman"/>
          <w:sz w:val="28"/>
          <w:szCs w:val="28"/>
        </w:rPr>
        <w:sym w:font="Symbol" w:char="F03C"/>
      </w:r>
      <w:r w:rsidRPr="00561917">
        <w:rPr>
          <w:rFonts w:ascii="Times New Roman" w:eastAsia="Calibri" w:hAnsi="Times New Roman" w:cs="Times New Roman"/>
          <w:sz w:val="28"/>
          <w:szCs w:val="28"/>
        </w:rPr>
        <w:t>50% вопросов.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2. </w:t>
      </w:r>
      <w:r w:rsidRPr="00561917">
        <w:rPr>
          <w:rFonts w:ascii="Times New Roman" w:eastAsia="Calibri" w:hAnsi="Times New Roman" w:cs="Times New Roman"/>
          <w:b/>
          <w:sz w:val="28"/>
          <w:szCs w:val="28"/>
        </w:rPr>
        <w:t>Проверка конспектов: «</w:t>
      </w:r>
      <w:r w:rsidRPr="00561917">
        <w:rPr>
          <w:rFonts w:ascii="Times New Roman" w:eastAsia="Calibri" w:hAnsi="Times New Roman" w:cs="Times New Roman"/>
          <w:sz w:val="28"/>
          <w:szCs w:val="28"/>
        </w:rPr>
        <w:t>0,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Pr="00561917">
        <w:rPr>
          <w:rFonts w:ascii="Times New Roman" w:eastAsia="Calibri" w:hAnsi="Times New Roman" w:cs="Times New Roman"/>
          <w:sz w:val="28"/>
          <w:szCs w:val="28"/>
        </w:rPr>
        <w:t>» - имеются ответы на все вопросы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 «0,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» - имеются ответы на 80% вопросов; 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 «0,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» - имеются ответы на 50% вопросов; 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 «-0,3» - имеются ответы </w:t>
      </w:r>
      <w:r w:rsidRPr="00561917">
        <w:rPr>
          <w:rFonts w:ascii="Times New Roman" w:eastAsia="Calibri" w:hAnsi="Times New Roman" w:cs="Times New Roman"/>
          <w:sz w:val="28"/>
          <w:szCs w:val="28"/>
        </w:rPr>
        <w:sym w:font="Symbol" w:char="F03C"/>
      </w: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50% вопросов.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sz w:val="28"/>
          <w:szCs w:val="28"/>
          <w:lang w:val="ky-KG"/>
        </w:rPr>
        <w:t>3.</w:t>
      </w:r>
      <w:r w:rsidRPr="00561917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Лабораторная работа: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61917">
        <w:rPr>
          <w:rFonts w:ascii="Times New Roman" w:eastAsia="Calibri" w:hAnsi="Times New Roman" w:cs="Times New Roman"/>
          <w:sz w:val="28"/>
          <w:szCs w:val="28"/>
        </w:rPr>
        <w:t>0,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Pr="00561917">
        <w:rPr>
          <w:rFonts w:ascii="Times New Roman" w:eastAsia="Calibri" w:hAnsi="Times New Roman" w:cs="Times New Roman"/>
          <w:sz w:val="28"/>
          <w:szCs w:val="28"/>
        </w:rPr>
        <w:t>» - правильно выполняет и оформляет лабораторные работы;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>«0,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4”</w:t>
      </w: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- правильно выполняет, но затрудняется при оформлении   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лабораторных работ; 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“0,3” -</w:t>
      </w: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правильно выполняет, но 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не правильно</w:t>
      </w:r>
      <w:r w:rsidRPr="00561917">
        <w:rPr>
          <w:rFonts w:ascii="Times New Roman" w:eastAsia="Calibri" w:hAnsi="Times New Roman" w:cs="Times New Roman"/>
          <w:sz w:val="28"/>
          <w:szCs w:val="28"/>
        </w:rPr>
        <w:t>оформиллабораторных работ;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«0,2» - неправильно выполняет, затрудняется при оформлении лабораторных  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>работ;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«-0,3» - не может выполнять и оформлять лабораторные работы. 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77089C" w:rsidRPr="00561917" w:rsidRDefault="00D93DD9" w:rsidP="008B028E">
      <w:pPr>
        <w:ind w:firstLine="426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  <w:t>11</w:t>
      </w:r>
      <w:r w:rsidR="0077089C"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>.  Политика  курса</w:t>
      </w:r>
    </w:p>
    <w:p w:rsidR="0077089C" w:rsidRPr="00561917" w:rsidRDefault="0077089C" w:rsidP="00832236">
      <w:pPr>
        <w:numPr>
          <w:ilvl w:val="0"/>
          <w:numId w:val="17"/>
        </w:numPr>
        <w:tabs>
          <w:tab w:val="left" w:pos="284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Обязательное посещение занятий.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Систематическая подготовка к каждому занятию;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Активность во время практических и лабораторных занятий.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Аккуратное ведение лекционных и лабораторных записей.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Подготовка к занятиям и заданиям СРС.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Соблюдение правил техники безопасности в лабораториях.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невыполнения или несвоевременной сдачи заданий итоговая оценка снижается.</w:t>
      </w:r>
    </w:p>
    <w:p w:rsidR="0077089C" w:rsidRPr="00561917" w:rsidRDefault="0077089C" w:rsidP="001F31DE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i/>
          <w:sz w:val="28"/>
          <w:szCs w:val="28"/>
        </w:rPr>
        <w:t>Недопустимо:</w:t>
      </w:r>
    </w:p>
    <w:p w:rsidR="0077089C" w:rsidRPr="00561917" w:rsidRDefault="0077089C" w:rsidP="00832236">
      <w:pPr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Опоздание и уход с занятий;</w:t>
      </w:r>
    </w:p>
    <w:p w:rsidR="0077089C" w:rsidRPr="00561917" w:rsidRDefault="0077089C" w:rsidP="00832236">
      <w:pPr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Пользование сотовыми телефонами во время занятий;</w:t>
      </w:r>
    </w:p>
    <w:p w:rsidR="0077089C" w:rsidRPr="00561917" w:rsidRDefault="0077089C" w:rsidP="00832236">
      <w:pPr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Несвоевременная сдача заданий и модулей.</w:t>
      </w:r>
    </w:p>
    <w:p w:rsidR="00D93DD9" w:rsidRDefault="00D93DD9" w:rsidP="00D93DD9">
      <w:pPr>
        <w:pStyle w:val="af6"/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93DD9" w:rsidRDefault="00D93DD9" w:rsidP="00F40EF0">
      <w:pPr>
        <w:pStyle w:val="af6"/>
        <w:spacing w:line="264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93DD9">
        <w:rPr>
          <w:rFonts w:ascii="Times New Roman" w:hAnsi="Times New Roman" w:cs="Times New Roman"/>
          <w:b/>
          <w:iCs/>
          <w:sz w:val="28"/>
          <w:szCs w:val="28"/>
        </w:rPr>
        <w:t xml:space="preserve">12.  Перечень  вопросов  и  заданий   по темам  и  формам контроля(текущий, рубежный, итоговый)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CA">
        <w:rPr>
          <w:rFonts w:ascii="Times New Roman" w:hAnsi="Times New Roman" w:cs="Times New Roman"/>
          <w:bCs/>
          <w:sz w:val="28"/>
          <w:szCs w:val="28"/>
        </w:rPr>
        <w:t xml:space="preserve">Распространенность химических элементов в земной коре. Понятие о биогенности элементов (макро, олиго, микробиогенные элементы окружающей среды в организме человека).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CA">
        <w:rPr>
          <w:rFonts w:ascii="Times New Roman" w:hAnsi="Times New Roman" w:cs="Times New Roman"/>
          <w:bCs/>
          <w:sz w:val="28"/>
          <w:szCs w:val="28"/>
        </w:rPr>
        <w:t>Закономерности распределения биогенных элементов в периодической системе элементов Д.И. Менделеева;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bCs/>
          <w:sz w:val="28"/>
          <w:szCs w:val="28"/>
        </w:rPr>
        <w:t>Водород</w:t>
      </w:r>
      <w:r w:rsidRPr="00D819CA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  <w:r w:rsidRPr="00D819CA">
        <w:rPr>
          <w:rFonts w:ascii="Times New Roman" w:hAnsi="Times New Roman" w:cs="Times New Roman"/>
          <w:sz w:val="28"/>
          <w:szCs w:val="28"/>
        </w:rPr>
        <w:t xml:space="preserve"> Общая характеристика. Особенности положения в ПСЭ, реакции с кислородом, галогенами, металлами, оксидами. Вода как важнейшее соединение водорода, ее физические и химические свойства. Аквокомплексы и кристаллогидраты. Дистиллированная и апирогенная вода, их получение и применение в фармации.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характеристика. Изменение свойств элементов IIА группы </w:t>
      </w:r>
      <w:r w:rsidR="00F40EF0">
        <w:rPr>
          <w:rFonts w:ascii="Times New Roman" w:hAnsi="Times New Roman" w:cs="Times New Roman"/>
          <w:sz w:val="28"/>
          <w:szCs w:val="28"/>
        </w:rPr>
        <w:t xml:space="preserve">и </w:t>
      </w:r>
      <w:r w:rsidRPr="00D819CA">
        <w:rPr>
          <w:rFonts w:ascii="Times New Roman" w:hAnsi="Times New Roman" w:cs="Times New Roman"/>
          <w:sz w:val="28"/>
          <w:szCs w:val="28"/>
        </w:rPr>
        <w:t xml:space="preserve"> IA.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Взаимодействие металлов с кислородом, образование оксидов, пероксидов, гипероксидов (супероксидов, надпероксидов). Взаимодействие с водой этих соединений.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Гидроксиды щелочных и щелочноземельных металлов; амфотерность гидроксида бериллия. Гидриды щелочных металлов в мембранном переносе калия и натрия. Взаимодействие щелочных металлов с водой и кислотами. Соли щелочных металлов: сульфаты, галогениды, карбонаты, фосфаты.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Биологическая роль s-элементов-металлов в минеральном балансе организма. Макро- и микро- s-элементы. Поступление в организм с водой.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Химические основы применения соединений лития, натрия, калия в медицине и в фармации.</w:t>
      </w:r>
    </w:p>
    <w:p w:rsidR="00D93DD9" w:rsidRPr="00F40EF0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F0">
        <w:rPr>
          <w:rFonts w:ascii="Times New Roman" w:hAnsi="Times New Roman" w:cs="Times New Roman"/>
          <w:sz w:val="28"/>
          <w:szCs w:val="28"/>
        </w:rPr>
        <w:t>Общая характеристика элементов IIА группы.</w:t>
      </w:r>
      <w:r w:rsidR="00F40EF0">
        <w:rPr>
          <w:rFonts w:ascii="Times New Roman" w:hAnsi="Times New Roman" w:cs="Times New Roman"/>
          <w:sz w:val="28"/>
          <w:szCs w:val="28"/>
        </w:rPr>
        <w:t xml:space="preserve"> </w:t>
      </w:r>
      <w:r w:rsidRPr="00F40EF0">
        <w:rPr>
          <w:rFonts w:ascii="Times New Roman" w:hAnsi="Times New Roman" w:cs="Times New Roman"/>
          <w:sz w:val="28"/>
          <w:szCs w:val="28"/>
        </w:rPr>
        <w:t>Щелочно</w:t>
      </w:r>
      <w:r w:rsidR="00F40EF0">
        <w:rPr>
          <w:rFonts w:ascii="Times New Roman" w:hAnsi="Times New Roman" w:cs="Times New Roman"/>
          <w:sz w:val="28"/>
          <w:szCs w:val="28"/>
        </w:rPr>
        <w:t xml:space="preserve"> </w:t>
      </w:r>
      <w:r w:rsidRPr="00F40EF0">
        <w:rPr>
          <w:rFonts w:ascii="Times New Roman" w:hAnsi="Times New Roman" w:cs="Times New Roman"/>
          <w:sz w:val="28"/>
          <w:szCs w:val="28"/>
        </w:rPr>
        <w:t>-</w:t>
      </w:r>
      <w:r w:rsidR="00F40EF0">
        <w:rPr>
          <w:rFonts w:ascii="Times New Roman" w:hAnsi="Times New Roman" w:cs="Times New Roman"/>
          <w:sz w:val="28"/>
          <w:szCs w:val="28"/>
        </w:rPr>
        <w:t xml:space="preserve"> </w:t>
      </w:r>
      <w:r w:rsidRPr="00F40EF0">
        <w:rPr>
          <w:rFonts w:ascii="Times New Roman" w:hAnsi="Times New Roman" w:cs="Times New Roman"/>
          <w:sz w:val="28"/>
          <w:szCs w:val="28"/>
        </w:rPr>
        <w:t>земельные</w:t>
      </w:r>
      <w:r w:rsidR="00F40EF0" w:rsidRPr="00F40EF0">
        <w:rPr>
          <w:rFonts w:ascii="Times New Roman" w:hAnsi="Times New Roman" w:cs="Times New Roman"/>
          <w:sz w:val="28"/>
          <w:szCs w:val="28"/>
        </w:rPr>
        <w:t xml:space="preserve"> </w:t>
      </w:r>
      <w:r w:rsidRPr="00F40EF0">
        <w:rPr>
          <w:rFonts w:ascii="Times New Roman" w:hAnsi="Times New Roman" w:cs="Times New Roman"/>
          <w:sz w:val="28"/>
          <w:szCs w:val="28"/>
        </w:rPr>
        <w:t>металлы</w:t>
      </w:r>
      <w:r w:rsidR="00F40EF0" w:rsidRPr="00F40EF0">
        <w:rPr>
          <w:rFonts w:ascii="Times New Roman" w:hAnsi="Times New Roman" w:cs="Times New Roman"/>
          <w:sz w:val="28"/>
          <w:szCs w:val="28"/>
        </w:rPr>
        <w:t xml:space="preserve"> </w:t>
      </w:r>
      <w:r w:rsidRPr="00F40EF0">
        <w:rPr>
          <w:rFonts w:ascii="Times New Roman" w:hAnsi="Times New Roman" w:cs="Times New Roman"/>
          <w:sz w:val="28"/>
          <w:szCs w:val="28"/>
        </w:rPr>
        <w:t xml:space="preserve">и их восстановительные свойства. Взаимодействие щелочно-земельных металлов с водой и кислотами. Соли щелочно - земельных металлов: сульфаты, галогениды, карбонаты, фосфаты.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lastRenderedPageBreak/>
        <w:t>Ионы щелочноземельных металлов как комплексообразователи. Ионофоры и их роль, влияние на живые организмы и протекание реакций в водных растворах.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Жесткость воды и методы устранения жесткости.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кальция в костной ткани, сходство ионов кальция и стронция, изоморфное замещение (проблема стронция-90)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Токсичность соединений бериллия.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Химические основы применения соединений магния, кальция, бария в медицине и в фармации.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IIIA группы. Электронная дефицитность и ее влияние на свойства элементов и их соединений. Изменение устойчивости соединений со степенями окисления +3 и +1 в группе р-элементов III группы.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Бор. Общая характеристика. Простые вещества и их химическая активность. Бориды. Соединения с водородом (бораны). Гидридобораты. Галиды бора, гидролиз и комплексообразование. Борный ангидрид и борная кислота.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Бораты - производные различных мономерных и полимерных борных кислот. Тетраборат натрия. Эфиры борной кислоты. Качественная реакция на бор и ее использование в фармацевтическом анализе. Биологическая роль бора. Антисептические свойства борной кислоты и ее солей.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Алюминий. Разновидности оксида алюминия. Применение в медицине. Амфотерность гидроксида. Алюминаты, Ион алюминия как комплексообразователь.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Безводные соли алюминия и кристаллогидраты. Особенности строения. Галиды. Гидрид алюминия и аланаты. Квасцы.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Физико-химические основы применения алюминия в медицине и фармации.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IVA группы. Общая характеристика углерода. Аллотропические модификации углерода. Типы гибридизации атома углерода. Углерод как основа всех органических молекул. Активированный уголь как адсорбент.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Углерод в отрицательных степенях окисления, карбиды. Оксид углерода (II), его КО и ОВ характеристика. Химические основы его токсичности.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Цианистоводородная кислота, простые и комплексные цианиды. Химические основы токсичности цианидов. Соединения углерода (IV). Оксид углерода (IV), стереохимия и природа связи, равновесия в водном растворе.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Угольная кислота, карбонаты и гидрокарбонаты. Четыреххлористый углерод, фосген, фреоны, сероуглерод и тиокарбонаты. Цианаты и тиоцианаты. Физические и химические свойства, применение.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0"/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Биологическая роль углерода. Химические основы использования неорганических соединений углерода в медицине и фармации. </w:t>
      </w:r>
    </w:p>
    <w:p w:rsidR="00F40EF0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F0">
        <w:rPr>
          <w:rFonts w:ascii="Times New Roman" w:hAnsi="Times New Roman" w:cs="Times New Roman"/>
          <w:sz w:val="28"/>
          <w:szCs w:val="28"/>
        </w:rPr>
        <w:t>Кремний. Общая характеристика. Силициды. Соединения с водородом (силаны), окисление и гидролиз. Тетр</w:t>
      </w:r>
      <w:r w:rsidR="00F40EF0">
        <w:rPr>
          <w:rFonts w:ascii="Times New Roman" w:hAnsi="Times New Roman" w:cs="Times New Roman"/>
          <w:sz w:val="28"/>
          <w:szCs w:val="28"/>
        </w:rPr>
        <w:t>афторид и тетрахлорид кремния.</w:t>
      </w:r>
    </w:p>
    <w:p w:rsidR="00D819CA" w:rsidRPr="00F40EF0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F0">
        <w:rPr>
          <w:rFonts w:ascii="Times New Roman" w:hAnsi="Times New Roman" w:cs="Times New Roman"/>
          <w:sz w:val="28"/>
          <w:szCs w:val="28"/>
        </w:rPr>
        <w:lastRenderedPageBreak/>
        <w:t xml:space="preserve">Кислородные соединения. Оксид кремния (IV). Силикагель. Кремневая кислота. Силикаты. Силиконы и силоксаны. Использование в медицине соединений кремния.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Элементы подгруппы германия. </w:t>
      </w:r>
      <w:r w:rsidRPr="00D819CA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D819CA">
        <w:rPr>
          <w:rFonts w:ascii="Times New Roman" w:hAnsi="Times New Roman" w:cs="Times New Roman"/>
          <w:sz w:val="28"/>
          <w:szCs w:val="28"/>
        </w:rPr>
        <w:t xml:space="preserve">ловохлористоводородная кислота. Оксиды. Оксид свинца (IV) как сильный окислитель. Амфотерность гидроксидов. Растворимые и нерастворимые соли олова и свинца. Химизм токсического действия соединений свинца.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Применение в медицине свинецсодержащих препаратов (свинца (II) ацетат, свинца (II) оксид). Химические основы использования соединений олова и свинца в анализе фарм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9CA">
        <w:rPr>
          <w:rFonts w:ascii="Times New Roman" w:hAnsi="Times New Roman" w:cs="Times New Roman"/>
          <w:sz w:val="28"/>
          <w:szCs w:val="28"/>
        </w:rPr>
        <w:t>препаратов.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VA группы. Азот. Общая характеристика. Многообразие соединений с различными степенями окисления азота. Причина малой химической активности азота. Молекула азота как лиганд.    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с отрицательными степенями окисления. Нитриды. Аммиак. Амиды. Аммиакаты. Свойства аминокислот как производных аммиака.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Ион аммония и его соли, кислотные свойства, термическое разложение. Гидразин и гидроксиламин. КО и ОВ характеристика.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Азотистоводородная кислота и азиды.Соединения азота в положительных степенях окисления. Оксиды. Стереохимия и природа связи. Способы получения. КО и ОВ свойства.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Азотистая кислота и нитриты. КО и ОВ свойства.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Азотная кислота и нитраты. КО и ОВ характеристика. "Царская водка".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Понятие о химических основах применения в медицине и фармации аммиака, оксида азота (закиси азота), нитрита и нитрата натрия.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VA группы. Аллотропические модификации фосфора, их химическая активность.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Фосфиды. Фосфин. Сравнение с соответствующими соединениями азота. Соединения фосфора в положительных степенях окисления. Галиды, их гидролиз. Оксиды: стереохимия и природа связи, взаимодействие с водой и спиртами.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Фосфорноватистая (гипофосфористая) и фосфористая кислота, строение молекул, КО и ОВ свойства. Дифосфорная (пирофосфорная) кислота. Производные фосфорной кислоты в живых организмах.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Элементы подгруппы мышьяка. Общая характеристика. Водородные соединения мышьяка, сурьмы и висмута в сравнении с аммиаком и фосфином. Определение мышьяка по методу Марша.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мышьяка, сурьмы и висмута в положительных степенях окисления. Оксиды и гидроксиды. Понятие о химических основах применения в медицине и фармации оксидов и солей мышьяка, сурьмы и висмута.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819CA">
        <w:rPr>
          <w:rFonts w:ascii="Times New Roman" w:hAnsi="Times New Roman" w:cs="Times New Roman"/>
          <w:sz w:val="28"/>
          <w:szCs w:val="28"/>
        </w:rPr>
        <w:lastRenderedPageBreak/>
        <w:t>Химические основы использования соединений р-элементов V группы в фармацевтическом анализе.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VIA группы. Кислород. Особенности электронной структуры молекулы кислорода.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Химическая активность кислорода. Молекула О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 в качестве лиганда в оксигемоглобине. Озон, стереохимия и природа связей. Химическая активность в сравнении с кислородом (реакция с растворами иодидов). Супероксиды (гипероксиды, надпероксиды), пероксиды, оксиды, озониды.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819CA">
        <w:rPr>
          <w:rFonts w:ascii="Times New Roman" w:hAnsi="Times New Roman" w:cs="Times New Roman"/>
          <w:sz w:val="28"/>
          <w:szCs w:val="28"/>
        </w:rPr>
        <w:t>Водорода пероксид H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>O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, его свойства и применение в медицине. Соединения кислорода с фтором. Биологическая роль кислорода.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Сера. Соединения серы в отрицательных степенях окисления. Сероводород, сульфиды металлов и неметаллов, их растворимость в воде и гидролиз. Полисульфиды.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Соединения серы (IV) - оксид, хлорид, хлористый тионил, сернистая кислота, сульфиты и гидросульфиты. Взаимодействие сульфитов с серой с образованием тиосульфатов. Свойства тиосульфатов. Политионаты.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серы (VI) - оксид, гексафторид, сульфонилхлорид. сульфурилхлорид, серная кислота и ее производные – сульфаты. Олеум. Пиросерная кислота. Пероксодисерные кислоты и соли. Окислительные свойства пероксосульфатов. Биологическая роль серы (сульфгидрильные группы и дисульфидные мостики в белках).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Химические основы применения серы и ее соединений в медицине, фармации, фармацевтическом анализе.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Селен и теллур. Оксиды и кислоты, их КО и ОВ свойства. Биологическая роль селена.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D819CA">
        <w:rPr>
          <w:rFonts w:ascii="Times New Roman" w:hAnsi="Times New Roman" w:cs="Times New Roman"/>
          <w:bCs/>
          <w:sz w:val="28"/>
          <w:szCs w:val="28"/>
        </w:rPr>
        <w:t>р- элементов VIIА группы (галогены)</w:t>
      </w:r>
      <w:r w:rsidRPr="00D819CA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  <w:r w:rsidRPr="00D819CA">
        <w:rPr>
          <w:rFonts w:ascii="Times New Roman" w:hAnsi="Times New Roman" w:cs="Times New Roman"/>
          <w:sz w:val="28"/>
          <w:szCs w:val="28"/>
        </w:rPr>
        <w:t>Галогены и галогениды.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Особые свойства фтора как наиболее электроотрицательного элемента. Простые вещества, их химическая активность.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Соединения галогенов с водородом. Растворимость в воде; КО и ОВ свойства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Хлор и галогены. Соединение хлора. Кислородные кислоты хлора и их соли. Хлорная (белильная) известь – бактерицидные свойства.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Биологическая роль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,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,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819CA">
        <w:rPr>
          <w:rFonts w:ascii="Times New Roman" w:hAnsi="Times New Roman" w:cs="Times New Roman"/>
          <w:sz w:val="28"/>
          <w:szCs w:val="28"/>
        </w:rPr>
        <w:t xml:space="preserve">и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 и их соединений. Применение в медицине соединений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 и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 (хлорирование воды, соляной кислоты, хлорной извести, фторидов, бромидов) и их  бактерицидное действия.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d-элементов (переходных элементов). Характерные особенности d-элементов: переменные степени окисления, образование комплексов.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Вторичная периодичность в семействах d-элементов. Химические основы применения титана, ниобия и тантала в хирургии, титана диоксида и аммония метаванадата в фармации..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VI B группы. Хром. Хром (II) и (III), кислотно-основная (КО) и окислительно-восстановительная (ОВ) характеристики соединений, способность к комплексообразованию.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Соединения xpoмa (VI) - оксид и хромовые кислоты, хроматы и дихроматы, КО и ОВ характеристика.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Молибден и вольфрам, общая характеристика. Биологическое значение d-элементов VI В группы. Химические основы применения соединений хрома, молибдена и вольфрама в фармации (фармацевтическом анализе).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D819CA">
        <w:rPr>
          <w:rFonts w:ascii="Times New Roman" w:hAnsi="Times New Roman" w:cs="Times New Roman"/>
          <w:bCs/>
          <w:sz w:val="28"/>
          <w:szCs w:val="28"/>
        </w:rPr>
        <w:t>d-элементов VII В группы</w:t>
      </w:r>
      <w:r w:rsidRPr="00D819CA">
        <w:rPr>
          <w:rFonts w:ascii="Times New Roman" w:hAnsi="Times New Roman" w:cs="Times New Roman"/>
          <w:sz w:val="28"/>
          <w:szCs w:val="28"/>
        </w:rPr>
        <w:t xml:space="preserve">. Марганец. Химическая активность простого вещества. Способность к комплексообразованию (карбонилы марганца).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Марганец (II) и марганец (IV): КО и ОВ характеристика соединений, способность к комплексообразованию.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Марганец (IV) оксид, кислотно-основные и окислительно-восстановительные свойства, влияние рН на OВ свойства.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мaрганца (VI): манганаты, их образование, термическая устойчивость, диспропорционирование в растворе и условия стабилизации. 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мaрганца (VII) - оксид, марганцовая кислота, перманганаты, КО и ОВ свойства, продукты восстановления перманганатов при различных значениях рН, окисление органических соединений, термическое разложение.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Химические основы применения калия перманганата и его раствора как антисептического средства и в фармацевтическом анализе.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Общая характеристика VIII </w:t>
      </w:r>
      <w:r w:rsidRPr="00D819CA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D819CA">
        <w:rPr>
          <w:rFonts w:ascii="Times New Roman" w:hAnsi="Times New Roman" w:cs="Times New Roman"/>
          <w:sz w:val="28"/>
          <w:szCs w:val="28"/>
        </w:rPr>
        <w:t xml:space="preserve"> группы. Деление d-элементов VIII группы на элементы семейства железа и платиновые металлы.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семейства железа. Железо. Химическая активность простого вещества, способность к комплексообразованию.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железа (II) и железа (III) - КО и ОВ характеристика, способность к комплексообразованию. Комплексные соединения железа (II) и железа (III) с цианид- и тиоцианат- ионами. Гемоглобин и железосодержащие ферменты, химическая сущность их действия.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Железо (VI). Ферраты, получение и окислительные свойства. Химические основы применения железа и железосодержащих препаратов в медицине и фармации (в том числе в фармацевтическом анализе).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Кобальт и никель. Соединения кобальта (II) и кобальта (III), никеля (II); КО и ОВ характеристика, способность к комплексообразованию.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Никель и кобальт как микроэлементы. Химические основы применения соединений кобальта и никеля в медицине и фармации. </w:t>
      </w:r>
    </w:p>
    <w:p w:rsidR="00D93DD9" w:rsidRPr="00D819CA" w:rsidRDefault="00D819CA" w:rsidP="00F40EF0">
      <w:pPr>
        <w:pStyle w:val="af6"/>
        <w:numPr>
          <w:ilvl w:val="0"/>
          <w:numId w:val="27"/>
        </w:numPr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Общая характеристика элементов семейства платины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D819CA">
        <w:rPr>
          <w:rFonts w:ascii="Times New Roman" w:hAnsi="Times New Roman" w:cs="Times New Roman"/>
          <w:bCs/>
          <w:sz w:val="28"/>
          <w:szCs w:val="28"/>
        </w:rPr>
        <w:t>d-элементов IВ группы</w:t>
      </w:r>
      <w:r w:rsidRPr="00D819CA">
        <w:rPr>
          <w:rFonts w:ascii="Times New Roman" w:hAnsi="Times New Roman" w:cs="Times New Roman"/>
          <w:sz w:val="28"/>
          <w:szCs w:val="28"/>
        </w:rPr>
        <w:t xml:space="preserve">. Физические и химические свойства простых веществ.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lastRenderedPageBreak/>
        <w:t xml:space="preserve"> Соединения меди (I) и меди (II), их КО и ОВ характеристика, способность к комплексообразованию. Комплексные соединения меди (II) с аммиаком, аминокислотами, многоатомными спиртами. Комплексный характер медьсодержащих ферментов и химизм их действия в метаболических реакциях. Природа окраски соединений меди.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Химические основы применения соединений меди в медицине и фармации.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Соединения серебра, их КО и ОВ характеристики (бактерицидные свойства иона серебра). Способность к комплексообразованию, комплексные соединения серебра с галогенидами, аммиаком, тиосульфатами.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Химические основы применения соединений серебра в качестве лечебных препаратов в фармацевтическом анализе.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819CA">
        <w:rPr>
          <w:rFonts w:ascii="Times New Roman" w:hAnsi="Times New Roman" w:cs="Times New Roman"/>
          <w:sz w:val="28"/>
          <w:szCs w:val="28"/>
        </w:rPr>
        <w:t>Золото. Соединения золота (I) и золота (III), их КО и ОВ характеристика, способность к комплексообразованию. Химические основы применения в медицине и фармации золота и его соединений.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D819CA">
        <w:rPr>
          <w:rFonts w:ascii="Times New Roman" w:hAnsi="Times New Roman" w:cs="Times New Roman"/>
          <w:bCs/>
          <w:sz w:val="28"/>
          <w:szCs w:val="28"/>
        </w:rPr>
        <w:t>d-элементов  II В группы</w:t>
      </w:r>
      <w:r w:rsidRPr="00D819CA">
        <w:rPr>
          <w:rFonts w:ascii="Times New Roman" w:hAnsi="Times New Roman" w:cs="Times New Roman"/>
          <w:sz w:val="28"/>
          <w:szCs w:val="28"/>
        </w:rPr>
        <w:t xml:space="preserve">. Цинк. Общая характеристика, химическая активность простого вещества; КО и ОВ характеристика соединений цинка.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Комплексные соединения цинка. Комплексная природа цинкосодержащих ферментов и химизм их действия.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Химические основы применения в медицине и в фармации соединений цинка.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Кадмий и его соединения в сравнении с аналогичными соединениями цинка.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Ртуть. Общая характеристика, отличительные от цинка и кадмия свойства.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Окисление ртути серой и азотной кислотой. Соединения ртути (I) и ртути (II), их КО и ОВ характеристика, способность ртути (I) и ртути (II) к комплексообразованию.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Химизм токсического действия соединений кадмия и ртути. Химические основы применения соединений ртути в медицине и фармации. </w:t>
      </w:r>
      <w:r w:rsidRPr="00D819CA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4E6F84" w:rsidRPr="0039023B" w:rsidRDefault="004E6F84" w:rsidP="00F40EF0">
      <w:pPr>
        <w:pStyle w:val="af6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4E6F84" w:rsidRPr="0039023B" w:rsidSect="004B062A">
      <w:footerReference w:type="even" r:id="rId11"/>
      <w:footerReference w:type="default" r:id="rId12"/>
      <w:pgSz w:w="11906" w:h="16838"/>
      <w:pgMar w:top="90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B8" w:rsidRDefault="007D46B8">
      <w:r>
        <w:separator/>
      </w:r>
    </w:p>
  </w:endnote>
  <w:endnote w:type="continuationSeparator" w:id="1">
    <w:p w:rsidR="007D46B8" w:rsidRDefault="007D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2F" w:rsidRDefault="00DB47ED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724C2F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1F18BC">
      <w:rPr>
        <w:rStyle w:val="a7"/>
        <w:rFonts w:cs="Arial"/>
        <w:noProof/>
      </w:rPr>
      <w:t>24</w:t>
    </w:r>
    <w:r>
      <w:rPr>
        <w:rStyle w:val="a7"/>
        <w:rFonts w:cs="Arial"/>
      </w:rPr>
      <w:fldChar w:fldCharType="end"/>
    </w:r>
  </w:p>
  <w:p w:rsidR="00724C2F" w:rsidRDefault="00724C2F" w:rsidP="006B6C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2F" w:rsidRDefault="00DB47ED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724C2F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1F18BC">
      <w:rPr>
        <w:rStyle w:val="a7"/>
        <w:rFonts w:cs="Arial"/>
        <w:noProof/>
      </w:rPr>
      <w:t>24</w:t>
    </w:r>
    <w:r>
      <w:rPr>
        <w:rStyle w:val="a7"/>
        <w:rFonts w:cs="Arial"/>
      </w:rPr>
      <w:fldChar w:fldCharType="end"/>
    </w:r>
  </w:p>
  <w:p w:rsidR="00724C2F" w:rsidRDefault="00724C2F" w:rsidP="006B6C3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2F" w:rsidRDefault="00DB47ED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724C2F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1F18BC">
      <w:rPr>
        <w:rStyle w:val="a7"/>
        <w:rFonts w:cs="Arial"/>
        <w:noProof/>
      </w:rPr>
      <w:t>24</w:t>
    </w:r>
    <w:r>
      <w:rPr>
        <w:rStyle w:val="a7"/>
        <w:rFonts w:cs="Arial"/>
      </w:rPr>
      <w:fldChar w:fldCharType="end"/>
    </w:r>
  </w:p>
  <w:p w:rsidR="00724C2F" w:rsidRDefault="00724C2F" w:rsidP="006B6C3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2F" w:rsidRDefault="00DB47ED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724C2F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FB12FC">
      <w:rPr>
        <w:rStyle w:val="a7"/>
        <w:rFonts w:cs="Arial"/>
        <w:noProof/>
      </w:rPr>
      <w:t>25</w:t>
    </w:r>
    <w:r>
      <w:rPr>
        <w:rStyle w:val="a7"/>
        <w:rFonts w:cs="Arial"/>
      </w:rPr>
      <w:fldChar w:fldCharType="end"/>
    </w:r>
  </w:p>
  <w:p w:rsidR="00724C2F" w:rsidRDefault="00724C2F" w:rsidP="006B6C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B8" w:rsidRDefault="007D46B8">
      <w:r>
        <w:separator/>
      </w:r>
    </w:p>
  </w:footnote>
  <w:footnote w:type="continuationSeparator" w:id="1">
    <w:p w:rsidR="007D46B8" w:rsidRDefault="007D4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31"/>
    <w:multiLevelType w:val="hybridMultilevel"/>
    <w:tmpl w:val="3C701BB0"/>
    <w:lvl w:ilvl="0" w:tplc="6EF063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3F77"/>
    <w:multiLevelType w:val="hybridMultilevel"/>
    <w:tmpl w:val="170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081"/>
    <w:multiLevelType w:val="hybridMultilevel"/>
    <w:tmpl w:val="B6D8F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64796"/>
    <w:multiLevelType w:val="hybridMultilevel"/>
    <w:tmpl w:val="F7D670F6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19422673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11526"/>
    <w:multiLevelType w:val="hybridMultilevel"/>
    <w:tmpl w:val="339097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097D7F"/>
    <w:multiLevelType w:val="hybridMultilevel"/>
    <w:tmpl w:val="6E9253C6"/>
    <w:lvl w:ilvl="0" w:tplc="2392EE2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8E22F7F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F028B"/>
    <w:multiLevelType w:val="hybridMultilevel"/>
    <w:tmpl w:val="4E0C8AFA"/>
    <w:lvl w:ilvl="0" w:tplc="01C899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0030"/>
    <w:multiLevelType w:val="hybridMultilevel"/>
    <w:tmpl w:val="A8485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4E5"/>
    <w:multiLevelType w:val="hybridMultilevel"/>
    <w:tmpl w:val="170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20BC"/>
    <w:multiLevelType w:val="hybridMultilevel"/>
    <w:tmpl w:val="E3A26818"/>
    <w:lvl w:ilvl="0" w:tplc="CD0E4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211C"/>
    <w:multiLevelType w:val="hybridMultilevel"/>
    <w:tmpl w:val="9AE821C6"/>
    <w:lvl w:ilvl="0" w:tplc="14B839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046A9"/>
    <w:multiLevelType w:val="hybridMultilevel"/>
    <w:tmpl w:val="0CEAD9C0"/>
    <w:lvl w:ilvl="0" w:tplc="2CE4A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D6D36"/>
    <w:multiLevelType w:val="hybridMultilevel"/>
    <w:tmpl w:val="E952A2E2"/>
    <w:lvl w:ilvl="0" w:tplc="22AEBACC">
      <w:numFmt w:val="bullet"/>
      <w:lvlText w:val="—"/>
      <w:lvlJc w:val="left"/>
      <w:pPr>
        <w:ind w:left="762" w:hanging="43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AC98EFA8">
      <w:numFmt w:val="bullet"/>
      <w:lvlText w:val="•"/>
      <w:lvlJc w:val="left"/>
      <w:pPr>
        <w:ind w:left="1740" w:hanging="430"/>
      </w:pPr>
      <w:rPr>
        <w:rFonts w:hint="default"/>
      </w:rPr>
    </w:lvl>
    <w:lvl w:ilvl="2" w:tplc="AF5A9AF0">
      <w:numFmt w:val="bullet"/>
      <w:lvlText w:val="•"/>
      <w:lvlJc w:val="left"/>
      <w:pPr>
        <w:ind w:left="2721" w:hanging="430"/>
      </w:pPr>
      <w:rPr>
        <w:rFonts w:hint="default"/>
      </w:rPr>
    </w:lvl>
    <w:lvl w:ilvl="3" w:tplc="77DA7A2A">
      <w:numFmt w:val="bullet"/>
      <w:lvlText w:val="•"/>
      <w:lvlJc w:val="left"/>
      <w:pPr>
        <w:ind w:left="3701" w:hanging="430"/>
      </w:pPr>
      <w:rPr>
        <w:rFonts w:hint="default"/>
      </w:rPr>
    </w:lvl>
    <w:lvl w:ilvl="4" w:tplc="0C627AF4">
      <w:numFmt w:val="bullet"/>
      <w:lvlText w:val="•"/>
      <w:lvlJc w:val="left"/>
      <w:pPr>
        <w:ind w:left="4682" w:hanging="430"/>
      </w:pPr>
      <w:rPr>
        <w:rFonts w:hint="default"/>
      </w:rPr>
    </w:lvl>
    <w:lvl w:ilvl="5" w:tplc="71BEE3C8">
      <w:numFmt w:val="bullet"/>
      <w:lvlText w:val="•"/>
      <w:lvlJc w:val="left"/>
      <w:pPr>
        <w:ind w:left="5663" w:hanging="430"/>
      </w:pPr>
      <w:rPr>
        <w:rFonts w:hint="default"/>
      </w:rPr>
    </w:lvl>
    <w:lvl w:ilvl="6" w:tplc="3062A97C">
      <w:numFmt w:val="bullet"/>
      <w:lvlText w:val="•"/>
      <w:lvlJc w:val="left"/>
      <w:pPr>
        <w:ind w:left="6643" w:hanging="430"/>
      </w:pPr>
      <w:rPr>
        <w:rFonts w:hint="default"/>
      </w:rPr>
    </w:lvl>
    <w:lvl w:ilvl="7" w:tplc="801AD458">
      <w:numFmt w:val="bullet"/>
      <w:lvlText w:val="•"/>
      <w:lvlJc w:val="left"/>
      <w:pPr>
        <w:ind w:left="7624" w:hanging="430"/>
      </w:pPr>
      <w:rPr>
        <w:rFonts w:hint="default"/>
      </w:rPr>
    </w:lvl>
    <w:lvl w:ilvl="8" w:tplc="E6A8438A">
      <w:numFmt w:val="bullet"/>
      <w:lvlText w:val="•"/>
      <w:lvlJc w:val="left"/>
      <w:pPr>
        <w:ind w:left="8605" w:hanging="430"/>
      </w:pPr>
      <w:rPr>
        <w:rFonts w:hint="default"/>
      </w:rPr>
    </w:lvl>
  </w:abstractNum>
  <w:abstractNum w:abstractNumId="15">
    <w:nsid w:val="43EB6112"/>
    <w:multiLevelType w:val="hybridMultilevel"/>
    <w:tmpl w:val="0C240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81512"/>
    <w:multiLevelType w:val="multilevel"/>
    <w:tmpl w:val="FE0A569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81C"/>
    <w:multiLevelType w:val="hybridMultilevel"/>
    <w:tmpl w:val="BE36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2EEA"/>
    <w:multiLevelType w:val="hybridMultilevel"/>
    <w:tmpl w:val="EF46EB6E"/>
    <w:lvl w:ilvl="0" w:tplc="32206146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4CB036BA"/>
    <w:multiLevelType w:val="hybridMultilevel"/>
    <w:tmpl w:val="6FBAC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D0951"/>
    <w:multiLevelType w:val="hybridMultilevel"/>
    <w:tmpl w:val="396AE63A"/>
    <w:lvl w:ilvl="0" w:tplc="C2A487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38F9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95190"/>
    <w:multiLevelType w:val="hybridMultilevel"/>
    <w:tmpl w:val="71B46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37A97"/>
    <w:multiLevelType w:val="hybridMultilevel"/>
    <w:tmpl w:val="44CEF226"/>
    <w:lvl w:ilvl="0" w:tplc="32206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10A12"/>
    <w:multiLevelType w:val="hybridMultilevel"/>
    <w:tmpl w:val="1168346A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A69A2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02F4F"/>
    <w:multiLevelType w:val="hybridMultilevel"/>
    <w:tmpl w:val="4EE65324"/>
    <w:lvl w:ilvl="0" w:tplc="C4C2E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1960"/>
    <w:multiLevelType w:val="hybridMultilevel"/>
    <w:tmpl w:val="4E242A5E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3"/>
  </w:num>
  <w:num w:numId="5">
    <w:abstractNumId w:val="23"/>
  </w:num>
  <w:num w:numId="6">
    <w:abstractNumId w:val="18"/>
  </w:num>
  <w:num w:numId="7">
    <w:abstractNumId w:val="6"/>
  </w:num>
  <w:num w:numId="8">
    <w:abstractNumId w:val="5"/>
  </w:num>
  <w:num w:numId="9">
    <w:abstractNumId w:val="1"/>
  </w:num>
  <w:num w:numId="10">
    <w:abstractNumId w:val="25"/>
  </w:num>
  <w:num w:numId="11">
    <w:abstractNumId w:val="17"/>
  </w:num>
  <w:num w:numId="12">
    <w:abstractNumId w:val="3"/>
  </w:num>
  <w:num w:numId="13">
    <w:abstractNumId w:val="27"/>
  </w:num>
  <w:num w:numId="14">
    <w:abstractNumId w:val="24"/>
  </w:num>
  <w:num w:numId="15">
    <w:abstractNumId w:val="11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15"/>
  </w:num>
  <w:num w:numId="25">
    <w:abstractNumId w:val="20"/>
  </w:num>
  <w:num w:numId="26">
    <w:abstractNumId w:val="26"/>
  </w:num>
  <w:num w:numId="27">
    <w:abstractNumId w:val="12"/>
  </w:num>
  <w:num w:numId="28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C37"/>
    <w:rsid w:val="00000664"/>
    <w:rsid w:val="0001123D"/>
    <w:rsid w:val="00012F8A"/>
    <w:rsid w:val="00016938"/>
    <w:rsid w:val="00016E3B"/>
    <w:rsid w:val="000201B6"/>
    <w:rsid w:val="00027999"/>
    <w:rsid w:val="0003096B"/>
    <w:rsid w:val="0004435A"/>
    <w:rsid w:val="00044BFE"/>
    <w:rsid w:val="00051F09"/>
    <w:rsid w:val="00060436"/>
    <w:rsid w:val="00061C37"/>
    <w:rsid w:val="0006338E"/>
    <w:rsid w:val="000655F9"/>
    <w:rsid w:val="00074D89"/>
    <w:rsid w:val="00077B01"/>
    <w:rsid w:val="00083474"/>
    <w:rsid w:val="00083E2A"/>
    <w:rsid w:val="000920B1"/>
    <w:rsid w:val="00096C75"/>
    <w:rsid w:val="000A15F4"/>
    <w:rsid w:val="000A5751"/>
    <w:rsid w:val="000B77AF"/>
    <w:rsid w:val="000C0390"/>
    <w:rsid w:val="000C4BCA"/>
    <w:rsid w:val="000C69F2"/>
    <w:rsid w:val="000C6BD0"/>
    <w:rsid w:val="000D057A"/>
    <w:rsid w:val="000D3961"/>
    <w:rsid w:val="000D79EC"/>
    <w:rsid w:val="000E68DB"/>
    <w:rsid w:val="000E7E47"/>
    <w:rsid w:val="000F329F"/>
    <w:rsid w:val="000F44C2"/>
    <w:rsid w:val="000F6EFF"/>
    <w:rsid w:val="00100B30"/>
    <w:rsid w:val="0010410E"/>
    <w:rsid w:val="00104E62"/>
    <w:rsid w:val="00106898"/>
    <w:rsid w:val="0010731E"/>
    <w:rsid w:val="00110CF3"/>
    <w:rsid w:val="00114A6D"/>
    <w:rsid w:val="00114F30"/>
    <w:rsid w:val="0012123C"/>
    <w:rsid w:val="0012184B"/>
    <w:rsid w:val="00127BFE"/>
    <w:rsid w:val="00127C1A"/>
    <w:rsid w:val="00130705"/>
    <w:rsid w:val="00135F71"/>
    <w:rsid w:val="00136335"/>
    <w:rsid w:val="00143A78"/>
    <w:rsid w:val="001471E8"/>
    <w:rsid w:val="0014783E"/>
    <w:rsid w:val="0015017E"/>
    <w:rsid w:val="00150D3F"/>
    <w:rsid w:val="00153187"/>
    <w:rsid w:val="00154FC1"/>
    <w:rsid w:val="00156573"/>
    <w:rsid w:val="00157585"/>
    <w:rsid w:val="0016219A"/>
    <w:rsid w:val="001657D5"/>
    <w:rsid w:val="00172D7E"/>
    <w:rsid w:val="00173BB2"/>
    <w:rsid w:val="0017526A"/>
    <w:rsid w:val="00176F84"/>
    <w:rsid w:val="00181727"/>
    <w:rsid w:val="0018348F"/>
    <w:rsid w:val="00183783"/>
    <w:rsid w:val="00184CE4"/>
    <w:rsid w:val="0019102C"/>
    <w:rsid w:val="00191183"/>
    <w:rsid w:val="0019757F"/>
    <w:rsid w:val="001A5829"/>
    <w:rsid w:val="001B1FE1"/>
    <w:rsid w:val="001B76C1"/>
    <w:rsid w:val="001C1059"/>
    <w:rsid w:val="001C1101"/>
    <w:rsid w:val="001C57CF"/>
    <w:rsid w:val="001C5E61"/>
    <w:rsid w:val="001C72C5"/>
    <w:rsid w:val="001D081B"/>
    <w:rsid w:val="001D26C5"/>
    <w:rsid w:val="001D3306"/>
    <w:rsid w:val="001D3A03"/>
    <w:rsid w:val="001D5160"/>
    <w:rsid w:val="001D57AC"/>
    <w:rsid w:val="001D69E4"/>
    <w:rsid w:val="001D772B"/>
    <w:rsid w:val="001D7DDF"/>
    <w:rsid w:val="001D7E4C"/>
    <w:rsid w:val="001E4E1E"/>
    <w:rsid w:val="001F18BC"/>
    <w:rsid w:val="001F31DE"/>
    <w:rsid w:val="001F38A1"/>
    <w:rsid w:val="001F462A"/>
    <w:rsid w:val="00200267"/>
    <w:rsid w:val="00203425"/>
    <w:rsid w:val="00205045"/>
    <w:rsid w:val="00206CEA"/>
    <w:rsid w:val="00212D7C"/>
    <w:rsid w:val="00213B4E"/>
    <w:rsid w:val="00224DBF"/>
    <w:rsid w:val="00225656"/>
    <w:rsid w:val="00227121"/>
    <w:rsid w:val="00227BDC"/>
    <w:rsid w:val="00231076"/>
    <w:rsid w:val="00245C47"/>
    <w:rsid w:val="00255CA5"/>
    <w:rsid w:val="00255DC2"/>
    <w:rsid w:val="0025652F"/>
    <w:rsid w:val="002620E0"/>
    <w:rsid w:val="002625AC"/>
    <w:rsid w:val="00264B60"/>
    <w:rsid w:val="00267CD9"/>
    <w:rsid w:val="00270052"/>
    <w:rsid w:val="00283D71"/>
    <w:rsid w:val="00287B44"/>
    <w:rsid w:val="00296268"/>
    <w:rsid w:val="00297DE3"/>
    <w:rsid w:val="002A2542"/>
    <w:rsid w:val="002A5D7D"/>
    <w:rsid w:val="002B02AF"/>
    <w:rsid w:val="002B0377"/>
    <w:rsid w:val="002B43AC"/>
    <w:rsid w:val="002D1765"/>
    <w:rsid w:val="002D51F1"/>
    <w:rsid w:val="002E05F3"/>
    <w:rsid w:val="002E7803"/>
    <w:rsid w:val="002F36BC"/>
    <w:rsid w:val="002F6A13"/>
    <w:rsid w:val="002F764B"/>
    <w:rsid w:val="00300468"/>
    <w:rsid w:val="003009CA"/>
    <w:rsid w:val="00301040"/>
    <w:rsid w:val="0030259A"/>
    <w:rsid w:val="003067E2"/>
    <w:rsid w:val="003069E5"/>
    <w:rsid w:val="00314333"/>
    <w:rsid w:val="0032038D"/>
    <w:rsid w:val="00323626"/>
    <w:rsid w:val="0032520C"/>
    <w:rsid w:val="00326872"/>
    <w:rsid w:val="0032732B"/>
    <w:rsid w:val="00327E97"/>
    <w:rsid w:val="00330B2C"/>
    <w:rsid w:val="00333CE8"/>
    <w:rsid w:val="00351333"/>
    <w:rsid w:val="00354633"/>
    <w:rsid w:val="00354CEF"/>
    <w:rsid w:val="0035663D"/>
    <w:rsid w:val="00363437"/>
    <w:rsid w:val="00367237"/>
    <w:rsid w:val="00373777"/>
    <w:rsid w:val="00373A90"/>
    <w:rsid w:val="00383167"/>
    <w:rsid w:val="00383785"/>
    <w:rsid w:val="0039023B"/>
    <w:rsid w:val="00390E2E"/>
    <w:rsid w:val="003922B8"/>
    <w:rsid w:val="00393D85"/>
    <w:rsid w:val="00396539"/>
    <w:rsid w:val="003A39BD"/>
    <w:rsid w:val="003B61BB"/>
    <w:rsid w:val="003B69CA"/>
    <w:rsid w:val="003C54C3"/>
    <w:rsid w:val="003C66E6"/>
    <w:rsid w:val="003D40FE"/>
    <w:rsid w:val="003D7CF7"/>
    <w:rsid w:val="003E148F"/>
    <w:rsid w:val="003E4098"/>
    <w:rsid w:val="003E4E63"/>
    <w:rsid w:val="003E5151"/>
    <w:rsid w:val="003E62AA"/>
    <w:rsid w:val="003E6CE7"/>
    <w:rsid w:val="003F025B"/>
    <w:rsid w:val="003F1C39"/>
    <w:rsid w:val="003F5860"/>
    <w:rsid w:val="0040059D"/>
    <w:rsid w:val="00400EB1"/>
    <w:rsid w:val="00400FF4"/>
    <w:rsid w:val="0040421A"/>
    <w:rsid w:val="004050EE"/>
    <w:rsid w:val="0040519A"/>
    <w:rsid w:val="00405F8B"/>
    <w:rsid w:val="004109B5"/>
    <w:rsid w:val="00412A25"/>
    <w:rsid w:val="004201D3"/>
    <w:rsid w:val="00421F15"/>
    <w:rsid w:val="004305C9"/>
    <w:rsid w:val="00430899"/>
    <w:rsid w:val="00431C7C"/>
    <w:rsid w:val="00433ABE"/>
    <w:rsid w:val="0043639C"/>
    <w:rsid w:val="00436BDF"/>
    <w:rsid w:val="00437B94"/>
    <w:rsid w:val="00441F3E"/>
    <w:rsid w:val="004423F3"/>
    <w:rsid w:val="00450546"/>
    <w:rsid w:val="0045555B"/>
    <w:rsid w:val="00456343"/>
    <w:rsid w:val="00457A5B"/>
    <w:rsid w:val="0046129C"/>
    <w:rsid w:val="00465498"/>
    <w:rsid w:val="00467F20"/>
    <w:rsid w:val="00472E4E"/>
    <w:rsid w:val="00481523"/>
    <w:rsid w:val="00492ACB"/>
    <w:rsid w:val="004944DB"/>
    <w:rsid w:val="00495B47"/>
    <w:rsid w:val="00497D21"/>
    <w:rsid w:val="004A3DCE"/>
    <w:rsid w:val="004A5353"/>
    <w:rsid w:val="004A69E7"/>
    <w:rsid w:val="004A71A8"/>
    <w:rsid w:val="004B0066"/>
    <w:rsid w:val="004B062A"/>
    <w:rsid w:val="004B0BF6"/>
    <w:rsid w:val="004B3539"/>
    <w:rsid w:val="004B7141"/>
    <w:rsid w:val="004B7E1F"/>
    <w:rsid w:val="004D0037"/>
    <w:rsid w:val="004D0B57"/>
    <w:rsid w:val="004E030D"/>
    <w:rsid w:val="004E6F84"/>
    <w:rsid w:val="004F3E2B"/>
    <w:rsid w:val="004F468E"/>
    <w:rsid w:val="00500602"/>
    <w:rsid w:val="00500920"/>
    <w:rsid w:val="0050231B"/>
    <w:rsid w:val="00511C35"/>
    <w:rsid w:val="00515A35"/>
    <w:rsid w:val="00524F27"/>
    <w:rsid w:val="00525312"/>
    <w:rsid w:val="00527D14"/>
    <w:rsid w:val="0053146A"/>
    <w:rsid w:val="00531CF1"/>
    <w:rsid w:val="00532BDF"/>
    <w:rsid w:val="00542F17"/>
    <w:rsid w:val="00547431"/>
    <w:rsid w:val="00552016"/>
    <w:rsid w:val="00561917"/>
    <w:rsid w:val="00562142"/>
    <w:rsid w:val="00563BB4"/>
    <w:rsid w:val="005650AC"/>
    <w:rsid w:val="00565617"/>
    <w:rsid w:val="00567B76"/>
    <w:rsid w:val="00577B8E"/>
    <w:rsid w:val="00580332"/>
    <w:rsid w:val="00580D00"/>
    <w:rsid w:val="00582402"/>
    <w:rsid w:val="0058517C"/>
    <w:rsid w:val="00585B10"/>
    <w:rsid w:val="00585EDD"/>
    <w:rsid w:val="00595551"/>
    <w:rsid w:val="005A6976"/>
    <w:rsid w:val="005B2B59"/>
    <w:rsid w:val="005C6B40"/>
    <w:rsid w:val="005D27D1"/>
    <w:rsid w:val="005D75EF"/>
    <w:rsid w:val="005D7BD6"/>
    <w:rsid w:val="005E0C3D"/>
    <w:rsid w:val="005E116F"/>
    <w:rsid w:val="005E76B3"/>
    <w:rsid w:val="005F2546"/>
    <w:rsid w:val="005F7B1A"/>
    <w:rsid w:val="00600413"/>
    <w:rsid w:val="00602C36"/>
    <w:rsid w:val="006049D8"/>
    <w:rsid w:val="00606C12"/>
    <w:rsid w:val="00611F37"/>
    <w:rsid w:val="00613D55"/>
    <w:rsid w:val="00613E50"/>
    <w:rsid w:val="00614DEA"/>
    <w:rsid w:val="006162DC"/>
    <w:rsid w:val="00623E6C"/>
    <w:rsid w:val="0062418E"/>
    <w:rsid w:val="00636EA2"/>
    <w:rsid w:val="00642589"/>
    <w:rsid w:val="006517D7"/>
    <w:rsid w:val="0065499C"/>
    <w:rsid w:val="006551C6"/>
    <w:rsid w:val="00655C34"/>
    <w:rsid w:val="00663A53"/>
    <w:rsid w:val="00665190"/>
    <w:rsid w:val="006658E9"/>
    <w:rsid w:val="0066742E"/>
    <w:rsid w:val="00671708"/>
    <w:rsid w:val="006764AE"/>
    <w:rsid w:val="00676B12"/>
    <w:rsid w:val="00682D1B"/>
    <w:rsid w:val="006B10CB"/>
    <w:rsid w:val="006B4B16"/>
    <w:rsid w:val="006B6BDD"/>
    <w:rsid w:val="006B6C37"/>
    <w:rsid w:val="006B7CAC"/>
    <w:rsid w:val="006C0E3E"/>
    <w:rsid w:val="006C6385"/>
    <w:rsid w:val="006D2D9A"/>
    <w:rsid w:val="006D539E"/>
    <w:rsid w:val="006E434B"/>
    <w:rsid w:val="006F2F35"/>
    <w:rsid w:val="006F2FA1"/>
    <w:rsid w:val="006F3490"/>
    <w:rsid w:val="0070394D"/>
    <w:rsid w:val="00712CCD"/>
    <w:rsid w:val="00721D61"/>
    <w:rsid w:val="00724C2F"/>
    <w:rsid w:val="0072669B"/>
    <w:rsid w:val="00726F77"/>
    <w:rsid w:val="00732297"/>
    <w:rsid w:val="00734D66"/>
    <w:rsid w:val="00743F64"/>
    <w:rsid w:val="007463C4"/>
    <w:rsid w:val="007469A8"/>
    <w:rsid w:val="0075440C"/>
    <w:rsid w:val="0075789F"/>
    <w:rsid w:val="00757B87"/>
    <w:rsid w:val="00762C28"/>
    <w:rsid w:val="00763963"/>
    <w:rsid w:val="007667E3"/>
    <w:rsid w:val="0077089C"/>
    <w:rsid w:val="00770AC1"/>
    <w:rsid w:val="0077204D"/>
    <w:rsid w:val="00772829"/>
    <w:rsid w:val="007866D2"/>
    <w:rsid w:val="00787C58"/>
    <w:rsid w:val="00792CE9"/>
    <w:rsid w:val="007935BD"/>
    <w:rsid w:val="007965AD"/>
    <w:rsid w:val="007A0682"/>
    <w:rsid w:val="007A597E"/>
    <w:rsid w:val="007A60DF"/>
    <w:rsid w:val="007B0A3E"/>
    <w:rsid w:val="007B2E85"/>
    <w:rsid w:val="007B542F"/>
    <w:rsid w:val="007B6A60"/>
    <w:rsid w:val="007C15F2"/>
    <w:rsid w:val="007C6467"/>
    <w:rsid w:val="007C6AB3"/>
    <w:rsid w:val="007D1811"/>
    <w:rsid w:val="007D44EF"/>
    <w:rsid w:val="007D458F"/>
    <w:rsid w:val="007D46B8"/>
    <w:rsid w:val="007D4953"/>
    <w:rsid w:val="007D7A86"/>
    <w:rsid w:val="007E4153"/>
    <w:rsid w:val="007F7D92"/>
    <w:rsid w:val="008009A4"/>
    <w:rsid w:val="00803385"/>
    <w:rsid w:val="00806317"/>
    <w:rsid w:val="00812940"/>
    <w:rsid w:val="0081460C"/>
    <w:rsid w:val="00815585"/>
    <w:rsid w:val="008165C2"/>
    <w:rsid w:val="008252B2"/>
    <w:rsid w:val="00825E0C"/>
    <w:rsid w:val="00827C6B"/>
    <w:rsid w:val="00832236"/>
    <w:rsid w:val="00832A9A"/>
    <w:rsid w:val="0083383B"/>
    <w:rsid w:val="00834E1F"/>
    <w:rsid w:val="00836402"/>
    <w:rsid w:val="00841163"/>
    <w:rsid w:val="008415E8"/>
    <w:rsid w:val="00841A43"/>
    <w:rsid w:val="008451C5"/>
    <w:rsid w:val="0084730A"/>
    <w:rsid w:val="00850A9F"/>
    <w:rsid w:val="00852E8E"/>
    <w:rsid w:val="00854C99"/>
    <w:rsid w:val="0085547F"/>
    <w:rsid w:val="00863A48"/>
    <w:rsid w:val="0086718A"/>
    <w:rsid w:val="00875E8B"/>
    <w:rsid w:val="00876A34"/>
    <w:rsid w:val="008814CD"/>
    <w:rsid w:val="0088177F"/>
    <w:rsid w:val="008824D6"/>
    <w:rsid w:val="00883576"/>
    <w:rsid w:val="008844FB"/>
    <w:rsid w:val="00892C9E"/>
    <w:rsid w:val="008938AE"/>
    <w:rsid w:val="008A1121"/>
    <w:rsid w:val="008A3FEC"/>
    <w:rsid w:val="008A5D08"/>
    <w:rsid w:val="008A684D"/>
    <w:rsid w:val="008A6AC7"/>
    <w:rsid w:val="008A735A"/>
    <w:rsid w:val="008B028E"/>
    <w:rsid w:val="008B1033"/>
    <w:rsid w:val="008B3968"/>
    <w:rsid w:val="008B7D36"/>
    <w:rsid w:val="008C0C3F"/>
    <w:rsid w:val="008C4233"/>
    <w:rsid w:val="008C7661"/>
    <w:rsid w:val="008D51B0"/>
    <w:rsid w:val="008D631A"/>
    <w:rsid w:val="008D7C98"/>
    <w:rsid w:val="008E0BD5"/>
    <w:rsid w:val="008F4ADD"/>
    <w:rsid w:val="0090038B"/>
    <w:rsid w:val="009057C6"/>
    <w:rsid w:val="00905D4B"/>
    <w:rsid w:val="009067D2"/>
    <w:rsid w:val="009104BD"/>
    <w:rsid w:val="0091307B"/>
    <w:rsid w:val="00914575"/>
    <w:rsid w:val="0092456F"/>
    <w:rsid w:val="00930243"/>
    <w:rsid w:val="009343AC"/>
    <w:rsid w:val="00934CAD"/>
    <w:rsid w:val="00941C3C"/>
    <w:rsid w:val="00943391"/>
    <w:rsid w:val="00943B5D"/>
    <w:rsid w:val="009479B9"/>
    <w:rsid w:val="00952284"/>
    <w:rsid w:val="009553FD"/>
    <w:rsid w:val="00957E16"/>
    <w:rsid w:val="009828FC"/>
    <w:rsid w:val="00982B95"/>
    <w:rsid w:val="00987481"/>
    <w:rsid w:val="009A4C0D"/>
    <w:rsid w:val="009B622F"/>
    <w:rsid w:val="009B6663"/>
    <w:rsid w:val="009C12C7"/>
    <w:rsid w:val="009C4AF7"/>
    <w:rsid w:val="009D29A0"/>
    <w:rsid w:val="009D6724"/>
    <w:rsid w:val="009E30B0"/>
    <w:rsid w:val="009E7C58"/>
    <w:rsid w:val="009F57B5"/>
    <w:rsid w:val="009F7983"/>
    <w:rsid w:val="00A01033"/>
    <w:rsid w:val="00A043FC"/>
    <w:rsid w:val="00A048A4"/>
    <w:rsid w:val="00A205B1"/>
    <w:rsid w:val="00A214DA"/>
    <w:rsid w:val="00A236FB"/>
    <w:rsid w:val="00A25EB0"/>
    <w:rsid w:val="00A262F0"/>
    <w:rsid w:val="00A26A7C"/>
    <w:rsid w:val="00A27A5E"/>
    <w:rsid w:val="00A31BF3"/>
    <w:rsid w:val="00A4628D"/>
    <w:rsid w:val="00A552A0"/>
    <w:rsid w:val="00A63EE2"/>
    <w:rsid w:val="00A64CD9"/>
    <w:rsid w:val="00A676F0"/>
    <w:rsid w:val="00A678AE"/>
    <w:rsid w:val="00A75CC5"/>
    <w:rsid w:val="00A76C7A"/>
    <w:rsid w:val="00A775FC"/>
    <w:rsid w:val="00A778C3"/>
    <w:rsid w:val="00A80387"/>
    <w:rsid w:val="00A86234"/>
    <w:rsid w:val="00A862C6"/>
    <w:rsid w:val="00A96E54"/>
    <w:rsid w:val="00A973A4"/>
    <w:rsid w:val="00AB01D0"/>
    <w:rsid w:val="00AB4035"/>
    <w:rsid w:val="00AC4294"/>
    <w:rsid w:val="00AC4650"/>
    <w:rsid w:val="00AD0CF1"/>
    <w:rsid w:val="00AD2720"/>
    <w:rsid w:val="00AE47F4"/>
    <w:rsid w:val="00B01EE0"/>
    <w:rsid w:val="00B02387"/>
    <w:rsid w:val="00B10400"/>
    <w:rsid w:val="00B12CBD"/>
    <w:rsid w:val="00B15990"/>
    <w:rsid w:val="00B17384"/>
    <w:rsid w:val="00B17B47"/>
    <w:rsid w:val="00B204AC"/>
    <w:rsid w:val="00B23472"/>
    <w:rsid w:val="00B27083"/>
    <w:rsid w:val="00B36679"/>
    <w:rsid w:val="00B370E3"/>
    <w:rsid w:val="00B42B2E"/>
    <w:rsid w:val="00B45006"/>
    <w:rsid w:val="00B576EF"/>
    <w:rsid w:val="00B61960"/>
    <w:rsid w:val="00B61A2C"/>
    <w:rsid w:val="00B6245C"/>
    <w:rsid w:val="00B65068"/>
    <w:rsid w:val="00B65D2E"/>
    <w:rsid w:val="00B66087"/>
    <w:rsid w:val="00B67A06"/>
    <w:rsid w:val="00B71A9F"/>
    <w:rsid w:val="00B80334"/>
    <w:rsid w:val="00B91407"/>
    <w:rsid w:val="00B927D5"/>
    <w:rsid w:val="00B96052"/>
    <w:rsid w:val="00BA2947"/>
    <w:rsid w:val="00BB07F6"/>
    <w:rsid w:val="00BB2C70"/>
    <w:rsid w:val="00BB7180"/>
    <w:rsid w:val="00BC1F64"/>
    <w:rsid w:val="00BC414D"/>
    <w:rsid w:val="00BD166A"/>
    <w:rsid w:val="00BE0B19"/>
    <w:rsid w:val="00BE3961"/>
    <w:rsid w:val="00BE55EA"/>
    <w:rsid w:val="00BF2014"/>
    <w:rsid w:val="00BF2645"/>
    <w:rsid w:val="00BF6D70"/>
    <w:rsid w:val="00BF738E"/>
    <w:rsid w:val="00C04091"/>
    <w:rsid w:val="00C04289"/>
    <w:rsid w:val="00C04AEC"/>
    <w:rsid w:val="00C14795"/>
    <w:rsid w:val="00C14C0E"/>
    <w:rsid w:val="00C17486"/>
    <w:rsid w:val="00C21922"/>
    <w:rsid w:val="00C24B55"/>
    <w:rsid w:val="00C32F77"/>
    <w:rsid w:val="00C33418"/>
    <w:rsid w:val="00C41B94"/>
    <w:rsid w:val="00C46FE4"/>
    <w:rsid w:val="00C50FBB"/>
    <w:rsid w:val="00C54CAA"/>
    <w:rsid w:val="00C55092"/>
    <w:rsid w:val="00C55BA6"/>
    <w:rsid w:val="00C64E26"/>
    <w:rsid w:val="00C72939"/>
    <w:rsid w:val="00C7295E"/>
    <w:rsid w:val="00C818EB"/>
    <w:rsid w:val="00C825D7"/>
    <w:rsid w:val="00C847FE"/>
    <w:rsid w:val="00C85018"/>
    <w:rsid w:val="00C92F12"/>
    <w:rsid w:val="00CB173D"/>
    <w:rsid w:val="00CB3ACB"/>
    <w:rsid w:val="00CB5C95"/>
    <w:rsid w:val="00CB7DAC"/>
    <w:rsid w:val="00CC6665"/>
    <w:rsid w:val="00CE01D9"/>
    <w:rsid w:val="00CE3529"/>
    <w:rsid w:val="00CE599D"/>
    <w:rsid w:val="00CE6B05"/>
    <w:rsid w:val="00CE7C23"/>
    <w:rsid w:val="00CF00E0"/>
    <w:rsid w:val="00D01310"/>
    <w:rsid w:val="00D03649"/>
    <w:rsid w:val="00D052A3"/>
    <w:rsid w:val="00D11BC5"/>
    <w:rsid w:val="00D13540"/>
    <w:rsid w:val="00D14E1B"/>
    <w:rsid w:val="00D14F9D"/>
    <w:rsid w:val="00D2786D"/>
    <w:rsid w:val="00D357F5"/>
    <w:rsid w:val="00D40B9B"/>
    <w:rsid w:val="00D437D5"/>
    <w:rsid w:val="00D63FFD"/>
    <w:rsid w:val="00D65BAD"/>
    <w:rsid w:val="00D6740B"/>
    <w:rsid w:val="00D67FE9"/>
    <w:rsid w:val="00D75406"/>
    <w:rsid w:val="00D819CA"/>
    <w:rsid w:val="00D83E2E"/>
    <w:rsid w:val="00D8574D"/>
    <w:rsid w:val="00D862C0"/>
    <w:rsid w:val="00D92BB5"/>
    <w:rsid w:val="00D93DD9"/>
    <w:rsid w:val="00D94754"/>
    <w:rsid w:val="00D94AC1"/>
    <w:rsid w:val="00D9651F"/>
    <w:rsid w:val="00DA032A"/>
    <w:rsid w:val="00DA7DE9"/>
    <w:rsid w:val="00DB0EFB"/>
    <w:rsid w:val="00DB19FD"/>
    <w:rsid w:val="00DB47ED"/>
    <w:rsid w:val="00DC7CDF"/>
    <w:rsid w:val="00DD28EB"/>
    <w:rsid w:val="00DD3D97"/>
    <w:rsid w:val="00DD4AA7"/>
    <w:rsid w:val="00DE498B"/>
    <w:rsid w:val="00E008D6"/>
    <w:rsid w:val="00E02240"/>
    <w:rsid w:val="00E111C3"/>
    <w:rsid w:val="00E14843"/>
    <w:rsid w:val="00E2316D"/>
    <w:rsid w:val="00E24FB3"/>
    <w:rsid w:val="00E25254"/>
    <w:rsid w:val="00E25A54"/>
    <w:rsid w:val="00E27A7E"/>
    <w:rsid w:val="00E417FF"/>
    <w:rsid w:val="00E47D6D"/>
    <w:rsid w:val="00E53E00"/>
    <w:rsid w:val="00E554D9"/>
    <w:rsid w:val="00E55668"/>
    <w:rsid w:val="00E61335"/>
    <w:rsid w:val="00E61738"/>
    <w:rsid w:val="00E618AF"/>
    <w:rsid w:val="00E66FF7"/>
    <w:rsid w:val="00E6755C"/>
    <w:rsid w:val="00E7212F"/>
    <w:rsid w:val="00E72BE9"/>
    <w:rsid w:val="00E75DD3"/>
    <w:rsid w:val="00E75E50"/>
    <w:rsid w:val="00E77B75"/>
    <w:rsid w:val="00E8634B"/>
    <w:rsid w:val="00E868EC"/>
    <w:rsid w:val="00E911F4"/>
    <w:rsid w:val="00E936C3"/>
    <w:rsid w:val="00EA25CB"/>
    <w:rsid w:val="00EA464A"/>
    <w:rsid w:val="00EA4BDE"/>
    <w:rsid w:val="00EC352F"/>
    <w:rsid w:val="00EC4EDE"/>
    <w:rsid w:val="00ED05DA"/>
    <w:rsid w:val="00ED19EC"/>
    <w:rsid w:val="00ED2902"/>
    <w:rsid w:val="00ED5C16"/>
    <w:rsid w:val="00EE25F4"/>
    <w:rsid w:val="00EE32E1"/>
    <w:rsid w:val="00EF0C34"/>
    <w:rsid w:val="00EF629F"/>
    <w:rsid w:val="00EF7125"/>
    <w:rsid w:val="00F00A44"/>
    <w:rsid w:val="00F02B8F"/>
    <w:rsid w:val="00F036CC"/>
    <w:rsid w:val="00F05FE9"/>
    <w:rsid w:val="00F112F2"/>
    <w:rsid w:val="00F1550A"/>
    <w:rsid w:val="00F169A7"/>
    <w:rsid w:val="00F17CCA"/>
    <w:rsid w:val="00F21CDF"/>
    <w:rsid w:val="00F260FA"/>
    <w:rsid w:val="00F34B5B"/>
    <w:rsid w:val="00F35E6F"/>
    <w:rsid w:val="00F372BB"/>
    <w:rsid w:val="00F40EF0"/>
    <w:rsid w:val="00F44E6F"/>
    <w:rsid w:val="00F473AC"/>
    <w:rsid w:val="00F47CF9"/>
    <w:rsid w:val="00F53CFF"/>
    <w:rsid w:val="00F615ED"/>
    <w:rsid w:val="00F62460"/>
    <w:rsid w:val="00F63D0E"/>
    <w:rsid w:val="00F641AD"/>
    <w:rsid w:val="00F64393"/>
    <w:rsid w:val="00F64B68"/>
    <w:rsid w:val="00F708C6"/>
    <w:rsid w:val="00F76A24"/>
    <w:rsid w:val="00F76B30"/>
    <w:rsid w:val="00F818DF"/>
    <w:rsid w:val="00F836DA"/>
    <w:rsid w:val="00F84903"/>
    <w:rsid w:val="00F902FB"/>
    <w:rsid w:val="00F91B51"/>
    <w:rsid w:val="00F91D7A"/>
    <w:rsid w:val="00F932AC"/>
    <w:rsid w:val="00F94B7A"/>
    <w:rsid w:val="00F960FF"/>
    <w:rsid w:val="00F97193"/>
    <w:rsid w:val="00FA4D5A"/>
    <w:rsid w:val="00FB12FC"/>
    <w:rsid w:val="00FB23C5"/>
    <w:rsid w:val="00FB23E1"/>
    <w:rsid w:val="00FB2534"/>
    <w:rsid w:val="00FB4A83"/>
    <w:rsid w:val="00FB6799"/>
    <w:rsid w:val="00FC09C3"/>
    <w:rsid w:val="00FC294B"/>
    <w:rsid w:val="00FC2E51"/>
    <w:rsid w:val="00FC3143"/>
    <w:rsid w:val="00FD1DD1"/>
    <w:rsid w:val="00FD2395"/>
    <w:rsid w:val="00FD39F7"/>
    <w:rsid w:val="00FD7E4B"/>
    <w:rsid w:val="00FE0E08"/>
    <w:rsid w:val="00FE4D14"/>
    <w:rsid w:val="00FF2A29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21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одержимое таблицы"/>
    <w:basedOn w:val="a"/>
    <w:rsid w:val="0085547F"/>
    <w:pPr>
      <w:suppressLineNumbers/>
      <w:suppressAutoHyphens/>
      <w:spacing w:after="160" w:line="252" w:lineRule="auto"/>
    </w:pPr>
    <w:rPr>
      <w:rFonts w:eastAsia="SimSun" w:cs="font300"/>
      <w:lang w:eastAsia="ar-SA"/>
    </w:rPr>
  </w:style>
  <w:style w:type="paragraph" w:customStyle="1" w:styleId="110">
    <w:name w:val="Заголовок 11"/>
    <w:basedOn w:val="a"/>
    <w:uiPriority w:val="1"/>
    <w:qFormat/>
    <w:rsid w:val="003009CA"/>
    <w:pPr>
      <w:widowControl w:val="0"/>
      <w:autoSpaceDE w:val="0"/>
      <w:autoSpaceDN w:val="0"/>
      <w:spacing w:before="2" w:line="229" w:lineRule="exact"/>
      <w:ind w:left="417"/>
      <w:outlineLvl w:val="1"/>
    </w:pPr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21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одержимое таблицы"/>
    <w:basedOn w:val="a"/>
    <w:rsid w:val="0085547F"/>
    <w:pPr>
      <w:suppressLineNumbers/>
      <w:suppressAutoHyphens/>
      <w:spacing w:after="160" w:line="252" w:lineRule="auto"/>
    </w:pPr>
    <w:rPr>
      <w:rFonts w:eastAsia="SimSun" w:cs="font300"/>
      <w:lang w:eastAsia="ar-SA"/>
    </w:rPr>
  </w:style>
  <w:style w:type="paragraph" w:customStyle="1" w:styleId="110">
    <w:name w:val="Заголовок 11"/>
    <w:basedOn w:val="a"/>
    <w:uiPriority w:val="1"/>
    <w:qFormat/>
    <w:rsid w:val="003009CA"/>
    <w:pPr>
      <w:widowControl w:val="0"/>
      <w:autoSpaceDE w:val="0"/>
      <w:autoSpaceDN w:val="0"/>
      <w:spacing w:before="2" w:line="229" w:lineRule="exact"/>
      <w:ind w:left="417"/>
      <w:outlineLvl w:val="1"/>
    </w:pPr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ulaika75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DEE5-851B-4D6F-B32B-B25C4B43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7829</Words>
  <Characters>44629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Home</Company>
  <LinksUpToDate>false</LinksUpToDate>
  <CharactersWithSpaces>52354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DNA7 X86</dc:creator>
  <cp:lastModifiedBy>Пользователь</cp:lastModifiedBy>
  <cp:revision>5</cp:revision>
  <cp:lastPrinted>2020-01-19T07:50:00Z</cp:lastPrinted>
  <dcterms:created xsi:type="dcterms:W3CDTF">2020-01-21T05:39:00Z</dcterms:created>
  <dcterms:modified xsi:type="dcterms:W3CDTF">2020-01-21T05:42:00Z</dcterms:modified>
</cp:coreProperties>
</file>