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1515"/>
        <w:gridCol w:w="1217"/>
        <w:gridCol w:w="3397"/>
        <w:gridCol w:w="1723"/>
        <w:gridCol w:w="2244"/>
      </w:tblGrid>
      <w:tr w:rsidR="004B7C0F" w:rsidRPr="006835FF" w:rsidTr="004B7C0F">
        <w:tc>
          <w:tcPr>
            <w:tcW w:w="10650" w:type="dxa"/>
            <w:gridSpan w:val="6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Материально-техническая база на кафедры “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Гистологии и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патанатомии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”  2017-2019гг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y-KG"/>
              </w:rPr>
              <w:t>№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№ кабинета</w:t>
            </w: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площадь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</w:t>
            </w:r>
            <w:proofErr w:type="gramEnd"/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/</w:t>
            </w:r>
            <w:proofErr w:type="spellStart"/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397" w:type="dxa"/>
          </w:tcPr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Обеспечение аудитории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Освещение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Санитарное состояние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4B7C0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№110  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каб зав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.к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аф КАМПУС</w:t>
            </w: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шкаф для одежд – 1</w:t>
            </w:r>
          </w:p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книжная полка – 1</w:t>
            </w:r>
          </w:p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книжный шкаф-1</w:t>
            </w:r>
          </w:p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– 4</w:t>
            </w:r>
          </w:p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стулья – 12</w:t>
            </w:r>
          </w:p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 – 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Телевизор – 1 </w:t>
            </w:r>
          </w:p>
          <w:p w:rsidR="004B7C0F" w:rsidRPr="006835FF" w:rsidRDefault="004B7C0F" w:rsidP="004B7C0F">
            <w:pPr>
              <w:numPr>
                <w:ilvl w:val="3"/>
                <w:numId w:val="1"/>
              </w:numPr>
              <w:tabs>
                <w:tab w:val="clear" w:pos="2880"/>
                <w:tab w:val="num" w:pos="612"/>
              </w:tabs>
              <w:spacing w:after="0" w:line="240" w:lineRule="auto"/>
              <w:ind w:left="612" w:hanging="18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DVD 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плеер – 1шт</w:t>
            </w:r>
          </w:p>
          <w:p w:rsidR="004B7C0F" w:rsidRPr="006835FF" w:rsidRDefault="004B7C0F" w:rsidP="00AE2397">
            <w:p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Учебная доска-1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Естественное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Удовлетворительно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№110а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блоки – 4</w:t>
            </w:r>
          </w:p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– 1</w:t>
            </w:r>
          </w:p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 – 1</w:t>
            </w:r>
          </w:p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доска – 1</w:t>
            </w:r>
          </w:p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Бинокулярный микроскоп – 1</w:t>
            </w:r>
          </w:p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Настенная мебель -1 </w:t>
            </w:r>
          </w:p>
          <w:p w:rsidR="004B7C0F" w:rsidRPr="006835FF" w:rsidRDefault="004B7C0F" w:rsidP="004B7C0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Вешалка -2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№111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Парты – 4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стулья – 15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– 1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Доска – 1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Книжный шкаф – 1 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Компьютер – 1 </w:t>
            </w:r>
          </w:p>
          <w:p w:rsidR="004B7C0F" w:rsidRPr="006835FF" w:rsidRDefault="004B7C0F" w:rsidP="004B7C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Микроскоп – 7шт</w:t>
            </w:r>
          </w:p>
          <w:p w:rsidR="004B7C0F" w:rsidRPr="006835FF" w:rsidRDefault="004B7C0F" w:rsidP="004B7C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Телевизор -1</w:t>
            </w:r>
          </w:p>
          <w:p w:rsidR="004B7C0F" w:rsidRPr="006835FF" w:rsidRDefault="004B7C0F" w:rsidP="004B7C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книжная полка – 1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Вешалка-1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 – 1</w:t>
            </w:r>
          </w:p>
          <w:p w:rsidR="004B7C0F" w:rsidRPr="006835FF" w:rsidRDefault="004B7C0F" w:rsidP="004B7C0F">
            <w:pPr>
              <w:numPr>
                <w:ilvl w:val="0"/>
                <w:numId w:val="6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Видеокамер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а(</w:t>
            </w:r>
            <w:proofErr w:type="spellStart"/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онлайн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)-1</w:t>
            </w:r>
          </w:p>
          <w:p w:rsidR="004B7C0F" w:rsidRPr="006835FF" w:rsidRDefault="004B7C0F" w:rsidP="004B7C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строение сердца – 1</w:t>
            </w:r>
          </w:p>
          <w:p w:rsidR="004B7C0F" w:rsidRPr="006835FF" w:rsidRDefault="004B7C0F" w:rsidP="00AE2397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Каб№112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для студентов – 2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 – 16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тумбовый стол – 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маркерная доска – 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компьютерный стол-1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 – 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Книжная полка – 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Микроскоп-1</w:t>
            </w:r>
          </w:p>
          <w:p w:rsidR="004B7C0F" w:rsidRPr="006835FF" w:rsidRDefault="004B7C0F" w:rsidP="004B7C0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Вешалка-1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Каб№113б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Учебная доска-1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Маркерная доска-1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преподавателя – 2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парты – 3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стулья – 19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книжный шкаф – 1 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книжная полка-1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рельефные плакаты – 10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кишечная ворсинка – 1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 – 1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Принтер – 1  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Микроскоп – 7шт</w:t>
            </w:r>
          </w:p>
          <w:p w:rsidR="004B7C0F" w:rsidRPr="006835FF" w:rsidRDefault="004B7C0F" w:rsidP="004B7C0F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Телевизор -1</w:t>
            </w:r>
          </w:p>
          <w:p w:rsidR="004B7C0F" w:rsidRPr="006835FF" w:rsidRDefault="004B7C0F" w:rsidP="004B7C0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набор микропрепаратов </w:t>
            </w:r>
          </w:p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по частной гистологии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Каб№113а (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Окуу-усулдук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каана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компьютерный стол – 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принтер 3 в 1 – 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книжный шкаф – 2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шкаф для одежды-1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стол-1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стуля-9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сейф-1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тумба-1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зеркало-1 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стенды-3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Каб№103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для студентов - 2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стол– 2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стулья - 16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шкаф для одежд – 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кондиционер – 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книжный шкаф-1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кресло -1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вешелка-1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маркерная доска-2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компьютер-1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телевизор-1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плакаты-20</w:t>
            </w:r>
          </w:p>
          <w:p w:rsidR="004B7C0F" w:rsidRPr="006835FF" w:rsidRDefault="004B7C0F" w:rsidP="004B7C0F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стенд-10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№105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- 3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блок - 4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книжный шкаф – 1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маркерная доска – 1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шкаф для одежды=-1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 – 1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Набор диапозитивов-10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Вешалка-1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Стенды-10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Стул-1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Плакаты-20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Планшеты-2</w:t>
            </w:r>
          </w:p>
          <w:p w:rsidR="004B7C0F" w:rsidRPr="006835FF" w:rsidRDefault="004B7C0F" w:rsidP="004B7C0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Муляж-2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Каб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№104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16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– 2</w:t>
            </w:r>
          </w:p>
          <w:p w:rsidR="004B7C0F" w:rsidRPr="006835FF" w:rsidRDefault="004B7C0F" w:rsidP="004B7C0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блок-4</w:t>
            </w:r>
          </w:p>
          <w:p w:rsidR="004B7C0F" w:rsidRPr="006835FF" w:rsidRDefault="004B7C0F" w:rsidP="004B7C0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книжный шкаф – 1</w:t>
            </w:r>
          </w:p>
          <w:p w:rsidR="004B7C0F" w:rsidRPr="006835FF" w:rsidRDefault="004B7C0F" w:rsidP="004B7C0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маркерная доска – 1</w:t>
            </w:r>
          </w:p>
          <w:p w:rsidR="004B7C0F" w:rsidRPr="006835FF" w:rsidRDefault="004B7C0F" w:rsidP="004B7C0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 – 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Стул-1</w:t>
            </w:r>
          </w:p>
          <w:p w:rsidR="004B7C0F" w:rsidRPr="006835FF" w:rsidRDefault="004B7C0F" w:rsidP="004B7C0F">
            <w:pPr>
              <w:numPr>
                <w:ilvl w:val="0"/>
                <w:numId w:val="12"/>
              </w:numPr>
              <w:spacing w:after="0" w:line="240" w:lineRule="auto"/>
              <w:ind w:left="612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Вешалка-1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ОМОКБ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патанатомия </w:t>
            </w: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Учебная доска - 1</w:t>
            </w:r>
          </w:p>
          <w:p w:rsidR="004B7C0F" w:rsidRPr="006835FF" w:rsidRDefault="004B7C0F" w:rsidP="004B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– 1</w:t>
            </w:r>
          </w:p>
          <w:p w:rsidR="004B7C0F" w:rsidRPr="006835FF" w:rsidRDefault="004B7C0F" w:rsidP="004B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 – 1</w:t>
            </w:r>
          </w:p>
          <w:p w:rsidR="004B7C0F" w:rsidRPr="006835FF" w:rsidRDefault="004B7C0F" w:rsidP="004B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стенд-4</w:t>
            </w:r>
          </w:p>
          <w:p w:rsidR="004B7C0F" w:rsidRPr="006835FF" w:rsidRDefault="004B7C0F" w:rsidP="004B7C0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блок – 3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11.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ТГБ г.Ош патанатом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3397" w:type="dxa"/>
          </w:tcPr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учебная доска – 1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стол – 2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таблица – 10 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блоки – 2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стул - 4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компьютер-1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цветной принтер-1</w:t>
            </w:r>
          </w:p>
          <w:p w:rsidR="004B7C0F" w:rsidRPr="006835FF" w:rsidRDefault="004B7C0F" w:rsidP="004B7C0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стенд-2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 xml:space="preserve">Коридор кафедры 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этаж кампуса</w:t>
            </w: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  <w:tc>
          <w:tcPr>
            <w:tcW w:w="3397" w:type="dxa"/>
          </w:tcPr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1.Наградной стенд-1</w:t>
            </w:r>
          </w:p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Стенд СРС студентов-1</w:t>
            </w:r>
          </w:p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Фотостенд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ППС – 1</w:t>
            </w:r>
          </w:p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4.Методический стенд-2</w:t>
            </w:r>
          </w:p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 Кураторский стенд-1</w:t>
            </w: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Удовлетворительно </w:t>
            </w:r>
          </w:p>
        </w:tc>
      </w:tr>
      <w:tr w:rsidR="004B7C0F" w:rsidRPr="006835FF" w:rsidTr="004B7C0F">
        <w:tc>
          <w:tcPr>
            <w:tcW w:w="55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</w:pPr>
          </w:p>
        </w:tc>
        <w:tc>
          <w:tcPr>
            <w:tcW w:w="1217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397" w:type="dxa"/>
          </w:tcPr>
          <w:p w:rsidR="004B7C0F" w:rsidRPr="006835FF" w:rsidRDefault="004B7C0F" w:rsidP="00AE23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23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4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4B7C0F" w:rsidRPr="006835FF" w:rsidRDefault="004B7C0F" w:rsidP="004B7C0F">
      <w:pPr>
        <w:jc w:val="both"/>
        <w:rPr>
          <w:rFonts w:ascii="Times New Roman" w:hAnsi="Times New Roman" w:cs="Times New Roman"/>
          <w:color w:val="002060"/>
          <w:sz w:val="24"/>
          <w:szCs w:val="24"/>
          <w:lang w:val="ky-KG"/>
        </w:rPr>
      </w:pPr>
    </w:p>
    <w:p w:rsidR="004B7C0F" w:rsidRPr="006835FF" w:rsidRDefault="004B7C0F" w:rsidP="004B7C0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Библиотечный фонд медицинского факультета  по гистологии и </w:t>
      </w:r>
      <w:proofErr w:type="spellStart"/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>патанатомии</w:t>
      </w:r>
      <w:proofErr w:type="spellEnd"/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>на</w:t>
      </w:r>
      <w:proofErr w:type="gramEnd"/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4B7C0F" w:rsidRPr="006835FF" w:rsidRDefault="004B7C0F" w:rsidP="004B7C0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>15.09.2019 г.</w:t>
      </w:r>
    </w:p>
    <w:tbl>
      <w:tblPr>
        <w:tblStyle w:val="a3"/>
        <w:tblW w:w="0" w:type="auto"/>
        <w:tblLook w:val="04A0"/>
      </w:tblPr>
      <w:tblGrid>
        <w:gridCol w:w="1824"/>
        <w:gridCol w:w="2150"/>
        <w:gridCol w:w="2083"/>
        <w:gridCol w:w="1713"/>
        <w:gridCol w:w="1801"/>
      </w:tblGrid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Годы поступления учебных пособий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Заглавие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Авторы издания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Год издания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Количество книг</w:t>
            </w:r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1993-2005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А.И., Серов В.В.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1985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А.И., Серов В.В.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1995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Руководство к практическим занятиям по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патанатомии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Серов В.В.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1998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28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рук. Серова В.В.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1998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Общая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человека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Саркисов Д.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1997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18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Пальцев М.А.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2002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Основы общей патологии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Зайчик А.Ш.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Основы патологии человека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Абдуллаходжиева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М.С.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1997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48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2006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Очерки профессиональной патологии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Жахангиров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И.А.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2001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Общая патология человека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1990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Пальцев М.А.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2000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Курс лекций по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патанатомии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Серов В.В.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1998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Справочник – путеводитель практикующего врача «2000 болезней»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Денисов И.Н.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1985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2005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180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2015-2016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2015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130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Струков А.И.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Патанатомия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556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Патология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64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556+64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620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1993-2005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Афанасьев И.В.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22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рук. Елисеева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1983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Афанасьев И.В.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2001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Атлас по гистологии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Алмазов А.В.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1978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Лабораторные занятия по гистологии, цитологии, эмбриологии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Афанасьев И.В.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230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Атлас по цитологии и эмбриологии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рук. Волкова 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1996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Под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рук.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Улумбекова</w:t>
            </w:r>
            <w:proofErr w:type="spellEnd"/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2001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90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2006-2008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Афанасьев И.В.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1989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Цитология (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кырг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Дербишева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М.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2008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Гистология, цитология и эмбриология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Афанасьев Ю.И.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2004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280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Гистология, цитология и эмбриология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Кузнецов  С.Л.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2007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Медицинская 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Сиддикий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А.К.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1999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Гистология, цитология и эмбриология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Афанасьев Ю.И.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2018</w:t>
            </w: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50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Гистология</w:t>
            </w: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805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4B7C0F" w:rsidRPr="006835FF" w:rsidRDefault="004B7C0F" w:rsidP="004B7C0F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4B7C0F" w:rsidRPr="006835FF" w:rsidRDefault="004B7C0F" w:rsidP="004B7C0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Фонд учебно-методических пособий  для студентов на кафедре гистологии и </w:t>
      </w:r>
      <w:proofErr w:type="spellStart"/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>патанатомии</w:t>
      </w:r>
      <w:proofErr w:type="spellEnd"/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2019 г. </w:t>
      </w:r>
    </w:p>
    <w:tbl>
      <w:tblPr>
        <w:tblStyle w:val="a3"/>
        <w:tblW w:w="0" w:type="auto"/>
        <w:tblLook w:val="04A0"/>
      </w:tblPr>
      <w:tblGrid>
        <w:gridCol w:w="3368"/>
        <w:gridCol w:w="2086"/>
        <w:gridCol w:w="2092"/>
        <w:gridCol w:w="2025"/>
      </w:tblGrid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Наименование учебного пособия для студентов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Год издания</w:t>
            </w: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Авторы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Количество </w:t>
            </w: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Учебно-методическое пособие по гистологии, цитологии и эмбриологии (в цветных иллюстрациях)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-О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ш: ОшГУ, 2011.– 74 с.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С.Т. 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Р.А.,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Саттаров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А.Э.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Жаныбек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Учебно-методическое пособие по патологической анатомии (в цветных иллюстрациях) 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Ош: АО «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Ош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.о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типография», 2014.- 188с.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Р.А.,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Джумаева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Л.М.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Учебно-методическое пособие по патологической анатомии (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электронномикроскопическая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органопатология)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)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Ош: АО «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Ош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.о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бл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типография», 2017. – 326 с.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Р.А.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Учебно-методическое пособие по общей патологической анатомии (атлас микроскопической и ультрамикроскопической патологии)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Ош: ОшГУ, 2018.- 198 с.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Р.А.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Учебно-методическое пособие по частной  патологической анатомии (атлас микроскопической и ультрамикроскопической патологии)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Ош: ОшГУ, 2018.- 137с. 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Р.А.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Учебно-методическое пособие по патологической анатомии (атлас для зарисовок, с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электронограмами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ч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Ош: ОшГУ, 2019.-  108с. </w:t>
            </w: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Р.А.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200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Учебно-методическое пособие по гистологии, цитологии и эмбриологии «Атлас»</w:t>
            </w:r>
          </w:p>
          <w:p w:rsidR="004B7C0F" w:rsidRPr="006835FF" w:rsidRDefault="004B7C0F" w:rsidP="00AE2397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Печ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-О</w:t>
            </w:r>
            <w:proofErr w:type="gram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ш: ОшГУ 2013.  -75с.</w:t>
            </w: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Шатманов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С.Т.,Саттаров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А.Э.,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Джолдошева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Г.Т.,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Жаныбек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Ташматова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Н.М. 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100 </w:t>
            </w:r>
            <w:proofErr w:type="spellStart"/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Гистология (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кыргыз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тилиндеги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окуу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китеби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Печ-</w:t>
            </w: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Ош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: ОшГУ, 2015. – 185 с.</w:t>
            </w:r>
          </w:p>
          <w:p w:rsidR="004B7C0F" w:rsidRPr="006835FF" w:rsidRDefault="004B7C0F" w:rsidP="00AE239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185 с.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ky-KG"/>
              </w:rPr>
              <w:t>Шатманов С.Т.,</w:t>
            </w: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Саттаров А.Э.,</w:t>
            </w:r>
          </w:p>
          <w:p w:rsidR="004B7C0F" w:rsidRPr="006835FF" w:rsidRDefault="004B7C0F" w:rsidP="00AE239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Жаныбек к К.,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y-KG"/>
              </w:rPr>
              <w:t>Ташматова Н.М.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Учебно-методическое пособие для студентов по гистологии</w:t>
            </w:r>
          </w:p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51" w:type="dxa"/>
          </w:tcPr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Печ-</w:t>
            </w: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</w:t>
            </w:r>
            <w:proofErr w:type="gram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.О</w:t>
            </w:r>
            <w:proofErr w:type="gram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2008г.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Саттаров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А.Э.,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Р.А.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Гистологический словарь для студентов 2 курса 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Печ-</w:t>
            </w: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</w:t>
            </w:r>
            <w:proofErr w:type="gram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.О</w:t>
            </w:r>
            <w:proofErr w:type="gram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2008г.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Саттаров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А.Э.,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>Сапарбекова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Р.А.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4B7C0F" w:rsidRPr="006835FF" w:rsidTr="00AE2397">
        <w:tc>
          <w:tcPr>
            <w:tcW w:w="2870" w:type="dxa"/>
          </w:tcPr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lastRenderedPageBreak/>
              <w:t xml:space="preserve">Атлас по гистологии  и эмбриологии  </w:t>
            </w:r>
          </w:p>
        </w:tc>
        <w:tc>
          <w:tcPr>
            <w:tcW w:w="2251" w:type="dxa"/>
          </w:tcPr>
          <w:p w:rsidR="004B7C0F" w:rsidRPr="006835FF" w:rsidRDefault="004B7C0F" w:rsidP="00AE2397">
            <w:pPr>
              <w:tabs>
                <w:tab w:val="left" w:pos="3945"/>
              </w:tabs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Печ-Ош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О</w:t>
            </w:r>
            <w:proofErr w:type="gram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ш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ГУ, 2010г.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246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Шатманов С.Т.,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Сапарбекова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Р.А.,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Саттаров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А.Э.,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Жаныбек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к </w:t>
            </w:r>
            <w:proofErr w:type="spellStart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К</w:t>
            </w:r>
            <w:proofErr w:type="spellEnd"/>
            <w:r w:rsidRPr="006835F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B7C0F" w:rsidRPr="006835FF" w:rsidRDefault="004B7C0F" w:rsidP="004B7C0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B7C0F" w:rsidRPr="006835FF" w:rsidRDefault="004B7C0F" w:rsidP="004B7C0F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835FF">
        <w:rPr>
          <w:rFonts w:ascii="Times New Roman" w:hAnsi="Times New Roman" w:cs="Times New Roman"/>
          <w:b/>
          <w:color w:val="002060"/>
          <w:sz w:val="24"/>
          <w:szCs w:val="24"/>
        </w:rPr>
        <w:t>Перечень электронных ресурсов глобальной сети Интернет, необходимой для изучения дисциплины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Электронный ресурс (сайты)</w:t>
            </w:r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Наименование литературы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Авторы</w:t>
            </w:r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Интернет-магазин- 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ozon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пособие «Атлас по патологической анатомии»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(из серии учебная литература для студентов медицинских ВУЗов)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,М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2017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М.А. Пальцев, А.Б. Пономарев, А.В.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Берестова</w:t>
            </w:r>
            <w:proofErr w:type="spellEnd"/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Интернет-магази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н-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лабиринт.ру</w:t>
            </w:r>
            <w:proofErr w:type="spellEnd"/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пособие «Основы патологической анатомии»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Ю.В. Крылов, А.Ю. Крылов</w:t>
            </w:r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Booksmed.com</w:t>
            </w:r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-Учебник «Патологическая анатомия», 2015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-Учебник «Лекции по патологической анатомии», 2006</w:t>
            </w: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Е.Д. Черствый, М.К.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Недыведь</w:t>
            </w:r>
            <w:proofErr w:type="spellEnd"/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Е.Д. Черствый</w:t>
            </w:r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Medknigaservis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Учебник «Патологическая анатомия», 6 издание, переработанное и дополненное, «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ГЭОТАР-Медиа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»,2019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А.И. Струков, В.В. Серов (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прод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ред. проф. В.С.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Паукова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Mmbook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Учебник «Патологическая анатомия», 2015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В.А.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Цинзерлинг</w:t>
            </w:r>
            <w:proofErr w:type="spellEnd"/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Books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up.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Учебник «Патологическая анатомия»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В.М.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Перельмутер</w:t>
            </w:r>
            <w:proofErr w:type="spellEnd"/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Pleerjapanese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Weebly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 com</w:t>
            </w:r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Учебник в 2-х томах  «Общая патология человека»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,С</w:t>
            </w:r>
            <w:proofErr w:type="gram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 Саркисов, М.А. Пальцев, Н.К. Хитров</w:t>
            </w:r>
          </w:p>
        </w:tc>
      </w:tr>
      <w:tr w:rsidR="004B7C0F" w:rsidRPr="006835FF" w:rsidTr="00AE2397"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Riku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Domtobom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. Ru.net</w:t>
            </w:r>
          </w:p>
        </w:tc>
        <w:tc>
          <w:tcPr>
            <w:tcW w:w="3190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пособие для студентов медицинского факультета «Практикум по патологической анатомии»- Медицинское информационное Агентство</w:t>
            </w:r>
          </w:p>
        </w:tc>
        <w:tc>
          <w:tcPr>
            <w:tcW w:w="3191" w:type="dxa"/>
          </w:tcPr>
          <w:p w:rsidR="004B7C0F" w:rsidRPr="006835FF" w:rsidRDefault="004B7C0F" w:rsidP="00AE2397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В.С. Пауков, Ю.А. Кириллов, А.В.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Берестова</w:t>
            </w:r>
            <w:proofErr w:type="spellEnd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Т.П. Некрасова (под ред. В.С. </w:t>
            </w:r>
            <w:proofErr w:type="spellStart"/>
            <w:r w:rsidRPr="006835F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Паукова</w:t>
            </w:r>
            <w:proofErr w:type="spellEnd"/>
            <w:proofErr w:type="gramEnd"/>
          </w:p>
        </w:tc>
      </w:tr>
    </w:tbl>
    <w:p w:rsidR="000E05E4" w:rsidRDefault="000E05E4"/>
    <w:sectPr w:rsidR="000E05E4" w:rsidSect="000E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6F9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D60B0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F91705"/>
    <w:multiLevelType w:val="hybridMultilevel"/>
    <w:tmpl w:val="E51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18D5ADE"/>
    <w:multiLevelType w:val="multilevel"/>
    <w:tmpl w:val="88F4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0E6DCA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B0640A"/>
    <w:multiLevelType w:val="hybridMultilevel"/>
    <w:tmpl w:val="6A1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7C0F"/>
    <w:rsid w:val="000E05E4"/>
    <w:rsid w:val="004B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1138</Words>
  <Characters>6488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2020-02-04T03:28:00Z</dcterms:created>
  <dcterms:modified xsi:type="dcterms:W3CDTF">2020-02-04T03:30:00Z</dcterms:modified>
</cp:coreProperties>
</file>