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06" w:rsidRPr="00E742B7" w:rsidRDefault="0069421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42B7">
        <w:rPr>
          <w:rFonts w:ascii="Times New Roman" w:hAnsi="Times New Roman" w:cs="Times New Roman"/>
          <w:b/>
          <w:sz w:val="24"/>
          <w:szCs w:val="24"/>
        </w:rPr>
        <w:t>Тема: Сызыктуу барабарсыздыктар жана алардын системасы.</w:t>
      </w:r>
    </w:p>
    <w:p w:rsidR="00694211" w:rsidRPr="00E742B7" w:rsidRDefault="00694211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</w:rPr>
        <w:t>Когнитивдик максаты: сызыктуу барабарсыздыкты аныктай алат. Ага берилген мисалдарды ар т</w:t>
      </w:r>
      <w:r w:rsidRPr="00E742B7">
        <w:rPr>
          <w:rFonts w:ascii="Times New Roman" w:hAnsi="Times New Roman" w:cs="Times New Roman"/>
          <w:sz w:val="24"/>
          <w:szCs w:val="24"/>
          <w:lang w:val="ky-KG"/>
        </w:rPr>
        <w:t>үрдүү жолдор менен чыгара алат. Рационалдуу жолду тандайт, талдайт жана чечимдин тууралыгын өз алдынча текшере алат.</w:t>
      </w:r>
    </w:p>
    <w:p w:rsidR="001E252D" w:rsidRPr="00E742B7" w:rsidRDefault="001E252D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b/>
          <w:sz w:val="24"/>
          <w:szCs w:val="24"/>
          <w:lang w:val="ky-KG"/>
        </w:rPr>
        <w:t>Социо-маданий максаты:</w:t>
      </w: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 жуптарда жана чакан топтордо иштешип, баалуу пикирди иргеп алууга үйрөнүү. Өз пикирин жана курбуларынын пикирин сыйлоого үйрөнүү.</w:t>
      </w:r>
    </w:p>
    <w:p w:rsidR="001E252D" w:rsidRPr="00E742B7" w:rsidRDefault="001E252D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b/>
          <w:sz w:val="24"/>
          <w:szCs w:val="24"/>
          <w:lang w:val="ky-KG"/>
        </w:rPr>
        <w:t>Лингвистикалык максаты:</w:t>
      </w: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 ар бир сабакта сөздүктү жана лексикалык минимумдарды  жаттап барат. Туруктуу сөз айкаштарын, тилдик конструкцияларды колдонууга көнүгөт. Тилдик көндүмдөрү  калыптанат.</w:t>
      </w:r>
    </w:p>
    <w:p w:rsidR="001E252D" w:rsidRPr="00E742B7" w:rsidRDefault="00262833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>Лексикалык минимумдар: решение линейных неравенств, область определения, равносильные неравенство, неравенство противоположного смысла.</w:t>
      </w:r>
    </w:p>
    <w:p w:rsidR="00262833" w:rsidRPr="00E742B7" w:rsidRDefault="00262833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>Сабактын ресурстары; доска, бор, Таркатма материалдар, сөздүк, сүйлөөчү дубалдар.</w:t>
      </w:r>
    </w:p>
    <w:p w:rsidR="00262833" w:rsidRPr="00E742B7" w:rsidRDefault="00262833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>Сабактын жүрүшү: (чакыруу этабы).</w:t>
      </w:r>
    </w:p>
    <w:p w:rsidR="00262833" w:rsidRPr="00E742B7" w:rsidRDefault="00262833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Максаттуу тилде кыскача негизги түшүнүктөр боюнча маалыматтар келтирилет. </w:t>
      </w:r>
    </w:p>
    <w:p w:rsidR="00262833" w:rsidRPr="00E742B7" w:rsidRDefault="00262833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Линейным называется неравенство вида </w:t>
      </w:r>
      <w:r w:rsidR="00CC2810" w:rsidRPr="00E742B7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7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3pt;height:16.3pt" o:ole="">
            <v:imagedata r:id="rId5" o:title=""/>
          </v:shape>
          <o:OLEObject Type="Embed" ProgID="Equation.3" ShapeID="_x0000_i1025" DrawAspect="Content" ObjectID="_1644756875" r:id="rId6"/>
        </w:object>
      </w:r>
    </w:p>
    <w:p w:rsidR="00CC2810" w:rsidRPr="00E742B7" w:rsidRDefault="00CC2810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>Решением неравенства с одной переменной называется множество таких значений переменной, которое обращают в верное числовое неравенство.</w:t>
      </w:r>
    </w:p>
    <w:p w:rsidR="00CC2810" w:rsidRPr="00E742B7" w:rsidRDefault="00CC2810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Решение неравенство </w:t>
      </w:r>
      <w:r w:rsidR="00A17C5B" w:rsidRPr="00E742B7">
        <w:rPr>
          <w:rFonts w:ascii="Times New Roman" w:hAnsi="Times New Roman" w:cs="Times New Roman"/>
          <w:position w:val="-6"/>
          <w:sz w:val="24"/>
          <w:szCs w:val="24"/>
          <w:lang w:val="ky-KG"/>
        </w:rPr>
        <w:object w:dxaOrig="680" w:dyaOrig="240">
          <v:shape id="_x0000_i1026" type="#_x0000_t75" style="width:33.8pt;height:11.9pt" o:ole="">
            <v:imagedata r:id="rId7" o:title=""/>
          </v:shape>
          <o:OLEObject Type="Embed" ProgID="Equation.3" ShapeID="_x0000_i1026" DrawAspect="Content" ObjectID="_1644756876" r:id="rId8"/>
        </w:object>
      </w:r>
      <w:r w:rsidRPr="00E742B7">
        <w:rPr>
          <w:rFonts w:ascii="Times New Roman" w:hAnsi="Times New Roman" w:cs="Times New Roman"/>
          <w:sz w:val="24"/>
          <w:szCs w:val="24"/>
          <w:lang w:val="ky-KG"/>
        </w:rPr>
        <w:t>имеет вид;</w:t>
      </w:r>
    </w:p>
    <w:tbl>
      <w:tblPr>
        <w:tblStyle w:val="a3"/>
        <w:tblW w:w="0" w:type="auto"/>
        <w:tblLook w:val="04A0"/>
      </w:tblPr>
      <w:tblGrid>
        <w:gridCol w:w="704"/>
        <w:gridCol w:w="3686"/>
        <w:gridCol w:w="4955"/>
      </w:tblGrid>
      <w:tr w:rsidR="00A17C5B" w:rsidRPr="00E742B7" w:rsidTr="00A17C5B">
        <w:tc>
          <w:tcPr>
            <w:tcW w:w="704" w:type="dxa"/>
          </w:tcPr>
          <w:p w:rsidR="00A17C5B" w:rsidRPr="00E742B7" w:rsidRDefault="00A17C5B" w:rsidP="001E2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42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3686" w:type="dxa"/>
          </w:tcPr>
          <w:p w:rsidR="00A17C5B" w:rsidRPr="00E742B7" w:rsidRDefault="00A17C5B" w:rsidP="001E2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42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Если    </w:t>
            </w:r>
            <w:r w:rsidRPr="00E742B7">
              <w:rPr>
                <w:rFonts w:ascii="Times New Roman" w:hAnsi="Times New Roman" w:cs="Times New Roman"/>
                <w:position w:val="-6"/>
                <w:sz w:val="24"/>
                <w:szCs w:val="24"/>
                <w:lang w:val="ky-KG"/>
              </w:rPr>
              <w:object w:dxaOrig="580" w:dyaOrig="279">
                <v:shape id="_x0000_i1027" type="#_x0000_t75" style="width:28.8pt;height:13.75pt" o:ole="">
                  <v:imagedata r:id="rId9" o:title=""/>
                </v:shape>
                <o:OLEObject Type="Embed" ProgID="Equation.3" ShapeID="_x0000_i1027" DrawAspect="Content" ObjectID="_1644756877" r:id="rId10"/>
              </w:object>
            </w:r>
          </w:p>
        </w:tc>
        <w:tc>
          <w:tcPr>
            <w:tcW w:w="4955" w:type="dxa"/>
          </w:tcPr>
          <w:p w:rsidR="00A17C5B" w:rsidRPr="00E742B7" w:rsidRDefault="00A17C5B" w:rsidP="001E2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42B7">
              <w:rPr>
                <w:rFonts w:ascii="Times New Roman" w:hAnsi="Times New Roman" w:cs="Times New Roman"/>
                <w:position w:val="-24"/>
                <w:sz w:val="24"/>
                <w:szCs w:val="24"/>
                <w:lang w:val="ky-KG"/>
              </w:rPr>
              <w:object w:dxaOrig="2520" w:dyaOrig="620">
                <v:shape id="_x0000_i1028" type="#_x0000_t75" style="width:125.85pt;height:31.3pt" o:ole="">
                  <v:imagedata r:id="rId11" o:title=""/>
                </v:shape>
                <o:OLEObject Type="Embed" ProgID="Equation.3" ShapeID="_x0000_i1028" DrawAspect="Content" ObjectID="_1644756878" r:id="rId12"/>
              </w:object>
            </w:r>
          </w:p>
        </w:tc>
      </w:tr>
      <w:tr w:rsidR="00A17C5B" w:rsidRPr="00E742B7" w:rsidTr="00A17C5B">
        <w:tc>
          <w:tcPr>
            <w:tcW w:w="704" w:type="dxa"/>
          </w:tcPr>
          <w:p w:rsidR="00A17C5B" w:rsidRPr="00E742B7" w:rsidRDefault="00A17C5B" w:rsidP="001E2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42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3686" w:type="dxa"/>
          </w:tcPr>
          <w:p w:rsidR="00A17C5B" w:rsidRPr="00E742B7" w:rsidRDefault="00A17C5B" w:rsidP="001E2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42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Если    </w:t>
            </w:r>
            <w:r w:rsidRPr="00E742B7">
              <w:rPr>
                <w:rFonts w:ascii="Times New Roman" w:hAnsi="Times New Roman" w:cs="Times New Roman"/>
                <w:position w:val="-10"/>
                <w:sz w:val="24"/>
                <w:szCs w:val="24"/>
                <w:lang w:val="ky-KG"/>
              </w:rPr>
              <w:object w:dxaOrig="180" w:dyaOrig="340">
                <v:shape id="_x0000_i1029" type="#_x0000_t75" style="width:8.75pt;height:17.55pt" o:ole="">
                  <v:imagedata r:id="rId13" o:title=""/>
                </v:shape>
                <o:OLEObject Type="Embed" ProgID="Equation.3" ShapeID="_x0000_i1029" DrawAspect="Content" ObjectID="_1644756879" r:id="rId14"/>
              </w:object>
            </w:r>
            <w:r w:rsidRPr="00E742B7">
              <w:rPr>
                <w:rFonts w:ascii="Times New Roman" w:hAnsi="Times New Roman" w:cs="Times New Roman"/>
                <w:position w:val="-6"/>
                <w:sz w:val="24"/>
                <w:szCs w:val="24"/>
                <w:lang w:val="ky-KG"/>
              </w:rPr>
              <w:object w:dxaOrig="580" w:dyaOrig="279">
                <v:shape id="_x0000_i1030" type="#_x0000_t75" style="width:28.8pt;height:13.75pt" o:ole="">
                  <v:imagedata r:id="rId15" o:title=""/>
                </v:shape>
                <o:OLEObject Type="Embed" ProgID="Equation.3" ShapeID="_x0000_i1030" DrawAspect="Content" ObjectID="_1644756880" r:id="rId16"/>
              </w:object>
            </w:r>
          </w:p>
        </w:tc>
        <w:tc>
          <w:tcPr>
            <w:tcW w:w="4955" w:type="dxa"/>
          </w:tcPr>
          <w:p w:rsidR="00A17C5B" w:rsidRPr="00E742B7" w:rsidRDefault="00970106" w:rsidP="001E2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580" w:dyaOrig="620">
                <v:shape id="_x0000_i1031" type="#_x0000_t75" style="width:128.95pt;height:31.3pt" o:ole="">
                  <v:imagedata r:id="rId17" o:title=""/>
                </v:shape>
                <o:OLEObject Type="Embed" ProgID="Equation.3" ShapeID="_x0000_i1031" DrawAspect="Content" ObjectID="_1644756881" r:id="rId18"/>
              </w:object>
            </w:r>
          </w:p>
        </w:tc>
      </w:tr>
      <w:tr w:rsidR="00A17C5B" w:rsidRPr="00E742B7" w:rsidTr="00A17C5B">
        <w:tc>
          <w:tcPr>
            <w:tcW w:w="704" w:type="dxa"/>
          </w:tcPr>
          <w:p w:rsidR="00A17C5B" w:rsidRPr="00E742B7" w:rsidRDefault="00A17C5B" w:rsidP="001E2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42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3686" w:type="dxa"/>
          </w:tcPr>
          <w:p w:rsidR="00A17C5B" w:rsidRPr="00E742B7" w:rsidRDefault="00970106" w:rsidP="001E2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42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Если а=0</w:t>
            </w:r>
          </w:p>
        </w:tc>
        <w:tc>
          <w:tcPr>
            <w:tcW w:w="4955" w:type="dxa"/>
          </w:tcPr>
          <w:p w:rsidR="00A17C5B" w:rsidRPr="00E742B7" w:rsidRDefault="00970106" w:rsidP="001E2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42B7">
              <w:rPr>
                <w:rFonts w:ascii="Times New Roman" w:hAnsi="Times New Roman" w:cs="Times New Roman"/>
                <w:position w:val="-28"/>
                <w:sz w:val="24"/>
                <w:szCs w:val="24"/>
                <w:lang w:val="ky-KG"/>
              </w:rPr>
              <w:object w:dxaOrig="4620" w:dyaOrig="680">
                <v:shape id="_x0000_i1032" type="#_x0000_t75" style="width:231.05pt;height:33.8pt" o:ole="">
                  <v:imagedata r:id="rId19" o:title=""/>
                </v:shape>
                <o:OLEObject Type="Embed" ProgID="Equation.3" ShapeID="_x0000_i1032" DrawAspect="Content" ObjectID="_1644756882" r:id="rId20"/>
              </w:object>
            </w:r>
          </w:p>
        </w:tc>
      </w:tr>
    </w:tbl>
    <w:p w:rsidR="00A479F5" w:rsidRPr="00E742B7" w:rsidRDefault="00A479F5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479F5" w:rsidRPr="00E742B7" w:rsidRDefault="00970106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Пример-1. </w:t>
      </w:r>
    </w:p>
    <w:p w:rsidR="00CC2810" w:rsidRPr="00E742B7" w:rsidRDefault="00970106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>Найти наименьшие целые числа, являющиеся решениями неравенств.</w:t>
      </w:r>
    </w:p>
    <w:p w:rsidR="00970106" w:rsidRPr="00E742B7" w:rsidRDefault="00970106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>2(х-3)-1≥3(х-2)-4(х+1)</w:t>
      </w:r>
    </w:p>
    <w:p w:rsidR="00970106" w:rsidRPr="00E742B7" w:rsidRDefault="00970106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>2х-7≥3х-6-4х-4</w:t>
      </w:r>
    </w:p>
    <w:p w:rsidR="00970106" w:rsidRPr="00E742B7" w:rsidRDefault="00970106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х≥-1,  </w:t>
      </w:r>
      <w:r w:rsidR="00A479F5" w:rsidRPr="00E742B7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820" w:dyaOrig="320">
          <v:shape id="_x0000_i1033" type="#_x0000_t75" style="width:40.7pt;height:16.3pt" o:ole="">
            <v:imagedata r:id="rId21" o:title=""/>
          </v:shape>
          <o:OLEObject Type="Embed" ProgID="Equation.3" ShapeID="_x0000_i1033" DrawAspect="Content" ObjectID="_1644756883" r:id="rId22"/>
        </w:object>
      </w: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                 Ответ: х=0.</w:t>
      </w:r>
    </w:p>
    <w:p w:rsidR="00A479F5" w:rsidRPr="00E742B7" w:rsidRDefault="00970106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>Пример-2.</w:t>
      </w:r>
    </w:p>
    <w:p w:rsidR="00970106" w:rsidRPr="00E742B7" w:rsidRDefault="00970106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 Решите систему неравенств</w:t>
      </w:r>
      <w:r w:rsidR="00A479F5" w:rsidRPr="00E742B7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A479F5" w:rsidRPr="00E742B7" w:rsidRDefault="00A479F5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position w:val="-32"/>
          <w:sz w:val="24"/>
          <w:szCs w:val="24"/>
          <w:lang w:val="ky-KG"/>
        </w:rPr>
        <w:object w:dxaOrig="2700" w:dyaOrig="760">
          <v:shape id="_x0000_i1034" type="#_x0000_t75" style="width:135.25pt;height:38.2pt" o:ole="">
            <v:imagedata r:id="rId23" o:title=""/>
          </v:shape>
          <o:OLEObject Type="Embed" ProgID="Equation.3" ShapeID="_x0000_i1034" DrawAspect="Content" ObjectID="_1644756884" r:id="rId24"/>
        </w:object>
      </w: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  Ответ:  </w:t>
      </w:r>
      <w:r w:rsidRPr="00E742B7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3100" w:dyaOrig="340">
          <v:shape id="_x0000_i1035" type="#_x0000_t75" style="width:155.25pt;height:17.55pt" o:ole="">
            <v:imagedata r:id="rId25" o:title=""/>
          </v:shape>
          <o:OLEObject Type="Embed" ProgID="Equation.3" ShapeID="_x0000_i1035" DrawAspect="Content" ObjectID="_1644756885" r:id="rId26"/>
        </w:object>
      </w:r>
      <w:r w:rsidRPr="00E742B7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A479F5" w:rsidRPr="00E742B7" w:rsidRDefault="00A479F5" w:rsidP="001E252D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b/>
          <w:sz w:val="24"/>
          <w:szCs w:val="24"/>
          <w:lang w:val="ky-KG"/>
        </w:rPr>
        <w:t>Түшүнүү жана ойлонуу этабы.</w:t>
      </w:r>
    </w:p>
    <w:p w:rsidR="00A479F5" w:rsidRPr="00E742B7" w:rsidRDefault="00A479F5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lastRenderedPageBreak/>
        <w:t>Группанын студенттерин бирден үчкө чейин санатып</w:t>
      </w:r>
      <w:r w:rsidR="006F7686"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, 3 топко бөлүп алам. Ар бир топ үчүн атайын тапшырмалар берилет. Ар бир студент тапшырманы өз алдынча иштеп, жуптарда талкуулайт. Андан соң топтордо иштешип, презентация жасашат. </w:t>
      </w:r>
    </w:p>
    <w:p w:rsidR="006F7686" w:rsidRPr="00E742B7" w:rsidRDefault="00D74A61" w:rsidP="001E252D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b/>
          <w:sz w:val="24"/>
          <w:szCs w:val="24"/>
          <w:lang w:val="ky-KG"/>
        </w:rPr>
        <w:t xml:space="preserve">Группа №1. </w:t>
      </w:r>
    </w:p>
    <w:p w:rsidR="00D74A61" w:rsidRPr="00E742B7" w:rsidRDefault="00D74A61" w:rsidP="00D74A6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>1.Решите неравенство.</w:t>
      </w:r>
    </w:p>
    <w:p w:rsidR="00D74A61" w:rsidRPr="00E742B7" w:rsidRDefault="00742A80" w:rsidP="00D74A6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position w:val="-24"/>
          <w:sz w:val="24"/>
          <w:szCs w:val="24"/>
          <w:lang w:val="ky-KG"/>
        </w:rPr>
        <w:object w:dxaOrig="1760" w:dyaOrig="620">
          <v:shape id="_x0000_i1036" type="#_x0000_t75" style="width:88.3pt;height:31.3pt" o:ole="">
            <v:imagedata r:id="rId27" o:title=""/>
          </v:shape>
          <o:OLEObject Type="Embed" ProgID="Equation.3" ShapeID="_x0000_i1036" DrawAspect="Content" ObjectID="_1644756886" r:id="rId28"/>
        </w:object>
      </w:r>
      <w:r w:rsidR="00D74A61" w:rsidRPr="00E742B7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D74A61" w:rsidRPr="00E742B7" w:rsidRDefault="00D74A61" w:rsidP="00D74A6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2. решите систему неравенств. </w:t>
      </w:r>
    </w:p>
    <w:p w:rsidR="00D74A61" w:rsidRPr="00E742B7" w:rsidRDefault="00742A80" w:rsidP="00D74A6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position w:val="-42"/>
          <w:sz w:val="24"/>
          <w:szCs w:val="24"/>
          <w:lang w:val="ky-KG"/>
        </w:rPr>
        <w:object w:dxaOrig="2840" w:dyaOrig="960">
          <v:shape id="_x0000_i1037" type="#_x0000_t75" style="width:142.75pt;height:48.2pt" o:ole="">
            <v:imagedata r:id="rId29" o:title=""/>
          </v:shape>
          <o:OLEObject Type="Embed" ProgID="Equation.3" ShapeID="_x0000_i1037" DrawAspect="Content" ObjectID="_1644756887" r:id="rId30"/>
        </w:object>
      </w:r>
    </w:p>
    <w:p w:rsidR="00D74A61" w:rsidRPr="00E742B7" w:rsidRDefault="00883B4E" w:rsidP="00D74A6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b/>
          <w:sz w:val="24"/>
          <w:szCs w:val="24"/>
          <w:lang w:val="ky-KG"/>
        </w:rPr>
        <w:t>Группа №2.</w:t>
      </w:r>
    </w:p>
    <w:p w:rsidR="00883B4E" w:rsidRPr="00E742B7" w:rsidRDefault="00883B4E" w:rsidP="00883B4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>1.Решите неравенство.</w:t>
      </w:r>
    </w:p>
    <w:p w:rsidR="00A479F5" w:rsidRPr="00E742B7" w:rsidRDefault="00A0063B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position w:val="-24"/>
          <w:sz w:val="24"/>
          <w:szCs w:val="24"/>
          <w:lang w:val="ky-KG"/>
        </w:rPr>
        <w:object w:dxaOrig="1760" w:dyaOrig="620">
          <v:shape id="_x0000_i1038" type="#_x0000_t75" style="width:88.3pt;height:31.3pt" o:ole="">
            <v:imagedata r:id="rId31" o:title=""/>
          </v:shape>
          <o:OLEObject Type="Embed" ProgID="Equation.3" ShapeID="_x0000_i1038" DrawAspect="Content" ObjectID="_1644756888" r:id="rId32"/>
        </w:object>
      </w:r>
    </w:p>
    <w:p w:rsidR="00883B4E" w:rsidRPr="00E742B7" w:rsidRDefault="00883B4E" w:rsidP="00883B4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2. решите систему неравенств. </w:t>
      </w:r>
    </w:p>
    <w:p w:rsidR="00883B4E" w:rsidRPr="00E742B7" w:rsidRDefault="00A0063B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position w:val="-56"/>
          <w:sz w:val="24"/>
          <w:szCs w:val="24"/>
          <w:lang w:val="ky-KG"/>
        </w:rPr>
        <w:object w:dxaOrig="2280" w:dyaOrig="1240">
          <v:shape id="_x0000_i1039" type="#_x0000_t75" style="width:113.95pt;height:62pt" o:ole="">
            <v:imagedata r:id="rId33" o:title=""/>
          </v:shape>
          <o:OLEObject Type="Embed" ProgID="Equation.3" ShapeID="_x0000_i1039" DrawAspect="Content" ObjectID="_1644756889" r:id="rId34"/>
        </w:object>
      </w:r>
    </w:p>
    <w:p w:rsidR="00CC2810" w:rsidRPr="00E742B7" w:rsidRDefault="00CC2810" w:rsidP="001E252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34CF3" w:rsidRPr="00E742B7" w:rsidRDefault="00234CF3" w:rsidP="00234CF3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b/>
          <w:sz w:val="24"/>
          <w:szCs w:val="24"/>
          <w:lang w:val="ky-KG"/>
        </w:rPr>
        <w:t>Группа №3.</w:t>
      </w:r>
    </w:p>
    <w:p w:rsidR="00234CF3" w:rsidRPr="00E742B7" w:rsidRDefault="00234CF3" w:rsidP="00234CF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>1.Решите неравенство.</w:t>
      </w:r>
    </w:p>
    <w:p w:rsidR="00234CF3" w:rsidRPr="00E742B7" w:rsidRDefault="007B1063" w:rsidP="00234CF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position w:val="-24"/>
          <w:sz w:val="24"/>
          <w:szCs w:val="24"/>
          <w:lang w:val="ky-KG"/>
        </w:rPr>
        <w:object w:dxaOrig="2020" w:dyaOrig="620">
          <v:shape id="_x0000_i1040" type="#_x0000_t75" style="width:100.8pt;height:31.3pt" o:ole="">
            <v:imagedata r:id="rId35" o:title=""/>
          </v:shape>
          <o:OLEObject Type="Embed" ProgID="Equation.3" ShapeID="_x0000_i1040" DrawAspect="Content" ObjectID="_1644756890" r:id="rId36"/>
        </w:object>
      </w:r>
    </w:p>
    <w:p w:rsidR="00234CF3" w:rsidRPr="00E742B7" w:rsidRDefault="00234CF3" w:rsidP="00234CF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2. решите систему неравенств. </w:t>
      </w:r>
    </w:p>
    <w:p w:rsidR="00234CF3" w:rsidRPr="00E742B7" w:rsidRDefault="00735323" w:rsidP="00234CF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position w:val="-56"/>
          <w:sz w:val="24"/>
          <w:szCs w:val="24"/>
          <w:lang w:val="ky-KG"/>
        </w:rPr>
        <w:object w:dxaOrig="2100" w:dyaOrig="1240">
          <v:shape id="_x0000_i1041" type="#_x0000_t75" style="width:105.2pt;height:62pt" o:ole="">
            <v:imagedata r:id="rId37" o:title=""/>
          </v:shape>
          <o:OLEObject Type="Embed" ProgID="Equation.3" ShapeID="_x0000_i1041" DrawAspect="Content" ObjectID="_1644756891" r:id="rId38"/>
        </w:object>
      </w:r>
    </w:p>
    <w:p w:rsidR="00742A80" w:rsidRPr="00E742B7" w:rsidRDefault="00742A80" w:rsidP="00234CF3">
      <w:pPr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b/>
          <w:i/>
          <w:sz w:val="24"/>
          <w:szCs w:val="24"/>
          <w:lang w:val="ky-KG"/>
        </w:rPr>
        <w:t>Решение:</w:t>
      </w:r>
    </w:p>
    <w:p w:rsidR="00742A80" w:rsidRPr="00E742B7" w:rsidRDefault="00742A80" w:rsidP="00234CF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>Группа №1.</w:t>
      </w:r>
    </w:p>
    <w:p w:rsidR="00742A80" w:rsidRPr="00E742B7" w:rsidRDefault="00742A80" w:rsidP="00742A8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position w:val="-46"/>
          <w:sz w:val="24"/>
          <w:szCs w:val="24"/>
        </w:rPr>
        <w:object w:dxaOrig="2520" w:dyaOrig="1340">
          <v:shape id="_x0000_i1042" type="#_x0000_t75" style="width:125.85pt;height:67pt" o:ole="">
            <v:imagedata r:id="rId39" o:title=""/>
          </v:shape>
          <o:OLEObject Type="Embed" ProgID="Equation.3" ShapeID="_x0000_i1042" DrawAspect="Content" ObjectID="_1644756892" r:id="rId40"/>
        </w:object>
      </w:r>
    </w:p>
    <w:p w:rsidR="00742A80" w:rsidRPr="00E742B7" w:rsidRDefault="00A0063B" w:rsidP="00742A8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position w:val="-42"/>
          <w:sz w:val="24"/>
          <w:szCs w:val="24"/>
        </w:rPr>
        <w:object w:dxaOrig="6220" w:dyaOrig="960">
          <v:shape id="_x0000_i1043" type="#_x0000_t75" style="width:311.15pt;height:48.2pt" o:ole="">
            <v:imagedata r:id="rId41" o:title=""/>
          </v:shape>
          <o:OLEObject Type="Embed" ProgID="Equation.3" ShapeID="_x0000_i1043" DrawAspect="Content" ObjectID="_1644756893" r:id="rId42"/>
        </w:object>
      </w:r>
    </w:p>
    <w:p w:rsidR="00742A80" w:rsidRPr="00E742B7" w:rsidRDefault="00A0063B" w:rsidP="00742A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Ответ:  </w:t>
      </w:r>
      <w:r w:rsidRPr="00E742B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E742B7">
        <w:rPr>
          <w:rFonts w:ascii="Times New Roman" w:hAnsi="Times New Roman" w:cs="Times New Roman"/>
          <w:sz w:val="24"/>
          <w:szCs w:val="24"/>
        </w:rPr>
        <w:t>5; ∞)</w:t>
      </w:r>
    </w:p>
    <w:p w:rsidR="00A0063B" w:rsidRPr="00E742B7" w:rsidRDefault="00A0063B" w:rsidP="00A0063B">
      <w:pPr>
        <w:jc w:val="both"/>
        <w:rPr>
          <w:rFonts w:ascii="Times New Roman" w:hAnsi="Times New Roman" w:cs="Times New Roman"/>
          <w:sz w:val="24"/>
          <w:szCs w:val="24"/>
        </w:rPr>
      </w:pPr>
      <w:r w:rsidRPr="00E742B7">
        <w:rPr>
          <w:rFonts w:ascii="Times New Roman" w:hAnsi="Times New Roman" w:cs="Times New Roman"/>
          <w:sz w:val="24"/>
          <w:szCs w:val="24"/>
        </w:rPr>
        <w:t>Группа №2.</w:t>
      </w:r>
    </w:p>
    <w:p w:rsidR="00A0063B" w:rsidRPr="00E742B7" w:rsidRDefault="00A0063B" w:rsidP="00A0063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2B7">
        <w:rPr>
          <w:position w:val="-24"/>
          <w:sz w:val="24"/>
          <w:szCs w:val="24"/>
        </w:rPr>
        <w:object w:dxaOrig="2220" w:dyaOrig="620">
          <v:shape id="_x0000_i1044" type="#_x0000_t75" style="width:110.8pt;height:31.3pt" o:ole="">
            <v:imagedata r:id="rId43" o:title=""/>
          </v:shape>
          <o:OLEObject Type="Embed" ProgID="Equation.3" ShapeID="_x0000_i1044" DrawAspect="Content" ObjectID="_1644756894" r:id="rId44"/>
        </w:object>
      </w:r>
    </w:p>
    <w:p w:rsidR="00A0063B" w:rsidRPr="00E742B7" w:rsidRDefault="00A0063B" w:rsidP="00A006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42B7">
        <w:rPr>
          <w:rFonts w:ascii="Times New Roman" w:hAnsi="Times New Roman" w:cs="Times New Roman"/>
          <w:position w:val="-42"/>
          <w:sz w:val="24"/>
          <w:szCs w:val="24"/>
        </w:rPr>
        <w:object w:dxaOrig="3280" w:dyaOrig="960">
          <v:shape id="_x0000_i1045" type="#_x0000_t75" style="width:164.05pt;height:48.2pt" o:ole="">
            <v:imagedata r:id="rId45" o:title=""/>
          </v:shape>
          <o:OLEObject Type="Embed" ProgID="Equation.3" ShapeID="_x0000_i1045" DrawAspect="Content" ObjectID="_1644756895" r:id="rId46"/>
        </w:object>
      </w:r>
      <w:r w:rsidRPr="00E742B7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46" type="#_x0000_t75" style="width:8.75pt;height:17.55pt" o:ole="">
            <v:imagedata r:id="rId13" o:title=""/>
          </v:shape>
          <o:OLEObject Type="Embed" ProgID="Equation.3" ShapeID="_x0000_i1046" DrawAspect="Content" ObjectID="_1644756896" r:id="rId47"/>
        </w:object>
      </w:r>
    </w:p>
    <w:p w:rsidR="00A0063B" w:rsidRPr="00E742B7" w:rsidRDefault="007B1063" w:rsidP="00A0063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2B7">
        <w:rPr>
          <w:position w:val="-56"/>
          <w:sz w:val="24"/>
          <w:szCs w:val="24"/>
        </w:rPr>
        <w:object w:dxaOrig="6920" w:dyaOrig="1240">
          <v:shape id="_x0000_i1047" type="#_x0000_t75" style="width:346.25pt;height:62pt" o:ole="">
            <v:imagedata r:id="rId48" o:title=""/>
          </v:shape>
          <o:OLEObject Type="Embed" ProgID="Equation.3" ShapeID="_x0000_i1047" DrawAspect="Content" ObjectID="_1644756897" r:id="rId49"/>
        </w:object>
      </w:r>
    </w:p>
    <w:p w:rsidR="00262833" w:rsidRPr="00E742B7" w:rsidRDefault="00A0063B" w:rsidP="00A0063B">
      <w:pPr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Ответ: </w:t>
      </w:r>
      <w:r w:rsidR="007B1063" w:rsidRPr="00E742B7">
        <w:rPr>
          <w:rFonts w:ascii="Times New Roman" w:hAnsi="Times New Roman" w:cs="Times New Roman"/>
          <w:sz w:val="24"/>
          <w:szCs w:val="24"/>
          <w:lang w:val="ky-KG"/>
        </w:rPr>
        <w:t>(2,1;  3,5</w:t>
      </w:r>
      <w:r w:rsidR="007B1063" w:rsidRPr="00E742B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7B1063" w:rsidRPr="00E742B7">
        <w:rPr>
          <w:rFonts w:ascii="Times New Roman" w:hAnsi="Times New Roman" w:cs="Times New Roman"/>
          <w:sz w:val="24"/>
          <w:szCs w:val="24"/>
        </w:rPr>
        <w:t>.</w:t>
      </w:r>
    </w:p>
    <w:p w:rsidR="007B1063" w:rsidRPr="00E742B7" w:rsidRDefault="007B1063" w:rsidP="007B1063">
      <w:pPr>
        <w:jc w:val="both"/>
        <w:rPr>
          <w:rFonts w:ascii="Times New Roman" w:hAnsi="Times New Roman" w:cs="Times New Roman"/>
          <w:sz w:val="24"/>
          <w:szCs w:val="24"/>
        </w:rPr>
      </w:pPr>
      <w:r w:rsidRPr="00E742B7">
        <w:rPr>
          <w:rFonts w:ascii="Times New Roman" w:hAnsi="Times New Roman" w:cs="Times New Roman"/>
          <w:sz w:val="24"/>
          <w:szCs w:val="24"/>
        </w:rPr>
        <w:t xml:space="preserve">Группа №3. </w:t>
      </w:r>
    </w:p>
    <w:p w:rsidR="007B1063" w:rsidRPr="00E742B7" w:rsidRDefault="00735323" w:rsidP="007B10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2B7">
        <w:rPr>
          <w:position w:val="-74"/>
          <w:sz w:val="24"/>
          <w:szCs w:val="24"/>
        </w:rPr>
        <w:object w:dxaOrig="3620" w:dyaOrig="1620">
          <v:shape id="_x0000_i1048" type="#_x0000_t75" style="width:180.95pt;height:80.75pt" o:ole="">
            <v:imagedata r:id="rId50" o:title=""/>
          </v:shape>
          <o:OLEObject Type="Embed" ProgID="Equation.3" ShapeID="_x0000_i1048" DrawAspect="Content" ObjectID="_1644756898" r:id="rId51"/>
        </w:object>
      </w:r>
      <w:r w:rsidR="007B1063" w:rsidRPr="00E742B7">
        <w:rPr>
          <w:position w:val="-10"/>
          <w:sz w:val="24"/>
          <w:szCs w:val="24"/>
        </w:rPr>
        <w:object w:dxaOrig="180" w:dyaOrig="340">
          <v:shape id="_x0000_i1049" type="#_x0000_t75" style="width:8.75pt;height:17.55pt" o:ole="">
            <v:imagedata r:id="rId13" o:title=""/>
          </v:shape>
          <o:OLEObject Type="Embed" ProgID="Equation.3" ShapeID="_x0000_i1049" DrawAspect="Content" ObjectID="_1644756899" r:id="rId52"/>
        </w:object>
      </w:r>
    </w:p>
    <w:p w:rsidR="00A52D5F" w:rsidRPr="00E742B7" w:rsidRDefault="00735323" w:rsidP="00A52D5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2B7">
        <w:rPr>
          <w:position w:val="-56"/>
          <w:sz w:val="24"/>
          <w:szCs w:val="24"/>
        </w:rPr>
        <w:object w:dxaOrig="4880" w:dyaOrig="1240">
          <v:shape id="_x0000_i1050" type="#_x0000_t75" style="width:244.15pt;height:62pt" o:ole="">
            <v:imagedata r:id="rId53" o:title=""/>
          </v:shape>
          <o:OLEObject Type="Embed" ProgID="Equation.3" ShapeID="_x0000_i1050" DrawAspect="Content" ObjectID="_1644756900" r:id="rId54"/>
        </w:object>
      </w:r>
      <w:r w:rsidR="00A52D5F" w:rsidRPr="00E742B7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A52D5F" w:rsidRPr="00E742B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52D5F" w:rsidRPr="00E742B7">
        <w:rPr>
          <w:rFonts w:ascii="Times New Roman" w:hAnsi="Times New Roman" w:cs="Times New Roman"/>
          <w:sz w:val="24"/>
          <w:szCs w:val="24"/>
        </w:rPr>
        <w:t>1,3;  2,5</w:t>
      </w:r>
      <w:r w:rsidR="00A52D5F" w:rsidRPr="00E742B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52D5F" w:rsidRPr="00E742B7">
        <w:rPr>
          <w:rFonts w:ascii="Times New Roman" w:hAnsi="Times New Roman" w:cs="Times New Roman"/>
          <w:sz w:val="24"/>
          <w:szCs w:val="24"/>
        </w:rPr>
        <w:t>.</w:t>
      </w:r>
    </w:p>
    <w:p w:rsidR="007B1063" w:rsidRPr="00E742B7" w:rsidRDefault="00A52D5F" w:rsidP="00A52D5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2B7">
        <w:rPr>
          <w:rFonts w:ascii="Times New Roman" w:hAnsi="Times New Roman" w:cs="Times New Roman"/>
          <w:sz w:val="24"/>
          <w:szCs w:val="24"/>
        </w:rPr>
        <w:t>Тилдик конструкциялар.</w:t>
      </w:r>
    </w:p>
    <w:p w:rsidR="00262833" w:rsidRPr="00E742B7" w:rsidRDefault="00A52D5F" w:rsidP="00A52D5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Если к обоим частям неравенства </w:t>
      </w:r>
      <w:r w:rsidRPr="00E742B7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1340" w:dyaOrig="340">
          <v:shape id="_x0000_i1051" type="#_x0000_t75" style="width:67pt;height:17.55pt" o:ole="">
            <v:imagedata r:id="rId55" o:title=""/>
          </v:shape>
          <o:OLEObject Type="Embed" ProgID="Equation.3" ShapeID="_x0000_i1051" DrawAspect="Content" ObjectID="_1644756901" r:id="rId56"/>
        </w:object>
      </w: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 прибавить вычесть) одну и ту же функцию </w:t>
      </w:r>
      <w:r w:rsidRPr="00E742B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742B7">
        <w:rPr>
          <w:rFonts w:ascii="Times New Roman" w:hAnsi="Times New Roman" w:cs="Times New Roman"/>
          <w:sz w:val="24"/>
          <w:szCs w:val="24"/>
        </w:rPr>
        <w:t>(х)</w:t>
      </w:r>
      <w:r w:rsidR="00CE1C77" w:rsidRPr="00E742B7">
        <w:rPr>
          <w:rFonts w:ascii="Times New Roman" w:hAnsi="Times New Roman" w:cs="Times New Roman"/>
          <w:sz w:val="24"/>
          <w:szCs w:val="24"/>
        </w:rPr>
        <w:t xml:space="preserve">, </w:t>
      </w:r>
      <w:r w:rsidRPr="00E742B7">
        <w:rPr>
          <w:rFonts w:ascii="Times New Roman" w:hAnsi="Times New Roman" w:cs="Times New Roman"/>
          <w:sz w:val="24"/>
          <w:szCs w:val="24"/>
        </w:rPr>
        <w:t xml:space="preserve">область </w:t>
      </w:r>
      <w:r w:rsidR="00CE1C77" w:rsidRPr="00E742B7">
        <w:rPr>
          <w:rFonts w:ascii="Times New Roman" w:hAnsi="Times New Roman" w:cs="Times New Roman"/>
          <w:sz w:val="24"/>
          <w:szCs w:val="24"/>
        </w:rPr>
        <w:t>определения которой принадлежит области определения данного неравенства, то получится неравенство, … данному.</w:t>
      </w:r>
    </w:p>
    <w:p w:rsidR="00CE1C77" w:rsidRPr="00E742B7" w:rsidRDefault="00CE1C77" w:rsidP="00CE1C77">
      <w:pPr>
        <w:pStyle w:val="a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>а) равносильно    б) противоположно.</w:t>
      </w:r>
    </w:p>
    <w:p w:rsidR="00CE1C77" w:rsidRPr="00E742B7" w:rsidRDefault="00CE1C77" w:rsidP="00CE1C77">
      <w:pPr>
        <w:jc w:val="both"/>
        <w:rPr>
          <w:rFonts w:ascii="Times New Roman" w:hAnsi="Times New Roman" w:cs="Times New Roman"/>
          <w:sz w:val="24"/>
          <w:szCs w:val="24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2. если обе части неравенства </w:t>
      </w:r>
      <w:r w:rsidRPr="00E742B7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1340" w:dyaOrig="340">
          <v:shape id="_x0000_i1052" type="#_x0000_t75" style="width:67pt;height:17.55pt" o:ole="">
            <v:imagedata r:id="rId55" o:title=""/>
          </v:shape>
          <o:OLEObject Type="Embed" ProgID="Equation.3" ShapeID="_x0000_i1052" DrawAspect="Content" ObjectID="_1644756902" r:id="rId57"/>
        </w:object>
      </w: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умножить (или разделить) на одну и ту же функцию </w:t>
      </w:r>
      <w:r w:rsidRPr="00E742B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742B7">
        <w:rPr>
          <w:rFonts w:ascii="Times New Roman" w:hAnsi="Times New Roman" w:cs="Times New Roman"/>
          <w:sz w:val="24"/>
          <w:szCs w:val="24"/>
        </w:rPr>
        <w:t xml:space="preserve">(х), определенную для всех значений переменной х из области определения данного неравенства, сохраняющую постоянный знак и отлично от нуля, то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E1C77" w:rsidRPr="00E742B7" w:rsidTr="00CE1C77">
        <w:tc>
          <w:tcPr>
            <w:tcW w:w="4672" w:type="dxa"/>
          </w:tcPr>
          <w:p w:rsidR="00CE1C77" w:rsidRPr="00E742B7" w:rsidRDefault="00CE1C77" w:rsidP="00CE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E742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g(</w:t>
            </w:r>
            <w:r w:rsidRPr="00E742B7">
              <w:rPr>
                <w:rFonts w:ascii="Times New Roman" w:hAnsi="Times New Roman" w:cs="Times New Roman"/>
                <w:sz w:val="24"/>
                <w:szCs w:val="24"/>
              </w:rPr>
              <w:t>х)&gt;0</w:t>
            </w:r>
          </w:p>
        </w:tc>
        <w:tc>
          <w:tcPr>
            <w:tcW w:w="4673" w:type="dxa"/>
          </w:tcPr>
          <w:p w:rsidR="00CE1C77" w:rsidRPr="00E742B7" w:rsidRDefault="00CE1C77" w:rsidP="00CE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7">
              <w:rPr>
                <w:rFonts w:ascii="Times New Roman" w:hAnsi="Times New Roman" w:cs="Times New Roman"/>
                <w:sz w:val="24"/>
                <w:szCs w:val="24"/>
              </w:rPr>
              <w:t>Получится неравенство …</w:t>
            </w:r>
          </w:p>
        </w:tc>
      </w:tr>
      <w:tr w:rsidR="00CE1C77" w:rsidRPr="00E742B7" w:rsidTr="00CE1C77">
        <w:tc>
          <w:tcPr>
            <w:tcW w:w="4672" w:type="dxa"/>
          </w:tcPr>
          <w:p w:rsidR="00CE1C77" w:rsidRPr="00E742B7" w:rsidRDefault="00CE1C77" w:rsidP="00CE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E74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g(</w:t>
            </w:r>
            <w:r w:rsidRPr="00E742B7">
              <w:rPr>
                <w:rFonts w:ascii="Times New Roman" w:hAnsi="Times New Roman" w:cs="Times New Roman"/>
                <w:sz w:val="24"/>
                <w:szCs w:val="24"/>
              </w:rPr>
              <w:t>х)&lt;0</w:t>
            </w:r>
          </w:p>
        </w:tc>
        <w:tc>
          <w:tcPr>
            <w:tcW w:w="4673" w:type="dxa"/>
          </w:tcPr>
          <w:p w:rsidR="00CE1C77" w:rsidRPr="00E742B7" w:rsidRDefault="00CE1C77" w:rsidP="00CE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7">
              <w:rPr>
                <w:rFonts w:ascii="Times New Roman" w:hAnsi="Times New Roman" w:cs="Times New Roman"/>
                <w:sz w:val="24"/>
                <w:szCs w:val="24"/>
              </w:rPr>
              <w:t>Получится неравенство …</w:t>
            </w:r>
          </w:p>
        </w:tc>
      </w:tr>
    </w:tbl>
    <w:p w:rsidR="00694211" w:rsidRPr="00E742B7" w:rsidRDefault="00694211" w:rsidP="00CE1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C77" w:rsidRPr="00E742B7" w:rsidRDefault="00CE1C77" w:rsidP="00CE1C77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</w:rPr>
        <w:t xml:space="preserve">Баалоо. Бышыктоо этабында баалоонун  инсерт техникасын  колдоном. </w:t>
      </w:r>
      <w:r w:rsidR="008E5EA8" w:rsidRPr="00E742B7">
        <w:rPr>
          <w:rFonts w:ascii="Times New Roman" w:hAnsi="Times New Roman" w:cs="Times New Roman"/>
          <w:sz w:val="24"/>
          <w:szCs w:val="24"/>
        </w:rPr>
        <w:t>Студенттердин ишмердигин материалдын мазмуну жана тилдик к</w:t>
      </w:r>
      <w:r w:rsidR="008E5EA8" w:rsidRPr="00E742B7">
        <w:rPr>
          <w:rFonts w:ascii="Times New Roman" w:hAnsi="Times New Roman" w:cs="Times New Roman"/>
          <w:sz w:val="24"/>
          <w:szCs w:val="24"/>
          <w:lang w:val="ky-KG"/>
        </w:rPr>
        <w:t>өндүм боюнча жыйынтыктап, жыйынтык  баа коем.</w:t>
      </w:r>
    </w:p>
    <w:p w:rsidR="008E5EA8" w:rsidRPr="00E742B7" w:rsidRDefault="008E5EA8" w:rsidP="00CE1C7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b/>
          <w:sz w:val="24"/>
          <w:szCs w:val="24"/>
          <w:lang w:val="ky-KG"/>
        </w:rPr>
        <w:t>Тапшырма.</w:t>
      </w:r>
    </w:p>
    <w:p w:rsidR="008E5EA8" w:rsidRPr="00E742B7" w:rsidRDefault="008E5EA8" w:rsidP="008E5EA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lastRenderedPageBreak/>
        <w:t>Словарь, лексикалык минимумдарды жаттоо.</w:t>
      </w:r>
    </w:p>
    <w:p w:rsidR="008E5EA8" w:rsidRPr="00E742B7" w:rsidRDefault="008E5EA8" w:rsidP="008E5EA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>Рабочий листти толтуруу.</w:t>
      </w:r>
    </w:p>
    <w:p w:rsidR="008F6866" w:rsidRPr="00E742B7" w:rsidRDefault="008F6866" w:rsidP="008F6866">
      <w:pPr>
        <w:pStyle w:val="a4"/>
        <w:ind w:left="108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F6866" w:rsidRPr="00E742B7" w:rsidRDefault="008F6866" w:rsidP="008F6866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b/>
          <w:sz w:val="24"/>
          <w:szCs w:val="24"/>
          <w:lang w:val="ky-KG"/>
        </w:rPr>
        <w:t>Адабияттар</w:t>
      </w:r>
    </w:p>
    <w:p w:rsidR="008F6866" w:rsidRPr="00E742B7" w:rsidRDefault="008F6866" w:rsidP="008F6866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Крамор В.С. Повторяем и систематизируем школьный курс алгебры и начал анализа. –М., Просвеөение. 1990. </w:t>
      </w:r>
    </w:p>
    <w:p w:rsidR="008F6866" w:rsidRPr="00E742B7" w:rsidRDefault="008F6866" w:rsidP="008F6866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Симонов А.Я. и др. Система тренировочных задач и упражнений по математике. –М., Просвеөение. 1991. </w:t>
      </w:r>
    </w:p>
    <w:p w:rsidR="008F6866" w:rsidRPr="00E742B7" w:rsidRDefault="008F6866" w:rsidP="008F6866">
      <w:pPr>
        <w:pStyle w:val="a4"/>
        <w:ind w:left="1440"/>
        <w:rPr>
          <w:rFonts w:ascii="Times New Roman" w:hAnsi="Times New Roman" w:cs="Times New Roman"/>
          <w:sz w:val="24"/>
          <w:szCs w:val="24"/>
          <w:lang w:val="ky-KG"/>
        </w:rPr>
      </w:pPr>
    </w:p>
    <w:p w:rsidR="008F6866" w:rsidRPr="00E742B7" w:rsidRDefault="008F6866" w:rsidP="0031268E">
      <w:pPr>
        <w:pStyle w:val="a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97C29" w:rsidRPr="00E742B7" w:rsidRDefault="00197C29" w:rsidP="00197C29">
      <w:pPr>
        <w:pStyle w:val="a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E5EA8" w:rsidRPr="00E742B7" w:rsidRDefault="008E5EA8" w:rsidP="008E5EA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b/>
          <w:sz w:val="24"/>
          <w:szCs w:val="24"/>
          <w:lang w:val="ky-KG"/>
        </w:rPr>
        <w:t>Рабочий лист</w:t>
      </w:r>
    </w:p>
    <w:p w:rsidR="008E5EA8" w:rsidRPr="00E742B7" w:rsidRDefault="008E5EA8" w:rsidP="008E5EA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E5EA8" w:rsidRPr="00E742B7" w:rsidRDefault="008E5EA8" w:rsidP="008E5EA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b/>
          <w:sz w:val="24"/>
          <w:szCs w:val="24"/>
          <w:lang w:val="ky-KG"/>
        </w:rPr>
        <w:t>Словарь</w:t>
      </w:r>
    </w:p>
    <w:p w:rsidR="008E5EA8" w:rsidRPr="00E742B7" w:rsidRDefault="008E5EA8" w:rsidP="008E5EA8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>Линейное неравенство-сызыктуу барабарсыздык</w:t>
      </w:r>
    </w:p>
    <w:p w:rsidR="008E5EA8" w:rsidRPr="00E742B7" w:rsidRDefault="008E5EA8" w:rsidP="008E5EA8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>Равносильное неравенство-тең күчтүү барабарсыздык</w:t>
      </w:r>
    </w:p>
    <w:p w:rsidR="008E5EA8" w:rsidRPr="00E742B7" w:rsidRDefault="008E5EA8" w:rsidP="008E5EA8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>Неравенство противоположного смысла-карама-каршы маанидеги барабарсыздык</w:t>
      </w:r>
    </w:p>
    <w:p w:rsidR="008E5EA8" w:rsidRPr="00E742B7" w:rsidRDefault="008E5EA8" w:rsidP="008E5EA8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>Пересечение (об</w:t>
      </w:r>
      <w:r w:rsidRPr="00E742B7">
        <w:rPr>
          <w:rFonts w:ascii="Times New Roman" w:hAnsi="Times New Roman" w:cs="Times New Roman"/>
          <w:sz w:val="24"/>
          <w:szCs w:val="24"/>
        </w:rPr>
        <w:t>ъединение) множество-к</w:t>
      </w:r>
      <w:r w:rsidRPr="00E742B7">
        <w:rPr>
          <w:rFonts w:ascii="Times New Roman" w:hAnsi="Times New Roman" w:cs="Times New Roman"/>
          <w:sz w:val="24"/>
          <w:szCs w:val="24"/>
          <w:lang w:val="ky-KG"/>
        </w:rPr>
        <w:t>өптүктөрдүн кесилиши (биригиши).</w:t>
      </w:r>
    </w:p>
    <w:p w:rsidR="008E5EA8" w:rsidRPr="00E742B7" w:rsidRDefault="008E5EA8" w:rsidP="008E5EA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b/>
          <w:sz w:val="24"/>
          <w:szCs w:val="24"/>
          <w:lang w:val="ky-KG"/>
        </w:rPr>
        <w:t>Лексикалык минимумдар</w:t>
      </w:r>
    </w:p>
    <w:p w:rsidR="008E5EA8" w:rsidRPr="00E742B7" w:rsidRDefault="008E5EA8" w:rsidP="008E5EA8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>Линейное неравенство, равносильное неравенство,неравенство противоположного смысла, пересечение (об</w:t>
      </w:r>
      <w:r w:rsidRPr="00E742B7">
        <w:rPr>
          <w:rFonts w:ascii="Times New Roman" w:hAnsi="Times New Roman" w:cs="Times New Roman"/>
          <w:sz w:val="24"/>
          <w:szCs w:val="24"/>
        </w:rPr>
        <w:t>ъединение) множеств</w:t>
      </w:r>
      <w:r w:rsidRPr="00E742B7">
        <w:rPr>
          <w:rFonts w:ascii="Times New Roman" w:hAnsi="Times New Roman" w:cs="Times New Roman"/>
          <w:sz w:val="24"/>
          <w:szCs w:val="24"/>
          <w:lang w:val="ky-KG"/>
        </w:rPr>
        <w:t>. (биригиши</w:t>
      </w:r>
    </w:p>
    <w:p w:rsidR="008E5EA8" w:rsidRPr="00E742B7" w:rsidRDefault="008E5EA8" w:rsidP="00CE1C77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E5EA8" w:rsidRPr="00E742B7" w:rsidRDefault="008E5EA8" w:rsidP="008E5EA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2B7">
        <w:rPr>
          <w:rFonts w:ascii="Times New Roman" w:hAnsi="Times New Roman" w:cs="Times New Roman"/>
          <w:sz w:val="24"/>
          <w:szCs w:val="24"/>
        </w:rPr>
        <w:t xml:space="preserve">Тилдик конструкциялар.     </w:t>
      </w:r>
    </w:p>
    <w:p w:rsidR="008E5EA8" w:rsidRPr="00E742B7" w:rsidRDefault="008E5EA8" w:rsidP="008E5EA8">
      <w:pPr>
        <w:pStyle w:val="a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Если к обоим частям неравенства </w:t>
      </w:r>
      <w:r w:rsidRPr="00E742B7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1340" w:dyaOrig="340">
          <v:shape id="_x0000_i1053" type="#_x0000_t75" style="width:67pt;height:17.55pt" o:ole="">
            <v:imagedata r:id="rId55" o:title=""/>
          </v:shape>
          <o:OLEObject Type="Embed" ProgID="Equation.3" ShapeID="_x0000_i1053" DrawAspect="Content" ObjectID="_1644756903" r:id="rId58"/>
        </w:object>
      </w: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 прибавить вычесть) одну и ту же функцию </w:t>
      </w:r>
      <w:r w:rsidRPr="00E742B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742B7">
        <w:rPr>
          <w:rFonts w:ascii="Times New Roman" w:hAnsi="Times New Roman" w:cs="Times New Roman"/>
          <w:sz w:val="24"/>
          <w:szCs w:val="24"/>
        </w:rPr>
        <w:t>(х), область определения которой принадлежит области определения данного неравенства, то получится неравенство, … данному.</w:t>
      </w:r>
    </w:p>
    <w:p w:rsidR="008E5EA8" w:rsidRPr="00E742B7" w:rsidRDefault="008E5EA8" w:rsidP="008E5EA8">
      <w:pPr>
        <w:pStyle w:val="a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>а) равносильно    б) противоположно.</w:t>
      </w:r>
    </w:p>
    <w:p w:rsidR="008E5EA8" w:rsidRPr="00E742B7" w:rsidRDefault="008E5EA8" w:rsidP="008E5EA8">
      <w:pPr>
        <w:jc w:val="both"/>
        <w:rPr>
          <w:rFonts w:ascii="Times New Roman" w:hAnsi="Times New Roman" w:cs="Times New Roman"/>
          <w:sz w:val="24"/>
          <w:szCs w:val="24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 если обе части неравенства </w:t>
      </w:r>
      <w:r w:rsidRPr="00E742B7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1340" w:dyaOrig="340">
          <v:shape id="_x0000_i1054" type="#_x0000_t75" style="width:67pt;height:17.55pt" o:ole="">
            <v:imagedata r:id="rId55" o:title=""/>
          </v:shape>
          <o:OLEObject Type="Embed" ProgID="Equation.3" ShapeID="_x0000_i1054" DrawAspect="Content" ObjectID="_1644756904" r:id="rId59"/>
        </w:object>
      </w: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умножить (или разделить) на одну и ту же функцию </w:t>
      </w:r>
      <w:r w:rsidRPr="00E742B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742B7">
        <w:rPr>
          <w:rFonts w:ascii="Times New Roman" w:hAnsi="Times New Roman" w:cs="Times New Roman"/>
          <w:sz w:val="24"/>
          <w:szCs w:val="24"/>
        </w:rPr>
        <w:t xml:space="preserve">(х), определенную для всех значений переменной х из области определения данного неравенства, сохраняющую постоянный знак и отлично от нуля, то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8E5EA8" w:rsidRPr="00E742B7" w:rsidTr="005D3D58">
        <w:tc>
          <w:tcPr>
            <w:tcW w:w="4672" w:type="dxa"/>
          </w:tcPr>
          <w:p w:rsidR="008E5EA8" w:rsidRPr="00E742B7" w:rsidRDefault="008E5EA8" w:rsidP="005D3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E742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g(</w:t>
            </w:r>
            <w:r w:rsidRPr="00E742B7">
              <w:rPr>
                <w:rFonts w:ascii="Times New Roman" w:hAnsi="Times New Roman" w:cs="Times New Roman"/>
                <w:sz w:val="24"/>
                <w:szCs w:val="24"/>
              </w:rPr>
              <w:t>х)&gt;0</w:t>
            </w:r>
          </w:p>
        </w:tc>
        <w:tc>
          <w:tcPr>
            <w:tcW w:w="4673" w:type="dxa"/>
          </w:tcPr>
          <w:p w:rsidR="008E5EA8" w:rsidRPr="00E742B7" w:rsidRDefault="008E5EA8" w:rsidP="005D3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7">
              <w:rPr>
                <w:rFonts w:ascii="Times New Roman" w:hAnsi="Times New Roman" w:cs="Times New Roman"/>
                <w:sz w:val="24"/>
                <w:szCs w:val="24"/>
              </w:rPr>
              <w:t>Получится неравенство …</w:t>
            </w:r>
          </w:p>
        </w:tc>
      </w:tr>
      <w:tr w:rsidR="008E5EA8" w:rsidRPr="00E742B7" w:rsidTr="005D3D58">
        <w:tc>
          <w:tcPr>
            <w:tcW w:w="4672" w:type="dxa"/>
          </w:tcPr>
          <w:p w:rsidR="008E5EA8" w:rsidRPr="00E742B7" w:rsidRDefault="008E5EA8" w:rsidP="005D3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E74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g(</w:t>
            </w:r>
            <w:r w:rsidRPr="00E742B7">
              <w:rPr>
                <w:rFonts w:ascii="Times New Roman" w:hAnsi="Times New Roman" w:cs="Times New Roman"/>
                <w:sz w:val="24"/>
                <w:szCs w:val="24"/>
              </w:rPr>
              <w:t>х)&lt;0</w:t>
            </w:r>
          </w:p>
        </w:tc>
        <w:tc>
          <w:tcPr>
            <w:tcW w:w="4673" w:type="dxa"/>
          </w:tcPr>
          <w:p w:rsidR="008E5EA8" w:rsidRPr="00E742B7" w:rsidRDefault="008E5EA8" w:rsidP="005D3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7">
              <w:rPr>
                <w:rFonts w:ascii="Times New Roman" w:hAnsi="Times New Roman" w:cs="Times New Roman"/>
                <w:sz w:val="24"/>
                <w:szCs w:val="24"/>
              </w:rPr>
              <w:t>Получится неравенство …</w:t>
            </w:r>
          </w:p>
        </w:tc>
      </w:tr>
    </w:tbl>
    <w:p w:rsidR="00694211" w:rsidRPr="00E742B7" w:rsidRDefault="0069421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97C29" w:rsidRPr="00E742B7" w:rsidRDefault="00197C29" w:rsidP="00197C2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E742B7">
        <w:rPr>
          <w:rFonts w:ascii="Times New Roman" w:hAnsi="Times New Roman" w:cs="Times New Roman"/>
          <w:sz w:val="24"/>
          <w:szCs w:val="24"/>
          <w:lang w:val="ky-KG"/>
        </w:rPr>
        <w:t xml:space="preserve">Решите задачу 3.Б.047-3.Б.051. </w:t>
      </w:r>
    </w:p>
    <w:sectPr w:rsidR="00197C29" w:rsidRPr="00E742B7" w:rsidSect="0083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81A"/>
    <w:multiLevelType w:val="hybridMultilevel"/>
    <w:tmpl w:val="E60617B0"/>
    <w:lvl w:ilvl="0" w:tplc="14823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A309F"/>
    <w:multiLevelType w:val="hybridMultilevel"/>
    <w:tmpl w:val="C5EEB538"/>
    <w:lvl w:ilvl="0" w:tplc="9F56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35E7"/>
    <w:multiLevelType w:val="hybridMultilevel"/>
    <w:tmpl w:val="EC58B56C"/>
    <w:lvl w:ilvl="0" w:tplc="9F56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86783"/>
    <w:multiLevelType w:val="hybridMultilevel"/>
    <w:tmpl w:val="4F04C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F0419"/>
    <w:multiLevelType w:val="hybridMultilevel"/>
    <w:tmpl w:val="5604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9359D"/>
    <w:multiLevelType w:val="hybridMultilevel"/>
    <w:tmpl w:val="9C10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E429E"/>
    <w:multiLevelType w:val="hybridMultilevel"/>
    <w:tmpl w:val="F548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E4E05"/>
    <w:multiLevelType w:val="hybridMultilevel"/>
    <w:tmpl w:val="554A4C04"/>
    <w:lvl w:ilvl="0" w:tplc="9F56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355E4"/>
    <w:multiLevelType w:val="hybridMultilevel"/>
    <w:tmpl w:val="92AC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E40BD"/>
    <w:rsid w:val="00197C29"/>
    <w:rsid w:val="001E252D"/>
    <w:rsid w:val="001E40BD"/>
    <w:rsid w:val="00234CF3"/>
    <w:rsid w:val="00262833"/>
    <w:rsid w:val="0031268E"/>
    <w:rsid w:val="00694211"/>
    <w:rsid w:val="006B5506"/>
    <w:rsid w:val="006F7686"/>
    <w:rsid w:val="00735323"/>
    <w:rsid w:val="00742A80"/>
    <w:rsid w:val="007B1063"/>
    <w:rsid w:val="00830CB2"/>
    <w:rsid w:val="00883B4E"/>
    <w:rsid w:val="008E5EA8"/>
    <w:rsid w:val="008F6866"/>
    <w:rsid w:val="00970106"/>
    <w:rsid w:val="00A0063B"/>
    <w:rsid w:val="00A17C5B"/>
    <w:rsid w:val="00A479F5"/>
    <w:rsid w:val="00A52D5F"/>
    <w:rsid w:val="00CC2810"/>
    <w:rsid w:val="00CE1C77"/>
    <w:rsid w:val="00D74A61"/>
    <w:rsid w:val="00E742B7"/>
    <w:rsid w:val="00F8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2018</cp:lastModifiedBy>
  <cp:revision>3</cp:revision>
  <dcterms:created xsi:type="dcterms:W3CDTF">2017-03-16T09:07:00Z</dcterms:created>
  <dcterms:modified xsi:type="dcterms:W3CDTF">2020-03-03T10:08:00Z</dcterms:modified>
</cp:coreProperties>
</file>