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92" w:rsidRDefault="00952C92" w:rsidP="00952C92">
      <w:pPr>
        <w:rPr>
          <w:b/>
        </w:rPr>
      </w:pPr>
      <w:r>
        <w:rPr>
          <w:b/>
        </w:rPr>
        <w:t>НАЗВАНИЕ ДИСЦИПЛИНЫ:</w:t>
      </w:r>
    </w:p>
    <w:p w:rsidR="00952C92" w:rsidRDefault="00952C92" w:rsidP="00952C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52C92" w:rsidTr="00952C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92" w:rsidRDefault="00952C92">
            <w:pPr>
              <w:pStyle w:val="a3"/>
              <w:jc w:val="left"/>
              <w:rPr>
                <w:szCs w:val="36"/>
                <w:lang w:val="ru-RU"/>
              </w:rPr>
            </w:pPr>
            <w:r>
              <w:rPr>
                <w:szCs w:val="36"/>
                <w:lang w:val="ru-RU"/>
              </w:rPr>
              <w:t xml:space="preserve">Избранные главы элементарной математики </w:t>
            </w:r>
          </w:p>
        </w:tc>
      </w:tr>
    </w:tbl>
    <w:p w:rsidR="00952C92" w:rsidRDefault="00952C92" w:rsidP="00952C92"/>
    <w:p w:rsidR="00952C92" w:rsidRDefault="00952C92" w:rsidP="00952C92">
      <w:r>
        <w:rPr>
          <w:b/>
        </w:rPr>
        <w:t>Направление</w:t>
      </w:r>
      <w:r>
        <w:t xml:space="preserve"> </w:t>
      </w:r>
      <w:proofErr w:type="gramStart"/>
      <w:r>
        <w:t xml:space="preserve">( </w:t>
      </w:r>
      <w:proofErr w:type="gramEnd"/>
      <w:r>
        <w:t>«</w:t>
      </w:r>
      <w:r>
        <w:rPr>
          <w:lang w:val="ky-KG"/>
        </w:rPr>
        <w:t>Физико – математическое образование</w:t>
      </w:r>
      <w:r>
        <w:t>»)</w:t>
      </w:r>
    </w:p>
    <w:p w:rsidR="00952C92" w:rsidRDefault="00952C92" w:rsidP="00952C92">
      <w:r>
        <w:t>______________________________</w:t>
      </w:r>
    </w:p>
    <w:p w:rsidR="00952C92" w:rsidRDefault="00952C92" w:rsidP="00952C92"/>
    <w:p w:rsidR="00952C92" w:rsidRDefault="00952C92" w:rsidP="00952C92">
      <w:pPr>
        <w:rPr>
          <w:lang w:val="ky-KG"/>
        </w:rPr>
      </w:pPr>
      <w:r>
        <w:rPr>
          <w:b/>
        </w:rPr>
        <w:t>Степень</w:t>
      </w:r>
      <w:r>
        <w:t xml:space="preserve">       Бакалавр </w:t>
      </w:r>
      <w:r>
        <w:rPr>
          <w:noProof/>
        </w:rPr>
        <w:drawing>
          <wp:inline distT="0" distB="0" distL="0" distR="0">
            <wp:extent cx="254635" cy="182880"/>
            <wp:effectExtent l="1905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Магистр </w:t>
      </w:r>
      <w:r>
        <w:rPr>
          <w:noProof/>
        </w:rPr>
        <w:drawing>
          <wp:inline distT="0" distB="0" distL="0" distR="0">
            <wp:extent cx="198755" cy="158750"/>
            <wp:effectExtent l="1905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C92" w:rsidRDefault="00952C92" w:rsidP="00952C92"/>
    <w:p w:rsidR="00952C92" w:rsidRDefault="00952C92" w:rsidP="00952C92">
      <w:pPr>
        <w:rPr>
          <w:b/>
        </w:rPr>
      </w:pPr>
      <w:r>
        <w:rPr>
          <w:b/>
        </w:rPr>
        <w:t>ОПИСАНИЕ СОДЕРЖАНИЯ ДИСЦИПЛИНЫ:</w:t>
      </w:r>
    </w:p>
    <w:p w:rsidR="00952C92" w:rsidRDefault="00952C92" w:rsidP="00952C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52C92" w:rsidTr="00952C9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92" w:rsidRDefault="00952C92">
            <w:pPr>
              <w:rPr>
                <w:b/>
                <w:lang w:val="ky-KG"/>
              </w:rPr>
            </w:pPr>
            <w:proofErr w:type="spellStart"/>
            <w:r>
              <w:rPr>
                <w:b/>
              </w:rPr>
              <w:t>Пререквизиты</w:t>
            </w:r>
            <w:proofErr w:type="spellEnd"/>
            <w:r>
              <w:rPr>
                <w:b/>
              </w:rPr>
              <w:t>:</w:t>
            </w:r>
          </w:p>
          <w:p w:rsidR="00952C92" w:rsidRDefault="00952C92">
            <w:pPr>
              <w:rPr>
                <w:b/>
                <w:lang w:val="ky-KG"/>
              </w:rPr>
            </w:pPr>
            <w:r>
              <w:rPr>
                <w:sz w:val="20"/>
                <w:szCs w:val="20"/>
              </w:rPr>
              <w:t>Элементарная математика, ПРМЗ, высшая математика</w:t>
            </w:r>
          </w:p>
          <w:p w:rsidR="00952C92" w:rsidRDefault="00952C92">
            <w:pPr>
              <w:rPr>
                <w:b/>
                <w:lang w:val="ky-KG"/>
              </w:rPr>
            </w:pPr>
            <w:r>
              <w:rPr>
                <w:b/>
              </w:rPr>
              <w:t>Содержание курса:</w:t>
            </w:r>
          </w:p>
          <w:p w:rsidR="00952C92" w:rsidRDefault="00952C92">
            <w:pPr>
              <w:pStyle w:val="ListParagraph1"/>
              <w:spacing w:after="200"/>
              <w:ind w:left="0"/>
            </w:pPr>
            <w:r>
              <w:rPr>
                <w:b/>
              </w:rPr>
              <w:t>Избранные вопросы арифметики.</w:t>
            </w:r>
            <w:r>
              <w:t xml:space="preserve"> Признаки делимости (признаки Паскаля). Аксиоматическое построение арифметики натуральных чисел. Аксиомы Пеано. Арифметика целых чисел. Свойства целых чисел. Систематические дроби. Периодические дроби. Арифметика действительных чисел. Измерение величин. Свойства действительных чисел. Алгебраические и трансцендентные числа. Комплексные числа. Арифметика комплексных чисел. Алгебраическая, тригонометрическая и показательная форма комплексного числа. Формула Муавра. Извлечение корня из комплексного числа. </w:t>
            </w:r>
          </w:p>
          <w:p w:rsidR="00952C92" w:rsidRDefault="00952C92">
            <w:pPr>
              <w:pStyle w:val="ListParagraph1"/>
              <w:spacing w:after="200"/>
              <w:ind w:left="0"/>
            </w:pPr>
            <w:r>
              <w:rPr>
                <w:b/>
              </w:rPr>
              <w:t xml:space="preserve">Избранные главы алгебры. </w:t>
            </w:r>
            <w:r>
              <w:t>Алгебраические и трансцендентные уравнения. Их виды и приёмы  решения. Алгебраические и трансцендентные неравенства. Доказательство и решения.</w:t>
            </w:r>
          </w:p>
          <w:p w:rsidR="00952C92" w:rsidRDefault="00952C92">
            <w:pPr>
              <w:pStyle w:val="ListParagraph1"/>
              <w:spacing w:after="200"/>
              <w:ind w:left="0"/>
              <w:rPr>
                <w:b/>
              </w:rPr>
            </w:pPr>
            <w:r>
              <w:rPr>
                <w:b/>
              </w:rPr>
              <w:t xml:space="preserve">Избранные главы тригонометрии. </w:t>
            </w:r>
            <w:r>
              <w:t>Краткий обзор тригонометрических функций. Тригонометрические уравнения и неравенства. Их виды, приемы решения. Тригонометрические уравнения и неравенства с параметрами, их виды и системы, приемы решения.</w:t>
            </w:r>
          </w:p>
          <w:p w:rsidR="00952C92" w:rsidRDefault="00952C92">
            <w:pPr>
              <w:pStyle w:val="ListParagraph1"/>
              <w:spacing w:after="200"/>
              <w:ind w:left="0"/>
              <w:rPr>
                <w:b/>
              </w:rPr>
            </w:pPr>
            <w:r>
              <w:rPr>
                <w:b/>
              </w:rPr>
              <w:t xml:space="preserve">Избранные главы геометрии. </w:t>
            </w:r>
            <w:r>
              <w:t xml:space="preserve">Точки и линии, связанные с треугольником. Метрические соотношения в треугольнике и круге. Обобщенная теорема синусов. Теоремы </w:t>
            </w:r>
            <w:proofErr w:type="spellStart"/>
            <w:r>
              <w:t>Чевы</w:t>
            </w:r>
            <w:proofErr w:type="spellEnd"/>
            <w:r>
              <w:t xml:space="preserve">. Замечательные точки. </w:t>
            </w:r>
            <w:proofErr w:type="spellStart"/>
            <w:r>
              <w:t>Ортотреугольник</w:t>
            </w:r>
            <w:proofErr w:type="spellEnd"/>
            <w:r>
              <w:t xml:space="preserve">. Средний треугольник и </w:t>
            </w:r>
            <w:proofErr w:type="gramStart"/>
            <w:r>
              <w:t>прямая</w:t>
            </w:r>
            <w:proofErr w:type="gramEnd"/>
            <w:r>
              <w:t xml:space="preserve"> Эйлера. Окружность девяти точек. Педальный треугольник. Некоторые свойства окружностей. Степень точки относительно окружности. Радикальная ось двух окружностей. </w:t>
            </w:r>
            <w:proofErr w:type="spellStart"/>
            <w:r>
              <w:t>Соосные</w:t>
            </w:r>
            <w:proofErr w:type="spellEnd"/>
            <w:r>
              <w:t xml:space="preserve"> окружности. </w:t>
            </w:r>
            <w:proofErr w:type="gramStart"/>
            <w:r>
              <w:t>Прямые</w:t>
            </w:r>
            <w:proofErr w:type="gramEnd"/>
            <w:r>
              <w:t xml:space="preserve"> Симпсона. Теорема Птолемея. Теорема о бабочке. Теорема </w:t>
            </w:r>
            <w:proofErr w:type="spellStart"/>
            <w:r>
              <w:t>Морлея</w:t>
            </w:r>
            <w:proofErr w:type="spellEnd"/>
            <w:r>
              <w:t xml:space="preserve">. </w:t>
            </w:r>
            <w:proofErr w:type="spellStart"/>
            <w:r>
              <w:t>Коллинеарность</w:t>
            </w:r>
            <w:proofErr w:type="spellEnd"/>
            <w:r>
              <w:t xml:space="preserve">  и  </w:t>
            </w:r>
            <w:proofErr w:type="spellStart"/>
            <w:r>
              <w:t>конкурентность</w:t>
            </w:r>
            <w:proofErr w:type="spellEnd"/>
            <w:r>
              <w:t xml:space="preserve">. Четырехугольники; теорема Вариньона. Выписанные четырехугольники; теоремы </w:t>
            </w:r>
            <w:proofErr w:type="spellStart"/>
            <w:r>
              <w:t>Брахмагупты</w:t>
            </w:r>
            <w:proofErr w:type="spellEnd"/>
            <w:r>
              <w:t xml:space="preserve">. треугольники Наполеона. Теорема </w:t>
            </w:r>
            <w:proofErr w:type="spellStart"/>
            <w:r>
              <w:t>Менелая</w:t>
            </w:r>
            <w:proofErr w:type="spellEnd"/>
            <w:r>
              <w:t xml:space="preserve">. теорема </w:t>
            </w:r>
            <w:proofErr w:type="spellStart"/>
            <w:r>
              <w:t>Паппа</w:t>
            </w:r>
            <w:proofErr w:type="spellEnd"/>
            <w:r>
              <w:t xml:space="preserve">. Перспективные треугольники; теорема </w:t>
            </w:r>
            <w:proofErr w:type="spellStart"/>
            <w:r>
              <w:t>Дезарга</w:t>
            </w:r>
            <w:proofErr w:type="spellEnd"/>
            <w:r>
              <w:t xml:space="preserve">. Шестиугольники. Теорема Паскаля. Теорема </w:t>
            </w:r>
            <w:proofErr w:type="spellStart"/>
            <w:r>
              <w:t>Брианшона</w:t>
            </w:r>
            <w:proofErr w:type="spellEnd"/>
            <w:r>
              <w:t>.</w:t>
            </w:r>
          </w:p>
          <w:p w:rsidR="00952C92" w:rsidRDefault="00952C92">
            <w:pPr>
              <w:rPr>
                <w:b/>
              </w:rPr>
            </w:pPr>
          </w:p>
          <w:p w:rsidR="00952C92" w:rsidRDefault="00952C92">
            <w:pPr>
              <w:rPr>
                <w:b/>
                <w:lang w:val="ky-KG"/>
              </w:rPr>
            </w:pPr>
            <w:r>
              <w:rPr>
                <w:b/>
              </w:rPr>
              <w:t>Ожидаемые результаты</w:t>
            </w:r>
            <w:r>
              <w:rPr>
                <w:b/>
                <w:lang w:val="ky-KG"/>
              </w:rPr>
              <w:t>:</w:t>
            </w:r>
          </w:p>
          <w:p w:rsidR="00952C92" w:rsidRDefault="00952C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содержание теоретической части курса: основные понятия, свойства, теоремы, формулы.</w:t>
            </w:r>
          </w:p>
          <w:p w:rsidR="00952C92" w:rsidRDefault="00952C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 xml:space="preserve">самостоятельно пользоваться известными методами решения задач, адаптироваться к условию конкретной задачи и прийти к ее решению; найти эффективный способ решения задач. </w:t>
            </w:r>
          </w:p>
          <w:p w:rsidR="00952C92" w:rsidRDefault="00952C92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Способен</w:t>
            </w:r>
            <w:proofErr w:type="gram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анализировать, моделировать и систематизировать  математические знания.</w:t>
            </w:r>
          </w:p>
          <w:p w:rsidR="00952C92" w:rsidRDefault="0095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В результате изучения этой дисциплины студенты должны приобрести навыки критически-конструктивного анализа различных концепций построения школьного курса математики, составлять задачи с требуемыми свойствами, понимать логику методов решения и их взаимосвязи, уметь самостоятельно разрабатывать учебный материал для занятий со школьниками.</w:t>
            </w:r>
          </w:p>
          <w:p w:rsidR="00952C92" w:rsidRDefault="00952C92">
            <w:pPr>
              <w:rPr>
                <w:b/>
                <w:lang w:val="ky-KG"/>
              </w:rPr>
            </w:pPr>
          </w:p>
          <w:p w:rsidR="00952C92" w:rsidRDefault="00952C92">
            <w:pPr>
              <w:rPr>
                <w:b/>
              </w:rPr>
            </w:pPr>
            <w:proofErr w:type="spellStart"/>
            <w:r>
              <w:rPr>
                <w:b/>
              </w:rPr>
              <w:t>Постреквизиты</w:t>
            </w:r>
            <w:proofErr w:type="spellEnd"/>
            <w:r>
              <w:rPr>
                <w:b/>
              </w:rPr>
              <w:t>:</w:t>
            </w:r>
          </w:p>
          <w:p w:rsidR="00952C92" w:rsidRDefault="00952C92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  «Научные основы  школьного курса математики», «Современные  технологии  в обучении математики», «Основы исследования в математическом  образовании  и история математики», «Математическая логика», «Теория  вероятностей и математическая статистика», «Дифференциальные уравнения», «Дискретная  математика».</w:t>
            </w:r>
          </w:p>
        </w:tc>
      </w:tr>
    </w:tbl>
    <w:p w:rsidR="00F92794" w:rsidRDefault="00F92794"/>
    <w:sectPr w:rsidR="00F92794" w:rsidSect="00F9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2C92"/>
    <w:rsid w:val="00952C92"/>
    <w:rsid w:val="00F9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52C92"/>
    <w:pPr>
      <w:jc w:val="center"/>
    </w:pPr>
    <w:rPr>
      <w:b/>
      <w:bCs/>
      <w:sz w:val="36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rsid w:val="00952C92"/>
    <w:rPr>
      <w:rFonts w:ascii="Times New Roman" w:eastAsia="Times New Roman" w:hAnsi="Times New Roman" w:cs="Times New Roman"/>
      <w:b/>
      <w:bCs/>
      <w:sz w:val="36"/>
      <w:szCs w:val="24"/>
      <w:lang w:val="en-US"/>
    </w:rPr>
  </w:style>
  <w:style w:type="paragraph" w:customStyle="1" w:styleId="ListParagraph1">
    <w:name w:val="List Paragraph1"/>
    <w:basedOn w:val="a"/>
    <w:uiPriority w:val="99"/>
    <w:rsid w:val="00952C92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2C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2020-03-21T19:59:00Z</dcterms:created>
  <dcterms:modified xsi:type="dcterms:W3CDTF">2020-03-21T19:59:00Z</dcterms:modified>
</cp:coreProperties>
</file>