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1" w:rsidRPr="006F1597" w:rsidRDefault="006F1597" w:rsidP="006F1597">
      <w:pPr>
        <w:spacing w:line="360" w:lineRule="auto"/>
        <w:jc w:val="both"/>
        <w:rPr>
          <w:b/>
          <w:bCs/>
          <w:sz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34576" cy="893928"/>
            <wp:effectExtent l="19050" t="0" r="847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9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01" w:rsidRDefault="003357F5" w:rsidP="006F1597">
      <w:pPr>
        <w:pStyle w:val="a3"/>
        <w:rPr>
          <w:rFonts w:ascii="Arial" w:hAnsi="Arial" w:cs="Arial"/>
        </w:rPr>
      </w:pPr>
      <w:r w:rsidRPr="003357F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18.25pt;margin-top:34.05pt;width:81.95pt;height:9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" stroked="f">
            <v:textbox style="mso-fit-shape-to-text:t">
              <w:txbxContent>
                <w:p w:rsidR="00AF0801" w:rsidRDefault="00AF0801" w:rsidP="00AF0801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675640" cy="1085215"/>
                        <wp:effectExtent l="0" t="0" r="0" b="63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108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801">
        <w:rPr>
          <w:rFonts w:ascii="Arial" w:hAnsi="Arial" w:cs="Arial"/>
        </w:rPr>
        <w:t>EDUCA Course Description Template</w:t>
      </w:r>
    </w:p>
    <w:p w:rsidR="00AF0801" w:rsidRDefault="00AF0801" w:rsidP="00AF0801">
      <w:pPr>
        <w:pStyle w:val="a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2457"/>
        <w:gridCol w:w="1451"/>
        <w:gridCol w:w="1807"/>
      </w:tblGrid>
      <w:tr w:rsidR="00AF0801" w:rsidTr="008051D4">
        <w:tc>
          <w:tcPr>
            <w:tcW w:w="3005" w:type="dxa"/>
          </w:tcPr>
          <w:p w:rsidR="00AF0801" w:rsidRPr="00226329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CourseTitle</w:t>
            </w:r>
          </w:p>
          <w:p w:rsidR="00AF0801" w:rsidRPr="005314D2" w:rsidRDefault="005314D2" w:rsidP="005314D2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Введение в педагогическую деятельность</w:t>
            </w:r>
          </w:p>
        </w:tc>
        <w:tc>
          <w:tcPr>
            <w:tcW w:w="2457" w:type="dxa"/>
          </w:tcPr>
          <w:p w:rsidR="005314D2" w:rsidRPr="00226329" w:rsidRDefault="00AF0801" w:rsidP="005314D2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ECTS:</w:t>
            </w:r>
          </w:p>
          <w:p w:rsidR="00AF0801" w:rsidRPr="00226329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ID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</w:tr>
      <w:tr w:rsidR="00AF0801" w:rsidRPr="006F1597" w:rsidTr="008051D4">
        <w:tc>
          <w:tcPr>
            <w:tcW w:w="8720" w:type="dxa"/>
            <w:gridSpan w:val="4"/>
          </w:tcPr>
          <w:p w:rsidR="005314D2" w:rsidRDefault="00AF0801" w:rsidP="005314D2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4E4AFF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-</w:t>
            </w:r>
            <w:r w:rsidRPr="004E4AFF">
              <w:rPr>
                <w:rFonts w:ascii="Arial" w:hAnsi="Arial" w:cs="Arial"/>
                <w:b w:val="0"/>
                <w:sz w:val="20"/>
                <w:szCs w:val="20"/>
              </w:rPr>
              <w:t>requisites</w:t>
            </w:r>
            <w:r>
              <w:rPr>
                <w:rFonts w:ascii="Arial" w:hAnsi="Arial" w:cs="Arial"/>
                <w:b w:val="0"/>
                <w:sz w:val="20"/>
                <w:szCs w:val="20"/>
                <w:lang w:val="ky-KG"/>
              </w:rPr>
              <w:t xml:space="preserve">: </w:t>
            </w:r>
          </w:p>
          <w:p w:rsidR="005314D2" w:rsidRDefault="005314D2" w:rsidP="005314D2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ky-KG"/>
              </w:rPr>
              <w:t xml:space="preserve">Предварительные условия </w:t>
            </w:r>
          </w:p>
          <w:p w:rsidR="005314D2" w:rsidRPr="00AF2413" w:rsidRDefault="005314D2" w:rsidP="005314D2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AF2413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Повышение социальной роли учителя, улучшение его профессиональной подготовки – одно из ведущих направлений реформы общеобразовательной и </w:t>
            </w:r>
            <w:proofErr w:type="spellStart"/>
            <w:r w:rsidRPr="00AF2413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прфессиональной</w:t>
            </w:r>
            <w:proofErr w:type="spellEnd"/>
            <w:r w:rsidRPr="00AF2413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школы и важнейшее условие ее реализации.</w:t>
            </w:r>
          </w:p>
          <w:p w:rsidR="00AF0801" w:rsidRPr="001242C4" w:rsidRDefault="00AF0801" w:rsidP="005314D2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F0801" w:rsidRPr="006F1597" w:rsidTr="008051D4">
        <w:tc>
          <w:tcPr>
            <w:tcW w:w="8720" w:type="dxa"/>
            <w:gridSpan w:val="4"/>
          </w:tcPr>
          <w:p w:rsidR="00AF0801" w:rsidRPr="001242C4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LearningOutcomes</w:t>
            </w:r>
            <w:proofErr w:type="spellEnd"/>
          </w:p>
          <w:p w:rsidR="00AF0801" w:rsidRPr="00DD78E2" w:rsidRDefault="00AF0801" w:rsidP="008051D4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D78E2">
              <w:rPr>
                <w:b/>
                <w:sz w:val="22"/>
                <w:szCs w:val="22"/>
                <w:lang w:val="ru-RU"/>
              </w:rPr>
              <w:t xml:space="preserve">знать: 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-социальную значимость педагогической профессии;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-содержание профессиональной деятельности;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-принципы организации и структуру системы образования;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пути овладения знаниями, предусмотренных квалификационной характеристикой      уч</w:t>
            </w:r>
            <w:r w:rsidR="005F5B06">
              <w:rPr>
                <w:sz w:val="22"/>
                <w:szCs w:val="22"/>
                <w:lang w:val="ru-RU"/>
              </w:rPr>
              <w:t>ителя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AF0801" w:rsidRDefault="00AF0801" w:rsidP="00AF0801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D78E2">
              <w:rPr>
                <w:b/>
                <w:sz w:val="22"/>
                <w:szCs w:val="22"/>
                <w:lang w:val="ru-RU"/>
              </w:rPr>
              <w:t>уметь;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DD78E2">
              <w:rPr>
                <w:sz w:val="22"/>
                <w:szCs w:val="22"/>
                <w:lang w:val="ru-RU"/>
              </w:rPr>
              <w:t>овладение</w:t>
            </w:r>
            <w:r>
              <w:rPr>
                <w:sz w:val="22"/>
                <w:szCs w:val="22"/>
                <w:lang w:val="ru-RU"/>
              </w:rPr>
              <w:t xml:space="preserve"> профессионально-педагогическими умениями и навыками;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-заниматься самообразованием и самовоспитаниям в профессиональном плане;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-адаптироваться к условиям обучения в ВУЗе;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-дать установку на овладение профессиональными знаниями и умениями;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D78E2">
              <w:rPr>
                <w:b/>
                <w:sz w:val="22"/>
                <w:szCs w:val="22"/>
                <w:lang w:val="ru-RU"/>
              </w:rPr>
              <w:t>владеть;</w:t>
            </w:r>
          </w:p>
          <w:p w:rsidR="00AF0801" w:rsidRDefault="00AF0801" w:rsidP="008051D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-о</w:t>
            </w:r>
            <w:r w:rsidRPr="00DD78E2">
              <w:rPr>
                <w:sz w:val="22"/>
                <w:szCs w:val="22"/>
                <w:lang w:val="ru-RU"/>
              </w:rPr>
              <w:t>сновными</w:t>
            </w:r>
            <w:r>
              <w:rPr>
                <w:sz w:val="22"/>
                <w:szCs w:val="22"/>
                <w:lang w:val="ru-RU"/>
              </w:rPr>
              <w:t xml:space="preserve"> понятиями, как:</w:t>
            </w:r>
          </w:p>
          <w:p w:rsidR="00AF0801" w:rsidRPr="00DD78E2" w:rsidRDefault="00AF0801" w:rsidP="008051D4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Педагогическая деятельность, личность учителя, квалификационная характеристика учителя, педагогическая этика и такт.</w:t>
            </w:r>
          </w:p>
          <w:p w:rsidR="00AF0801" w:rsidRPr="004E4AFF" w:rsidRDefault="00AF0801" w:rsidP="00805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F0801" w:rsidRPr="006F1597" w:rsidTr="008051D4">
        <w:tc>
          <w:tcPr>
            <w:tcW w:w="8720" w:type="dxa"/>
            <w:gridSpan w:val="4"/>
          </w:tcPr>
          <w:p w:rsidR="00AF0801" w:rsidRPr="00AF2413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2413">
              <w:rPr>
                <w:rFonts w:ascii="Arial" w:hAnsi="Arial" w:cs="Arial"/>
                <w:sz w:val="20"/>
                <w:szCs w:val="20"/>
              </w:rPr>
              <w:t>Course</w:t>
            </w:r>
            <w:r w:rsidRPr="006F15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F2413">
              <w:rPr>
                <w:rFonts w:ascii="Arial" w:hAnsi="Arial" w:cs="Arial"/>
                <w:sz w:val="20"/>
                <w:szCs w:val="20"/>
              </w:rPr>
              <w:t>description</w:t>
            </w:r>
            <w:r w:rsidRPr="006F1597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AF2413">
              <w:rPr>
                <w:rFonts w:ascii="Arial" w:hAnsi="Arial" w:cs="Arial"/>
                <w:sz w:val="20"/>
                <w:szCs w:val="20"/>
              </w:rPr>
              <w:t>content</w:t>
            </w:r>
            <w:r w:rsidRPr="006F159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:rsidR="00AF0801" w:rsidRPr="00AF2413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F2413">
              <w:rPr>
                <w:rFonts w:ascii="Arial" w:hAnsi="Arial" w:cs="Arial"/>
                <w:sz w:val="20"/>
                <w:szCs w:val="20"/>
                <w:lang w:val="ru-RU"/>
              </w:rPr>
              <w:t xml:space="preserve">Описание  курса </w:t>
            </w:r>
            <w:r w:rsidR="00AF2413" w:rsidRPr="00AF2413">
              <w:rPr>
                <w:rFonts w:ascii="Arial" w:hAnsi="Arial" w:cs="Arial"/>
                <w:sz w:val="20"/>
                <w:szCs w:val="20"/>
                <w:lang w:val="ru-RU"/>
              </w:rPr>
              <w:t>(Содержание)</w:t>
            </w:r>
          </w:p>
          <w:p w:rsidR="00AF0801" w:rsidRDefault="00AF2413" w:rsidP="00AF241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AF2413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Курс «Введение в педагогическую деятельность» разработан на основе государственного образовательного стандарта и направлен на подготовку будущих учителей. Этот курс открывает цикл психолого-педагогических дисциплин и логически связан с основными теоретическими курсами педагогики, а также педагогической практикой.</w:t>
            </w:r>
          </w:p>
          <w:p w:rsidR="005314D2" w:rsidRDefault="005314D2" w:rsidP="00AF2413">
            <w:pPr>
              <w:pStyle w:val="a3"/>
              <w:jc w:val="left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Содержание данного курса:</w:t>
            </w:r>
          </w:p>
          <w:p w:rsidR="005314D2" w:rsidRPr="006F1597" w:rsidRDefault="005314D2" w:rsidP="005314D2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Раскрывает социальную значимост</w:t>
            </w:r>
            <w:r w:rsidR="003849D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ь педагогической профессии, функции учителя и требований к ней;</w:t>
            </w:r>
          </w:p>
          <w:p w:rsidR="003849D5" w:rsidRPr="006F1597" w:rsidRDefault="003849D5" w:rsidP="005314D2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3849D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Характериз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ует содержание профессиональной деятельности учителя и подготовки к ней;</w:t>
            </w:r>
          </w:p>
          <w:p w:rsidR="003849D5" w:rsidRPr="006F1597" w:rsidRDefault="005F5B06" w:rsidP="005314D2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Раскрывает круг теоретических </w:t>
            </w:r>
            <w:r w:rsidR="003849D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знаний и профессионально-педагогических умений, предусмотренных квалификационной характеристикой учителя и пути овладения ими в процессе обучения и </w:t>
            </w:r>
            <w:r w:rsidR="00BB23F4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самообразования;</w:t>
            </w:r>
          </w:p>
          <w:p w:rsidR="00BB23F4" w:rsidRPr="006F1597" w:rsidRDefault="00BB23F4" w:rsidP="005314D2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Разъясняет принципы организации и структуру системы образования.</w:t>
            </w:r>
          </w:p>
        </w:tc>
      </w:tr>
      <w:tr w:rsidR="00AF0801" w:rsidRPr="006F1597" w:rsidTr="008051D4">
        <w:tc>
          <w:tcPr>
            <w:tcW w:w="8720" w:type="dxa"/>
            <w:gridSpan w:val="4"/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  <w:r w:rsidRPr="006F15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objectives</w:t>
            </w:r>
          </w:p>
          <w:p w:rsidR="005314D2" w:rsidRPr="005314D2" w:rsidRDefault="005314D2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Цели курса</w:t>
            </w:r>
          </w:p>
          <w:p w:rsidR="00AF0801" w:rsidRPr="006F1597" w:rsidRDefault="00AF2413" w:rsidP="005314D2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ky-KG"/>
              </w:rPr>
              <w:t xml:space="preserve">Цель изучения  курса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«Введение в педагогическую деятельность»</w:t>
            </w:r>
            <w:r w:rsidR="00AF0801" w:rsidRPr="00422530">
              <w:rPr>
                <w:rFonts w:ascii="Arial" w:hAnsi="Arial" w:cs="Arial"/>
                <w:b w:val="0"/>
                <w:sz w:val="20"/>
                <w:szCs w:val="20"/>
                <w:lang w:val="ky-KG"/>
              </w:rPr>
              <w:t xml:space="preserve"> должно способствовать адаптации студентов к условиям  обучения в педагогиеческих факультетах ВУЗа, стимулировать сознаткльное и активное включение их в самостоятельную учебную, научную деятельность, обеспечить первоначальную подготовку к проведению педагогической практики. Изучение этого курса должно пробудить интерес у студентов к педагогической теории, к передовому педагогическому опыту, должно формировать </w:t>
            </w:r>
            <w:r w:rsidR="00AF0801" w:rsidRPr="00422530">
              <w:rPr>
                <w:rFonts w:ascii="Arial" w:hAnsi="Arial" w:cs="Arial"/>
                <w:b w:val="0"/>
                <w:sz w:val="20"/>
                <w:szCs w:val="20"/>
                <w:lang w:val="ky-KG"/>
              </w:rPr>
              <w:lastRenderedPageBreak/>
              <w:t>установку на обладание профессиональными знаниями и умениями, необходимыми для успешной педагогической деятельности.</w:t>
            </w:r>
          </w:p>
        </w:tc>
      </w:tr>
      <w:tr w:rsidR="00AF0801" w:rsidRPr="006F1597" w:rsidTr="008051D4">
        <w:tc>
          <w:tcPr>
            <w:tcW w:w="8720" w:type="dxa"/>
            <w:gridSpan w:val="4"/>
          </w:tcPr>
          <w:p w:rsidR="00AF0801" w:rsidRPr="006F1597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Course outline (duration, instructional methods, allocation of credits)</w:t>
            </w:r>
          </w:p>
          <w:p w:rsidR="005314D2" w:rsidRPr="005314D2" w:rsidRDefault="005314D2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курса </w:t>
            </w:r>
          </w:p>
          <w:p w:rsidR="00AF0801" w:rsidRPr="0029440B" w:rsidRDefault="00AF0801" w:rsidP="008051D4">
            <w:pPr>
              <w:pStyle w:val="a5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Содержание курса 2 кредита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F15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семестр – 2 кредита, 1 кредит  аудиторный, 1 кредит СРС</w:t>
            </w:r>
          </w:p>
        </w:tc>
      </w:tr>
      <w:tr w:rsidR="00AF0801" w:rsidRPr="006F1597" w:rsidTr="008051D4">
        <w:tc>
          <w:tcPr>
            <w:tcW w:w="8720" w:type="dxa"/>
            <w:gridSpan w:val="4"/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:rsidR="00AF0801" w:rsidRPr="006F1597" w:rsidRDefault="005F5B06" w:rsidP="00BB23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 xml:space="preserve">Апышев Б. А. </w:t>
            </w:r>
            <w:r w:rsidR="00AF0801">
              <w:rPr>
                <w:rFonts w:ascii="Arial" w:hAnsi="Arial" w:cs="Arial"/>
                <w:lang w:val="ky-KG"/>
              </w:rPr>
              <w:t xml:space="preserve">Педагогика.- </w:t>
            </w:r>
            <w:r>
              <w:rPr>
                <w:rFonts w:ascii="Arial" w:hAnsi="Arial" w:cs="Arial"/>
                <w:lang w:val="ky-KG"/>
              </w:rPr>
              <w:t>Ош</w:t>
            </w:r>
            <w:r w:rsidR="00AF0801">
              <w:rPr>
                <w:rFonts w:ascii="Arial" w:hAnsi="Arial" w:cs="Arial"/>
                <w:lang w:val="ky-KG"/>
              </w:rPr>
              <w:t>, 20</w:t>
            </w:r>
            <w:r>
              <w:rPr>
                <w:rFonts w:ascii="Arial" w:hAnsi="Arial" w:cs="Arial"/>
                <w:lang w:val="ky-KG"/>
              </w:rPr>
              <w:t>12</w:t>
            </w:r>
            <w:r w:rsidR="00AF0801">
              <w:rPr>
                <w:rFonts w:ascii="Arial" w:hAnsi="Arial" w:cs="Arial"/>
                <w:lang w:val="ky-KG"/>
              </w:rPr>
              <w:t xml:space="preserve"> г.</w:t>
            </w:r>
          </w:p>
          <w:p w:rsidR="00AF0801" w:rsidRPr="006F1597" w:rsidRDefault="00AF0801" w:rsidP="00BB23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>Апышев Б.А. Дидактика Бишкек 2006. Окуу куралы. - Б., Мектеп. 2006 г.</w:t>
            </w:r>
          </w:p>
          <w:p w:rsidR="00AF0801" w:rsidRPr="006F1597" w:rsidRDefault="00AF0801" w:rsidP="00BB23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>Сластетин В.А. Педагогика. - М., 1997.</w:t>
            </w:r>
          </w:p>
          <w:p w:rsidR="00AF0801" w:rsidRPr="00A065B1" w:rsidRDefault="00AF0801" w:rsidP="00BB23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t>Роботова А.С., ЛеонтьеваТ.В., Шапошникова И.Г. Введение в педагогическую деятельность.  М ., 2001 г.</w:t>
            </w:r>
          </w:p>
          <w:p w:rsidR="00AF0801" w:rsidRPr="006F1597" w:rsidRDefault="005F5B06" w:rsidP="00BB23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ky-KG"/>
              </w:rPr>
              <w:t>Смирнов В.И. Общая педагогика М., 2004</w:t>
            </w:r>
            <w:bookmarkStart w:id="0" w:name="_GoBack"/>
            <w:bookmarkEnd w:id="0"/>
            <w:r w:rsidR="005314D2">
              <w:rPr>
                <w:rFonts w:ascii="Arial" w:hAnsi="Arial" w:cs="Arial"/>
                <w:lang w:val="ky-KG"/>
              </w:rPr>
              <w:t xml:space="preserve"> г.</w:t>
            </w:r>
          </w:p>
        </w:tc>
      </w:tr>
      <w:tr w:rsidR="00AF0801" w:rsidTr="008051D4">
        <w:tc>
          <w:tcPr>
            <w:tcW w:w="8720" w:type="dxa"/>
            <w:gridSpan w:val="4"/>
          </w:tcPr>
          <w:p w:rsidR="00AF0801" w:rsidRPr="005314D2" w:rsidRDefault="00AF0801" w:rsidP="005314D2">
            <w:pPr>
              <w:pStyle w:val="a3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AF0801" w:rsidTr="008051D4">
        <w:tc>
          <w:tcPr>
            <w:tcW w:w="3005" w:type="dxa"/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457" w:type="dxa"/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:rsidR="00AF0801" w:rsidRDefault="00AF0801" w:rsidP="008051D4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801" w:rsidRDefault="00AF0801" w:rsidP="00AF0801"/>
    <w:p w:rsidR="00AF0801" w:rsidRDefault="00AF0801" w:rsidP="00AF0801">
      <w:pPr>
        <w:pStyle w:val="a3"/>
      </w:pPr>
    </w:p>
    <w:sectPr w:rsidR="00AF0801" w:rsidSect="0033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E3"/>
    <w:multiLevelType w:val="hybridMultilevel"/>
    <w:tmpl w:val="B05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4867"/>
    <w:multiLevelType w:val="hybridMultilevel"/>
    <w:tmpl w:val="CA3C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0801"/>
    <w:rsid w:val="002F46C5"/>
    <w:rsid w:val="003357F5"/>
    <w:rsid w:val="003849D5"/>
    <w:rsid w:val="004F671D"/>
    <w:rsid w:val="005314D2"/>
    <w:rsid w:val="005F5B06"/>
    <w:rsid w:val="006F1597"/>
    <w:rsid w:val="00754F9B"/>
    <w:rsid w:val="007E62CA"/>
    <w:rsid w:val="00AB7EF7"/>
    <w:rsid w:val="00AF0801"/>
    <w:rsid w:val="00AF2413"/>
    <w:rsid w:val="00BB23F4"/>
    <w:rsid w:val="00C876AF"/>
    <w:rsid w:val="00D475F3"/>
    <w:rsid w:val="00F6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080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rsid w:val="00AF0801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a5">
    <w:name w:val="List Paragraph"/>
    <w:basedOn w:val="a"/>
    <w:uiPriority w:val="99"/>
    <w:qFormat/>
    <w:rsid w:val="00AF0801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080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rsid w:val="00AF0801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a5">
    <w:name w:val="List Paragraph"/>
    <w:basedOn w:val="a"/>
    <w:uiPriority w:val="99"/>
    <w:qFormat/>
    <w:rsid w:val="00AF0801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2013-04-15T10:09:00Z</cp:lastPrinted>
  <dcterms:created xsi:type="dcterms:W3CDTF">2013-04-15T09:23:00Z</dcterms:created>
  <dcterms:modified xsi:type="dcterms:W3CDTF">2013-04-15T11:38:00Z</dcterms:modified>
</cp:coreProperties>
</file>