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2D" w:rsidRDefault="0047292D" w:rsidP="008E7374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7292D" w:rsidRPr="00CB0DED" w:rsidRDefault="0047292D" w:rsidP="001B4965">
      <w:pPr>
        <w:spacing w:after="0" w:line="240" w:lineRule="auto"/>
        <w:jc w:val="center"/>
        <w:rPr>
          <w:rFonts w:ascii="Times New Roman" w:hAnsi="Times New Roman"/>
          <w:b/>
          <w:bCs/>
          <w:i w:val="0"/>
        </w:rPr>
      </w:pPr>
      <w:r w:rsidRPr="00CB0DED">
        <w:rPr>
          <w:rFonts w:ascii="Times New Roman" w:hAnsi="Times New Roman"/>
          <w:b/>
          <w:bCs/>
          <w:i w:val="0"/>
        </w:rPr>
        <w:t>МИНИСТЕРСТВО  ОБРАЗОВАНИЯ  И  НАУКИ  КЫРГЫЗСКОЙ        РЕСПУБЛИКИ</w:t>
      </w:r>
    </w:p>
    <w:p w:rsidR="0047292D" w:rsidRPr="00CB0DED" w:rsidRDefault="0047292D" w:rsidP="001B4965">
      <w:pPr>
        <w:spacing w:after="0" w:line="240" w:lineRule="auto"/>
        <w:jc w:val="both"/>
        <w:rPr>
          <w:rFonts w:ascii="Times New Roman" w:hAnsi="Times New Roman"/>
          <w:b/>
          <w:bCs/>
          <w:i w:val="0"/>
          <w:lang w:val="ky-KG"/>
        </w:rPr>
      </w:pPr>
      <w:r w:rsidRPr="00CB0DED">
        <w:rPr>
          <w:rFonts w:ascii="Times New Roman" w:hAnsi="Times New Roman"/>
          <w:b/>
          <w:bCs/>
          <w:i w:val="0"/>
        </w:rPr>
        <w:t xml:space="preserve">                           ОШСКИЙ  ГОСУДАРСТВЕННЫЙ  УНИВЕРСИТЕТ</w:t>
      </w:r>
    </w:p>
    <w:p w:rsidR="0047292D" w:rsidRPr="00CB0DED" w:rsidRDefault="0047292D" w:rsidP="001B4965">
      <w:pPr>
        <w:spacing w:line="240" w:lineRule="auto"/>
        <w:jc w:val="center"/>
        <w:outlineLvl w:val="0"/>
        <w:rPr>
          <w:rFonts w:ascii="Times New Roman" w:hAnsi="Times New Roman"/>
          <w:b/>
          <w:i w:val="0"/>
        </w:rPr>
      </w:pPr>
      <w:r w:rsidRPr="00CB0DED">
        <w:rPr>
          <w:rFonts w:ascii="Times New Roman" w:hAnsi="Times New Roman"/>
          <w:b/>
          <w:i w:val="0"/>
        </w:rPr>
        <w:t>МЕЖДУНАРОДНЫЙ МЕДИЦИНСКИЙ ФАКУЛЬТЕТ</w:t>
      </w:r>
    </w:p>
    <w:p w:rsidR="0047292D" w:rsidRPr="00CB0DED" w:rsidRDefault="0047292D" w:rsidP="001B4965">
      <w:pPr>
        <w:spacing w:line="240" w:lineRule="auto"/>
        <w:jc w:val="center"/>
        <w:outlineLvl w:val="0"/>
        <w:rPr>
          <w:rFonts w:ascii="Times New Roman" w:hAnsi="Times New Roman"/>
          <w:b/>
          <w:i w:val="0"/>
        </w:rPr>
      </w:pPr>
      <w:r w:rsidRPr="00CB0DED">
        <w:rPr>
          <w:rFonts w:ascii="Times New Roman" w:hAnsi="Times New Roman"/>
          <w:b/>
          <w:i w:val="0"/>
        </w:rPr>
        <w:t>КАФЕДРА ПАТОЛОГИИ, БАЗИСНОЙ И КЛИНИЧЕСКОЙ ФАРМАКОЛОГИИ.</w:t>
      </w:r>
    </w:p>
    <w:p w:rsidR="0047292D" w:rsidRPr="001B4965" w:rsidRDefault="0047292D" w:rsidP="001B4965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47292D" w:rsidRPr="00CB0DED" w:rsidRDefault="0047292D" w:rsidP="001B4965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CB0DED">
        <w:rPr>
          <w:rFonts w:ascii="Times New Roman" w:hAnsi="Times New Roman"/>
          <w:b/>
          <w:bCs/>
          <w:sz w:val="18"/>
          <w:szCs w:val="18"/>
        </w:rPr>
        <w:t xml:space="preserve">«Утверждено»-                                                                     «Согласовано» - </w:t>
      </w:r>
    </w:p>
    <w:p w:rsidR="0047292D" w:rsidRPr="00CB0DED" w:rsidRDefault="0047292D" w:rsidP="001B4965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CB0DED">
        <w:rPr>
          <w:rFonts w:ascii="Times New Roman" w:hAnsi="Times New Roman"/>
          <w:bCs/>
          <w:i w:val="0"/>
          <w:sz w:val="18"/>
          <w:szCs w:val="18"/>
        </w:rPr>
        <w:t>на заседании кафедры</w:t>
      </w:r>
    </w:p>
    <w:p w:rsidR="0047292D" w:rsidRPr="00CB0DED" w:rsidRDefault="0047292D" w:rsidP="001B4965">
      <w:pPr>
        <w:spacing w:after="0" w:line="240" w:lineRule="auto"/>
        <w:jc w:val="both"/>
        <w:rPr>
          <w:rFonts w:ascii="Times New Roman" w:hAnsi="Times New Roman"/>
          <w:bCs/>
          <w:i w:val="0"/>
          <w:sz w:val="18"/>
          <w:szCs w:val="18"/>
        </w:rPr>
      </w:pPr>
      <w:r w:rsidRPr="00CB0DED">
        <w:rPr>
          <w:rFonts w:ascii="Times New Roman" w:hAnsi="Times New Roman"/>
          <w:bCs/>
          <w:i w:val="0"/>
          <w:sz w:val="18"/>
          <w:szCs w:val="18"/>
          <w:lang w:val="ky-KG"/>
        </w:rPr>
        <w:t xml:space="preserve">Прот.№___от_______2020г                                             </w:t>
      </w:r>
      <w:r w:rsidRPr="00CB0DED">
        <w:rPr>
          <w:rFonts w:ascii="Times New Roman" w:hAnsi="Times New Roman"/>
          <w:bCs/>
          <w:i w:val="0"/>
          <w:sz w:val="18"/>
          <w:szCs w:val="18"/>
        </w:rPr>
        <w:t>Председатель УМС  ММФ</w:t>
      </w:r>
    </w:p>
    <w:p w:rsidR="0047292D" w:rsidRPr="00CB0DED" w:rsidRDefault="0047292D" w:rsidP="001B4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B0DED">
        <w:rPr>
          <w:rFonts w:ascii="Times New Roman" w:hAnsi="Times New Roman"/>
          <w:bCs/>
          <w:i w:val="0"/>
          <w:sz w:val="18"/>
          <w:szCs w:val="18"/>
        </w:rPr>
        <w:t>Зав.ка</w:t>
      </w:r>
      <w:r w:rsidRPr="00CB0DED">
        <w:rPr>
          <w:rFonts w:ascii="Times New Roman" w:hAnsi="Times New Roman"/>
          <w:bCs/>
          <w:i w:val="0"/>
          <w:sz w:val="18"/>
          <w:szCs w:val="18"/>
          <w:lang w:val="ky-KG"/>
        </w:rPr>
        <w:t>ф.</w:t>
      </w:r>
      <w:r w:rsidRPr="00CB0DED">
        <w:rPr>
          <w:rFonts w:ascii="Times New Roman" w:hAnsi="Times New Roman"/>
          <w:b/>
          <w:sz w:val="18"/>
          <w:szCs w:val="18"/>
        </w:rPr>
        <w:t xml:space="preserve"> д.м.н.,</w:t>
      </w:r>
    </w:p>
    <w:p w:rsidR="0047292D" w:rsidRPr="00CB0DED" w:rsidRDefault="0047292D" w:rsidP="001B4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B0DED">
        <w:rPr>
          <w:rFonts w:ascii="Times New Roman" w:hAnsi="Times New Roman"/>
          <w:b/>
          <w:sz w:val="18"/>
          <w:szCs w:val="18"/>
        </w:rPr>
        <w:t>проф. Белов Г.В.</w:t>
      </w:r>
      <w:r w:rsidRPr="00CB0DED">
        <w:rPr>
          <w:rFonts w:ascii="Times New Roman" w:hAnsi="Times New Roman"/>
          <w:bCs/>
          <w:i w:val="0"/>
          <w:sz w:val="18"/>
          <w:szCs w:val="18"/>
        </w:rPr>
        <w:t xml:space="preserve"> </w:t>
      </w:r>
      <w:r w:rsidRPr="00CB0DED">
        <w:rPr>
          <w:rFonts w:ascii="Times New Roman" w:hAnsi="Times New Roman"/>
          <w:bCs/>
          <w:i w:val="0"/>
          <w:sz w:val="18"/>
          <w:szCs w:val="18"/>
          <w:lang w:val="ky-KG"/>
        </w:rPr>
        <w:t>_________</w:t>
      </w:r>
      <w:r>
        <w:rPr>
          <w:rFonts w:ascii="Times New Roman" w:hAnsi="Times New Roman"/>
          <w:bCs/>
          <w:i w:val="0"/>
          <w:sz w:val="18"/>
          <w:szCs w:val="18"/>
          <w:lang w:val="ky-KG"/>
        </w:rPr>
        <w:t xml:space="preserve">___          </w:t>
      </w:r>
      <w:r w:rsidRPr="00CB0DED">
        <w:rPr>
          <w:rFonts w:ascii="Times New Roman" w:hAnsi="Times New Roman"/>
          <w:bCs/>
          <w:i w:val="0"/>
          <w:sz w:val="18"/>
          <w:szCs w:val="18"/>
          <w:lang w:val="ky-KG"/>
        </w:rPr>
        <w:t xml:space="preserve"> </w:t>
      </w:r>
      <w:r w:rsidRPr="00CB0DED">
        <w:rPr>
          <w:rFonts w:ascii="Times New Roman" w:hAnsi="Times New Roman"/>
          <w:b/>
          <w:sz w:val="18"/>
          <w:szCs w:val="18"/>
        </w:rPr>
        <w:t xml:space="preserve">к.м.н., доцент Сакибаев К.Ш. </w:t>
      </w:r>
      <w:r w:rsidRPr="00CB0DED">
        <w:rPr>
          <w:rFonts w:ascii="Times New Roman" w:hAnsi="Times New Roman"/>
          <w:bCs/>
          <w:i w:val="0"/>
          <w:sz w:val="18"/>
          <w:szCs w:val="18"/>
          <w:lang w:val="ky-KG"/>
        </w:rPr>
        <w:t xml:space="preserve">    </w:t>
      </w:r>
      <w:r w:rsidRPr="00CB0DED">
        <w:rPr>
          <w:rFonts w:ascii="Times New Roman" w:hAnsi="Times New Roman"/>
          <w:bCs/>
          <w:i w:val="0"/>
          <w:sz w:val="18"/>
          <w:szCs w:val="18"/>
        </w:rPr>
        <w:t>_______</w:t>
      </w:r>
    </w:p>
    <w:p w:rsidR="0047292D" w:rsidRPr="001B4965" w:rsidRDefault="0047292D" w:rsidP="001B49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292D" w:rsidRPr="00CB0DED" w:rsidRDefault="0047292D" w:rsidP="001B4965">
      <w:pPr>
        <w:spacing w:after="0"/>
        <w:jc w:val="both"/>
        <w:rPr>
          <w:rFonts w:ascii="Times New Roman" w:hAnsi="Times New Roman"/>
          <w:b/>
          <w:bCs/>
          <w:i w:val="0"/>
        </w:rPr>
      </w:pPr>
      <w:r w:rsidRPr="00CB0DED">
        <w:rPr>
          <w:rFonts w:ascii="Times New Roman" w:hAnsi="Times New Roman"/>
          <w:b/>
          <w:bCs/>
          <w:i w:val="0"/>
        </w:rPr>
        <w:t xml:space="preserve">                            ПРОГРАММА ОБУЧЕНИЯ СТУДЕНТОВ </w:t>
      </w:r>
    </w:p>
    <w:p w:rsidR="0047292D" w:rsidRPr="00CB0DED" w:rsidRDefault="0047292D" w:rsidP="001B4965">
      <w:pPr>
        <w:spacing w:after="0"/>
        <w:jc w:val="both"/>
        <w:rPr>
          <w:rFonts w:ascii="Times New Roman" w:hAnsi="Times New Roman"/>
          <w:b/>
          <w:bCs/>
          <w:i w:val="0"/>
        </w:rPr>
      </w:pPr>
      <w:r w:rsidRPr="00CB0DED">
        <w:rPr>
          <w:rFonts w:ascii="Times New Roman" w:hAnsi="Times New Roman"/>
          <w:b/>
          <w:bCs/>
          <w:i w:val="0"/>
        </w:rPr>
        <w:t xml:space="preserve">                                                            (</w:t>
      </w:r>
      <w:r w:rsidRPr="00CB0DED">
        <w:rPr>
          <w:rFonts w:ascii="Times New Roman" w:hAnsi="Times New Roman"/>
          <w:b/>
          <w:bCs/>
          <w:i w:val="0"/>
          <w:lang w:val="en-US"/>
        </w:rPr>
        <w:t>Syllabus</w:t>
      </w:r>
      <w:r w:rsidRPr="00CB0DED">
        <w:rPr>
          <w:rFonts w:ascii="Times New Roman" w:hAnsi="Times New Roman"/>
          <w:b/>
          <w:bCs/>
          <w:i w:val="0"/>
        </w:rPr>
        <w:t>)</w:t>
      </w:r>
    </w:p>
    <w:p w:rsidR="0047292D" w:rsidRPr="00CB0DED" w:rsidRDefault="0047292D" w:rsidP="002179A1">
      <w:pPr>
        <w:spacing w:after="0" w:line="240" w:lineRule="auto"/>
        <w:jc w:val="center"/>
        <w:rPr>
          <w:rFonts w:ascii="Times New Roman" w:hAnsi="Times New Roman"/>
          <w:b/>
        </w:rPr>
      </w:pPr>
      <w:r w:rsidRPr="00CB0DED">
        <w:rPr>
          <w:rFonts w:ascii="Times New Roman" w:hAnsi="Times New Roman"/>
          <w:bCs/>
          <w:i w:val="0"/>
        </w:rPr>
        <w:t xml:space="preserve">по  дисциплине  </w:t>
      </w:r>
      <w:r w:rsidRPr="00CB0DED">
        <w:rPr>
          <w:rFonts w:ascii="Times New Roman" w:hAnsi="Times New Roman"/>
        </w:rPr>
        <w:t>«Этика научных исследований»</w:t>
      </w:r>
    </w:p>
    <w:p w:rsidR="0047292D" w:rsidRPr="00CB0DED" w:rsidRDefault="0047292D" w:rsidP="002179A1">
      <w:pPr>
        <w:jc w:val="center"/>
        <w:rPr>
          <w:rFonts w:ascii="Times New Roman" w:hAnsi="Times New Roman"/>
          <w:b/>
        </w:rPr>
      </w:pPr>
      <w:r w:rsidRPr="00CB0DED">
        <w:rPr>
          <w:rFonts w:ascii="Times New Roman" w:hAnsi="Times New Roman"/>
          <w:b/>
        </w:rPr>
        <w:t>Специальность: Общественное здравоохранение. Магистратура.</w:t>
      </w:r>
    </w:p>
    <w:p w:rsidR="0047292D" w:rsidRPr="00CB0DED" w:rsidRDefault="0047292D" w:rsidP="001B4965">
      <w:pPr>
        <w:spacing w:after="0" w:line="240" w:lineRule="auto"/>
        <w:jc w:val="center"/>
        <w:rPr>
          <w:rFonts w:ascii="Times New Roman" w:hAnsi="Times New Roman"/>
        </w:rPr>
      </w:pPr>
    </w:p>
    <w:p w:rsidR="0047292D" w:rsidRPr="00CB0DED" w:rsidRDefault="0047292D" w:rsidP="001B4965">
      <w:pPr>
        <w:spacing w:after="0" w:line="240" w:lineRule="auto"/>
        <w:jc w:val="both"/>
        <w:rPr>
          <w:rFonts w:ascii="Times New Roman" w:hAnsi="Times New Roman"/>
          <w:bCs/>
          <w:i w:val="0"/>
          <w:lang w:val="ky-KG"/>
        </w:rPr>
      </w:pPr>
      <w:r w:rsidRPr="00CB0DED">
        <w:rPr>
          <w:rFonts w:ascii="Times New Roman" w:hAnsi="Times New Roman"/>
          <w:bCs/>
          <w:i w:val="0"/>
        </w:rPr>
        <w:t xml:space="preserve">Сетка часов по учебному плану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1"/>
        <w:gridCol w:w="667"/>
        <w:gridCol w:w="634"/>
        <w:gridCol w:w="177"/>
        <w:gridCol w:w="804"/>
        <w:gridCol w:w="1026"/>
        <w:gridCol w:w="563"/>
        <w:gridCol w:w="538"/>
        <w:gridCol w:w="596"/>
      </w:tblGrid>
      <w:tr w:rsidR="0047292D" w:rsidRPr="00CB0DED" w:rsidTr="00314307">
        <w:trPr>
          <w:gridAfter w:val="6"/>
          <w:wAfter w:w="4880" w:type="dxa"/>
          <w:jc w:val="center"/>
        </w:trPr>
        <w:tc>
          <w:tcPr>
            <w:tcW w:w="2995" w:type="dxa"/>
            <w:tcBorders>
              <w:top w:val="nil"/>
              <w:left w:val="nil"/>
              <w:right w:val="nil"/>
            </w:tcBorders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47292D" w:rsidRPr="00CB0DED" w:rsidTr="00314307">
        <w:trPr>
          <w:trHeight w:val="585"/>
          <w:jc w:val="center"/>
        </w:trPr>
        <w:tc>
          <w:tcPr>
            <w:tcW w:w="2995" w:type="dxa"/>
            <w:vMerge w:val="restart"/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CB0DED">
              <w:rPr>
                <w:rFonts w:ascii="Times New Roman" w:hAnsi="Times New Roman"/>
                <w:bCs/>
                <w:i w:val="0"/>
              </w:rPr>
              <w:t>Наименование дисциплины</w:t>
            </w:r>
          </w:p>
        </w:tc>
        <w:tc>
          <w:tcPr>
            <w:tcW w:w="921" w:type="dxa"/>
            <w:vMerge w:val="restart"/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CB0DED">
              <w:rPr>
                <w:rFonts w:ascii="Times New Roman" w:hAnsi="Times New Roman"/>
                <w:bCs/>
                <w:i w:val="0"/>
              </w:rPr>
              <w:t>Всего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CB0DED">
              <w:rPr>
                <w:rFonts w:ascii="Times New Roman" w:hAnsi="Times New Roman"/>
                <w:bCs/>
                <w:i w:val="0"/>
                <w:lang w:val="ky-KG"/>
              </w:rPr>
              <w:t>Ауд. занятие</w:t>
            </w:r>
          </w:p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CB0DED">
              <w:rPr>
                <w:rFonts w:ascii="Times New Roman" w:hAnsi="Times New Roman"/>
                <w:bCs/>
                <w:i w:val="0"/>
              </w:rPr>
              <w:t>Аудит.занятие</w:t>
            </w:r>
          </w:p>
        </w:tc>
        <w:tc>
          <w:tcPr>
            <w:tcW w:w="786" w:type="dxa"/>
            <w:vMerge w:val="restart"/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CB0DED">
              <w:rPr>
                <w:rFonts w:ascii="Times New Roman" w:hAnsi="Times New Roman"/>
                <w:bCs/>
                <w:i w:val="0"/>
              </w:rPr>
              <w:t>СРС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CB0DED">
              <w:rPr>
                <w:rFonts w:ascii="Times New Roman" w:hAnsi="Times New Roman"/>
                <w:bCs/>
                <w:i w:val="0"/>
              </w:rPr>
              <w:t>Отчетность</w:t>
            </w:r>
          </w:p>
        </w:tc>
      </w:tr>
      <w:tr w:rsidR="0047292D" w:rsidRPr="00CB0DED" w:rsidTr="00314307">
        <w:trPr>
          <w:trHeight w:val="331"/>
          <w:jc w:val="center"/>
        </w:trPr>
        <w:tc>
          <w:tcPr>
            <w:tcW w:w="2995" w:type="dxa"/>
            <w:vMerge/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21" w:type="dxa"/>
            <w:vMerge/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47292D" w:rsidRPr="00CB0DED" w:rsidRDefault="0047292D" w:rsidP="001B4965">
            <w:pPr>
              <w:spacing w:line="240" w:lineRule="auto"/>
              <w:rPr>
                <w:rFonts w:ascii="Times New Roman" w:hAnsi="Times New Roman"/>
                <w:bCs/>
                <w:i w:val="0"/>
              </w:rPr>
            </w:pPr>
            <w:r w:rsidRPr="00CB0DED">
              <w:rPr>
                <w:rFonts w:ascii="Times New Roman" w:hAnsi="Times New Roman"/>
                <w:bCs/>
                <w:i w:val="0"/>
              </w:rPr>
              <w:t>Лекции</w:t>
            </w:r>
          </w:p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47292D" w:rsidRPr="00CB0DED" w:rsidRDefault="0047292D" w:rsidP="001B4965">
            <w:pPr>
              <w:spacing w:line="240" w:lineRule="auto"/>
              <w:rPr>
                <w:rFonts w:ascii="Times New Roman" w:hAnsi="Times New Roman"/>
                <w:bCs/>
                <w:i w:val="0"/>
              </w:rPr>
            </w:pPr>
            <w:r w:rsidRPr="00CB0DED">
              <w:rPr>
                <w:rFonts w:ascii="Times New Roman" w:hAnsi="Times New Roman"/>
                <w:bCs/>
                <w:i w:val="0"/>
              </w:rPr>
              <w:t>Семинары</w:t>
            </w:r>
          </w:p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86" w:type="dxa"/>
            <w:vMerge/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47292D" w:rsidRPr="00CB0DED" w:rsidTr="00314307">
        <w:trPr>
          <w:trHeight w:val="359"/>
          <w:jc w:val="center"/>
        </w:trPr>
        <w:tc>
          <w:tcPr>
            <w:tcW w:w="2995" w:type="dxa"/>
            <w:vMerge/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96" w:type="dxa"/>
            <w:gridSpan w:val="2"/>
            <w:vMerge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88" w:type="dxa"/>
            <w:vMerge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280" w:type="dxa"/>
            <w:vMerge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86" w:type="dxa"/>
            <w:vMerge/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84" w:type="dxa"/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Cs/>
                <w:i w:val="0"/>
              </w:rPr>
              <w:t>4-</w:t>
            </w:r>
            <w:r w:rsidRPr="00CB0DED">
              <w:rPr>
                <w:rFonts w:ascii="Times New Roman" w:hAnsi="Times New Roman"/>
                <w:bCs/>
                <w:i w:val="0"/>
                <w:lang w:val="ky-KG"/>
              </w:rPr>
              <w:t>сем</w:t>
            </w:r>
          </w:p>
        </w:tc>
        <w:tc>
          <w:tcPr>
            <w:tcW w:w="821" w:type="dxa"/>
            <w:vAlign w:val="center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CB0DED">
              <w:rPr>
                <w:rFonts w:ascii="Times New Roman" w:hAnsi="Times New Roman"/>
                <w:bCs/>
                <w:i w:val="0"/>
              </w:rPr>
              <w:t>4-сем</w:t>
            </w:r>
          </w:p>
        </w:tc>
      </w:tr>
      <w:tr w:rsidR="0047292D" w:rsidRPr="00CB0DED" w:rsidTr="00A72C87">
        <w:trPr>
          <w:trHeight w:val="718"/>
          <w:jc w:val="center"/>
        </w:trPr>
        <w:tc>
          <w:tcPr>
            <w:tcW w:w="2995" w:type="dxa"/>
          </w:tcPr>
          <w:p w:rsidR="0047292D" w:rsidRPr="00CB0DED" w:rsidRDefault="0047292D" w:rsidP="00A72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</w:rPr>
              <w:t>Биомедицинская этика и медицинское право</w:t>
            </w:r>
          </w:p>
        </w:tc>
        <w:tc>
          <w:tcPr>
            <w:tcW w:w="921" w:type="dxa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lang w:val="ky-KG"/>
              </w:rPr>
              <w:t xml:space="preserve"> 60ч</w:t>
            </w:r>
          </w:p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lang w:val="ky-KG"/>
              </w:rPr>
              <w:t>(</w:t>
            </w:r>
            <w:r w:rsidRPr="00CB0DED">
              <w:rPr>
                <w:rFonts w:ascii="Times New Roman" w:hAnsi="Times New Roman"/>
                <w:b/>
                <w:bCs/>
                <w:i w:val="0"/>
              </w:rPr>
              <w:t>2</w:t>
            </w:r>
            <w:r w:rsidRPr="00CB0DED">
              <w:rPr>
                <w:rFonts w:ascii="Times New Roman" w:hAnsi="Times New Roman"/>
                <w:b/>
                <w:bCs/>
                <w:i w:val="0"/>
                <w:lang w:val="ky-KG"/>
              </w:rPr>
              <w:t xml:space="preserve"> кр)</w:t>
            </w:r>
          </w:p>
        </w:tc>
        <w:tc>
          <w:tcPr>
            <w:tcW w:w="996" w:type="dxa"/>
            <w:gridSpan w:val="2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lang w:val="ky-KG"/>
              </w:rPr>
              <w:t>30</w:t>
            </w:r>
          </w:p>
        </w:tc>
        <w:tc>
          <w:tcPr>
            <w:tcW w:w="988" w:type="dxa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lang w:val="ky-KG"/>
              </w:rPr>
              <w:t>12</w:t>
            </w:r>
          </w:p>
        </w:tc>
        <w:tc>
          <w:tcPr>
            <w:tcW w:w="1280" w:type="dxa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lang w:val="ky-KG"/>
              </w:rPr>
              <w:t>18</w:t>
            </w:r>
          </w:p>
        </w:tc>
        <w:tc>
          <w:tcPr>
            <w:tcW w:w="786" w:type="dxa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lang w:val="ky-KG"/>
              </w:rPr>
              <w:t xml:space="preserve">  60ч</w:t>
            </w:r>
          </w:p>
        </w:tc>
        <w:tc>
          <w:tcPr>
            <w:tcW w:w="784" w:type="dxa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lang w:val="ky-KG"/>
              </w:rPr>
              <w:t>РК -1</w:t>
            </w:r>
          </w:p>
        </w:tc>
        <w:tc>
          <w:tcPr>
            <w:tcW w:w="821" w:type="dxa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</w:rPr>
              <w:t>Экз.</w:t>
            </w:r>
          </w:p>
        </w:tc>
      </w:tr>
      <w:tr w:rsidR="0047292D" w:rsidRPr="00CB0DED" w:rsidTr="00314307">
        <w:trPr>
          <w:jc w:val="center"/>
        </w:trPr>
        <w:tc>
          <w:tcPr>
            <w:tcW w:w="2995" w:type="dxa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Cs/>
                <w:i w:val="0"/>
                <w:lang w:val="ky-KG"/>
              </w:rPr>
              <w:t>5-сем</w:t>
            </w:r>
          </w:p>
        </w:tc>
        <w:tc>
          <w:tcPr>
            <w:tcW w:w="921" w:type="dxa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Cs/>
                <w:i w:val="0"/>
                <w:lang w:val="ky-KG"/>
              </w:rPr>
              <w:t xml:space="preserve"> 60</w:t>
            </w:r>
          </w:p>
        </w:tc>
        <w:tc>
          <w:tcPr>
            <w:tcW w:w="996" w:type="dxa"/>
            <w:gridSpan w:val="2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Cs/>
                <w:i w:val="0"/>
                <w:lang w:val="ky-KG"/>
              </w:rPr>
              <w:t>30</w:t>
            </w:r>
          </w:p>
        </w:tc>
        <w:tc>
          <w:tcPr>
            <w:tcW w:w="988" w:type="dxa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Cs/>
                <w:i w:val="0"/>
                <w:lang w:val="ky-KG"/>
              </w:rPr>
              <w:t>12</w:t>
            </w:r>
          </w:p>
        </w:tc>
        <w:tc>
          <w:tcPr>
            <w:tcW w:w="1280" w:type="dxa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Cs/>
                <w:i w:val="0"/>
                <w:lang w:val="ky-KG"/>
              </w:rPr>
              <w:t>18</w:t>
            </w:r>
          </w:p>
        </w:tc>
        <w:tc>
          <w:tcPr>
            <w:tcW w:w="786" w:type="dxa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Cs/>
                <w:i w:val="0"/>
                <w:lang w:val="ky-KG"/>
              </w:rPr>
              <w:t xml:space="preserve">  60</w:t>
            </w:r>
          </w:p>
        </w:tc>
        <w:tc>
          <w:tcPr>
            <w:tcW w:w="784" w:type="dxa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Cs/>
                <w:i w:val="0"/>
                <w:lang w:val="ky-KG"/>
              </w:rPr>
              <w:t xml:space="preserve">РК- 1 </w:t>
            </w:r>
          </w:p>
        </w:tc>
        <w:tc>
          <w:tcPr>
            <w:tcW w:w="821" w:type="dxa"/>
          </w:tcPr>
          <w:p w:rsidR="0047292D" w:rsidRPr="00CB0DED" w:rsidRDefault="0047292D" w:rsidP="001B496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Cs/>
                <w:i w:val="0"/>
                <w:lang w:val="ky-KG"/>
              </w:rPr>
              <w:t xml:space="preserve"> Экз.</w:t>
            </w:r>
          </w:p>
        </w:tc>
      </w:tr>
    </w:tbl>
    <w:p w:rsidR="0047292D" w:rsidRPr="00CB0DED" w:rsidRDefault="0047292D" w:rsidP="001B4965">
      <w:p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18"/>
          <w:szCs w:val="18"/>
          <w:lang w:val="en-US" w:eastAsia="ru-RU"/>
        </w:rPr>
      </w:pPr>
    </w:p>
    <w:p w:rsidR="0047292D" w:rsidRPr="00CB0DED" w:rsidRDefault="0047292D" w:rsidP="001B4965">
      <w:pPr>
        <w:spacing w:after="0" w:line="240" w:lineRule="auto"/>
        <w:jc w:val="both"/>
        <w:rPr>
          <w:rFonts w:ascii="Times New Roman" w:hAnsi="Times New Roman"/>
          <w:i w:val="0"/>
          <w:iCs w:val="0"/>
          <w:sz w:val="18"/>
          <w:szCs w:val="18"/>
          <w:lang w:eastAsia="ru-RU"/>
        </w:rPr>
      </w:pPr>
      <w:r w:rsidRPr="00CB0DED">
        <w:rPr>
          <w:rFonts w:ascii="Times New Roman" w:hAnsi="Times New Roman"/>
          <w:bCs/>
          <w:i w:val="0"/>
          <w:iCs w:val="0"/>
          <w:sz w:val="18"/>
          <w:szCs w:val="18"/>
          <w:lang w:eastAsia="ru-RU"/>
        </w:rPr>
        <w:t xml:space="preserve">                   Рабочая программа  составлена  на основании  ООП</w:t>
      </w:r>
      <w:r w:rsidRPr="00CB0DED">
        <w:rPr>
          <w:rFonts w:ascii="Times New Roman" w:hAnsi="Times New Roman"/>
          <w:i w:val="0"/>
          <w:iCs w:val="0"/>
          <w:sz w:val="18"/>
          <w:szCs w:val="18"/>
          <w:lang w:eastAsia="ru-RU"/>
        </w:rPr>
        <w:t xml:space="preserve">, </w:t>
      </w:r>
    </w:p>
    <w:p w:rsidR="0047292D" w:rsidRPr="00CB0DED" w:rsidRDefault="0047292D" w:rsidP="001B4965">
      <w:pPr>
        <w:spacing w:after="0" w:line="240" w:lineRule="auto"/>
        <w:jc w:val="both"/>
        <w:rPr>
          <w:rFonts w:ascii="Times New Roman" w:hAnsi="Times New Roman"/>
          <w:i w:val="0"/>
          <w:iCs w:val="0"/>
          <w:sz w:val="18"/>
          <w:szCs w:val="18"/>
          <w:lang w:val="ky-KG" w:eastAsia="ru-RU"/>
        </w:rPr>
      </w:pPr>
      <w:r w:rsidRPr="00CB0DED">
        <w:rPr>
          <w:rFonts w:ascii="Times New Roman" w:hAnsi="Times New Roman"/>
          <w:i w:val="0"/>
          <w:iCs w:val="0"/>
          <w:sz w:val="18"/>
          <w:szCs w:val="18"/>
          <w:lang w:eastAsia="ru-RU"/>
        </w:rPr>
        <w:t>утвержденной  Ученым  Советом   ММФ протокол  №</w:t>
      </w:r>
      <w:r w:rsidRPr="00CB0DED">
        <w:rPr>
          <w:rFonts w:ascii="Times New Roman" w:hAnsi="Times New Roman"/>
          <w:i w:val="0"/>
          <w:iCs w:val="0"/>
          <w:sz w:val="18"/>
          <w:szCs w:val="18"/>
          <w:lang w:val="ky-KG" w:eastAsia="ru-RU"/>
        </w:rPr>
        <w:t xml:space="preserve">   от ____ 2020  г.</w:t>
      </w:r>
    </w:p>
    <w:p w:rsidR="0047292D" w:rsidRPr="00CB0DED" w:rsidRDefault="0047292D" w:rsidP="001B4965">
      <w:pPr>
        <w:spacing w:after="0" w:line="240" w:lineRule="auto"/>
        <w:jc w:val="both"/>
        <w:rPr>
          <w:rFonts w:ascii="Times New Roman" w:hAnsi="Times New Roman"/>
          <w:i w:val="0"/>
          <w:iCs w:val="0"/>
          <w:sz w:val="18"/>
          <w:szCs w:val="18"/>
        </w:rPr>
      </w:pPr>
    </w:p>
    <w:p w:rsidR="0047292D" w:rsidRPr="00CB0DED" w:rsidRDefault="0047292D" w:rsidP="00DB3597">
      <w:pPr>
        <w:spacing w:after="0" w:line="240" w:lineRule="auto"/>
        <w:rPr>
          <w:i w:val="0"/>
          <w:iCs w:val="0"/>
          <w:sz w:val="18"/>
          <w:szCs w:val="18"/>
        </w:rPr>
      </w:pPr>
      <w:r w:rsidRPr="00CB0DED">
        <w:rPr>
          <w:rFonts w:ascii="Times New Roman" w:hAnsi="Times New Roman"/>
          <w:bCs/>
          <w:i w:val="0"/>
          <w:sz w:val="18"/>
          <w:szCs w:val="18"/>
        </w:rPr>
        <w:t>Составители:   профессор Белов Г.В.</w:t>
      </w:r>
      <w:r w:rsidRPr="00CB0DED">
        <w:rPr>
          <w:i w:val="0"/>
          <w:iCs w:val="0"/>
          <w:sz w:val="18"/>
          <w:szCs w:val="18"/>
        </w:rPr>
        <w:t xml:space="preserve">                                           </w:t>
      </w:r>
    </w:p>
    <w:p w:rsidR="0047292D" w:rsidRPr="00CB0DED" w:rsidRDefault="0047292D" w:rsidP="00DB3597">
      <w:pPr>
        <w:spacing w:after="0" w:line="240" w:lineRule="auto"/>
        <w:rPr>
          <w:i w:val="0"/>
          <w:iCs w:val="0"/>
          <w:sz w:val="18"/>
          <w:szCs w:val="18"/>
        </w:rPr>
      </w:pPr>
      <w:r w:rsidRPr="00CB0DED">
        <w:rPr>
          <w:i w:val="0"/>
          <w:iCs w:val="0"/>
          <w:sz w:val="18"/>
          <w:szCs w:val="18"/>
        </w:rPr>
        <w:t xml:space="preserve">                            контактные данные – 0777101118</w:t>
      </w:r>
    </w:p>
    <w:p w:rsidR="0047292D" w:rsidRPr="00CB0DED" w:rsidRDefault="0047292D" w:rsidP="00DB3597">
      <w:pPr>
        <w:spacing w:after="0" w:line="240" w:lineRule="auto"/>
        <w:rPr>
          <w:rFonts w:ascii="Times New Roman" w:hAnsi="Times New Roman"/>
          <w:i w:val="0"/>
          <w:iCs w:val="0"/>
          <w:sz w:val="18"/>
          <w:szCs w:val="18"/>
        </w:rPr>
      </w:pPr>
      <w:r w:rsidRPr="00CB0DED">
        <w:rPr>
          <w:i w:val="0"/>
          <w:iCs w:val="0"/>
          <w:sz w:val="18"/>
          <w:szCs w:val="18"/>
        </w:rPr>
        <w:t xml:space="preserve">                             </w:t>
      </w:r>
      <w:r w:rsidRPr="00CB0DED">
        <w:rPr>
          <w:i w:val="0"/>
          <w:iCs w:val="0"/>
          <w:sz w:val="18"/>
          <w:szCs w:val="18"/>
          <w:lang w:val="en-US"/>
        </w:rPr>
        <w:t>e</w:t>
      </w:r>
      <w:r w:rsidRPr="00CB0DED">
        <w:rPr>
          <w:i w:val="0"/>
          <w:iCs w:val="0"/>
          <w:sz w:val="18"/>
          <w:szCs w:val="18"/>
        </w:rPr>
        <w:t xml:space="preserve">- </w:t>
      </w:r>
      <w:r w:rsidRPr="00CB0DED">
        <w:rPr>
          <w:i w:val="0"/>
          <w:iCs w:val="0"/>
          <w:sz w:val="18"/>
          <w:szCs w:val="18"/>
          <w:lang w:val="en-US"/>
        </w:rPr>
        <w:t>mail</w:t>
      </w:r>
      <w:r w:rsidRPr="00CB0DED">
        <w:rPr>
          <w:i w:val="0"/>
          <w:iCs w:val="0"/>
          <w:sz w:val="18"/>
          <w:szCs w:val="18"/>
        </w:rPr>
        <w:t xml:space="preserve"> </w:t>
      </w:r>
      <w:r w:rsidRPr="00CB0DED">
        <w:rPr>
          <w:i w:val="0"/>
          <w:iCs w:val="0"/>
          <w:color w:val="0000FF"/>
          <w:sz w:val="18"/>
          <w:szCs w:val="18"/>
          <w:u w:val="single"/>
        </w:rPr>
        <w:t xml:space="preserve"> - </w:t>
      </w:r>
      <w:r w:rsidRPr="00CB0DED">
        <w:rPr>
          <w:i w:val="0"/>
          <w:iCs w:val="0"/>
          <w:color w:val="0000FF"/>
          <w:sz w:val="18"/>
          <w:szCs w:val="18"/>
          <w:u w:val="single"/>
          <w:lang w:val="en-US"/>
        </w:rPr>
        <w:t>georgybelov</w:t>
      </w:r>
      <w:r w:rsidRPr="00CB0DED">
        <w:rPr>
          <w:i w:val="0"/>
          <w:iCs w:val="0"/>
          <w:color w:val="0000FF"/>
          <w:sz w:val="18"/>
          <w:szCs w:val="18"/>
          <w:u w:val="single"/>
        </w:rPr>
        <w:t>54@</w:t>
      </w:r>
      <w:r w:rsidRPr="00CB0DED">
        <w:rPr>
          <w:i w:val="0"/>
          <w:iCs w:val="0"/>
          <w:color w:val="0000FF"/>
          <w:sz w:val="18"/>
          <w:szCs w:val="18"/>
          <w:u w:val="single"/>
          <w:lang w:val="en-US"/>
        </w:rPr>
        <w:t>gmail</w:t>
      </w:r>
      <w:r w:rsidRPr="00CB0DED">
        <w:rPr>
          <w:i w:val="0"/>
          <w:iCs w:val="0"/>
          <w:color w:val="0000FF"/>
          <w:sz w:val="18"/>
          <w:szCs w:val="18"/>
          <w:u w:val="single"/>
        </w:rPr>
        <w:t>.</w:t>
      </w:r>
      <w:r w:rsidRPr="00CB0DED">
        <w:rPr>
          <w:i w:val="0"/>
          <w:iCs w:val="0"/>
          <w:color w:val="0000FF"/>
          <w:sz w:val="18"/>
          <w:szCs w:val="18"/>
          <w:u w:val="single"/>
          <w:lang w:val="en-US"/>
        </w:rPr>
        <w:t>com</w:t>
      </w:r>
    </w:p>
    <w:p w:rsidR="0047292D" w:rsidRPr="00CB0DED" w:rsidRDefault="0047292D" w:rsidP="00DB3597">
      <w:pPr>
        <w:spacing w:after="0" w:line="240" w:lineRule="auto"/>
        <w:jc w:val="center"/>
        <w:rPr>
          <w:rFonts w:ascii="Times New Roman" w:hAnsi="Times New Roman"/>
          <w:i w:val="0"/>
          <w:iCs w:val="0"/>
          <w:lang w:val="ky-KG"/>
        </w:rPr>
      </w:pPr>
    </w:p>
    <w:p w:rsidR="0047292D" w:rsidRPr="00CB0DED" w:rsidRDefault="0047292D" w:rsidP="00DB3597">
      <w:pPr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18"/>
          <w:szCs w:val="18"/>
          <w:lang w:val="ky-KG" w:eastAsia="ru-RU"/>
        </w:rPr>
      </w:pPr>
      <w:r w:rsidRPr="00CB0DED">
        <w:rPr>
          <w:rFonts w:ascii="Times New Roman" w:hAnsi="Times New Roman"/>
          <w:b/>
          <w:bCs/>
          <w:i w:val="0"/>
          <w:iCs w:val="0"/>
          <w:sz w:val="18"/>
          <w:szCs w:val="18"/>
          <w:lang w:eastAsia="ru-RU"/>
        </w:rPr>
        <w:t>ОШ – 2020</w:t>
      </w:r>
    </w:p>
    <w:p w:rsidR="0047292D" w:rsidRPr="00CB0DED" w:rsidRDefault="0047292D" w:rsidP="008E7374">
      <w:pPr>
        <w:spacing w:after="0"/>
        <w:jc w:val="both"/>
        <w:rPr>
          <w:rFonts w:ascii="Times New Roman" w:hAnsi="Times New Roman"/>
          <w:b/>
          <w:i w:val="0"/>
        </w:rPr>
      </w:pPr>
      <w:r w:rsidRPr="00CB0DED">
        <w:rPr>
          <w:rFonts w:ascii="Times New Roman" w:hAnsi="Times New Roman"/>
          <w:b/>
          <w:i w:val="0"/>
        </w:rPr>
        <w:t>1. Цель дисциплины</w:t>
      </w:r>
    </w:p>
    <w:p w:rsidR="0047292D" w:rsidRPr="00CB0DED" w:rsidRDefault="0047292D" w:rsidP="002179A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 w:val="0"/>
        </w:rPr>
      </w:pPr>
      <w:r w:rsidRPr="00CB0DED">
        <w:rPr>
          <w:rFonts w:ascii="Times New Roman" w:hAnsi="Times New Roman"/>
          <w:i w:val="0"/>
        </w:rPr>
        <w:t xml:space="preserve">Формирование нравственной культуры исследователя, способности и готовности осуществлять свою деятельность с учетом принятых в обществе моральных и правовых норм; сознанной этической позиции в отношении достижений современной биомедицинской науки в областях, связанных со смертью, умиранием, продлением жизни, в области зачатия, создания жизни и рождения, способности к формированию системного подхода  к анализу медицинской информации, опираясь на всеобъемлющие принципы доказательной медицины, усвоить основные этические принципы взаимоотношений медиков и пациентов.        </w:t>
      </w:r>
    </w:p>
    <w:p w:rsidR="0047292D" w:rsidRPr="00CB0DED" w:rsidRDefault="0047292D" w:rsidP="008E7374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CB0DED">
        <w:rPr>
          <w:rFonts w:ascii="Times New Roman" w:hAnsi="Times New Roman"/>
          <w:b/>
          <w:i w:val="0"/>
        </w:rPr>
        <w:t>2. Результаты обучения  дисциплины:</w:t>
      </w:r>
    </w:p>
    <w:p w:rsidR="0047292D" w:rsidRPr="00CB0DED" w:rsidRDefault="0047292D" w:rsidP="008E7374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CB0DED">
        <w:rPr>
          <w:rFonts w:ascii="Times New Roman" w:hAnsi="Times New Roman"/>
          <w:i w:val="0"/>
        </w:rPr>
        <w:t xml:space="preserve">   В ходе  освоения  дисциплины магистрант  достигнет следующих </w:t>
      </w:r>
      <w:r w:rsidRPr="00CB0DED">
        <w:rPr>
          <w:rFonts w:ascii="Times New Roman" w:hAnsi="Times New Roman"/>
          <w:b/>
          <w:i w:val="0"/>
        </w:rPr>
        <w:t>результатов  обучения</w:t>
      </w:r>
      <w:r w:rsidRPr="00CB0DED">
        <w:rPr>
          <w:rFonts w:ascii="Times New Roman" w:hAnsi="Times New Roman"/>
          <w:i w:val="0"/>
        </w:rPr>
        <w:t>:</w:t>
      </w:r>
    </w:p>
    <w:p w:rsidR="0047292D" w:rsidRPr="00CB0DED" w:rsidRDefault="0047292D" w:rsidP="002179A1">
      <w:pPr>
        <w:pStyle w:val="20"/>
        <w:shd w:val="clear" w:color="auto" w:fill="auto"/>
        <w:spacing w:after="120" w:line="240" w:lineRule="auto"/>
        <w:jc w:val="left"/>
        <w:rPr>
          <w:b/>
          <w:sz w:val="20"/>
          <w:szCs w:val="20"/>
        </w:rPr>
      </w:pPr>
      <w:r w:rsidRPr="00CB0DED">
        <w:rPr>
          <w:rStyle w:val="212pt"/>
          <w:b/>
          <w:sz w:val="20"/>
          <w:szCs w:val="20"/>
        </w:rPr>
        <w:t>ЗНАТЬ:</w:t>
      </w:r>
    </w:p>
    <w:p w:rsidR="0047292D" w:rsidRPr="00CB0DED" w:rsidRDefault="0047292D" w:rsidP="002179A1">
      <w:pPr>
        <w:pStyle w:val="20"/>
        <w:numPr>
          <w:ilvl w:val="0"/>
          <w:numId w:val="9"/>
        </w:numPr>
        <w:shd w:val="clear" w:color="auto" w:fill="auto"/>
        <w:tabs>
          <w:tab w:val="left" w:pos="-10"/>
        </w:tabs>
        <w:spacing w:before="120" w:after="120" w:line="240" w:lineRule="auto"/>
        <w:ind w:left="1220" w:hanging="360"/>
        <w:rPr>
          <w:sz w:val="20"/>
          <w:szCs w:val="20"/>
        </w:rPr>
      </w:pPr>
      <w:r w:rsidRPr="00CB0DED">
        <w:rPr>
          <w:rStyle w:val="212pt"/>
          <w:sz w:val="20"/>
          <w:szCs w:val="20"/>
        </w:rPr>
        <w:t>документы ВОЗ, касающиеся биомедицинской этики;</w:t>
      </w:r>
    </w:p>
    <w:p w:rsidR="0047292D" w:rsidRPr="00CB0DED" w:rsidRDefault="0047292D" w:rsidP="002179A1">
      <w:pPr>
        <w:pStyle w:val="20"/>
        <w:numPr>
          <w:ilvl w:val="0"/>
          <w:numId w:val="9"/>
        </w:numPr>
        <w:shd w:val="clear" w:color="auto" w:fill="auto"/>
        <w:tabs>
          <w:tab w:val="left" w:pos="-3"/>
        </w:tabs>
        <w:spacing w:before="120" w:line="240" w:lineRule="auto"/>
        <w:ind w:left="1220" w:hanging="360"/>
        <w:rPr>
          <w:sz w:val="20"/>
          <w:szCs w:val="20"/>
        </w:rPr>
      </w:pPr>
      <w:r w:rsidRPr="00CB0DED">
        <w:rPr>
          <w:rStyle w:val="212pt"/>
          <w:sz w:val="20"/>
          <w:szCs w:val="20"/>
        </w:rPr>
        <w:t>моральные ориентиры деятельности врача;</w:t>
      </w:r>
    </w:p>
    <w:p w:rsidR="0047292D" w:rsidRPr="00CB0DED" w:rsidRDefault="0047292D" w:rsidP="002179A1">
      <w:pPr>
        <w:pStyle w:val="20"/>
        <w:numPr>
          <w:ilvl w:val="0"/>
          <w:numId w:val="9"/>
        </w:numPr>
        <w:shd w:val="clear" w:color="auto" w:fill="auto"/>
        <w:tabs>
          <w:tab w:val="left" w:pos="58"/>
        </w:tabs>
        <w:spacing w:line="240" w:lineRule="auto"/>
        <w:ind w:left="1220" w:hanging="360"/>
        <w:rPr>
          <w:sz w:val="20"/>
          <w:szCs w:val="20"/>
        </w:rPr>
      </w:pPr>
      <w:r w:rsidRPr="00CB0DED">
        <w:rPr>
          <w:rStyle w:val="212pt"/>
          <w:sz w:val="20"/>
          <w:szCs w:val="20"/>
        </w:rPr>
        <w:t>этику новых генно-инженерных и репродуктивных технологий;</w:t>
      </w:r>
    </w:p>
    <w:p w:rsidR="0047292D" w:rsidRPr="00CB0DED" w:rsidRDefault="0047292D" w:rsidP="002179A1">
      <w:pPr>
        <w:pStyle w:val="20"/>
        <w:numPr>
          <w:ilvl w:val="0"/>
          <w:numId w:val="9"/>
        </w:numPr>
        <w:shd w:val="clear" w:color="auto" w:fill="auto"/>
        <w:tabs>
          <w:tab w:val="left" w:pos="62"/>
        </w:tabs>
        <w:spacing w:line="240" w:lineRule="auto"/>
        <w:ind w:left="1220" w:hanging="360"/>
        <w:rPr>
          <w:sz w:val="20"/>
          <w:szCs w:val="20"/>
        </w:rPr>
      </w:pPr>
      <w:r w:rsidRPr="00CB0DED">
        <w:rPr>
          <w:rStyle w:val="212pt"/>
          <w:sz w:val="20"/>
          <w:szCs w:val="20"/>
        </w:rPr>
        <w:t>историю медицинских экспериментов;</w:t>
      </w:r>
    </w:p>
    <w:p w:rsidR="0047292D" w:rsidRPr="00CB0DED" w:rsidRDefault="0047292D" w:rsidP="002179A1">
      <w:pPr>
        <w:pStyle w:val="20"/>
        <w:numPr>
          <w:ilvl w:val="0"/>
          <w:numId w:val="9"/>
        </w:numPr>
        <w:shd w:val="clear" w:color="auto" w:fill="auto"/>
        <w:tabs>
          <w:tab w:val="left" w:pos="58"/>
        </w:tabs>
        <w:spacing w:line="240" w:lineRule="auto"/>
        <w:ind w:left="1220" w:hanging="360"/>
        <w:rPr>
          <w:sz w:val="20"/>
          <w:szCs w:val="20"/>
        </w:rPr>
      </w:pPr>
      <w:r w:rsidRPr="00CB0DED">
        <w:rPr>
          <w:rStyle w:val="212pt"/>
          <w:sz w:val="20"/>
          <w:szCs w:val="20"/>
        </w:rPr>
        <w:t>основные этические принципы, регулирующие проведение исследований с участием человека;</w:t>
      </w:r>
    </w:p>
    <w:p w:rsidR="0047292D" w:rsidRPr="00CB0DED" w:rsidRDefault="0047292D" w:rsidP="002179A1">
      <w:pPr>
        <w:pStyle w:val="20"/>
        <w:numPr>
          <w:ilvl w:val="0"/>
          <w:numId w:val="9"/>
        </w:numPr>
        <w:shd w:val="clear" w:color="auto" w:fill="auto"/>
        <w:tabs>
          <w:tab w:val="left" w:pos="4"/>
        </w:tabs>
        <w:spacing w:line="240" w:lineRule="auto"/>
        <w:ind w:left="1220" w:hanging="360"/>
        <w:rPr>
          <w:sz w:val="20"/>
          <w:szCs w:val="20"/>
        </w:rPr>
      </w:pPr>
      <w:r w:rsidRPr="00CB0DED">
        <w:rPr>
          <w:rStyle w:val="212pt"/>
          <w:sz w:val="20"/>
          <w:szCs w:val="20"/>
        </w:rPr>
        <w:t>понятие «анатомический дар»;</w:t>
      </w:r>
    </w:p>
    <w:p w:rsidR="0047292D" w:rsidRPr="00CB0DED" w:rsidRDefault="0047292D" w:rsidP="002179A1">
      <w:pPr>
        <w:rPr>
          <w:rFonts w:ascii="Times New Roman" w:hAnsi="Times New Roman"/>
        </w:rPr>
      </w:pPr>
      <w:r w:rsidRPr="00CB0DED">
        <w:rPr>
          <w:rStyle w:val="212pt"/>
          <w:sz w:val="20"/>
          <w:szCs w:val="20"/>
        </w:rPr>
        <w:t>этические нормы использования животных в биомедицинских исследованиях;</w:t>
      </w:r>
    </w:p>
    <w:p w:rsidR="0047292D" w:rsidRPr="00CB0DED" w:rsidRDefault="0047292D" w:rsidP="002179A1">
      <w:pPr>
        <w:pStyle w:val="20"/>
        <w:shd w:val="clear" w:color="auto" w:fill="auto"/>
        <w:spacing w:line="240" w:lineRule="auto"/>
        <w:rPr>
          <w:rStyle w:val="212pt"/>
          <w:sz w:val="20"/>
          <w:szCs w:val="20"/>
        </w:rPr>
      </w:pPr>
      <w:r w:rsidRPr="00CB0DED">
        <w:rPr>
          <w:rStyle w:val="212pt"/>
          <w:sz w:val="20"/>
          <w:szCs w:val="20"/>
        </w:rPr>
        <w:t xml:space="preserve"> </w:t>
      </w:r>
    </w:p>
    <w:p w:rsidR="0047292D" w:rsidRPr="00CB0DED" w:rsidRDefault="0047292D" w:rsidP="002179A1">
      <w:pPr>
        <w:pStyle w:val="20"/>
        <w:shd w:val="clear" w:color="auto" w:fill="auto"/>
        <w:spacing w:line="240" w:lineRule="auto"/>
        <w:rPr>
          <w:b/>
          <w:sz w:val="20"/>
          <w:szCs w:val="20"/>
        </w:rPr>
      </w:pPr>
      <w:r w:rsidRPr="00CB0DED">
        <w:rPr>
          <w:rStyle w:val="212pt"/>
          <w:b/>
          <w:sz w:val="20"/>
          <w:szCs w:val="20"/>
        </w:rPr>
        <w:t>УМЕТЬ:</w:t>
      </w:r>
    </w:p>
    <w:p w:rsidR="0047292D" w:rsidRPr="00CB0DED" w:rsidRDefault="0047292D" w:rsidP="002179A1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720" w:hanging="360"/>
        <w:rPr>
          <w:sz w:val="20"/>
          <w:szCs w:val="20"/>
        </w:rPr>
      </w:pPr>
      <w:r w:rsidRPr="00CB0DED">
        <w:rPr>
          <w:rStyle w:val="212pt"/>
          <w:sz w:val="20"/>
          <w:szCs w:val="20"/>
        </w:rPr>
        <w:t>применять на практике нормативно-правовые документы,   регулирующие биомедицинские исследования с участием человека;</w:t>
      </w:r>
    </w:p>
    <w:p w:rsidR="0047292D" w:rsidRPr="00CB0DED" w:rsidRDefault="0047292D" w:rsidP="002179A1">
      <w:pPr>
        <w:pStyle w:val="20"/>
        <w:numPr>
          <w:ilvl w:val="0"/>
          <w:numId w:val="7"/>
        </w:numPr>
        <w:shd w:val="clear" w:color="auto" w:fill="auto"/>
        <w:tabs>
          <w:tab w:val="left" w:pos="33"/>
        </w:tabs>
        <w:spacing w:line="240" w:lineRule="auto"/>
        <w:ind w:left="720" w:hanging="360"/>
        <w:rPr>
          <w:sz w:val="20"/>
          <w:szCs w:val="20"/>
        </w:rPr>
      </w:pPr>
      <w:r w:rsidRPr="00CB0DED">
        <w:rPr>
          <w:rStyle w:val="212pt"/>
          <w:sz w:val="20"/>
          <w:szCs w:val="20"/>
        </w:rPr>
        <w:t>соотносить риск и пользу в исследовании;</w:t>
      </w:r>
    </w:p>
    <w:p w:rsidR="0047292D" w:rsidRPr="00CB0DED" w:rsidRDefault="0047292D" w:rsidP="002179A1">
      <w:pPr>
        <w:pStyle w:val="20"/>
        <w:numPr>
          <w:ilvl w:val="0"/>
          <w:numId w:val="7"/>
        </w:numPr>
        <w:shd w:val="clear" w:color="auto" w:fill="auto"/>
        <w:tabs>
          <w:tab w:val="left" w:pos="-3"/>
        </w:tabs>
        <w:spacing w:line="240" w:lineRule="auto"/>
        <w:ind w:left="720" w:hanging="360"/>
        <w:rPr>
          <w:sz w:val="20"/>
          <w:szCs w:val="20"/>
        </w:rPr>
      </w:pPr>
      <w:r w:rsidRPr="00CB0DED">
        <w:rPr>
          <w:rStyle w:val="212pt"/>
          <w:sz w:val="20"/>
          <w:szCs w:val="20"/>
        </w:rPr>
        <w:t>соблюдать принципы биомедицинской этики в обращении с телами умерших и анатомическими препаратами;</w:t>
      </w:r>
    </w:p>
    <w:p w:rsidR="0047292D" w:rsidRPr="00CB0DED" w:rsidRDefault="0047292D" w:rsidP="002179A1">
      <w:pPr>
        <w:pStyle w:val="20"/>
        <w:numPr>
          <w:ilvl w:val="0"/>
          <w:numId w:val="7"/>
        </w:numPr>
        <w:shd w:val="clear" w:color="auto" w:fill="auto"/>
        <w:tabs>
          <w:tab w:val="left" w:pos="-3"/>
        </w:tabs>
        <w:spacing w:line="240" w:lineRule="auto"/>
        <w:ind w:left="720" w:hanging="360"/>
        <w:rPr>
          <w:sz w:val="20"/>
          <w:szCs w:val="20"/>
        </w:rPr>
      </w:pPr>
      <w:r w:rsidRPr="00CB0DED">
        <w:rPr>
          <w:rStyle w:val="212pt"/>
          <w:sz w:val="20"/>
          <w:szCs w:val="20"/>
        </w:rPr>
        <w:t>ответственно относиться к телу умершего человека;</w:t>
      </w:r>
    </w:p>
    <w:p w:rsidR="0047292D" w:rsidRPr="00CB0DED" w:rsidRDefault="0047292D" w:rsidP="002179A1">
      <w:pPr>
        <w:pStyle w:val="20"/>
        <w:numPr>
          <w:ilvl w:val="0"/>
          <w:numId w:val="7"/>
        </w:numPr>
        <w:shd w:val="clear" w:color="auto" w:fill="auto"/>
        <w:tabs>
          <w:tab w:val="left" w:pos="-3"/>
        </w:tabs>
        <w:spacing w:line="240" w:lineRule="auto"/>
        <w:ind w:left="720" w:hanging="360"/>
        <w:rPr>
          <w:sz w:val="20"/>
          <w:szCs w:val="20"/>
        </w:rPr>
      </w:pPr>
      <w:r w:rsidRPr="00CB0DED">
        <w:rPr>
          <w:rStyle w:val="212pt"/>
          <w:sz w:val="20"/>
          <w:szCs w:val="20"/>
        </w:rPr>
        <w:t>этично относиться к животным, используемым в учебном процессе.</w:t>
      </w:r>
    </w:p>
    <w:p w:rsidR="0047292D" w:rsidRPr="00CB0DED" w:rsidRDefault="0047292D" w:rsidP="002179A1">
      <w:pPr>
        <w:pStyle w:val="20"/>
        <w:numPr>
          <w:ilvl w:val="0"/>
          <w:numId w:val="7"/>
        </w:numPr>
        <w:shd w:val="clear" w:color="auto" w:fill="auto"/>
        <w:tabs>
          <w:tab w:val="left" w:pos="-3"/>
        </w:tabs>
        <w:spacing w:line="240" w:lineRule="auto"/>
        <w:ind w:left="720" w:hanging="360"/>
        <w:rPr>
          <w:sz w:val="20"/>
          <w:szCs w:val="20"/>
        </w:rPr>
      </w:pPr>
      <w:r w:rsidRPr="00CB0DED">
        <w:rPr>
          <w:rStyle w:val="212pt"/>
          <w:sz w:val="20"/>
          <w:szCs w:val="20"/>
        </w:rPr>
        <w:t>основные функции и направления работы биоэтических комитетов;</w:t>
      </w:r>
    </w:p>
    <w:p w:rsidR="0047292D" w:rsidRPr="00CB0DED" w:rsidRDefault="0047292D" w:rsidP="002179A1">
      <w:pPr>
        <w:pStyle w:val="20"/>
        <w:shd w:val="clear" w:color="auto" w:fill="auto"/>
        <w:spacing w:line="240" w:lineRule="auto"/>
        <w:rPr>
          <w:b/>
          <w:sz w:val="20"/>
          <w:szCs w:val="20"/>
        </w:rPr>
      </w:pPr>
      <w:r w:rsidRPr="00CB0DED">
        <w:rPr>
          <w:rStyle w:val="212pt"/>
          <w:b/>
          <w:sz w:val="20"/>
          <w:szCs w:val="20"/>
        </w:rPr>
        <w:t>ВЛАДЕТЬ:</w:t>
      </w:r>
    </w:p>
    <w:p w:rsidR="0047292D" w:rsidRPr="00CB0DED" w:rsidRDefault="0047292D" w:rsidP="002179A1">
      <w:pPr>
        <w:pStyle w:val="20"/>
        <w:numPr>
          <w:ilvl w:val="0"/>
          <w:numId w:val="7"/>
        </w:numPr>
        <w:shd w:val="clear" w:color="auto" w:fill="auto"/>
        <w:tabs>
          <w:tab w:val="left" w:pos="58"/>
        </w:tabs>
        <w:spacing w:line="240" w:lineRule="auto"/>
        <w:ind w:left="720" w:hanging="360"/>
        <w:rPr>
          <w:sz w:val="20"/>
          <w:szCs w:val="20"/>
        </w:rPr>
      </w:pPr>
      <w:r w:rsidRPr="00CB0DED">
        <w:rPr>
          <w:rStyle w:val="212pt"/>
          <w:sz w:val="20"/>
          <w:szCs w:val="20"/>
        </w:rPr>
        <w:t>основными этические принципами взаимоотношений медиков и пациентов.</w:t>
      </w:r>
    </w:p>
    <w:p w:rsidR="0047292D" w:rsidRPr="00CB0DED" w:rsidRDefault="0047292D" w:rsidP="002179A1">
      <w:pPr>
        <w:pStyle w:val="20"/>
        <w:numPr>
          <w:ilvl w:val="0"/>
          <w:numId w:val="7"/>
        </w:numPr>
        <w:shd w:val="clear" w:color="auto" w:fill="auto"/>
        <w:tabs>
          <w:tab w:val="left" w:pos="58"/>
        </w:tabs>
        <w:spacing w:line="240" w:lineRule="auto"/>
        <w:ind w:left="720" w:hanging="360"/>
        <w:rPr>
          <w:sz w:val="20"/>
          <w:szCs w:val="20"/>
        </w:rPr>
      </w:pPr>
      <w:r w:rsidRPr="00CB0DED">
        <w:rPr>
          <w:rStyle w:val="212pt"/>
          <w:sz w:val="20"/>
          <w:szCs w:val="20"/>
        </w:rPr>
        <w:t>подготовкой документов по теме диссертационного исследования для проведения независимой биоэтической экспертизы</w:t>
      </w:r>
    </w:p>
    <w:p w:rsidR="0047292D" w:rsidRPr="00CB0DED" w:rsidRDefault="0047292D" w:rsidP="002179A1">
      <w:pPr>
        <w:spacing w:after="0" w:line="240" w:lineRule="auto"/>
        <w:jc w:val="both"/>
        <w:rPr>
          <w:rFonts w:ascii="Times New Roman" w:hAnsi="Times New Roman"/>
          <w:i w:val="0"/>
          <w:iCs w:val="0"/>
          <w:lang w:eastAsia="ru-RU"/>
        </w:rPr>
      </w:pPr>
      <w:r w:rsidRPr="00CB0DED">
        <w:rPr>
          <w:rStyle w:val="212pt"/>
          <w:sz w:val="20"/>
          <w:szCs w:val="20"/>
        </w:rPr>
        <w:t>Опытом подготовки статьи к публикации по требованиям редакционной этики.</w:t>
      </w:r>
      <w:r w:rsidRPr="00CB0DED">
        <w:rPr>
          <w:rFonts w:ascii="Times New Roman" w:hAnsi="Times New Roman"/>
          <w:b/>
          <w:i w:val="0"/>
        </w:rPr>
        <w:t xml:space="preserve">             </w:t>
      </w:r>
    </w:p>
    <w:p w:rsidR="0047292D" w:rsidRPr="00CB0DED" w:rsidRDefault="0047292D" w:rsidP="008E7374">
      <w:pPr>
        <w:spacing w:after="0" w:line="240" w:lineRule="auto"/>
        <w:jc w:val="both"/>
        <w:rPr>
          <w:rFonts w:ascii="Times New Roman" w:hAnsi="Times New Roman"/>
          <w:b/>
          <w:i w:val="0"/>
          <w:highlight w:val="yellow"/>
        </w:rPr>
      </w:pPr>
      <w:r w:rsidRPr="00CB0DED">
        <w:rPr>
          <w:rFonts w:ascii="Times New Roman" w:hAnsi="Times New Roman"/>
          <w:b/>
          <w:i w:val="0"/>
          <w:highlight w:val="yellow"/>
        </w:rPr>
        <w:t>3. Пререквизиты:</w:t>
      </w:r>
    </w:p>
    <w:p w:rsidR="0047292D" w:rsidRPr="00CB0DED" w:rsidRDefault="0047292D" w:rsidP="0059614B">
      <w:pPr>
        <w:pStyle w:val="NoSpacing"/>
        <w:jc w:val="both"/>
        <w:rPr>
          <w:rFonts w:ascii="Times New Roman" w:hAnsi="Times New Roman"/>
          <w:i w:val="0"/>
          <w:highlight w:val="yellow"/>
        </w:rPr>
      </w:pPr>
      <w:r w:rsidRPr="00CB0DED">
        <w:rPr>
          <w:rFonts w:ascii="Times New Roman" w:hAnsi="Times New Roman"/>
          <w:i w:val="0"/>
          <w:highlight w:val="yellow"/>
        </w:rPr>
        <w:t xml:space="preserve"> </w:t>
      </w:r>
      <w:r w:rsidRPr="00CB0DED">
        <w:rPr>
          <w:rFonts w:ascii="Times New Roman" w:hAnsi="Times New Roman"/>
          <w:i w:val="0"/>
          <w:iCs w:val="0"/>
          <w:highlight w:val="yellow"/>
        </w:rPr>
        <w:t xml:space="preserve"> </w:t>
      </w:r>
      <w:r w:rsidRPr="00CB0DED">
        <w:rPr>
          <w:rFonts w:ascii="Times New Roman" w:hAnsi="Times New Roman"/>
          <w:i w:val="0"/>
          <w:iCs w:val="0"/>
          <w:highlight w:val="yellow"/>
          <w:lang/>
        </w:rPr>
        <w:t xml:space="preserve">Изучения данной дисциплины базируется на следующих дисциплинах: биология, история медицины, </w:t>
      </w:r>
      <w:r w:rsidRPr="00CB0DED">
        <w:rPr>
          <w:rFonts w:ascii="Times New Roman" w:hAnsi="Times New Roman"/>
          <w:i w:val="0"/>
          <w:highlight w:val="yellow"/>
        </w:rPr>
        <w:t xml:space="preserve">анатомия, нормальная физиология, патологическая анатомия, </w:t>
      </w:r>
    </w:p>
    <w:p w:rsidR="0047292D" w:rsidRPr="00CB0DED" w:rsidRDefault="0047292D" w:rsidP="008E7374">
      <w:pPr>
        <w:spacing w:after="0" w:line="240" w:lineRule="auto"/>
        <w:jc w:val="both"/>
        <w:rPr>
          <w:rFonts w:ascii="Times New Roman" w:hAnsi="Times New Roman"/>
          <w:b/>
          <w:i w:val="0"/>
          <w:highlight w:val="yellow"/>
        </w:rPr>
      </w:pPr>
      <w:r w:rsidRPr="00CB0DED">
        <w:rPr>
          <w:rFonts w:ascii="Times New Roman" w:hAnsi="Times New Roman"/>
          <w:b/>
          <w:i w:val="0"/>
          <w:highlight w:val="yellow"/>
        </w:rPr>
        <w:t xml:space="preserve"> Постреквизиты:</w:t>
      </w:r>
    </w:p>
    <w:p w:rsidR="0047292D" w:rsidRPr="00CB0DED" w:rsidRDefault="0047292D" w:rsidP="008E7374">
      <w:pPr>
        <w:pStyle w:val="NoSpacing"/>
        <w:jc w:val="both"/>
        <w:rPr>
          <w:rFonts w:ascii="Times New Roman" w:hAnsi="Times New Roman"/>
          <w:i w:val="0"/>
        </w:rPr>
      </w:pPr>
      <w:r w:rsidRPr="00CB0DED">
        <w:rPr>
          <w:rFonts w:ascii="Times New Roman" w:hAnsi="Times New Roman"/>
          <w:i w:val="0"/>
          <w:highlight w:val="yellow"/>
        </w:rPr>
        <w:t xml:space="preserve"> </w:t>
      </w:r>
      <w:r w:rsidRPr="00CB0DED">
        <w:rPr>
          <w:rFonts w:ascii="Times New Roman" w:hAnsi="Times New Roman"/>
          <w:i w:val="0"/>
          <w:iCs w:val="0"/>
          <w:highlight w:val="yellow"/>
          <w:lang/>
        </w:rPr>
        <w:t xml:space="preserve"> Изучения данной дисциплины применяется на следующих дисциплинах:  </w:t>
      </w:r>
      <w:r w:rsidRPr="00CB0DED">
        <w:rPr>
          <w:rFonts w:ascii="Times New Roman" w:hAnsi="Times New Roman"/>
          <w:i w:val="0"/>
          <w:highlight w:val="yellow"/>
        </w:rPr>
        <w:t>внутренние болезни, хирургия, акушерство и гинекология, онкология.</w:t>
      </w:r>
    </w:p>
    <w:p w:rsidR="0047292D" w:rsidRPr="00CB0DED" w:rsidRDefault="0047292D" w:rsidP="002179A1">
      <w:pPr>
        <w:spacing w:before="240" w:after="0" w:line="276" w:lineRule="auto"/>
        <w:ind w:firstLine="708"/>
        <w:jc w:val="both"/>
        <w:rPr>
          <w:rFonts w:ascii="Times New Roman" w:hAnsi="Times New Roman"/>
          <w:b/>
          <w:bCs/>
          <w:i w:val="0"/>
          <w:highlight w:val="yellow"/>
        </w:rPr>
      </w:pPr>
      <w:r w:rsidRPr="00CB0DED">
        <w:rPr>
          <w:rFonts w:ascii="Times New Roman" w:hAnsi="Times New Roman"/>
          <w:b/>
          <w:bCs/>
          <w:i w:val="0"/>
        </w:rPr>
        <w:t xml:space="preserve">            </w:t>
      </w:r>
      <w:r w:rsidRPr="00CB0DED">
        <w:rPr>
          <w:rFonts w:ascii="Times New Roman" w:hAnsi="Times New Roman"/>
          <w:b/>
          <w:bCs/>
          <w:i w:val="0"/>
          <w:highlight w:val="yellow"/>
        </w:rPr>
        <w:t>4.Технологическая карта дисциплины  «Этика научных исследований</w:t>
      </w:r>
      <w:r w:rsidRPr="00CB0DED">
        <w:rPr>
          <w:rFonts w:ascii="Times New Roman" w:hAnsi="Times New Roman"/>
          <w:b/>
          <w:i w:val="0"/>
          <w:highlight w:val="yellow"/>
        </w:rPr>
        <w:t xml:space="preserve">»  </w:t>
      </w:r>
      <w:r w:rsidRPr="00CB0DED">
        <w:rPr>
          <w:rFonts w:ascii="Times New Roman" w:hAnsi="Times New Roman"/>
          <w:b/>
          <w:i w:val="0"/>
          <w:highlight w:val="yellow"/>
          <w:lang w:val="ky-KG"/>
        </w:rPr>
        <w:t xml:space="preserve">    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0"/>
        <w:gridCol w:w="746"/>
        <w:gridCol w:w="624"/>
        <w:gridCol w:w="623"/>
        <w:gridCol w:w="624"/>
        <w:gridCol w:w="622"/>
        <w:gridCol w:w="624"/>
        <w:gridCol w:w="1246"/>
        <w:gridCol w:w="623"/>
        <w:gridCol w:w="624"/>
        <w:gridCol w:w="622"/>
        <w:gridCol w:w="623"/>
        <w:gridCol w:w="871"/>
      </w:tblGrid>
      <w:tr w:rsidR="0047292D" w:rsidRPr="00CB0DED" w:rsidTr="002179A1">
        <w:trPr>
          <w:trHeight w:val="417"/>
        </w:trPr>
        <w:tc>
          <w:tcPr>
            <w:tcW w:w="1280" w:type="dxa"/>
            <w:vMerge w:val="restart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>Модули</w:t>
            </w:r>
          </w:p>
        </w:tc>
        <w:tc>
          <w:tcPr>
            <w:tcW w:w="1370" w:type="dxa"/>
            <w:gridSpan w:val="2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>Всего</w:t>
            </w:r>
          </w:p>
        </w:tc>
        <w:tc>
          <w:tcPr>
            <w:tcW w:w="1247" w:type="dxa"/>
            <w:gridSpan w:val="2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 xml:space="preserve">   Лекции</w:t>
            </w:r>
          </w:p>
        </w:tc>
        <w:tc>
          <w:tcPr>
            <w:tcW w:w="1246" w:type="dxa"/>
            <w:gridSpan w:val="2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>Семинары</w:t>
            </w:r>
          </w:p>
        </w:tc>
        <w:tc>
          <w:tcPr>
            <w:tcW w:w="1246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</w:p>
        </w:tc>
        <w:tc>
          <w:tcPr>
            <w:tcW w:w="1247" w:type="dxa"/>
            <w:gridSpan w:val="2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 xml:space="preserve">      СРС</w:t>
            </w:r>
          </w:p>
        </w:tc>
        <w:tc>
          <w:tcPr>
            <w:tcW w:w="622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 xml:space="preserve">  РК</w:t>
            </w:r>
          </w:p>
        </w:tc>
        <w:tc>
          <w:tcPr>
            <w:tcW w:w="623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>ИК</w:t>
            </w:r>
          </w:p>
        </w:tc>
        <w:tc>
          <w:tcPr>
            <w:tcW w:w="871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>Баллы</w:t>
            </w:r>
          </w:p>
        </w:tc>
      </w:tr>
      <w:tr w:rsidR="0047292D" w:rsidRPr="00CB0DED" w:rsidTr="002179A1">
        <w:trPr>
          <w:trHeight w:val="275"/>
        </w:trPr>
        <w:tc>
          <w:tcPr>
            <w:tcW w:w="1280" w:type="dxa"/>
            <w:vMerge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</w:p>
        </w:tc>
        <w:tc>
          <w:tcPr>
            <w:tcW w:w="746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>Ауд. Зан.</w:t>
            </w: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>СРС</w:t>
            </w:r>
          </w:p>
        </w:tc>
        <w:tc>
          <w:tcPr>
            <w:tcW w:w="623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>час</w:t>
            </w: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>балл</w:t>
            </w:r>
          </w:p>
        </w:tc>
        <w:tc>
          <w:tcPr>
            <w:tcW w:w="622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>час</w:t>
            </w: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>балл</w:t>
            </w:r>
          </w:p>
        </w:tc>
        <w:tc>
          <w:tcPr>
            <w:tcW w:w="1246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</w:p>
        </w:tc>
        <w:tc>
          <w:tcPr>
            <w:tcW w:w="623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>час</w:t>
            </w: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>балл</w:t>
            </w:r>
          </w:p>
        </w:tc>
        <w:tc>
          <w:tcPr>
            <w:tcW w:w="622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</w:p>
        </w:tc>
        <w:tc>
          <w:tcPr>
            <w:tcW w:w="623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</w:p>
        </w:tc>
        <w:tc>
          <w:tcPr>
            <w:tcW w:w="871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</w:p>
        </w:tc>
      </w:tr>
      <w:tr w:rsidR="0047292D" w:rsidRPr="00CB0DED" w:rsidTr="002179A1">
        <w:trPr>
          <w:trHeight w:val="261"/>
        </w:trPr>
        <w:tc>
          <w:tcPr>
            <w:tcW w:w="1280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  <w:lang w:val="en-US"/>
              </w:rPr>
              <w:t>I</w:t>
            </w:r>
          </w:p>
        </w:tc>
        <w:tc>
          <w:tcPr>
            <w:tcW w:w="746" w:type="dxa"/>
          </w:tcPr>
          <w:p w:rsidR="0047292D" w:rsidRPr="00CB0DED" w:rsidRDefault="0047292D" w:rsidP="005971F4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>30</w:t>
            </w: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>30</w:t>
            </w:r>
          </w:p>
        </w:tc>
        <w:tc>
          <w:tcPr>
            <w:tcW w:w="623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 xml:space="preserve"> 12</w:t>
            </w: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 xml:space="preserve">  30</w:t>
            </w:r>
          </w:p>
        </w:tc>
        <w:tc>
          <w:tcPr>
            <w:tcW w:w="622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 xml:space="preserve">  18</w:t>
            </w: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 xml:space="preserve">   30</w:t>
            </w:r>
          </w:p>
        </w:tc>
        <w:tc>
          <w:tcPr>
            <w:tcW w:w="1246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</w:p>
        </w:tc>
        <w:tc>
          <w:tcPr>
            <w:tcW w:w="623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 xml:space="preserve">  60</w:t>
            </w: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 xml:space="preserve">  30</w:t>
            </w:r>
          </w:p>
        </w:tc>
        <w:tc>
          <w:tcPr>
            <w:tcW w:w="622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 xml:space="preserve"> 30б</w:t>
            </w:r>
          </w:p>
        </w:tc>
        <w:tc>
          <w:tcPr>
            <w:tcW w:w="623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</w:p>
        </w:tc>
        <w:tc>
          <w:tcPr>
            <w:tcW w:w="871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 xml:space="preserve">   30</w:t>
            </w:r>
          </w:p>
        </w:tc>
      </w:tr>
      <w:tr w:rsidR="0047292D" w:rsidRPr="00CB0DED" w:rsidTr="002179A1">
        <w:trPr>
          <w:trHeight w:val="482"/>
        </w:trPr>
        <w:tc>
          <w:tcPr>
            <w:tcW w:w="1280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 xml:space="preserve">     ИК</w:t>
            </w:r>
          </w:p>
        </w:tc>
        <w:tc>
          <w:tcPr>
            <w:tcW w:w="746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  <w:lang w:val="en-US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>3</w:t>
            </w: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  <w:lang w:val="en-US"/>
              </w:rPr>
              <w:t>0</w:t>
            </w: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  <w:lang w:val="en-US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>3</w:t>
            </w: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  <w:lang w:val="en-US"/>
              </w:rPr>
              <w:t>0</w:t>
            </w:r>
          </w:p>
        </w:tc>
        <w:tc>
          <w:tcPr>
            <w:tcW w:w="623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</w:p>
        </w:tc>
        <w:tc>
          <w:tcPr>
            <w:tcW w:w="622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</w:p>
        </w:tc>
        <w:tc>
          <w:tcPr>
            <w:tcW w:w="1246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</w:p>
        </w:tc>
        <w:tc>
          <w:tcPr>
            <w:tcW w:w="623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</w:p>
        </w:tc>
        <w:tc>
          <w:tcPr>
            <w:tcW w:w="622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</w:p>
        </w:tc>
        <w:tc>
          <w:tcPr>
            <w:tcW w:w="623" w:type="dxa"/>
          </w:tcPr>
          <w:p w:rsidR="0047292D" w:rsidRPr="00CB0DED" w:rsidRDefault="0047292D" w:rsidP="005971F4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>40б</w:t>
            </w:r>
          </w:p>
        </w:tc>
        <w:tc>
          <w:tcPr>
            <w:tcW w:w="871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Cs/>
                <w:i w:val="0"/>
                <w:highlight w:val="yellow"/>
              </w:rPr>
              <w:t xml:space="preserve">   40</w:t>
            </w:r>
          </w:p>
        </w:tc>
      </w:tr>
      <w:tr w:rsidR="0047292D" w:rsidRPr="00CB0DED" w:rsidTr="002179A1">
        <w:trPr>
          <w:trHeight w:val="295"/>
        </w:trPr>
        <w:tc>
          <w:tcPr>
            <w:tcW w:w="1280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 xml:space="preserve">   Всего:</w:t>
            </w:r>
          </w:p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</w:p>
        </w:tc>
        <w:tc>
          <w:tcPr>
            <w:tcW w:w="746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 xml:space="preserve">  </w:t>
            </w:r>
          </w:p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>30ч</w:t>
            </w: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 xml:space="preserve"> 30ч</w:t>
            </w:r>
          </w:p>
        </w:tc>
        <w:tc>
          <w:tcPr>
            <w:tcW w:w="623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 xml:space="preserve"> 12ч</w:t>
            </w: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 xml:space="preserve"> 30б</w:t>
            </w:r>
          </w:p>
        </w:tc>
        <w:tc>
          <w:tcPr>
            <w:tcW w:w="622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 xml:space="preserve"> 18ч</w:t>
            </w: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 xml:space="preserve">  30б</w:t>
            </w:r>
          </w:p>
        </w:tc>
        <w:tc>
          <w:tcPr>
            <w:tcW w:w="1246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</w:p>
        </w:tc>
        <w:tc>
          <w:tcPr>
            <w:tcW w:w="623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 xml:space="preserve"> 30ч</w:t>
            </w:r>
          </w:p>
        </w:tc>
        <w:tc>
          <w:tcPr>
            <w:tcW w:w="624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 xml:space="preserve">  60б</w:t>
            </w:r>
          </w:p>
        </w:tc>
        <w:tc>
          <w:tcPr>
            <w:tcW w:w="622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 xml:space="preserve"> 30б</w:t>
            </w:r>
          </w:p>
        </w:tc>
        <w:tc>
          <w:tcPr>
            <w:tcW w:w="623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</w:p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>40б</w:t>
            </w:r>
          </w:p>
        </w:tc>
        <w:tc>
          <w:tcPr>
            <w:tcW w:w="871" w:type="dxa"/>
          </w:tcPr>
          <w:p w:rsidR="0047292D" w:rsidRPr="00CB0DED" w:rsidRDefault="0047292D" w:rsidP="00597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highlight w:val="yellow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highlight w:val="yellow"/>
              </w:rPr>
              <w:t xml:space="preserve">  100б</w:t>
            </w:r>
          </w:p>
        </w:tc>
      </w:tr>
    </w:tbl>
    <w:p w:rsidR="0047292D" w:rsidRPr="00CB0DED" w:rsidRDefault="0047292D" w:rsidP="002179A1">
      <w:pPr>
        <w:spacing w:before="240" w:after="0" w:line="276" w:lineRule="auto"/>
        <w:jc w:val="both"/>
        <w:rPr>
          <w:rFonts w:ascii="Times New Roman" w:hAnsi="Times New Roman"/>
          <w:b/>
          <w:i w:val="0"/>
        </w:rPr>
      </w:pPr>
      <w:r w:rsidRPr="00CB0DED">
        <w:rPr>
          <w:rFonts w:ascii="Times New Roman" w:hAnsi="Times New Roman"/>
          <w:b/>
          <w:bCs/>
          <w:i w:val="0"/>
          <w:highlight w:val="yellow"/>
        </w:rPr>
        <w:t>6. Карта накопления баллов по дисциплине «</w:t>
      </w:r>
      <w:r w:rsidRPr="00CB0DED">
        <w:rPr>
          <w:rFonts w:ascii="Times New Roman" w:hAnsi="Times New Roman"/>
          <w:b/>
          <w:bCs/>
          <w:iCs w:val="0"/>
          <w:highlight w:val="yellow"/>
        </w:rPr>
        <w:t>Этика научных исследований</w:t>
      </w:r>
      <w:r w:rsidRPr="00CB0DED">
        <w:rPr>
          <w:rFonts w:ascii="Times New Roman" w:hAnsi="Times New Roman"/>
          <w:b/>
          <w:i w:val="0"/>
          <w:highlight w:val="yellow"/>
        </w:rPr>
        <w:t>»</w:t>
      </w:r>
      <w:r w:rsidRPr="00CB0DED">
        <w:rPr>
          <w:rFonts w:ascii="Times New Roman" w:hAnsi="Times New Roman"/>
          <w:b/>
          <w:i w:val="0"/>
        </w:rPr>
        <w:t xml:space="preserve">  </w:t>
      </w:r>
    </w:p>
    <w:p w:rsidR="0047292D" w:rsidRPr="00CB0DED" w:rsidRDefault="0047292D" w:rsidP="002179A1">
      <w:pPr>
        <w:spacing w:before="240" w:after="0" w:line="240" w:lineRule="auto"/>
        <w:rPr>
          <w:rFonts w:ascii="Times New Roman" w:hAnsi="Times New Roman"/>
          <w:i w:val="0"/>
        </w:rPr>
      </w:pPr>
      <w:r w:rsidRPr="00CB0DED">
        <w:rPr>
          <w:rFonts w:ascii="Times New Roman" w:hAnsi="Times New Roman"/>
          <w:i w:val="0"/>
          <w:highlight w:val="yellow"/>
        </w:rPr>
        <w:t>Магистрант может набирать баллы по всем видам занятий.</w:t>
      </w:r>
      <w:r w:rsidRPr="00CB0DED">
        <w:rPr>
          <w:rFonts w:ascii="Times New Roman" w:hAnsi="Times New Roman"/>
          <w:i w:val="0"/>
          <w:iCs w:val="0"/>
          <w:highlight w:val="yellow"/>
        </w:rPr>
        <w:t xml:space="preserve"> Баллы за учебную деятельность складываются из баллов за посещения </w:t>
      </w:r>
      <w:r w:rsidRPr="00CB0DED">
        <w:rPr>
          <w:rFonts w:ascii="Times New Roman" w:hAnsi="Times New Roman"/>
          <w:i w:val="0"/>
          <w:iCs w:val="0"/>
          <w:highlight w:val="yellow"/>
          <w:lang w:val="ky-KG"/>
        </w:rPr>
        <w:t xml:space="preserve">практических </w:t>
      </w:r>
      <w:r w:rsidRPr="00CB0DED">
        <w:rPr>
          <w:rFonts w:ascii="Times New Roman" w:hAnsi="Times New Roman"/>
          <w:i w:val="0"/>
          <w:iCs w:val="0"/>
          <w:highlight w:val="yellow"/>
        </w:rPr>
        <w:t>заняти</w:t>
      </w:r>
      <w:r w:rsidRPr="00CB0DED">
        <w:rPr>
          <w:rFonts w:ascii="Times New Roman" w:hAnsi="Times New Roman"/>
          <w:i w:val="0"/>
          <w:iCs w:val="0"/>
          <w:highlight w:val="yellow"/>
          <w:lang w:val="ky-KG"/>
        </w:rPr>
        <w:t>й, лекции, СРС</w:t>
      </w:r>
      <w:r w:rsidRPr="00CB0DED">
        <w:rPr>
          <w:rFonts w:ascii="Times New Roman" w:hAnsi="Times New Roman"/>
          <w:i w:val="0"/>
          <w:iCs w:val="0"/>
          <w:highlight w:val="yellow"/>
        </w:rPr>
        <w:t xml:space="preserve"> за все виды работы студента на занятии.</w:t>
      </w:r>
      <w:r w:rsidRPr="00CB0DED">
        <w:rPr>
          <w:rFonts w:ascii="Times New Roman" w:hAnsi="Times New Roman"/>
          <w:i w:val="0"/>
          <w:highlight w:val="yellow"/>
        </w:rPr>
        <w:t xml:space="preserve"> Оценка знаний студентов осуществляется по 100 балльной системе следующим образом: в одном семестре имеются один модуль и один итоговый контроль. На модуле магистрант набирает  60 баллов и итоговый контроль 40 баллов.</w:t>
      </w:r>
      <w:r w:rsidRPr="00CB0DED">
        <w:rPr>
          <w:rFonts w:ascii="Times New Roman" w:hAnsi="Times New Roman"/>
          <w:i w:val="0"/>
        </w:rPr>
        <w:br/>
      </w:r>
    </w:p>
    <w:tbl>
      <w:tblPr>
        <w:tblW w:w="7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523"/>
        <w:gridCol w:w="3872"/>
        <w:gridCol w:w="418"/>
        <w:gridCol w:w="419"/>
        <w:gridCol w:w="628"/>
        <w:gridCol w:w="629"/>
      </w:tblGrid>
      <w:tr w:rsidR="0047292D" w:rsidRPr="00CB0DED" w:rsidTr="00CB0DED">
        <w:trPr>
          <w:trHeight w:val="13"/>
        </w:trPr>
        <w:tc>
          <w:tcPr>
            <w:tcW w:w="7326" w:type="dxa"/>
            <w:gridSpan w:val="7"/>
          </w:tcPr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  <w:lang w:val="en-US"/>
              </w:rPr>
              <w:t>XII</w:t>
            </w: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  <w:t xml:space="preserve"> СЕМЕСТР</w:t>
            </w:r>
          </w:p>
        </w:tc>
      </w:tr>
      <w:tr w:rsidR="0047292D" w:rsidRPr="00CB0DED" w:rsidTr="00CB0DED">
        <w:trPr>
          <w:trHeight w:val="13"/>
        </w:trPr>
        <w:tc>
          <w:tcPr>
            <w:tcW w:w="837" w:type="dxa"/>
            <w:vMerge w:val="restart"/>
          </w:tcPr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  <w:t>ФОРМА СДАЧИ</w:t>
            </w:r>
          </w:p>
        </w:tc>
        <w:tc>
          <w:tcPr>
            <w:tcW w:w="523" w:type="dxa"/>
            <w:vMerge w:val="restart"/>
          </w:tcPr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  <w:t xml:space="preserve">ДАТА </w:t>
            </w:r>
          </w:p>
        </w:tc>
        <w:tc>
          <w:tcPr>
            <w:tcW w:w="3872" w:type="dxa"/>
            <w:vMerge w:val="restart"/>
          </w:tcPr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  <w:t xml:space="preserve">ПЕРЕЧЕНЬ ТЕМ </w:t>
            </w:r>
          </w:p>
        </w:tc>
        <w:tc>
          <w:tcPr>
            <w:tcW w:w="2094" w:type="dxa"/>
            <w:gridSpan w:val="4"/>
          </w:tcPr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  <w:t>АУДИТОРНАЯ РАБОТА</w:t>
            </w:r>
          </w:p>
        </w:tc>
      </w:tr>
      <w:tr w:rsidR="0047292D" w:rsidRPr="00CB0DED" w:rsidTr="00CB0DED">
        <w:trPr>
          <w:trHeight w:val="16"/>
        </w:trPr>
        <w:tc>
          <w:tcPr>
            <w:tcW w:w="837" w:type="dxa"/>
            <w:vMerge/>
          </w:tcPr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523" w:type="dxa"/>
            <w:vMerge/>
          </w:tcPr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3872" w:type="dxa"/>
            <w:vMerge/>
          </w:tcPr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2094" w:type="dxa"/>
            <w:gridSpan w:val="4"/>
          </w:tcPr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  <w:t>ВНЕАУДИТОРНАЯ РАБОТА</w:t>
            </w:r>
          </w:p>
        </w:tc>
      </w:tr>
      <w:tr w:rsidR="0047292D" w:rsidRPr="00CB0DED" w:rsidTr="00CB0DED">
        <w:trPr>
          <w:trHeight w:val="13"/>
        </w:trPr>
        <w:tc>
          <w:tcPr>
            <w:tcW w:w="837" w:type="dxa"/>
            <w:vMerge w:val="restart"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>Тестовый контроль.</w:t>
            </w:r>
          </w:p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>Устный опрос.</w:t>
            </w:r>
          </w:p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>Ситуационные задачи. Практические навыки.</w:t>
            </w:r>
          </w:p>
        </w:tc>
        <w:tc>
          <w:tcPr>
            <w:tcW w:w="523" w:type="dxa"/>
            <w:vMerge w:val="restart"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3872" w:type="dxa"/>
          </w:tcPr>
          <w:p w:rsidR="0047292D" w:rsidRPr="00CB0DED" w:rsidRDefault="0047292D" w:rsidP="00B43ED2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>Тема №1</w:t>
            </w:r>
          </w:p>
        </w:tc>
        <w:tc>
          <w:tcPr>
            <w:tcW w:w="837" w:type="dxa"/>
            <w:gridSpan w:val="2"/>
          </w:tcPr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>ТК</w:t>
            </w: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  <w:vertAlign w:val="subscript"/>
              </w:rPr>
              <w:t>1</w:t>
            </w:r>
          </w:p>
        </w:tc>
        <w:tc>
          <w:tcPr>
            <w:tcW w:w="628" w:type="dxa"/>
            <w:vMerge w:val="restart"/>
          </w:tcPr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  <w:lang w:val="en-US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 xml:space="preserve">РК </w:t>
            </w: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  <w:vertAlign w:val="subscript"/>
                <w:lang w:val="en-US"/>
              </w:rPr>
              <w:t>I</w:t>
            </w:r>
          </w:p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  <w:t>+</w:t>
            </w: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  <w:lang w:val="en-US"/>
              </w:rPr>
              <w:t>20</w:t>
            </w: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  <w:vertAlign w:val="subscript"/>
              </w:rPr>
              <w:t>Б</w:t>
            </w:r>
          </w:p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629" w:type="dxa"/>
            <w:vMerge w:val="restart"/>
          </w:tcPr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  <w:vertAlign w:val="subscript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>М</w:t>
            </w: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  <w:vertAlign w:val="subscript"/>
              </w:rPr>
              <w:t>1</w:t>
            </w:r>
          </w:p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  <w:lang w:val="en-US"/>
              </w:rPr>
              <w:t>6</w:t>
            </w: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  <w:t>0</w:t>
            </w: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  <w:vertAlign w:val="subscript"/>
              </w:rPr>
              <w:t>Б</w:t>
            </w:r>
          </w:p>
        </w:tc>
      </w:tr>
      <w:tr w:rsidR="0047292D" w:rsidRPr="00CB0DED" w:rsidTr="00CB0DED">
        <w:trPr>
          <w:trHeight w:val="8"/>
        </w:trPr>
        <w:tc>
          <w:tcPr>
            <w:tcW w:w="837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Cs w:val="0"/>
                <w:color w:val="0F243E"/>
                <w:highlight w:val="yellow"/>
              </w:rPr>
            </w:pPr>
          </w:p>
        </w:tc>
        <w:tc>
          <w:tcPr>
            <w:tcW w:w="523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3872" w:type="dxa"/>
          </w:tcPr>
          <w:p w:rsidR="0047292D" w:rsidRPr="00CB0DED" w:rsidRDefault="0047292D" w:rsidP="00B43ED2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>Тема №2</w:t>
            </w:r>
          </w:p>
        </w:tc>
        <w:tc>
          <w:tcPr>
            <w:tcW w:w="418" w:type="dxa"/>
            <w:vMerge w:val="restart"/>
          </w:tcPr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>+</w:t>
            </w: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  <w:lang w:val="en-US"/>
              </w:rPr>
              <w:t>10</w:t>
            </w: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  <w:vertAlign w:val="subscript"/>
              </w:rPr>
              <w:t>Б</w:t>
            </w:r>
          </w:p>
        </w:tc>
        <w:tc>
          <w:tcPr>
            <w:tcW w:w="418" w:type="dxa"/>
            <w:vMerge w:val="restart"/>
            <w:shd w:val="clear" w:color="auto" w:fill="E36C0A"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>+</w:t>
            </w: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  <w:lang w:val="en-US"/>
              </w:rPr>
              <w:t>10</w:t>
            </w: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  <w:vertAlign w:val="subscript"/>
              </w:rPr>
              <w:t>Б</w:t>
            </w:r>
          </w:p>
        </w:tc>
        <w:tc>
          <w:tcPr>
            <w:tcW w:w="628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629" w:type="dxa"/>
            <w:vMerge/>
          </w:tcPr>
          <w:p w:rsidR="0047292D" w:rsidRPr="00CB0DED" w:rsidRDefault="0047292D" w:rsidP="00B43ED2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</w:tr>
      <w:tr w:rsidR="0047292D" w:rsidRPr="00CB0DED" w:rsidTr="00CB0DED">
        <w:trPr>
          <w:trHeight w:val="8"/>
        </w:trPr>
        <w:tc>
          <w:tcPr>
            <w:tcW w:w="837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Cs w:val="0"/>
                <w:color w:val="0F243E"/>
                <w:highlight w:val="yellow"/>
              </w:rPr>
            </w:pPr>
          </w:p>
        </w:tc>
        <w:tc>
          <w:tcPr>
            <w:tcW w:w="523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3872" w:type="dxa"/>
          </w:tcPr>
          <w:p w:rsidR="0047292D" w:rsidRPr="00CB0DED" w:rsidRDefault="0047292D" w:rsidP="00B43ED2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>Тема №3</w:t>
            </w:r>
          </w:p>
        </w:tc>
        <w:tc>
          <w:tcPr>
            <w:tcW w:w="418" w:type="dxa"/>
            <w:vMerge/>
          </w:tcPr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418" w:type="dxa"/>
            <w:vMerge/>
            <w:shd w:val="clear" w:color="auto" w:fill="E36C0A"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628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629" w:type="dxa"/>
            <w:vMerge/>
          </w:tcPr>
          <w:p w:rsidR="0047292D" w:rsidRPr="00CB0DED" w:rsidRDefault="0047292D" w:rsidP="00B43ED2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</w:tr>
      <w:tr w:rsidR="0047292D" w:rsidRPr="00CB0DED" w:rsidTr="00CB0DED">
        <w:trPr>
          <w:trHeight w:val="8"/>
        </w:trPr>
        <w:tc>
          <w:tcPr>
            <w:tcW w:w="837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Cs w:val="0"/>
                <w:color w:val="0F243E"/>
                <w:highlight w:val="yellow"/>
              </w:rPr>
            </w:pPr>
          </w:p>
        </w:tc>
        <w:tc>
          <w:tcPr>
            <w:tcW w:w="523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3872" w:type="dxa"/>
          </w:tcPr>
          <w:p w:rsidR="0047292D" w:rsidRPr="00CB0DED" w:rsidRDefault="0047292D" w:rsidP="00B43ED2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418" w:type="dxa"/>
            <w:vMerge/>
          </w:tcPr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418" w:type="dxa"/>
            <w:vMerge/>
            <w:shd w:val="clear" w:color="auto" w:fill="E36C0A"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628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629" w:type="dxa"/>
            <w:vMerge/>
          </w:tcPr>
          <w:p w:rsidR="0047292D" w:rsidRPr="00CB0DED" w:rsidRDefault="0047292D" w:rsidP="00B43ED2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</w:tr>
      <w:tr w:rsidR="0047292D" w:rsidRPr="00CB0DED" w:rsidTr="00CB0DED">
        <w:trPr>
          <w:trHeight w:val="8"/>
        </w:trPr>
        <w:tc>
          <w:tcPr>
            <w:tcW w:w="837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Cs w:val="0"/>
                <w:color w:val="0F243E"/>
                <w:highlight w:val="yellow"/>
              </w:rPr>
            </w:pPr>
          </w:p>
        </w:tc>
        <w:tc>
          <w:tcPr>
            <w:tcW w:w="523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3872" w:type="dxa"/>
          </w:tcPr>
          <w:p w:rsidR="0047292D" w:rsidRPr="00CB0DED" w:rsidRDefault="0047292D" w:rsidP="00B43ED2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00000"/>
                <w:highlight w:val="yellow"/>
              </w:rPr>
              <w:t>Тема №4</w:t>
            </w:r>
          </w:p>
        </w:tc>
        <w:tc>
          <w:tcPr>
            <w:tcW w:w="837" w:type="dxa"/>
            <w:gridSpan w:val="2"/>
          </w:tcPr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>ТК</w:t>
            </w: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  <w:vertAlign w:val="subscript"/>
              </w:rPr>
              <w:t>2</w:t>
            </w:r>
          </w:p>
        </w:tc>
        <w:tc>
          <w:tcPr>
            <w:tcW w:w="628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629" w:type="dxa"/>
            <w:vMerge/>
          </w:tcPr>
          <w:p w:rsidR="0047292D" w:rsidRPr="00CB0DED" w:rsidRDefault="0047292D" w:rsidP="00B43ED2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</w:tr>
      <w:tr w:rsidR="0047292D" w:rsidRPr="00CB0DED" w:rsidTr="00CB0DED">
        <w:trPr>
          <w:trHeight w:val="16"/>
        </w:trPr>
        <w:tc>
          <w:tcPr>
            <w:tcW w:w="837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Cs w:val="0"/>
                <w:color w:val="0F243E"/>
                <w:highlight w:val="yellow"/>
              </w:rPr>
            </w:pPr>
          </w:p>
        </w:tc>
        <w:tc>
          <w:tcPr>
            <w:tcW w:w="523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3872" w:type="dxa"/>
          </w:tcPr>
          <w:p w:rsidR="0047292D" w:rsidRPr="00CB0DED" w:rsidRDefault="0047292D" w:rsidP="00B43ED2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>Тема№5</w:t>
            </w:r>
          </w:p>
        </w:tc>
        <w:tc>
          <w:tcPr>
            <w:tcW w:w="418" w:type="dxa"/>
            <w:vMerge w:val="restart"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 xml:space="preserve"> </w:t>
            </w:r>
          </w:p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>+</w:t>
            </w: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  <w:lang w:val="en-US"/>
              </w:rPr>
              <w:t>10</w:t>
            </w: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  <w:vertAlign w:val="subscript"/>
              </w:rPr>
              <w:t>Б</w:t>
            </w:r>
          </w:p>
        </w:tc>
        <w:tc>
          <w:tcPr>
            <w:tcW w:w="418" w:type="dxa"/>
            <w:vMerge w:val="restart"/>
            <w:shd w:val="clear" w:color="auto" w:fill="E36C0A"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>+</w:t>
            </w: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  <w:lang w:val="en-US"/>
              </w:rPr>
              <w:t>10</w:t>
            </w: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  <w:vertAlign w:val="subscript"/>
              </w:rPr>
              <w:t>Б</w:t>
            </w:r>
          </w:p>
        </w:tc>
        <w:tc>
          <w:tcPr>
            <w:tcW w:w="628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629" w:type="dxa"/>
            <w:vMerge/>
          </w:tcPr>
          <w:p w:rsidR="0047292D" w:rsidRPr="00CB0DED" w:rsidRDefault="0047292D" w:rsidP="00B43ED2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</w:tr>
      <w:tr w:rsidR="0047292D" w:rsidRPr="00CB0DED" w:rsidTr="00CB0DED">
        <w:trPr>
          <w:trHeight w:val="11"/>
        </w:trPr>
        <w:tc>
          <w:tcPr>
            <w:tcW w:w="837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Cs w:val="0"/>
                <w:color w:val="0F243E"/>
                <w:highlight w:val="yellow"/>
              </w:rPr>
            </w:pPr>
          </w:p>
        </w:tc>
        <w:tc>
          <w:tcPr>
            <w:tcW w:w="523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3872" w:type="dxa"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F243E"/>
                <w:highlight w:val="yellow"/>
                <w:lang w:val="kk-KZ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>Тема №6</w:t>
            </w:r>
          </w:p>
        </w:tc>
        <w:tc>
          <w:tcPr>
            <w:tcW w:w="418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418" w:type="dxa"/>
            <w:vMerge/>
            <w:shd w:val="clear" w:color="auto" w:fill="E36C0A"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628" w:type="dxa"/>
            <w:vMerge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629" w:type="dxa"/>
            <w:vMerge/>
          </w:tcPr>
          <w:p w:rsidR="0047292D" w:rsidRPr="00CB0DED" w:rsidRDefault="0047292D" w:rsidP="00B43ED2">
            <w:pPr>
              <w:spacing w:after="0" w:line="240" w:lineRule="auto"/>
              <w:ind w:firstLine="34"/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</w:pPr>
          </w:p>
        </w:tc>
      </w:tr>
      <w:tr w:rsidR="0047292D" w:rsidRPr="00CB0DED" w:rsidTr="00CB0DED">
        <w:trPr>
          <w:trHeight w:val="27"/>
        </w:trPr>
        <w:tc>
          <w:tcPr>
            <w:tcW w:w="837" w:type="dxa"/>
          </w:tcPr>
          <w:p w:rsidR="0047292D" w:rsidRPr="00CB0DED" w:rsidRDefault="0047292D" w:rsidP="00B43ED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F243E"/>
                <w:highlight w:val="yellow"/>
              </w:rPr>
              <w:t xml:space="preserve">Тестовый контроль. </w:t>
            </w:r>
          </w:p>
        </w:tc>
        <w:tc>
          <w:tcPr>
            <w:tcW w:w="523" w:type="dxa"/>
          </w:tcPr>
          <w:p w:rsidR="0047292D" w:rsidRPr="00CB0DED" w:rsidRDefault="0047292D" w:rsidP="00B43ED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</w:p>
        </w:tc>
        <w:tc>
          <w:tcPr>
            <w:tcW w:w="3872" w:type="dxa"/>
          </w:tcPr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  <w:t>ИТОГОВЫЙ КОНТРОЛЬ</w:t>
            </w:r>
          </w:p>
        </w:tc>
        <w:tc>
          <w:tcPr>
            <w:tcW w:w="1465" w:type="dxa"/>
            <w:gridSpan w:val="3"/>
          </w:tcPr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</w:p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  <w:t>ЭКЗАМЕН</w:t>
            </w:r>
          </w:p>
        </w:tc>
        <w:tc>
          <w:tcPr>
            <w:tcW w:w="629" w:type="dxa"/>
            <w:shd w:val="clear" w:color="auto" w:fill="E36C0A"/>
          </w:tcPr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  <w:t xml:space="preserve">               </w:t>
            </w:r>
          </w:p>
          <w:p w:rsidR="0047292D" w:rsidRPr="00CB0DED" w:rsidRDefault="0047292D" w:rsidP="00B43E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 w:val="0"/>
                <w:iCs w:val="0"/>
                <w:color w:val="0F243E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</w:rPr>
              <w:t xml:space="preserve"> +40</w:t>
            </w:r>
            <w:r w:rsidRPr="00CB0DED">
              <w:rPr>
                <w:rFonts w:ascii="Times New Roman" w:hAnsi="Times New Roman"/>
                <w:b/>
                <w:i w:val="0"/>
                <w:iCs w:val="0"/>
                <w:color w:val="0F243E"/>
                <w:highlight w:val="yellow"/>
                <w:vertAlign w:val="subscript"/>
              </w:rPr>
              <w:t>Б</w:t>
            </w:r>
          </w:p>
        </w:tc>
      </w:tr>
    </w:tbl>
    <w:p w:rsidR="0047292D" w:rsidRPr="00CB0DED" w:rsidRDefault="0047292D" w:rsidP="00F941A7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 w:val="0"/>
        </w:rPr>
      </w:pPr>
    </w:p>
    <w:p w:rsidR="0047292D" w:rsidRPr="00CB0DED" w:rsidRDefault="0047292D" w:rsidP="002179A1">
      <w:pPr>
        <w:spacing w:before="240" w:after="0" w:line="276" w:lineRule="auto"/>
        <w:jc w:val="both"/>
        <w:rPr>
          <w:rFonts w:ascii="Times New Roman" w:hAnsi="Times New Roman"/>
          <w:b/>
          <w:bCs/>
          <w:i w:val="0"/>
        </w:rPr>
      </w:pPr>
      <w:r w:rsidRPr="00CB0DED">
        <w:rPr>
          <w:rFonts w:ascii="Times New Roman" w:hAnsi="Times New Roman"/>
          <w:b/>
          <w:i w:val="0"/>
        </w:rPr>
        <w:t xml:space="preserve">7. Краткое содержание </w:t>
      </w:r>
      <w:r w:rsidRPr="00CB0DED">
        <w:rPr>
          <w:rFonts w:ascii="Times New Roman" w:hAnsi="Times New Roman"/>
          <w:b/>
          <w:bCs/>
          <w:i w:val="0"/>
        </w:rPr>
        <w:t>дисциплины «</w:t>
      </w:r>
      <w:r w:rsidRPr="00CB0DED">
        <w:rPr>
          <w:rFonts w:ascii="Times New Roman" w:hAnsi="Times New Roman"/>
          <w:b/>
        </w:rPr>
        <w:t>Этика научных исследований»</w:t>
      </w:r>
      <w:r w:rsidRPr="00CB0DED">
        <w:rPr>
          <w:rFonts w:ascii="Times New Roman" w:hAnsi="Times New Roman"/>
          <w:b/>
          <w:i w:val="0"/>
        </w:rPr>
        <w:t xml:space="preserve">.  </w:t>
      </w:r>
      <w:r w:rsidRPr="00CB0DED">
        <w:rPr>
          <w:rFonts w:ascii="Times New Roman" w:hAnsi="Times New Roman"/>
          <w:b/>
          <w:bCs/>
          <w:i w:val="0"/>
        </w:rPr>
        <w:t xml:space="preserve">       </w:t>
      </w:r>
    </w:p>
    <w:p w:rsidR="0047292D" w:rsidRPr="00CB0DED" w:rsidRDefault="0047292D" w:rsidP="002179A1">
      <w:pPr>
        <w:pStyle w:val="20"/>
        <w:shd w:val="clear" w:color="auto" w:fill="auto"/>
        <w:tabs>
          <w:tab w:val="left" w:pos="428"/>
        </w:tabs>
        <w:spacing w:line="240" w:lineRule="auto"/>
        <w:rPr>
          <w:sz w:val="20"/>
          <w:szCs w:val="20"/>
        </w:rPr>
      </w:pPr>
      <w:r w:rsidRPr="00CB0DED">
        <w:rPr>
          <w:b/>
          <w:i/>
          <w:sz w:val="20"/>
          <w:szCs w:val="20"/>
          <w:lang/>
        </w:rPr>
        <w:t>Тема 1.</w:t>
      </w:r>
      <w:r w:rsidRPr="00CB0DED">
        <w:rPr>
          <w:b/>
          <w:i/>
          <w:sz w:val="20"/>
          <w:szCs w:val="20"/>
          <w:lang/>
        </w:rPr>
        <w:t xml:space="preserve"> </w:t>
      </w:r>
      <w:r w:rsidRPr="00CB0DED">
        <w:rPr>
          <w:color w:val="000000"/>
          <w:sz w:val="20"/>
          <w:szCs w:val="20"/>
          <w:lang w:eastAsia="ru-RU"/>
        </w:rPr>
        <w:t>Биомедицинская этика, основные принципы и правила. Исторические этапы развития медицинской этики. Особенности профессиональной этики врача. Основные правила биомедицинской этики: правдивость, конфиденциальность, информированное согласие.</w:t>
      </w:r>
    </w:p>
    <w:p w:rsidR="0047292D" w:rsidRPr="00CB0DED" w:rsidRDefault="0047292D" w:rsidP="002179A1">
      <w:pPr>
        <w:pStyle w:val="20"/>
        <w:shd w:val="clear" w:color="auto" w:fill="auto"/>
        <w:tabs>
          <w:tab w:val="left" w:pos="459"/>
        </w:tabs>
        <w:spacing w:line="240" w:lineRule="auto"/>
        <w:rPr>
          <w:sz w:val="20"/>
          <w:szCs w:val="20"/>
        </w:rPr>
      </w:pPr>
      <w:r w:rsidRPr="00CB0DED">
        <w:rPr>
          <w:b/>
          <w:i/>
          <w:sz w:val="20"/>
          <w:szCs w:val="20"/>
          <w:lang/>
        </w:rPr>
        <w:t xml:space="preserve">Тема </w:t>
      </w:r>
      <w:r w:rsidRPr="00CB0DED">
        <w:rPr>
          <w:b/>
          <w:i/>
          <w:sz w:val="20"/>
          <w:szCs w:val="20"/>
          <w:lang/>
        </w:rPr>
        <w:t>2</w:t>
      </w:r>
      <w:r w:rsidRPr="00CB0DED">
        <w:rPr>
          <w:b/>
          <w:i/>
          <w:sz w:val="20"/>
          <w:szCs w:val="20"/>
          <w:lang/>
        </w:rPr>
        <w:t>.</w:t>
      </w:r>
      <w:r w:rsidRPr="00CB0DED">
        <w:rPr>
          <w:b/>
          <w:i/>
          <w:sz w:val="20"/>
          <w:szCs w:val="20"/>
          <w:lang/>
        </w:rPr>
        <w:t xml:space="preserve"> </w:t>
      </w:r>
      <w:r w:rsidRPr="00CB0DED">
        <w:rPr>
          <w:color w:val="000000"/>
          <w:sz w:val="20"/>
          <w:szCs w:val="20"/>
          <w:lang w:eastAsia="ru-RU"/>
        </w:rPr>
        <w:t>Международные принципы медицинской этики. Международный кодекс медицинской этики. Законы РК, РФ, Белоруссии о биомедицинской этике. Временные нормативные документы КР по биомедицинской этике.</w:t>
      </w:r>
    </w:p>
    <w:p w:rsidR="0047292D" w:rsidRPr="00CB0DED" w:rsidRDefault="0047292D" w:rsidP="002179A1">
      <w:pPr>
        <w:pStyle w:val="20"/>
        <w:shd w:val="clear" w:color="auto" w:fill="auto"/>
        <w:tabs>
          <w:tab w:val="left" w:pos="453"/>
        </w:tabs>
        <w:spacing w:line="240" w:lineRule="auto"/>
        <w:rPr>
          <w:sz w:val="20"/>
          <w:szCs w:val="20"/>
        </w:rPr>
      </w:pPr>
      <w:r w:rsidRPr="00CB0DED">
        <w:rPr>
          <w:b/>
          <w:i/>
          <w:sz w:val="20"/>
          <w:szCs w:val="20"/>
          <w:lang/>
        </w:rPr>
        <w:t xml:space="preserve">Тема </w:t>
      </w:r>
      <w:r w:rsidRPr="00CB0DED">
        <w:rPr>
          <w:b/>
          <w:i/>
          <w:sz w:val="20"/>
          <w:szCs w:val="20"/>
          <w:lang/>
        </w:rPr>
        <w:t>3</w:t>
      </w:r>
      <w:r w:rsidRPr="00CB0DED">
        <w:rPr>
          <w:b/>
          <w:i/>
          <w:sz w:val="20"/>
          <w:szCs w:val="20"/>
          <w:lang/>
        </w:rPr>
        <w:t>.</w:t>
      </w:r>
      <w:r w:rsidRPr="00CB0DED">
        <w:rPr>
          <w:b/>
          <w:i/>
          <w:sz w:val="20"/>
          <w:szCs w:val="20"/>
          <w:lang/>
        </w:rPr>
        <w:t xml:space="preserve"> </w:t>
      </w:r>
      <w:r w:rsidRPr="00CB0DED">
        <w:rPr>
          <w:color w:val="000000"/>
          <w:sz w:val="20"/>
          <w:szCs w:val="20"/>
          <w:lang w:eastAsia="ru-RU"/>
        </w:rPr>
        <w:t>Комитеты по биомедицинской этике как форма институциализа- ции биоэтики. Основные функции и направления работы биоэтических комитетов. Документы представляемые в биоэтические комитеты.</w:t>
      </w:r>
    </w:p>
    <w:p w:rsidR="0047292D" w:rsidRPr="00CB0DED" w:rsidRDefault="0047292D" w:rsidP="00886EB7">
      <w:pPr>
        <w:pStyle w:val="20"/>
        <w:shd w:val="clear" w:color="auto" w:fill="auto"/>
        <w:tabs>
          <w:tab w:val="left" w:pos="460"/>
        </w:tabs>
        <w:spacing w:line="240" w:lineRule="auto"/>
        <w:rPr>
          <w:sz w:val="20"/>
          <w:szCs w:val="20"/>
        </w:rPr>
      </w:pPr>
      <w:r w:rsidRPr="00CB0DED">
        <w:rPr>
          <w:b/>
          <w:i/>
          <w:sz w:val="20"/>
          <w:szCs w:val="20"/>
          <w:lang/>
        </w:rPr>
        <w:t xml:space="preserve">Тема </w:t>
      </w:r>
      <w:r w:rsidRPr="00CB0DED">
        <w:rPr>
          <w:b/>
          <w:i/>
          <w:sz w:val="20"/>
          <w:szCs w:val="20"/>
          <w:lang/>
        </w:rPr>
        <w:t>4</w:t>
      </w:r>
      <w:r w:rsidRPr="00CB0DED">
        <w:rPr>
          <w:b/>
          <w:i/>
          <w:sz w:val="20"/>
          <w:szCs w:val="20"/>
          <w:lang/>
        </w:rPr>
        <w:t>.</w:t>
      </w:r>
      <w:r w:rsidRPr="00CB0DED">
        <w:rPr>
          <w:b/>
          <w:i/>
          <w:sz w:val="20"/>
          <w:szCs w:val="20"/>
          <w:lang/>
        </w:rPr>
        <w:t xml:space="preserve"> </w:t>
      </w:r>
      <w:r w:rsidRPr="00CB0DED">
        <w:rPr>
          <w:color w:val="000000"/>
          <w:sz w:val="20"/>
          <w:szCs w:val="20"/>
          <w:lang w:eastAsia="ru-RU"/>
        </w:rPr>
        <w:t>Правовое регулирование биомедицинских исследований с участием человека. Этические аспекты проведения биомедицинских исследований с участием уязвимых групп населения. Проведение клинических испытаний лекарственных средств, медицинских изделий.</w:t>
      </w:r>
    </w:p>
    <w:p w:rsidR="0047292D" w:rsidRPr="00CB0DED" w:rsidRDefault="0047292D" w:rsidP="00886EB7">
      <w:pPr>
        <w:pStyle w:val="20"/>
        <w:shd w:val="clear" w:color="auto" w:fill="auto"/>
        <w:tabs>
          <w:tab w:val="left" w:pos="442"/>
        </w:tabs>
        <w:spacing w:line="240" w:lineRule="auto"/>
        <w:rPr>
          <w:sz w:val="20"/>
          <w:szCs w:val="20"/>
        </w:rPr>
      </w:pPr>
      <w:r w:rsidRPr="00CB0DED">
        <w:rPr>
          <w:b/>
          <w:i/>
          <w:sz w:val="20"/>
          <w:szCs w:val="20"/>
          <w:lang/>
        </w:rPr>
        <w:t xml:space="preserve">Тема </w:t>
      </w:r>
      <w:r w:rsidRPr="00CB0DED">
        <w:rPr>
          <w:b/>
          <w:i/>
          <w:sz w:val="20"/>
          <w:szCs w:val="20"/>
          <w:lang/>
        </w:rPr>
        <w:t>5</w:t>
      </w:r>
      <w:r w:rsidRPr="00CB0DED">
        <w:rPr>
          <w:b/>
          <w:i/>
          <w:sz w:val="20"/>
          <w:szCs w:val="20"/>
          <w:lang/>
        </w:rPr>
        <w:t>.</w:t>
      </w:r>
      <w:r w:rsidRPr="00CB0DED">
        <w:rPr>
          <w:b/>
          <w:i/>
          <w:sz w:val="20"/>
          <w:szCs w:val="20"/>
          <w:lang/>
        </w:rPr>
        <w:t xml:space="preserve"> </w:t>
      </w:r>
      <w:r w:rsidRPr="00CB0DED">
        <w:rPr>
          <w:color w:val="000000"/>
          <w:sz w:val="20"/>
          <w:szCs w:val="20"/>
          <w:lang w:eastAsia="ru-RU"/>
        </w:rPr>
        <w:t>Смерть как этико-философская проблема. Моральный смысл смерти. Смерть и умирание в эпоху новых медицинских технологий. Эвтаназия. Соблюдение принципов биомедицинской этики в обращении с телами умерших и анатомическими препаратами. Понятие «анатомический дар». Недопустимость деперсонализации умерших. Ответственное отношение к телу умершего человека.</w:t>
      </w:r>
    </w:p>
    <w:p w:rsidR="0047292D" w:rsidRPr="00CB0DED" w:rsidRDefault="0047292D" w:rsidP="00886EB7">
      <w:pPr>
        <w:pStyle w:val="20"/>
        <w:shd w:val="clear" w:color="auto" w:fill="auto"/>
        <w:tabs>
          <w:tab w:val="left" w:pos="442"/>
        </w:tabs>
        <w:spacing w:line="240" w:lineRule="auto"/>
        <w:rPr>
          <w:sz w:val="20"/>
          <w:szCs w:val="20"/>
        </w:rPr>
      </w:pPr>
      <w:r w:rsidRPr="00CB0DED">
        <w:rPr>
          <w:b/>
          <w:i/>
          <w:sz w:val="20"/>
          <w:szCs w:val="20"/>
          <w:lang/>
        </w:rPr>
        <w:t xml:space="preserve">Тема </w:t>
      </w:r>
      <w:r w:rsidRPr="00CB0DED">
        <w:rPr>
          <w:b/>
          <w:i/>
          <w:sz w:val="20"/>
          <w:szCs w:val="20"/>
          <w:lang/>
        </w:rPr>
        <w:t>6</w:t>
      </w:r>
      <w:r w:rsidRPr="00CB0DED">
        <w:rPr>
          <w:b/>
          <w:i/>
          <w:sz w:val="20"/>
          <w:szCs w:val="20"/>
          <w:lang/>
        </w:rPr>
        <w:t>.</w:t>
      </w:r>
      <w:r w:rsidRPr="00CB0DED">
        <w:rPr>
          <w:b/>
          <w:i/>
          <w:sz w:val="20"/>
          <w:szCs w:val="20"/>
          <w:lang/>
        </w:rPr>
        <w:t xml:space="preserve"> </w:t>
      </w:r>
      <w:r w:rsidRPr="00CB0DED">
        <w:rPr>
          <w:color w:val="000000"/>
          <w:sz w:val="20"/>
          <w:szCs w:val="20"/>
          <w:lang w:eastAsia="ru-RU"/>
        </w:rPr>
        <w:t>Этические нормы использования животных в биомедицинских исследованиях. Соотношение риска и пользы в исследовании. Концепция «минимального риска». Этические проблемы медицинских исследований на здоровых добровольцах, пациентах, эмбрионах, детях и др.</w:t>
      </w:r>
    </w:p>
    <w:p w:rsidR="0047292D" w:rsidRPr="00CB0DED" w:rsidRDefault="0047292D" w:rsidP="00886EB7">
      <w:pPr>
        <w:pStyle w:val="20"/>
        <w:shd w:val="clear" w:color="auto" w:fill="auto"/>
        <w:tabs>
          <w:tab w:val="left" w:pos="449"/>
        </w:tabs>
        <w:spacing w:line="240" w:lineRule="auto"/>
        <w:rPr>
          <w:sz w:val="20"/>
          <w:szCs w:val="20"/>
        </w:rPr>
      </w:pPr>
      <w:r w:rsidRPr="00CB0DED">
        <w:rPr>
          <w:b/>
          <w:i/>
          <w:sz w:val="20"/>
          <w:szCs w:val="20"/>
          <w:lang/>
        </w:rPr>
        <w:t xml:space="preserve">Тема </w:t>
      </w:r>
      <w:r w:rsidRPr="00CB0DED">
        <w:rPr>
          <w:b/>
          <w:i/>
          <w:sz w:val="20"/>
          <w:szCs w:val="20"/>
          <w:lang/>
        </w:rPr>
        <w:t>7</w:t>
      </w:r>
      <w:r w:rsidRPr="00CB0DED">
        <w:rPr>
          <w:b/>
          <w:i/>
          <w:sz w:val="20"/>
          <w:szCs w:val="20"/>
          <w:lang/>
        </w:rPr>
        <w:t>.</w:t>
      </w:r>
      <w:r w:rsidRPr="00CB0DED">
        <w:rPr>
          <w:b/>
          <w:i/>
          <w:sz w:val="20"/>
          <w:szCs w:val="20"/>
          <w:lang/>
        </w:rPr>
        <w:t xml:space="preserve"> </w:t>
      </w:r>
      <w:r w:rsidRPr="00CB0DED">
        <w:rPr>
          <w:color w:val="000000"/>
          <w:sz w:val="20"/>
          <w:szCs w:val="20"/>
          <w:lang w:eastAsia="ru-RU"/>
        </w:rPr>
        <w:t>Этические аспекты использования генно-инженерных технологий и проведения биомедицинских исследований. Этико-правовое регулирование новых репродуктивных технологий. Суррогатное материнство.</w:t>
      </w:r>
    </w:p>
    <w:p w:rsidR="0047292D" w:rsidRPr="00CB0DED" w:rsidRDefault="0047292D" w:rsidP="00886EB7">
      <w:pPr>
        <w:pStyle w:val="20"/>
        <w:shd w:val="clear" w:color="auto" w:fill="auto"/>
        <w:tabs>
          <w:tab w:val="left" w:pos="449"/>
        </w:tabs>
        <w:spacing w:line="240" w:lineRule="auto"/>
        <w:rPr>
          <w:sz w:val="20"/>
          <w:szCs w:val="20"/>
        </w:rPr>
      </w:pPr>
      <w:r w:rsidRPr="00CB0DED">
        <w:rPr>
          <w:b/>
          <w:i/>
          <w:sz w:val="20"/>
          <w:szCs w:val="20"/>
          <w:lang/>
        </w:rPr>
        <w:t xml:space="preserve">Тема </w:t>
      </w:r>
      <w:r w:rsidRPr="00CB0DED">
        <w:rPr>
          <w:b/>
          <w:i/>
          <w:sz w:val="20"/>
          <w:szCs w:val="20"/>
          <w:lang/>
        </w:rPr>
        <w:t>8</w:t>
      </w:r>
      <w:r w:rsidRPr="00CB0DED">
        <w:rPr>
          <w:b/>
          <w:i/>
          <w:sz w:val="20"/>
          <w:szCs w:val="20"/>
          <w:lang/>
        </w:rPr>
        <w:t>.</w:t>
      </w:r>
      <w:r w:rsidRPr="00CB0DED">
        <w:rPr>
          <w:b/>
          <w:i/>
          <w:sz w:val="20"/>
          <w:szCs w:val="20"/>
          <w:lang/>
        </w:rPr>
        <w:t xml:space="preserve"> </w:t>
      </w:r>
      <w:r w:rsidRPr="00CB0DED">
        <w:rPr>
          <w:color w:val="000000"/>
          <w:sz w:val="20"/>
          <w:szCs w:val="20"/>
          <w:lang w:eastAsia="ru-RU"/>
        </w:rPr>
        <w:t>Врач и пациент. Врачебная тайна. Врачебные ошибки. Этические аспекты лечения хронической боли. Качество жизни умирающего. Поддержка близких умирающего больного.</w:t>
      </w:r>
    </w:p>
    <w:p w:rsidR="0047292D" w:rsidRPr="00CB0DED" w:rsidRDefault="0047292D" w:rsidP="00886EB7">
      <w:pPr>
        <w:pStyle w:val="20"/>
        <w:shd w:val="clear" w:color="auto" w:fill="auto"/>
        <w:tabs>
          <w:tab w:val="left" w:pos="453"/>
        </w:tabs>
        <w:spacing w:line="240" w:lineRule="auto"/>
        <w:rPr>
          <w:sz w:val="20"/>
          <w:szCs w:val="20"/>
        </w:rPr>
      </w:pPr>
      <w:r w:rsidRPr="00CB0DED">
        <w:rPr>
          <w:b/>
          <w:i/>
          <w:sz w:val="20"/>
          <w:szCs w:val="20"/>
          <w:lang/>
        </w:rPr>
        <w:t xml:space="preserve">Тема </w:t>
      </w:r>
      <w:r w:rsidRPr="00CB0DED">
        <w:rPr>
          <w:b/>
          <w:i/>
          <w:sz w:val="20"/>
          <w:szCs w:val="20"/>
          <w:lang/>
        </w:rPr>
        <w:t>9</w:t>
      </w:r>
      <w:r w:rsidRPr="00CB0DED">
        <w:rPr>
          <w:b/>
          <w:i/>
          <w:sz w:val="20"/>
          <w:szCs w:val="20"/>
          <w:lang/>
        </w:rPr>
        <w:t>.</w:t>
      </w:r>
      <w:r w:rsidRPr="00CB0DED">
        <w:rPr>
          <w:b/>
          <w:i/>
          <w:sz w:val="20"/>
          <w:szCs w:val="20"/>
          <w:lang/>
        </w:rPr>
        <w:t xml:space="preserve"> </w:t>
      </w:r>
      <w:r w:rsidRPr="00CB0DED">
        <w:rPr>
          <w:color w:val="000000"/>
          <w:sz w:val="20"/>
          <w:szCs w:val="20"/>
          <w:lang w:eastAsia="ru-RU"/>
        </w:rPr>
        <w:t>Правовая и социальная защита лиц, живущих с ВИЧ/СПИД. СПИД как ятрогения. Морально-этические основы помощи людям, живущим с ВИЧ/СПИД. Этические нормы лечения ВИЧ- инфицированных детей.</w:t>
      </w:r>
    </w:p>
    <w:p w:rsidR="0047292D" w:rsidRPr="00CB0DED" w:rsidRDefault="0047292D" w:rsidP="00886EB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lang w:eastAsia="ru-RU"/>
        </w:rPr>
      </w:pPr>
      <w:r w:rsidRPr="00CB0DED">
        <w:rPr>
          <w:rFonts w:ascii="Times New Roman" w:hAnsi="Times New Roman"/>
          <w:b/>
          <w:i w:val="0"/>
          <w:lang/>
        </w:rPr>
        <w:t xml:space="preserve">Тема </w:t>
      </w:r>
      <w:r w:rsidRPr="00CB0DED">
        <w:rPr>
          <w:rFonts w:ascii="Times New Roman" w:hAnsi="Times New Roman"/>
          <w:b/>
          <w:i w:val="0"/>
          <w:lang/>
        </w:rPr>
        <w:t>10</w:t>
      </w:r>
      <w:r w:rsidRPr="00CB0DED">
        <w:rPr>
          <w:rFonts w:ascii="Times New Roman" w:hAnsi="Times New Roman"/>
          <w:b/>
          <w:i w:val="0"/>
          <w:lang/>
        </w:rPr>
        <w:t>.</w:t>
      </w:r>
      <w:r w:rsidRPr="00CB0DED">
        <w:rPr>
          <w:rFonts w:ascii="Times New Roman" w:hAnsi="Times New Roman"/>
          <w:b/>
          <w:i w:val="0"/>
          <w:lang/>
        </w:rPr>
        <w:t xml:space="preserve"> </w:t>
      </w:r>
      <w:r w:rsidRPr="00CB0DED">
        <w:rPr>
          <w:rFonts w:ascii="Times New Roman" w:eastAsia="Times New Roman" w:hAnsi="Times New Roman"/>
          <w:i w:val="0"/>
          <w:iCs w:val="0"/>
          <w:color w:val="000000"/>
          <w:lang w:eastAsia="ru-RU"/>
        </w:rPr>
        <w:t>Редакционная этика. Конфликт интересов. Технология публичных  выступлений.</w:t>
      </w:r>
    </w:p>
    <w:p w:rsidR="0047292D" w:rsidRPr="00CB0DED" w:rsidRDefault="0047292D" w:rsidP="002179A1">
      <w:pPr>
        <w:rPr>
          <w:rFonts w:ascii="Times New Roman" w:eastAsia="Times New Roman" w:hAnsi="Times New Roman"/>
          <w:i w:val="0"/>
          <w:iCs w:val="0"/>
          <w:color w:val="000000"/>
          <w:lang w:eastAsia="ru-RU"/>
        </w:rPr>
      </w:pPr>
      <w:r w:rsidRPr="00CB0DED">
        <w:rPr>
          <w:rFonts w:ascii="Times New Roman" w:eastAsia="Times New Roman" w:hAnsi="Times New Roman"/>
          <w:i w:val="0"/>
          <w:iCs w:val="0"/>
          <w:color w:val="000000"/>
          <w:lang w:eastAsia="ru-RU"/>
        </w:rPr>
        <w:t>Основные правила создания презентации.</w:t>
      </w:r>
    </w:p>
    <w:p w:rsidR="0047292D" w:rsidRPr="00CB0DED" w:rsidRDefault="0047292D" w:rsidP="00AB4308">
      <w:pPr>
        <w:spacing w:after="0" w:line="240" w:lineRule="auto"/>
        <w:rPr>
          <w:rFonts w:ascii="Times New Roman" w:hAnsi="Times New Roman"/>
          <w:b/>
          <w:i w:val="0"/>
          <w:lang/>
        </w:rPr>
      </w:pPr>
    </w:p>
    <w:p w:rsidR="0047292D" w:rsidRPr="00CB0DED" w:rsidRDefault="0047292D" w:rsidP="008E7374">
      <w:pPr>
        <w:spacing w:after="0" w:line="240" w:lineRule="auto"/>
        <w:rPr>
          <w:rFonts w:ascii="Times New Roman" w:hAnsi="Times New Roman"/>
          <w:b/>
          <w:i w:val="0"/>
        </w:rPr>
      </w:pPr>
      <w:r w:rsidRPr="00CB0DED">
        <w:rPr>
          <w:rFonts w:ascii="Times New Roman" w:hAnsi="Times New Roman"/>
          <w:b/>
          <w:i w:val="0"/>
        </w:rPr>
        <w:t xml:space="preserve">8. Календарно-тематический   план  распределения  часов  по  видам  занятий </w:t>
      </w:r>
    </w:p>
    <w:p w:rsidR="0047292D" w:rsidRPr="00CB0DED" w:rsidRDefault="0047292D" w:rsidP="00314593">
      <w:pPr>
        <w:spacing w:line="240" w:lineRule="auto"/>
        <w:jc w:val="both"/>
        <w:rPr>
          <w:rFonts w:ascii="Times New Roman" w:hAnsi="Times New Roman"/>
          <w:b/>
          <w:bCs/>
          <w:i w:val="0"/>
        </w:rPr>
      </w:pPr>
    </w:p>
    <w:tbl>
      <w:tblPr>
        <w:tblW w:w="7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439"/>
        <w:gridCol w:w="3516"/>
        <w:gridCol w:w="550"/>
        <w:gridCol w:w="550"/>
        <w:gridCol w:w="440"/>
        <w:gridCol w:w="440"/>
        <w:gridCol w:w="770"/>
        <w:gridCol w:w="774"/>
      </w:tblGrid>
      <w:tr w:rsidR="0047292D" w:rsidRPr="00CB0DED" w:rsidTr="00CB0DED">
        <w:trPr>
          <w:cantSplit/>
          <w:trHeight w:val="127"/>
        </w:trPr>
        <w:tc>
          <w:tcPr>
            <w:tcW w:w="439" w:type="dxa"/>
            <w:vMerge w:val="restart"/>
            <w:vAlign w:val="center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№</w:t>
            </w:r>
          </w:p>
        </w:tc>
        <w:tc>
          <w:tcPr>
            <w:tcW w:w="3516" w:type="dxa"/>
            <w:vMerge w:val="restart"/>
            <w:vAlign w:val="center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Наименование</w:t>
            </w:r>
          </w:p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разделов дисциплины</w:t>
            </w:r>
          </w:p>
        </w:tc>
        <w:tc>
          <w:tcPr>
            <w:tcW w:w="550" w:type="dxa"/>
            <w:vAlign w:val="center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i w:val="0"/>
              </w:rPr>
              <w:t>Аудитор</w:t>
            </w:r>
            <w:r w:rsidRPr="00CB0DED">
              <w:rPr>
                <w:rFonts w:ascii="Times New Roman" w:hAnsi="Times New Roman"/>
                <w:i w:val="0"/>
                <w:lang w:val="ky-KG"/>
              </w:rPr>
              <w:t>.</w:t>
            </w:r>
          </w:p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Занят</w:t>
            </w:r>
            <w:r w:rsidRPr="00CB0DED">
              <w:rPr>
                <w:rFonts w:ascii="Times New Roman" w:hAnsi="Times New Roman"/>
                <w:i w:val="0"/>
                <w:lang w:val="ky-KG"/>
              </w:rPr>
              <w:t>и</w:t>
            </w:r>
            <w:r w:rsidRPr="00CB0DED">
              <w:rPr>
                <w:rFonts w:ascii="Times New Roman" w:hAnsi="Times New Roman"/>
                <w:i w:val="0"/>
              </w:rPr>
              <w:t>я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 xml:space="preserve"> СРС</w:t>
            </w:r>
          </w:p>
        </w:tc>
        <w:tc>
          <w:tcPr>
            <w:tcW w:w="770" w:type="dxa"/>
            <w:vMerge w:val="restart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i w:val="0"/>
                <w:lang w:val="ky-KG"/>
              </w:rPr>
              <w:t>Образоват.Технологии</w:t>
            </w:r>
          </w:p>
        </w:tc>
        <w:tc>
          <w:tcPr>
            <w:tcW w:w="774" w:type="dxa"/>
            <w:vMerge w:val="restart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i w:val="0"/>
                <w:lang w:val="ky-KG"/>
              </w:rPr>
              <w:t>Оцен</w:t>
            </w:r>
            <w:r w:rsidRPr="00CB0DED">
              <w:rPr>
                <w:rFonts w:ascii="Times New Roman" w:hAnsi="Times New Roman"/>
                <w:i w:val="0"/>
              </w:rPr>
              <w:t>очн</w:t>
            </w:r>
            <w:r w:rsidRPr="00CB0DED">
              <w:rPr>
                <w:rFonts w:ascii="Times New Roman" w:hAnsi="Times New Roman"/>
                <w:i w:val="0"/>
                <w:lang w:val="ky-KG"/>
              </w:rPr>
              <w:t>ые средства</w:t>
            </w:r>
          </w:p>
        </w:tc>
      </w:tr>
      <w:tr w:rsidR="0047292D" w:rsidRPr="00CB0DED" w:rsidTr="00CB0DED">
        <w:trPr>
          <w:cantSplit/>
          <w:trHeight w:val="231"/>
        </w:trPr>
        <w:tc>
          <w:tcPr>
            <w:tcW w:w="439" w:type="dxa"/>
            <w:vMerge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3516" w:type="dxa"/>
            <w:vMerge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50" w:type="dxa"/>
            <w:textDirection w:val="btLr"/>
            <w:vAlign w:val="center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 xml:space="preserve">       Всего</w:t>
            </w:r>
          </w:p>
        </w:tc>
        <w:tc>
          <w:tcPr>
            <w:tcW w:w="550" w:type="dxa"/>
            <w:textDirection w:val="btLr"/>
            <w:vAlign w:val="center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Лекции</w:t>
            </w:r>
          </w:p>
        </w:tc>
        <w:tc>
          <w:tcPr>
            <w:tcW w:w="440" w:type="dxa"/>
            <w:textDirection w:val="btLr"/>
            <w:vAlign w:val="center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Семинары</w:t>
            </w:r>
          </w:p>
        </w:tc>
        <w:tc>
          <w:tcPr>
            <w:tcW w:w="440" w:type="dxa"/>
            <w:vMerge/>
            <w:textDirection w:val="btLr"/>
            <w:vAlign w:val="center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770" w:type="dxa"/>
            <w:vMerge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774" w:type="dxa"/>
            <w:vMerge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  <w:tr w:rsidR="0047292D" w:rsidRPr="00CB0DED" w:rsidTr="00CB0DED">
        <w:trPr>
          <w:trHeight w:val="69"/>
        </w:trPr>
        <w:tc>
          <w:tcPr>
            <w:tcW w:w="439" w:type="dxa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7040" w:type="dxa"/>
            <w:gridSpan w:val="7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b/>
                <w:i w:val="0"/>
              </w:rPr>
              <w:t xml:space="preserve">                       5-семестр</w:t>
            </w:r>
          </w:p>
        </w:tc>
      </w:tr>
      <w:tr w:rsidR="0047292D" w:rsidRPr="00CB0DED" w:rsidTr="00CB0DED">
        <w:trPr>
          <w:trHeight w:val="46"/>
        </w:trPr>
        <w:tc>
          <w:tcPr>
            <w:tcW w:w="439" w:type="dxa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7040" w:type="dxa"/>
            <w:gridSpan w:val="7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b/>
                <w:i w:val="0"/>
              </w:rPr>
              <w:t xml:space="preserve">                        Модуль 1.</w:t>
            </w:r>
          </w:p>
        </w:tc>
      </w:tr>
      <w:tr w:rsidR="0047292D" w:rsidRPr="00CB0DED" w:rsidTr="00CB0DED">
        <w:trPr>
          <w:trHeight w:val="47"/>
        </w:trPr>
        <w:tc>
          <w:tcPr>
            <w:tcW w:w="439" w:type="dxa"/>
            <w:vMerge w:val="restart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1</w:t>
            </w:r>
          </w:p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3516" w:type="dxa"/>
            <w:vMerge w:val="restart"/>
          </w:tcPr>
          <w:p w:rsidR="0047292D" w:rsidRPr="00CB0DED" w:rsidRDefault="0047292D" w:rsidP="0031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contextualSpacing/>
              <w:jc w:val="both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CB0DED">
              <w:rPr>
                <w:rFonts w:ascii="Times New Roman" w:hAnsi="Times New Roman"/>
                <w:i w:val="0"/>
                <w:lang/>
              </w:rPr>
              <w:t xml:space="preserve">Биомедицинская этика, основные принципы и правила. </w:t>
            </w:r>
          </w:p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  <w:lang w:eastAsia="ru-RU"/>
              </w:rPr>
            </w:pPr>
          </w:p>
        </w:tc>
        <w:tc>
          <w:tcPr>
            <w:tcW w:w="550" w:type="dxa"/>
            <w:vMerge w:val="restart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 xml:space="preserve">    </w:t>
            </w:r>
          </w:p>
        </w:tc>
        <w:tc>
          <w:tcPr>
            <w:tcW w:w="550" w:type="dxa"/>
            <w:vMerge w:val="restart"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  <w:lang w:val="ky-KG"/>
              </w:rPr>
              <w:t xml:space="preserve"> 2</w:t>
            </w:r>
          </w:p>
        </w:tc>
        <w:tc>
          <w:tcPr>
            <w:tcW w:w="440" w:type="dxa"/>
            <w:tcBorders>
              <w:bottom w:val="nil"/>
            </w:tcBorders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i w:val="0"/>
                <w:lang w:val="ky-KG"/>
              </w:rPr>
              <w:t>3</w:t>
            </w:r>
          </w:p>
        </w:tc>
        <w:tc>
          <w:tcPr>
            <w:tcW w:w="440" w:type="dxa"/>
            <w:tcBorders>
              <w:bottom w:val="nil"/>
            </w:tcBorders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770" w:type="dxa"/>
            <w:tcBorders>
              <w:bottom w:val="nil"/>
            </w:tcBorders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  <w:lang w:val="en-US"/>
              </w:rPr>
            </w:pPr>
            <w:r w:rsidRPr="00CB0DED">
              <w:rPr>
                <w:rFonts w:ascii="Times New Roman" w:hAnsi="Times New Roman"/>
                <w:i w:val="0"/>
              </w:rPr>
              <w:t>ЛВЗ, ЛРКС, МШ</w:t>
            </w:r>
            <w:r w:rsidRPr="00CB0DED">
              <w:rPr>
                <w:rFonts w:ascii="Times New Roman" w:hAnsi="Times New Roman"/>
                <w:i w:val="0"/>
                <w:lang w:val="en-US"/>
              </w:rPr>
              <w:t>,</w:t>
            </w:r>
            <w:r w:rsidRPr="00CB0DED">
              <w:rPr>
                <w:rFonts w:ascii="Times New Roman" w:hAnsi="Times New Roman"/>
                <w:i w:val="0"/>
                <w:color w:val="000000"/>
              </w:rPr>
              <w:t xml:space="preserve"> видеофильм</w:t>
            </w:r>
          </w:p>
        </w:tc>
        <w:tc>
          <w:tcPr>
            <w:tcW w:w="774" w:type="dxa"/>
            <w:tcBorders>
              <w:bottom w:val="nil"/>
            </w:tcBorders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Тест</w:t>
            </w:r>
          </w:p>
        </w:tc>
      </w:tr>
      <w:tr w:rsidR="0047292D" w:rsidRPr="00CB0DED" w:rsidTr="00CB0DED">
        <w:trPr>
          <w:trHeight w:val="287"/>
        </w:trPr>
        <w:tc>
          <w:tcPr>
            <w:tcW w:w="439" w:type="dxa"/>
            <w:vMerge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3516" w:type="dxa"/>
            <w:vMerge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  <w:spacing w:val="-2"/>
                <w:lang w:eastAsia="ru-RU"/>
              </w:rPr>
            </w:pPr>
          </w:p>
        </w:tc>
        <w:tc>
          <w:tcPr>
            <w:tcW w:w="550" w:type="dxa"/>
            <w:vMerge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50" w:type="dxa"/>
            <w:vMerge/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</w:p>
        </w:tc>
        <w:tc>
          <w:tcPr>
            <w:tcW w:w="440" w:type="dxa"/>
            <w:tcBorders>
              <w:top w:val="nil"/>
            </w:tcBorders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440" w:type="dxa"/>
            <w:tcBorders>
              <w:top w:val="nil"/>
            </w:tcBorders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47292D" w:rsidRPr="00CB0DED" w:rsidRDefault="0047292D" w:rsidP="0031459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  <w:tr w:rsidR="0047292D" w:rsidRPr="00CB0DED" w:rsidTr="00CB0DED">
        <w:trPr>
          <w:trHeight w:val="173"/>
        </w:trPr>
        <w:tc>
          <w:tcPr>
            <w:tcW w:w="439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3516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spacing w:val="-2"/>
                <w:lang w:eastAsia="ru-RU"/>
              </w:rPr>
            </w:pPr>
            <w:r w:rsidRPr="00CB0DED">
              <w:rPr>
                <w:rFonts w:ascii="Times New Roman" w:hAnsi="Times New Roman"/>
                <w:i w:val="0"/>
                <w:spacing w:val="-2"/>
                <w:lang w:eastAsia="ru-RU"/>
              </w:rPr>
              <w:t>Смерть как этико-философская проблема.</w:t>
            </w:r>
          </w:p>
        </w:tc>
        <w:tc>
          <w:tcPr>
            <w:tcW w:w="55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5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i w:val="0"/>
                <w:lang w:val="ky-KG"/>
              </w:rPr>
              <w:t>2</w:t>
            </w:r>
          </w:p>
        </w:tc>
        <w:tc>
          <w:tcPr>
            <w:tcW w:w="44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i w:val="0"/>
                <w:lang w:val="ky-KG"/>
              </w:rPr>
              <w:t>3</w:t>
            </w:r>
          </w:p>
        </w:tc>
        <w:tc>
          <w:tcPr>
            <w:tcW w:w="44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77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 xml:space="preserve">МШ, Д, </w:t>
            </w:r>
          </w:p>
        </w:tc>
        <w:tc>
          <w:tcPr>
            <w:tcW w:w="774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Т,КС,П,Р,КР</w:t>
            </w:r>
          </w:p>
        </w:tc>
      </w:tr>
      <w:tr w:rsidR="0047292D" w:rsidRPr="00CB0DED" w:rsidTr="00CB0DED">
        <w:trPr>
          <w:trHeight w:val="173"/>
        </w:trPr>
        <w:tc>
          <w:tcPr>
            <w:tcW w:w="439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3516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spacing w:val="-2"/>
                <w:lang w:eastAsia="ru-RU"/>
              </w:rPr>
            </w:pPr>
            <w:r w:rsidRPr="00CB0DED">
              <w:rPr>
                <w:rFonts w:ascii="Times New Roman" w:hAnsi="Times New Roman"/>
              </w:rPr>
              <w:t xml:space="preserve"> </w:t>
            </w:r>
            <w:r w:rsidRPr="00CB0DED">
              <w:rPr>
                <w:rFonts w:ascii="Times New Roman" w:hAnsi="Times New Roman"/>
                <w:i w:val="0"/>
                <w:lang/>
              </w:rPr>
              <w:t>Медицинский эксперимент</w:t>
            </w:r>
            <w:r w:rsidRPr="00CB0D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5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i w:val="0"/>
                <w:lang w:val="ky-KG"/>
              </w:rPr>
              <w:t>2</w:t>
            </w:r>
          </w:p>
        </w:tc>
        <w:tc>
          <w:tcPr>
            <w:tcW w:w="44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i w:val="0"/>
                <w:lang w:val="ky-KG"/>
              </w:rPr>
              <w:t>3</w:t>
            </w:r>
          </w:p>
        </w:tc>
        <w:tc>
          <w:tcPr>
            <w:tcW w:w="44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77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МШ, Д</w:t>
            </w:r>
          </w:p>
        </w:tc>
        <w:tc>
          <w:tcPr>
            <w:tcW w:w="774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О, КС,</w:t>
            </w:r>
            <w:r w:rsidRPr="00CB0DED">
              <w:rPr>
                <w:rFonts w:ascii="Times New Roman" w:hAnsi="Times New Roman"/>
                <w:i w:val="0"/>
                <w:lang w:eastAsia="ru-RU"/>
              </w:rPr>
              <w:t xml:space="preserve"> </w:t>
            </w:r>
            <w:r w:rsidRPr="00CB0DED">
              <w:rPr>
                <w:rFonts w:ascii="Times New Roman" w:hAnsi="Times New Roman"/>
                <w:i w:val="0"/>
              </w:rPr>
              <w:t>ИЛИМ</w:t>
            </w:r>
            <w:r w:rsidRPr="00CB0DED">
              <w:rPr>
                <w:rFonts w:ascii="Times New Roman" w:hAnsi="Times New Roman"/>
                <w:i w:val="0"/>
                <w:lang w:eastAsia="ru-RU"/>
              </w:rPr>
              <w:t>,Т.</w:t>
            </w:r>
          </w:p>
        </w:tc>
      </w:tr>
      <w:tr w:rsidR="0047292D" w:rsidRPr="00CB0DED" w:rsidTr="00CB0DED">
        <w:trPr>
          <w:trHeight w:val="73"/>
        </w:trPr>
        <w:tc>
          <w:tcPr>
            <w:tcW w:w="439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3516" w:type="dxa"/>
          </w:tcPr>
          <w:p w:rsidR="0047292D" w:rsidRPr="00CB0DED" w:rsidRDefault="0047292D" w:rsidP="00A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 w:val="0"/>
                <w:lang w:eastAsia="ru-RU"/>
              </w:rPr>
            </w:pPr>
            <w:r w:rsidRPr="00CB0DED">
              <w:rPr>
                <w:rFonts w:ascii="Times New Roman" w:hAnsi="Times New Roman"/>
                <w:i w:val="0"/>
                <w:lang w:eastAsia="ru-RU"/>
              </w:rPr>
              <w:t>Этические нормы использования животных в биомедицинских исследованиях.</w:t>
            </w:r>
          </w:p>
        </w:tc>
        <w:tc>
          <w:tcPr>
            <w:tcW w:w="55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5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i w:val="0"/>
                <w:lang w:val="ky-KG"/>
              </w:rPr>
              <w:t>2</w:t>
            </w:r>
          </w:p>
        </w:tc>
        <w:tc>
          <w:tcPr>
            <w:tcW w:w="44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i w:val="0"/>
                <w:lang w:val="ky-KG"/>
              </w:rPr>
              <w:t>3</w:t>
            </w:r>
          </w:p>
        </w:tc>
        <w:tc>
          <w:tcPr>
            <w:tcW w:w="44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77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МШ, Д,</w:t>
            </w:r>
            <w:r w:rsidRPr="00CB0DED">
              <w:rPr>
                <w:rFonts w:ascii="Times New Roman" w:hAnsi="Times New Roman"/>
                <w:i w:val="0"/>
                <w:lang w:eastAsia="ru-RU"/>
              </w:rPr>
              <w:t xml:space="preserve"> </w:t>
            </w:r>
          </w:p>
        </w:tc>
        <w:tc>
          <w:tcPr>
            <w:tcW w:w="774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Т,КС,П,Р,КР</w:t>
            </w:r>
          </w:p>
        </w:tc>
      </w:tr>
      <w:tr w:rsidR="0047292D" w:rsidRPr="00CB0DED" w:rsidTr="00CB0DED">
        <w:trPr>
          <w:trHeight w:val="327"/>
        </w:trPr>
        <w:tc>
          <w:tcPr>
            <w:tcW w:w="439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3516" w:type="dxa"/>
          </w:tcPr>
          <w:p w:rsidR="0047292D" w:rsidRPr="00CB0DED" w:rsidRDefault="0047292D" w:rsidP="00A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  <w:i w:val="0"/>
                <w:lang w:eastAsia="ru-RU"/>
              </w:rPr>
              <w:t>Врач и пациент. Врачебная тайна</w:t>
            </w:r>
          </w:p>
        </w:tc>
        <w:tc>
          <w:tcPr>
            <w:tcW w:w="55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5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i w:val="0"/>
                <w:lang w:val="ky-KG"/>
              </w:rPr>
              <w:t>2</w:t>
            </w:r>
          </w:p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</w:p>
        </w:tc>
        <w:tc>
          <w:tcPr>
            <w:tcW w:w="44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i w:val="0"/>
                <w:lang w:val="ky-KG"/>
              </w:rPr>
              <w:t>3</w:t>
            </w:r>
          </w:p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</w:p>
        </w:tc>
        <w:tc>
          <w:tcPr>
            <w:tcW w:w="44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77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en-US"/>
              </w:rPr>
            </w:pPr>
            <w:r w:rsidRPr="00CB0DED">
              <w:rPr>
                <w:rFonts w:ascii="Times New Roman" w:hAnsi="Times New Roman"/>
                <w:i w:val="0"/>
              </w:rPr>
              <w:t>ЛВЗ, ЛРКС, МШ</w:t>
            </w:r>
            <w:r w:rsidRPr="00CB0DED">
              <w:rPr>
                <w:rFonts w:ascii="Times New Roman" w:hAnsi="Times New Roman"/>
                <w:i w:val="0"/>
                <w:lang w:val="en-US"/>
              </w:rPr>
              <w:t>,</w:t>
            </w:r>
            <w:r w:rsidRPr="00CB0DED">
              <w:rPr>
                <w:rFonts w:ascii="Times New Roman" w:hAnsi="Times New Roman"/>
                <w:i w:val="0"/>
                <w:color w:val="000000"/>
              </w:rPr>
              <w:t>видеофильмов</w:t>
            </w:r>
            <w:r w:rsidRPr="00CB0DED">
              <w:rPr>
                <w:rFonts w:ascii="Times New Roman" w:hAnsi="Times New Roman"/>
                <w:i w:val="0"/>
                <w:lang w:val="en-US"/>
              </w:rPr>
              <w:t>,</w:t>
            </w:r>
          </w:p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en-US"/>
              </w:rPr>
            </w:pPr>
            <w:r w:rsidRPr="00CB0DED">
              <w:rPr>
                <w:rFonts w:ascii="Times New Roman" w:hAnsi="Times New Roman"/>
                <w:i w:val="0"/>
              </w:rPr>
              <w:t xml:space="preserve"> </w:t>
            </w:r>
          </w:p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774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Тест</w:t>
            </w:r>
          </w:p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eastAsia="ru-RU"/>
              </w:rPr>
            </w:pPr>
            <w:r w:rsidRPr="00CB0DED">
              <w:rPr>
                <w:rFonts w:ascii="Times New Roman" w:hAnsi="Times New Roman"/>
                <w:i w:val="0"/>
              </w:rPr>
              <w:t>Т, КС,</w:t>
            </w:r>
            <w:r w:rsidRPr="00CB0DED">
              <w:rPr>
                <w:rFonts w:ascii="Times New Roman" w:hAnsi="Times New Roman"/>
                <w:i w:val="0"/>
                <w:lang w:eastAsia="ru-RU"/>
              </w:rPr>
              <w:t xml:space="preserve"> </w:t>
            </w:r>
            <w:r w:rsidRPr="00CB0DED">
              <w:rPr>
                <w:rFonts w:ascii="Times New Roman" w:hAnsi="Times New Roman"/>
                <w:i w:val="0"/>
              </w:rPr>
              <w:t>,ИЛИМ</w:t>
            </w:r>
            <w:r w:rsidRPr="00CB0DED">
              <w:rPr>
                <w:rFonts w:ascii="Times New Roman" w:hAnsi="Times New Roman"/>
                <w:i w:val="0"/>
                <w:lang w:eastAsia="ru-RU"/>
              </w:rPr>
              <w:t>,Т</w:t>
            </w:r>
          </w:p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  <w:tr w:rsidR="0047292D" w:rsidRPr="00CB0DED" w:rsidTr="00CB0DED">
        <w:trPr>
          <w:trHeight w:val="73"/>
        </w:trPr>
        <w:tc>
          <w:tcPr>
            <w:tcW w:w="439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3516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  <w:color w:val="000000"/>
              </w:rPr>
              <w:t>Уголовная ответственность медицинского персонала за профессиональные преступления</w:t>
            </w:r>
          </w:p>
        </w:tc>
        <w:tc>
          <w:tcPr>
            <w:tcW w:w="55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5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i w:val="0"/>
                <w:lang w:val="ky-KG"/>
              </w:rPr>
              <w:t>2</w:t>
            </w:r>
          </w:p>
        </w:tc>
        <w:tc>
          <w:tcPr>
            <w:tcW w:w="44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i w:val="0"/>
                <w:lang w:val="ky-KG"/>
              </w:rPr>
              <w:t>3</w:t>
            </w:r>
          </w:p>
        </w:tc>
        <w:tc>
          <w:tcPr>
            <w:tcW w:w="44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77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МШ, Д,</w:t>
            </w:r>
            <w:r w:rsidRPr="00CB0DED">
              <w:rPr>
                <w:rFonts w:ascii="Times New Roman" w:hAnsi="Times New Roman"/>
                <w:i w:val="0"/>
                <w:lang w:eastAsia="ru-RU"/>
              </w:rPr>
              <w:t xml:space="preserve"> КРБ,П</w:t>
            </w:r>
          </w:p>
        </w:tc>
        <w:tc>
          <w:tcPr>
            <w:tcW w:w="774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eastAsia="ru-RU"/>
              </w:rPr>
            </w:pPr>
            <w:r w:rsidRPr="00CB0DED">
              <w:rPr>
                <w:rFonts w:ascii="Times New Roman" w:hAnsi="Times New Roman"/>
                <w:i w:val="0"/>
              </w:rPr>
              <w:t>О, КС,</w:t>
            </w:r>
            <w:r w:rsidRPr="00CB0DED">
              <w:rPr>
                <w:rFonts w:ascii="Times New Roman" w:hAnsi="Times New Roman"/>
                <w:i w:val="0"/>
                <w:lang w:eastAsia="ru-RU"/>
              </w:rPr>
              <w:t xml:space="preserve"> </w:t>
            </w:r>
            <w:r w:rsidRPr="00CB0DED">
              <w:rPr>
                <w:rFonts w:ascii="Times New Roman" w:hAnsi="Times New Roman"/>
                <w:i w:val="0"/>
              </w:rPr>
              <w:t xml:space="preserve"> ИЛИМ</w:t>
            </w:r>
            <w:r w:rsidRPr="00CB0DED">
              <w:rPr>
                <w:rFonts w:ascii="Times New Roman" w:hAnsi="Times New Roman"/>
                <w:i w:val="0"/>
                <w:lang w:eastAsia="ru-RU"/>
              </w:rPr>
              <w:t>,Т.</w:t>
            </w:r>
          </w:p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  <w:tr w:rsidR="0047292D" w:rsidRPr="00CB0DED" w:rsidTr="00CB0DED">
        <w:trPr>
          <w:trHeight w:val="100"/>
        </w:trPr>
        <w:tc>
          <w:tcPr>
            <w:tcW w:w="439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3516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b/>
                <w:i w:val="0"/>
                <w:lang w:eastAsia="ru-RU"/>
              </w:rPr>
            </w:pPr>
            <w:r w:rsidRPr="00CB0DED">
              <w:rPr>
                <w:rFonts w:ascii="Times New Roman" w:hAnsi="Times New Roman"/>
                <w:b/>
                <w:i w:val="0"/>
                <w:lang w:val="en-US" w:eastAsia="ru-RU"/>
              </w:rPr>
              <w:t>Module</w:t>
            </w:r>
            <w:r w:rsidRPr="00CB0DED">
              <w:rPr>
                <w:rFonts w:ascii="Times New Roman" w:hAnsi="Times New Roman"/>
                <w:b/>
                <w:i w:val="0"/>
                <w:lang w:eastAsia="ru-RU"/>
              </w:rPr>
              <w:t xml:space="preserve"> №1</w:t>
            </w:r>
          </w:p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eastAsia="ru-RU"/>
              </w:rPr>
            </w:pPr>
          </w:p>
        </w:tc>
        <w:tc>
          <w:tcPr>
            <w:tcW w:w="55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5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</w:p>
        </w:tc>
        <w:tc>
          <w:tcPr>
            <w:tcW w:w="44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</w:p>
        </w:tc>
        <w:tc>
          <w:tcPr>
            <w:tcW w:w="44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77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774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i w:val="0"/>
              </w:rPr>
              <w:t>Т,КС,П,Р,КР</w:t>
            </w:r>
          </w:p>
        </w:tc>
      </w:tr>
      <w:tr w:rsidR="0047292D" w:rsidRPr="00CB0DED" w:rsidTr="00CB0DED">
        <w:trPr>
          <w:trHeight w:val="67"/>
        </w:trPr>
        <w:tc>
          <w:tcPr>
            <w:tcW w:w="439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3516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CB0DED">
              <w:rPr>
                <w:rFonts w:ascii="Times New Roman" w:hAnsi="Times New Roman"/>
                <w:b/>
                <w:i w:val="0"/>
              </w:rPr>
              <w:t>ВСЕГО</w:t>
            </w:r>
          </w:p>
        </w:tc>
        <w:tc>
          <w:tcPr>
            <w:tcW w:w="55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</w:p>
        </w:tc>
        <w:tc>
          <w:tcPr>
            <w:tcW w:w="55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CB0DED">
              <w:rPr>
                <w:rFonts w:ascii="Times New Roman" w:hAnsi="Times New Roman"/>
                <w:b/>
                <w:i w:val="0"/>
              </w:rPr>
              <w:t xml:space="preserve">12 </w:t>
            </w:r>
          </w:p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CB0DED">
              <w:rPr>
                <w:rFonts w:ascii="Times New Roman" w:hAnsi="Times New Roman"/>
                <w:b/>
                <w:i w:val="0"/>
              </w:rPr>
              <w:t>ч</w:t>
            </w:r>
          </w:p>
        </w:tc>
        <w:tc>
          <w:tcPr>
            <w:tcW w:w="44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/>
                <w:i w:val="0"/>
                <w:lang w:val="ky-KG"/>
              </w:rPr>
              <w:t>18ч</w:t>
            </w:r>
          </w:p>
        </w:tc>
        <w:tc>
          <w:tcPr>
            <w:tcW w:w="44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b/>
                <w:i w:val="0"/>
                <w:lang w:val="ky-KG"/>
              </w:rPr>
            </w:pPr>
            <w:r w:rsidRPr="00CB0DED">
              <w:rPr>
                <w:rFonts w:ascii="Times New Roman" w:hAnsi="Times New Roman"/>
                <w:b/>
                <w:i w:val="0"/>
                <w:lang w:val="ky-KG"/>
              </w:rPr>
              <w:t>30ч</w:t>
            </w:r>
          </w:p>
        </w:tc>
        <w:tc>
          <w:tcPr>
            <w:tcW w:w="770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774" w:type="dxa"/>
          </w:tcPr>
          <w:p w:rsidR="0047292D" w:rsidRPr="00CB0DED" w:rsidRDefault="0047292D" w:rsidP="00A846C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</w:tbl>
    <w:p w:rsidR="0047292D" w:rsidRPr="00CB0DED" w:rsidRDefault="0047292D" w:rsidP="001E01E3">
      <w:pPr>
        <w:spacing w:after="0" w:line="240" w:lineRule="auto"/>
        <w:jc w:val="both"/>
        <w:rPr>
          <w:rFonts w:ascii="Times New Roman" w:hAnsi="Times New Roman"/>
          <w:b/>
          <w:bCs/>
          <w:iCs w:val="0"/>
        </w:rPr>
      </w:pPr>
    </w:p>
    <w:p w:rsidR="0047292D" w:rsidRPr="00CB0DED" w:rsidRDefault="0047292D" w:rsidP="001E01E3">
      <w:pPr>
        <w:spacing w:after="0" w:line="240" w:lineRule="auto"/>
        <w:jc w:val="both"/>
        <w:rPr>
          <w:rFonts w:ascii="Times New Roman" w:hAnsi="Times New Roman"/>
        </w:rPr>
      </w:pPr>
      <w:r w:rsidRPr="00CB0DED">
        <w:rPr>
          <w:rFonts w:ascii="Times New Roman" w:hAnsi="Times New Roman"/>
        </w:rPr>
        <w:t>ЛВЗ-лекция-визуализация, ЛКС-лекция с разбором конкретных ситуаций,</w:t>
      </w:r>
    </w:p>
    <w:p w:rsidR="0047292D" w:rsidRPr="00CB0DED" w:rsidRDefault="0047292D" w:rsidP="001E01E3">
      <w:pPr>
        <w:spacing w:line="240" w:lineRule="auto"/>
        <w:jc w:val="both"/>
        <w:rPr>
          <w:rFonts w:ascii="Times New Roman" w:hAnsi="Times New Roman"/>
          <w:lang w:eastAsia="ru-RU"/>
        </w:rPr>
      </w:pPr>
      <w:r w:rsidRPr="00CB0DED">
        <w:rPr>
          <w:rFonts w:ascii="Times New Roman" w:hAnsi="Times New Roman"/>
        </w:rPr>
        <w:t xml:space="preserve">МШ- метод «мозгового штурма», «Д»- диспут, КС- кейс-стади,  МГ- малые группы,  Т – </w:t>
      </w:r>
      <w:r w:rsidRPr="00CB0DED">
        <w:rPr>
          <w:rFonts w:ascii="Times New Roman" w:hAnsi="Times New Roman"/>
          <w:lang w:eastAsia="ru-RU"/>
        </w:rPr>
        <w:t>тестовый контроль</w:t>
      </w:r>
      <w:r w:rsidRPr="00CB0DED">
        <w:rPr>
          <w:rFonts w:ascii="Times New Roman" w:hAnsi="Times New Roman"/>
        </w:rPr>
        <w:t>, Пр – презентация, ИЛИМ -интерпретация лабораторных и инструментальных методов исследований</w:t>
      </w:r>
      <w:r w:rsidRPr="00CB0DED">
        <w:rPr>
          <w:rFonts w:ascii="Times New Roman" w:hAnsi="Times New Roman"/>
          <w:lang w:eastAsia="ru-RU"/>
        </w:rPr>
        <w:t xml:space="preserve">; О - опрос; КРБ - клинический разбор больного; ОПН - оценка практических навыков. </w:t>
      </w:r>
    </w:p>
    <w:p w:rsidR="0047292D" w:rsidRPr="00CB0DED" w:rsidRDefault="0047292D" w:rsidP="008E7374">
      <w:pPr>
        <w:spacing w:after="0" w:line="240" w:lineRule="auto"/>
        <w:rPr>
          <w:rFonts w:ascii="Times New Roman" w:hAnsi="Times New Roman"/>
          <w:b/>
          <w:i w:val="0"/>
        </w:rPr>
      </w:pPr>
      <w:r w:rsidRPr="00CB0DED">
        <w:rPr>
          <w:rFonts w:ascii="Times New Roman" w:hAnsi="Times New Roman"/>
          <w:b/>
          <w:i w:val="0"/>
        </w:rPr>
        <w:t xml:space="preserve">   </w:t>
      </w:r>
    </w:p>
    <w:p w:rsidR="0047292D" w:rsidRPr="00CB0DED" w:rsidRDefault="0047292D" w:rsidP="00886EB7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B0DED">
        <w:rPr>
          <w:rFonts w:ascii="Times New Roman" w:hAnsi="Times New Roman"/>
          <w:b/>
          <w:bCs/>
        </w:rPr>
        <w:t>Программа самостоятельной работы магистрантов: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2082"/>
        <w:gridCol w:w="1850"/>
        <w:gridCol w:w="764"/>
        <w:gridCol w:w="1430"/>
      </w:tblGrid>
      <w:tr w:rsidR="0047292D" w:rsidRPr="00CB0DED" w:rsidTr="0036008B">
        <w:tc>
          <w:tcPr>
            <w:tcW w:w="817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</w:rPr>
              <w:t>№</w:t>
            </w:r>
          </w:p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</w:rPr>
              <w:t>п\п</w:t>
            </w:r>
          </w:p>
        </w:tc>
        <w:tc>
          <w:tcPr>
            <w:tcW w:w="3011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</w:rPr>
              <w:t>Наименование темы</w:t>
            </w:r>
          </w:p>
        </w:tc>
        <w:tc>
          <w:tcPr>
            <w:tcW w:w="2376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</w:rPr>
              <w:t>Виды самостоя-</w:t>
            </w:r>
          </w:p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</w:rPr>
              <w:t>тельной работы</w:t>
            </w:r>
          </w:p>
        </w:tc>
        <w:tc>
          <w:tcPr>
            <w:tcW w:w="1452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</w:rPr>
              <w:t>Кол-во</w:t>
            </w:r>
          </w:p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</w:rPr>
              <w:t>часов</w:t>
            </w:r>
          </w:p>
        </w:tc>
        <w:tc>
          <w:tcPr>
            <w:tcW w:w="1915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</w:rPr>
              <w:t>Коды форм. компетенций</w:t>
            </w:r>
          </w:p>
        </w:tc>
      </w:tr>
      <w:tr w:rsidR="0047292D" w:rsidRPr="00CB0DED" w:rsidTr="0036008B">
        <w:tc>
          <w:tcPr>
            <w:tcW w:w="817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1</w:t>
            </w:r>
          </w:p>
        </w:tc>
        <w:tc>
          <w:tcPr>
            <w:tcW w:w="3011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  <w:bCs/>
              </w:rPr>
              <w:t>Перегрузка желудочков</w:t>
            </w:r>
          </w:p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Чтение учебника и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дополнительной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литературы, кон-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спектирование,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работа с конспек-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том лекции, отве-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ты на контрольные</w:t>
            </w:r>
          </w:p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вопросы</w:t>
            </w:r>
          </w:p>
        </w:tc>
        <w:tc>
          <w:tcPr>
            <w:tcW w:w="1452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5</w:t>
            </w:r>
          </w:p>
        </w:tc>
        <w:tc>
          <w:tcPr>
            <w:tcW w:w="1915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ПК-5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292D" w:rsidRPr="00CB0DED" w:rsidTr="0036008B">
        <w:tc>
          <w:tcPr>
            <w:tcW w:w="817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2</w:t>
            </w:r>
          </w:p>
        </w:tc>
        <w:tc>
          <w:tcPr>
            <w:tcW w:w="3011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Замаскированные блокады</w:t>
            </w:r>
          </w:p>
        </w:tc>
        <w:tc>
          <w:tcPr>
            <w:tcW w:w="2376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Чтение учебника и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дополнительной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литературы, кон-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спектирование,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работа с конспек-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том лекции, ис-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пользование Ин-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тернета, ответы на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контрольные во-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просы, аннотиро-</w:t>
            </w:r>
          </w:p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вание текста</w:t>
            </w:r>
          </w:p>
        </w:tc>
        <w:tc>
          <w:tcPr>
            <w:tcW w:w="1452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5</w:t>
            </w:r>
          </w:p>
        </w:tc>
        <w:tc>
          <w:tcPr>
            <w:tcW w:w="1915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ПК-5</w:t>
            </w:r>
          </w:p>
        </w:tc>
      </w:tr>
      <w:tr w:rsidR="0047292D" w:rsidRPr="00CB0DED" w:rsidTr="0036008B">
        <w:tc>
          <w:tcPr>
            <w:tcW w:w="817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3</w:t>
            </w:r>
          </w:p>
        </w:tc>
        <w:tc>
          <w:tcPr>
            <w:tcW w:w="3011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  <w:bCs/>
              </w:rPr>
              <w:t>ЭКГ при синдроме Вольффа – Паркинсона - Уайта</w:t>
            </w:r>
          </w:p>
        </w:tc>
        <w:tc>
          <w:tcPr>
            <w:tcW w:w="2376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Конспектирование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дополнительной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литературы, рабо-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та с конспектом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лекции, использо-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вание Интернета,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ответы на кон-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трольные вопросы,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аннотирование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текста, решение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ситуационных</w:t>
            </w:r>
          </w:p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клинических задач</w:t>
            </w:r>
          </w:p>
        </w:tc>
        <w:tc>
          <w:tcPr>
            <w:tcW w:w="1452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5</w:t>
            </w:r>
          </w:p>
        </w:tc>
        <w:tc>
          <w:tcPr>
            <w:tcW w:w="1915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ПК – 5</w:t>
            </w:r>
          </w:p>
        </w:tc>
      </w:tr>
      <w:tr w:rsidR="0047292D" w:rsidRPr="00CB0DED" w:rsidTr="0036008B">
        <w:tc>
          <w:tcPr>
            <w:tcW w:w="817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4</w:t>
            </w:r>
          </w:p>
        </w:tc>
        <w:tc>
          <w:tcPr>
            <w:tcW w:w="3011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  <w:bCs/>
              </w:rPr>
              <w:t>Синдром слабости синусового узла</w:t>
            </w:r>
          </w:p>
        </w:tc>
        <w:tc>
          <w:tcPr>
            <w:tcW w:w="2376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Конспектирование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основной и допол-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нительной литера-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туры, работа с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конспектом лек-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ции, использова-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ние Интернета, от-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веты на контроль-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ные вопросы, ре-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шение ситуацион-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ных клинических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задач, моделиро-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вание клинической</w:t>
            </w:r>
          </w:p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1452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5</w:t>
            </w:r>
          </w:p>
        </w:tc>
        <w:tc>
          <w:tcPr>
            <w:tcW w:w="1915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ПК-5</w:t>
            </w:r>
          </w:p>
        </w:tc>
      </w:tr>
      <w:tr w:rsidR="0047292D" w:rsidRPr="00CB0DED" w:rsidTr="0036008B">
        <w:tc>
          <w:tcPr>
            <w:tcW w:w="817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5</w:t>
            </w:r>
          </w:p>
        </w:tc>
        <w:tc>
          <w:tcPr>
            <w:tcW w:w="3011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B0DED">
              <w:rPr>
                <w:rFonts w:ascii="Times New Roman" w:hAnsi="Times New Roman"/>
                <w:bCs/>
              </w:rPr>
              <w:t>Нарушения внутрижелудочковой проводимости</w:t>
            </w:r>
          </w:p>
        </w:tc>
        <w:tc>
          <w:tcPr>
            <w:tcW w:w="2376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Чтение и конспек-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тирование учебни-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ка и дополнитель-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ной литературы,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работа с конспек-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том лекции, ис-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пользование Ин-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тернета, ответы на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контрольные во-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просы, решение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ситуационных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клинических за-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дач, моделирова-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ние клинической</w:t>
            </w:r>
          </w:p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1452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5</w:t>
            </w:r>
          </w:p>
        </w:tc>
        <w:tc>
          <w:tcPr>
            <w:tcW w:w="1915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ПК – 5</w:t>
            </w:r>
          </w:p>
        </w:tc>
      </w:tr>
      <w:tr w:rsidR="0047292D" w:rsidRPr="00CB0DED" w:rsidTr="0036008B">
        <w:tc>
          <w:tcPr>
            <w:tcW w:w="817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6</w:t>
            </w:r>
          </w:p>
        </w:tc>
        <w:tc>
          <w:tcPr>
            <w:tcW w:w="3011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0DED">
              <w:rPr>
                <w:rFonts w:ascii="Times New Roman" w:hAnsi="Times New Roman"/>
              </w:rPr>
              <w:t>Синдром Фредерика</w:t>
            </w:r>
          </w:p>
        </w:tc>
        <w:tc>
          <w:tcPr>
            <w:tcW w:w="2376" w:type="dxa"/>
          </w:tcPr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Реферирование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дополнительной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литературы по за-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данной теме, рабо-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та в Интернете,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моделирование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клинической си-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туации по задан-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ной теме. Пред-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ставление и защи-</w:t>
            </w:r>
          </w:p>
          <w:p w:rsidR="0047292D" w:rsidRPr="00CB0DED" w:rsidRDefault="0047292D" w:rsidP="00360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та реабилитацион-</w:t>
            </w:r>
          </w:p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ной программы</w:t>
            </w:r>
          </w:p>
        </w:tc>
        <w:tc>
          <w:tcPr>
            <w:tcW w:w="1452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5</w:t>
            </w:r>
          </w:p>
        </w:tc>
        <w:tc>
          <w:tcPr>
            <w:tcW w:w="1915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  <w:r w:rsidRPr="00CB0DED">
              <w:rPr>
                <w:rFonts w:ascii="Times New Roman" w:hAnsi="Times New Roman"/>
              </w:rPr>
              <w:t>ПК – 5</w:t>
            </w:r>
          </w:p>
        </w:tc>
      </w:tr>
      <w:tr w:rsidR="0047292D" w:rsidRPr="00CB0DED" w:rsidTr="0036008B">
        <w:tc>
          <w:tcPr>
            <w:tcW w:w="817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0DE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376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2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0DED">
              <w:rPr>
                <w:rFonts w:ascii="Times New Roman" w:hAnsi="Times New Roman"/>
                <w:b/>
              </w:rPr>
              <w:t>30 часов.</w:t>
            </w:r>
          </w:p>
        </w:tc>
        <w:tc>
          <w:tcPr>
            <w:tcW w:w="1915" w:type="dxa"/>
          </w:tcPr>
          <w:p w:rsidR="0047292D" w:rsidRPr="00CB0DED" w:rsidRDefault="0047292D" w:rsidP="00360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7292D" w:rsidRPr="00CB0DED" w:rsidRDefault="0047292D" w:rsidP="001E01E3">
      <w:pPr>
        <w:rPr>
          <w:rFonts w:ascii="Times New Roman" w:hAnsi="Times New Roman"/>
        </w:rPr>
      </w:pPr>
    </w:p>
    <w:p w:rsidR="0047292D" w:rsidRPr="00CB0DED" w:rsidRDefault="0047292D" w:rsidP="001E01E3">
      <w:pPr>
        <w:spacing w:line="240" w:lineRule="auto"/>
        <w:rPr>
          <w:rFonts w:ascii="Times New Roman" w:hAnsi="Times New Roman"/>
          <w:b/>
        </w:rPr>
      </w:pPr>
      <w:r w:rsidRPr="00CB0DED">
        <w:rPr>
          <w:rFonts w:ascii="Times New Roman" w:hAnsi="Times New Roman"/>
          <w:color w:val="000000"/>
        </w:rPr>
        <w:t>Т-Разработка заданий в тестовой форме. С</w:t>
      </w:r>
      <w:r w:rsidRPr="00CB0DED">
        <w:rPr>
          <w:rFonts w:ascii="Times New Roman" w:hAnsi="Times New Roman"/>
          <w:color w:val="000000"/>
          <w:lang w:val="en-US"/>
        </w:rPr>
        <w:t>S</w:t>
      </w:r>
      <w:r w:rsidRPr="00CB0DED">
        <w:rPr>
          <w:rFonts w:ascii="Times New Roman" w:hAnsi="Times New Roman"/>
          <w:color w:val="000000"/>
        </w:rPr>
        <w:t xml:space="preserve">-Составление ситуационных задач, П-Подготовка мультимедийных презентаций, К-Составление кроссворда, Г- Составление глоссария, </w:t>
      </w:r>
      <w:r w:rsidRPr="00CB0DED">
        <w:rPr>
          <w:rFonts w:ascii="Times New Roman" w:hAnsi="Times New Roman"/>
        </w:rPr>
        <w:t>КР- креативная работа</w:t>
      </w:r>
    </w:p>
    <w:p w:rsidR="0047292D" w:rsidRPr="00CB0DED" w:rsidRDefault="0047292D" w:rsidP="008E7374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8E7374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8E7374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b/>
          <w:i w:val="0"/>
          <w:iCs w:val="0"/>
        </w:rPr>
        <w:t>9.  Учебно-методическое обеспечение курса.</w:t>
      </w:r>
      <w:r w:rsidRPr="00CB0DED">
        <w:rPr>
          <w:rFonts w:ascii="Times New Roman" w:hAnsi="Times New Roman"/>
          <w:b/>
          <w:i w:val="0"/>
          <w:iCs w:val="0"/>
        </w:rPr>
        <w:tab/>
      </w:r>
      <w:r w:rsidRPr="00CB0DED">
        <w:rPr>
          <w:rFonts w:ascii="Times New Roman" w:hAnsi="Times New Roman"/>
          <w:b/>
          <w:i w:val="0"/>
          <w:iCs w:val="0"/>
        </w:rPr>
        <w:tab/>
      </w:r>
      <w:r w:rsidRPr="00CB0DED">
        <w:rPr>
          <w:rFonts w:ascii="Times New Roman" w:hAnsi="Times New Roman"/>
          <w:b/>
          <w:i w:val="0"/>
          <w:iCs w:val="0"/>
        </w:rPr>
        <w:tab/>
      </w:r>
      <w:r w:rsidRPr="00CB0DED">
        <w:rPr>
          <w:rFonts w:ascii="Times New Roman" w:hAnsi="Times New Roman"/>
          <w:b/>
          <w:i w:val="0"/>
          <w:iCs w:val="0"/>
        </w:rPr>
        <w:tab/>
      </w:r>
      <w:r w:rsidRPr="00CB0DED">
        <w:rPr>
          <w:rFonts w:ascii="Times New Roman" w:hAnsi="Times New Roman"/>
          <w:b/>
          <w:i w:val="0"/>
          <w:iCs w:val="0"/>
        </w:rPr>
        <w:tab/>
      </w:r>
      <w:r w:rsidRPr="00CB0DED">
        <w:rPr>
          <w:rFonts w:ascii="Times New Roman" w:hAnsi="Times New Roman"/>
          <w:b/>
          <w:i w:val="0"/>
          <w:iCs w:val="0"/>
        </w:rPr>
        <w:tab/>
      </w:r>
    </w:p>
    <w:p w:rsidR="0047292D" w:rsidRPr="00CB0DED" w:rsidRDefault="0047292D" w:rsidP="007D5A07">
      <w:pPr>
        <w:spacing w:after="0" w:line="276" w:lineRule="auto"/>
        <w:jc w:val="both"/>
        <w:rPr>
          <w:rFonts w:ascii="Times New Roman" w:hAnsi="Times New Roman"/>
          <w:b/>
          <w:i w:val="0"/>
        </w:rPr>
      </w:pPr>
      <w:r w:rsidRPr="00CB0DED">
        <w:rPr>
          <w:rFonts w:ascii="Times New Roman" w:hAnsi="Times New Roman"/>
          <w:b/>
          <w:i w:val="0"/>
        </w:rPr>
        <w:tab/>
      </w:r>
      <w:r w:rsidRPr="00CB0DED">
        <w:rPr>
          <w:rFonts w:ascii="Times New Roman" w:hAnsi="Times New Roman"/>
          <w:b/>
          <w:i w:val="0"/>
        </w:rPr>
        <w:tab/>
      </w:r>
      <w:r w:rsidRPr="00CB0DED">
        <w:rPr>
          <w:rFonts w:ascii="Times New Roman" w:hAnsi="Times New Roman"/>
          <w:b/>
          <w:i w:val="0"/>
        </w:rPr>
        <w:tab/>
      </w:r>
      <w:r w:rsidRPr="00CB0DED">
        <w:rPr>
          <w:rFonts w:ascii="Times New Roman" w:hAnsi="Times New Roman"/>
          <w:b/>
          <w:i w:val="0"/>
        </w:rPr>
        <w:tab/>
      </w:r>
      <w:r w:rsidRPr="00CB0DED">
        <w:rPr>
          <w:rFonts w:ascii="Times New Roman" w:hAnsi="Times New Roman"/>
          <w:b/>
          <w:i w:val="0"/>
        </w:rPr>
        <w:tab/>
      </w:r>
    </w:p>
    <w:tbl>
      <w:tblPr>
        <w:tblW w:w="87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"/>
        <w:gridCol w:w="3316"/>
        <w:gridCol w:w="3316"/>
        <w:gridCol w:w="1572"/>
      </w:tblGrid>
      <w:tr w:rsidR="0047292D" w:rsidRPr="00CB0DED" w:rsidTr="008E7374">
        <w:trPr>
          <w:trHeight w:val="236"/>
        </w:trPr>
        <w:tc>
          <w:tcPr>
            <w:tcW w:w="8727" w:type="dxa"/>
            <w:gridSpan w:val="4"/>
          </w:tcPr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color w:val="000000"/>
                <w:lang w:eastAsia="ru-RU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00000"/>
                <w:lang w:eastAsia="ru-RU"/>
              </w:rPr>
              <w:t>Основная  литература</w:t>
            </w:r>
          </w:p>
        </w:tc>
      </w:tr>
      <w:tr w:rsidR="0047292D" w:rsidRPr="00CB0DED" w:rsidTr="001C722E">
        <w:trPr>
          <w:trHeight w:val="471"/>
        </w:trPr>
        <w:tc>
          <w:tcPr>
            <w:tcW w:w="523" w:type="dxa"/>
          </w:tcPr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color w:val="000000"/>
                <w:lang w:eastAsia="ru-RU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00000"/>
                <w:lang w:eastAsia="ru-RU"/>
              </w:rPr>
              <w:t>№</w:t>
            </w:r>
          </w:p>
        </w:tc>
        <w:tc>
          <w:tcPr>
            <w:tcW w:w="3316" w:type="dxa"/>
          </w:tcPr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color w:val="000000"/>
                <w:lang w:eastAsia="ru-RU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00000"/>
                <w:lang w:eastAsia="ru-RU"/>
              </w:rPr>
              <w:t>Наименование</w:t>
            </w:r>
          </w:p>
        </w:tc>
        <w:tc>
          <w:tcPr>
            <w:tcW w:w="3316" w:type="dxa"/>
          </w:tcPr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color w:val="000000"/>
                <w:lang w:eastAsia="ru-RU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00000"/>
                <w:lang w:eastAsia="ru-RU"/>
              </w:rPr>
              <w:t>Автор</w:t>
            </w:r>
          </w:p>
        </w:tc>
        <w:tc>
          <w:tcPr>
            <w:tcW w:w="1572" w:type="dxa"/>
          </w:tcPr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color w:val="000000"/>
                <w:lang w:eastAsia="ru-RU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00000"/>
                <w:lang w:eastAsia="ru-RU"/>
              </w:rPr>
              <w:t>Год разработки</w:t>
            </w:r>
          </w:p>
        </w:tc>
      </w:tr>
      <w:tr w:rsidR="0047292D" w:rsidRPr="00CB0DED" w:rsidTr="001C722E">
        <w:trPr>
          <w:trHeight w:val="73"/>
        </w:trPr>
        <w:tc>
          <w:tcPr>
            <w:tcW w:w="523" w:type="dxa"/>
          </w:tcPr>
          <w:p w:rsidR="0047292D" w:rsidRPr="00CB0DED" w:rsidRDefault="0047292D" w:rsidP="008E737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3316" w:type="dxa"/>
          </w:tcPr>
          <w:p w:rsidR="0047292D" w:rsidRPr="00CB0DED" w:rsidRDefault="0047292D" w:rsidP="0076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val="en-US" w:eastAsia="ru-RU"/>
              </w:rPr>
            </w:pPr>
            <w:r w:rsidRPr="00CB0DED">
              <w:rPr>
                <w:rFonts w:ascii="Times New Roman" w:hAnsi="Times New Roman"/>
                <w:i w:val="0"/>
                <w:iCs w:val="0"/>
                <w:lang w:val="en-US"/>
              </w:rPr>
              <w:t xml:space="preserve">Medical Law and Ethics </w:t>
            </w:r>
            <w:r w:rsidRPr="00CB0DED">
              <w:rPr>
                <w:rFonts w:ascii="Times New Roman" w:hAnsi="Times New Roman"/>
                <w:bCs/>
                <w:i w:val="0"/>
                <w:color w:val="333333"/>
                <w:shd w:val="clear" w:color="auto" w:fill="FFFFFF"/>
                <w:lang w:val="en-US"/>
              </w:rPr>
              <w:t xml:space="preserve">The </w:t>
            </w:r>
          </w:p>
        </w:tc>
        <w:tc>
          <w:tcPr>
            <w:tcW w:w="3316" w:type="dxa"/>
          </w:tcPr>
          <w:p w:rsidR="0047292D" w:rsidRPr="00CB0DED" w:rsidRDefault="0047292D" w:rsidP="0076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val="en-US" w:eastAsia="ru-RU"/>
              </w:rPr>
            </w:pPr>
            <w:r w:rsidRPr="00CB0DED">
              <w:rPr>
                <w:rFonts w:ascii="Times New Roman" w:hAnsi="Times New Roman"/>
                <w:shd w:val="clear" w:color="auto" w:fill="FFFFFF"/>
                <w:lang w:val="en-US"/>
              </w:rPr>
              <w:t> </w:t>
            </w:r>
            <w:r w:rsidRPr="00CB0DED">
              <w:rPr>
                <w:rFonts w:ascii="Times New Roman" w:hAnsi="Times New Roman"/>
                <w:i w:val="0"/>
                <w:iCs w:val="0"/>
                <w:lang w:val="en-US"/>
              </w:rPr>
              <w:t>Bonnie F. Fremgen</w:t>
            </w:r>
          </w:p>
        </w:tc>
        <w:tc>
          <w:tcPr>
            <w:tcW w:w="1572" w:type="dxa"/>
          </w:tcPr>
          <w:p w:rsidR="0047292D" w:rsidRPr="00CB0DED" w:rsidRDefault="0047292D" w:rsidP="0076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  <w:r w:rsidRPr="00CB0DED">
              <w:rPr>
                <w:rFonts w:ascii="Times New Roman" w:hAnsi="Times New Roman"/>
                <w:i w:val="0"/>
                <w:iCs w:val="0"/>
                <w:lang w:val="en-US"/>
              </w:rPr>
              <w:t>2014</w:t>
            </w:r>
            <w:r w:rsidRPr="00CB0DED">
              <w:rPr>
                <w:rFonts w:ascii="Times New Roman" w:hAnsi="Times New Roman"/>
                <w:i w:val="0"/>
                <w:iCs w:val="0"/>
              </w:rPr>
              <w:t xml:space="preserve"> </w:t>
            </w:r>
          </w:p>
        </w:tc>
      </w:tr>
      <w:tr w:rsidR="0047292D" w:rsidRPr="00CB0DED" w:rsidTr="001C722E">
        <w:trPr>
          <w:trHeight w:val="428"/>
        </w:trPr>
        <w:tc>
          <w:tcPr>
            <w:tcW w:w="523" w:type="dxa"/>
          </w:tcPr>
          <w:p w:rsidR="0047292D" w:rsidRPr="00CB0DED" w:rsidRDefault="0047292D" w:rsidP="008E737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3316" w:type="dxa"/>
          </w:tcPr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  <w:t>Руководство по ЭКГ</w:t>
            </w:r>
          </w:p>
        </w:tc>
        <w:tc>
          <w:tcPr>
            <w:tcW w:w="3316" w:type="dxa"/>
          </w:tcPr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  <w:t>В.Н. Орлов</w:t>
            </w:r>
          </w:p>
        </w:tc>
        <w:tc>
          <w:tcPr>
            <w:tcW w:w="1572" w:type="dxa"/>
          </w:tcPr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  <w:t>2014 год</w:t>
            </w:r>
          </w:p>
        </w:tc>
      </w:tr>
      <w:tr w:rsidR="0047292D" w:rsidRPr="00CB0DED" w:rsidTr="008E7374">
        <w:trPr>
          <w:trHeight w:val="290"/>
        </w:trPr>
        <w:tc>
          <w:tcPr>
            <w:tcW w:w="8727" w:type="dxa"/>
            <w:gridSpan w:val="4"/>
          </w:tcPr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color w:val="000000"/>
                <w:lang w:eastAsia="ru-RU"/>
              </w:rPr>
            </w:pPr>
            <w:r w:rsidRPr="00CB0DED">
              <w:rPr>
                <w:rFonts w:ascii="Times New Roman" w:hAnsi="Times New Roman"/>
                <w:b/>
                <w:i w:val="0"/>
                <w:iCs w:val="0"/>
                <w:color w:val="000000"/>
                <w:lang w:eastAsia="ru-RU"/>
              </w:rPr>
              <w:t>Дополнительная литература</w:t>
            </w:r>
          </w:p>
        </w:tc>
      </w:tr>
      <w:tr w:rsidR="0047292D" w:rsidRPr="00CB0DED" w:rsidTr="001C722E">
        <w:trPr>
          <w:trHeight w:val="240"/>
        </w:trPr>
        <w:tc>
          <w:tcPr>
            <w:tcW w:w="523" w:type="dxa"/>
          </w:tcPr>
          <w:p w:rsidR="0047292D" w:rsidRPr="00CB0DED" w:rsidRDefault="0047292D" w:rsidP="008E737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3316" w:type="dxa"/>
          </w:tcPr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  <w:t>ЭКГ под силу каждому.</w:t>
            </w:r>
          </w:p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</w:p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</w:p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</w:p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3316" w:type="dxa"/>
          </w:tcPr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  <w:t xml:space="preserve">А. Щучко, </w:t>
            </w:r>
          </w:p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  <w:t>А. Щучко.</w:t>
            </w:r>
          </w:p>
        </w:tc>
        <w:tc>
          <w:tcPr>
            <w:tcW w:w="1572" w:type="dxa"/>
          </w:tcPr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  <w:r w:rsidRPr="00CB0DED"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  <w:t>2016год</w:t>
            </w:r>
          </w:p>
          <w:p w:rsidR="0047292D" w:rsidRPr="00CB0DED" w:rsidRDefault="0047292D" w:rsidP="008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lang w:eastAsia="ru-RU"/>
              </w:rPr>
            </w:pPr>
          </w:p>
        </w:tc>
      </w:tr>
    </w:tbl>
    <w:p w:rsidR="0047292D" w:rsidRPr="00CB0DED" w:rsidRDefault="0047292D" w:rsidP="008E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lang w:eastAsia="ru-RU"/>
        </w:rPr>
      </w:pPr>
    </w:p>
    <w:p w:rsidR="0047292D" w:rsidRPr="00CB0DED" w:rsidRDefault="0047292D" w:rsidP="008E7374">
      <w:pPr>
        <w:tabs>
          <w:tab w:val="right" w:pos="9354"/>
        </w:tabs>
        <w:spacing w:after="0" w:line="240" w:lineRule="auto"/>
        <w:ind w:left="720"/>
        <w:jc w:val="both"/>
        <w:rPr>
          <w:rFonts w:ascii="Times New Roman" w:hAnsi="Times New Roman"/>
          <w:i w:val="0"/>
          <w:iCs w:val="0"/>
        </w:rPr>
      </w:pPr>
    </w:p>
    <w:p w:rsidR="0047292D" w:rsidRPr="00CB0DED" w:rsidRDefault="0047292D" w:rsidP="00E23B43">
      <w:pPr>
        <w:tabs>
          <w:tab w:val="right" w:pos="9354"/>
        </w:tabs>
        <w:spacing w:after="0" w:line="240" w:lineRule="auto"/>
        <w:ind w:left="720"/>
        <w:jc w:val="both"/>
        <w:rPr>
          <w:rFonts w:ascii="Times New Roman" w:hAnsi="Times New Roman"/>
          <w:i w:val="0"/>
          <w:iCs w:val="0"/>
          <w:lang w:val="en-US"/>
        </w:rPr>
      </w:pPr>
    </w:p>
    <w:p w:rsidR="0047292D" w:rsidRPr="00CB0DED" w:rsidRDefault="0047292D" w:rsidP="008E7374">
      <w:pPr>
        <w:tabs>
          <w:tab w:val="right" w:pos="9354"/>
        </w:tabs>
        <w:spacing w:after="0" w:line="240" w:lineRule="auto"/>
        <w:ind w:left="720"/>
        <w:jc w:val="both"/>
        <w:rPr>
          <w:rFonts w:ascii="Times New Roman" w:hAnsi="Times New Roman"/>
          <w:i w:val="0"/>
          <w:iCs w:val="0"/>
          <w:lang w:val="en-US"/>
        </w:rPr>
      </w:pPr>
    </w:p>
    <w:p w:rsidR="0047292D" w:rsidRPr="00CB0DED" w:rsidRDefault="0047292D" w:rsidP="008E7374">
      <w:pPr>
        <w:tabs>
          <w:tab w:val="right" w:pos="9354"/>
        </w:tabs>
        <w:spacing w:after="0" w:line="240" w:lineRule="auto"/>
        <w:ind w:left="720"/>
        <w:jc w:val="both"/>
        <w:rPr>
          <w:rFonts w:ascii="Times New Roman" w:hAnsi="Times New Roman"/>
          <w:i w:val="0"/>
          <w:iCs w:val="0"/>
          <w:lang w:val="en-US"/>
        </w:rPr>
      </w:pPr>
    </w:p>
    <w:p w:rsidR="0047292D" w:rsidRPr="00CB0DED" w:rsidRDefault="0047292D" w:rsidP="008E7374">
      <w:pPr>
        <w:tabs>
          <w:tab w:val="right" w:pos="9354"/>
        </w:tabs>
        <w:spacing w:after="0" w:line="240" w:lineRule="auto"/>
        <w:ind w:left="720"/>
        <w:jc w:val="both"/>
        <w:rPr>
          <w:rFonts w:ascii="Times New Roman" w:hAnsi="Times New Roman"/>
          <w:i w:val="0"/>
          <w:iCs w:val="0"/>
          <w:lang w:val="en-US"/>
        </w:rPr>
      </w:pPr>
    </w:p>
    <w:p w:rsidR="0047292D" w:rsidRPr="00CB0DED" w:rsidRDefault="0047292D" w:rsidP="008E7374">
      <w:pPr>
        <w:tabs>
          <w:tab w:val="right" w:pos="9354"/>
        </w:tabs>
        <w:spacing w:after="0" w:line="240" w:lineRule="auto"/>
        <w:ind w:left="720"/>
        <w:jc w:val="both"/>
        <w:rPr>
          <w:rFonts w:ascii="Times New Roman" w:hAnsi="Times New Roman"/>
          <w:i w:val="0"/>
          <w:iCs w:val="0"/>
        </w:rPr>
      </w:pPr>
      <w:hyperlink r:id="rId5" w:history="1">
        <w:r w:rsidRPr="00CB0DED">
          <w:rPr>
            <w:rFonts w:ascii="Times New Roman" w:hAnsi="Times New Roman"/>
            <w:noProof/>
            <w:color w:val="0096E6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therEditionsCover2" o:spid="_x0000_i1025" type="#_x0000_t75" alt="Medical Law and Ethics by Bonnie F. Fremgen - ISBN 9780131177086" href="https://www.textbooks.com/Medical-Law-and-Ethics/9780131177086/Bonnie-F-Fremgen.php?CSID=AJTTBOSJQOJU2CKTTUMCCCS" style="width:118.5pt;height:118.5pt;visibility:visible" o:button="t">
              <v:fill o:detectmouseclick="t"/>
              <v:imagedata r:id="rId6" o:title=""/>
            </v:shape>
          </w:pict>
        </w:r>
      </w:hyperlink>
      <w:r w:rsidRPr="00CB0DED">
        <w:rPr>
          <w:rFonts w:ascii="Times New Roman" w:hAnsi="Times New Roman"/>
          <w:noProof/>
          <w:color w:val="1E242B"/>
          <w:lang w:eastAsia="ru-RU"/>
        </w:rPr>
        <w:t xml:space="preserve"> </w:t>
      </w:r>
      <w:r w:rsidRPr="00CB0DED">
        <w:rPr>
          <w:rFonts w:ascii="Times New Roman" w:hAnsi="Times New Roman"/>
          <w:noProof/>
          <w:color w:val="1E242B"/>
          <w:lang w:eastAsia="ru-RU"/>
        </w:rPr>
        <w:pict>
          <v:shape id="Рисунок 2" o:spid="_x0000_i1026" type="#_x0000_t75" alt="Medical Law and Ethics by Bonnie F. Fremgen - ISBN 9780135129043" style="width:115.5pt;height:115.5pt;visibility:visible">
            <v:imagedata r:id="rId7" o:title=""/>
          </v:shape>
        </w:pict>
      </w:r>
      <w:r w:rsidRPr="00CB0DED">
        <w:rPr>
          <w:rFonts w:ascii="Times New Roman" w:hAnsi="Times New Roman"/>
          <w:noProof/>
          <w:color w:val="0096E6"/>
          <w:lang w:eastAsia="ru-RU"/>
        </w:rPr>
        <w:t xml:space="preserve"> </w:t>
      </w:r>
      <w:hyperlink r:id="rId8" w:history="1">
        <w:r w:rsidRPr="00CB0DED">
          <w:rPr>
            <w:rFonts w:ascii="Times New Roman" w:hAnsi="Times New Roman"/>
            <w:noProof/>
            <w:color w:val="0096E6"/>
            <w:lang w:eastAsia="ru-RU"/>
          </w:rPr>
          <w:pict>
            <v:shape id="OtherEditionsCover1" o:spid="_x0000_i1027" type="#_x0000_t75" alt="Medical Law and Ethics by  - ISBN 9780132559225" href="https://www.textbooks.com/Medical-Law-and-Ethics/9780132559225/NA.php?CSID=AJTTBOSJQOJU2CKTTUMCCCS" style="width:111.75pt;height:111.75pt;visibility:visible" o:button="t">
              <v:fill o:detectmouseclick="t"/>
              <v:imagedata r:id="rId9" o:title=""/>
            </v:shape>
          </w:pict>
        </w:r>
      </w:hyperlink>
    </w:p>
    <w:p w:rsidR="0047292D" w:rsidRPr="00CB0DED" w:rsidRDefault="0047292D" w:rsidP="008E7374">
      <w:pPr>
        <w:tabs>
          <w:tab w:val="right" w:pos="9354"/>
        </w:tabs>
        <w:spacing w:after="0" w:line="240" w:lineRule="auto"/>
        <w:ind w:left="720"/>
        <w:jc w:val="both"/>
        <w:rPr>
          <w:rFonts w:ascii="Times New Roman" w:hAnsi="Times New Roman"/>
          <w:i w:val="0"/>
          <w:iCs w:val="0"/>
        </w:rPr>
      </w:pPr>
    </w:p>
    <w:p w:rsidR="0047292D" w:rsidRPr="00CB0DED" w:rsidRDefault="0047292D" w:rsidP="008E7374">
      <w:pPr>
        <w:tabs>
          <w:tab w:val="right" w:pos="9354"/>
        </w:tabs>
        <w:spacing w:after="0" w:line="240" w:lineRule="auto"/>
        <w:ind w:left="720"/>
        <w:jc w:val="both"/>
        <w:rPr>
          <w:rFonts w:ascii="Times New Roman" w:hAnsi="Times New Roman"/>
          <w:i w:val="0"/>
          <w:iCs w:val="0"/>
        </w:rPr>
      </w:pPr>
    </w:p>
    <w:p w:rsidR="0047292D" w:rsidRPr="00CB0DED" w:rsidRDefault="0047292D" w:rsidP="008E7374">
      <w:pPr>
        <w:tabs>
          <w:tab w:val="right" w:pos="9354"/>
        </w:tabs>
        <w:spacing w:after="0" w:line="240" w:lineRule="auto"/>
        <w:ind w:left="720"/>
        <w:jc w:val="both"/>
        <w:rPr>
          <w:rFonts w:ascii="Times New Roman" w:hAnsi="Times New Roman"/>
          <w:i w:val="0"/>
          <w:iCs w:val="0"/>
        </w:rPr>
      </w:pPr>
    </w:p>
    <w:p w:rsidR="0047292D" w:rsidRPr="00CB0DED" w:rsidRDefault="0047292D" w:rsidP="008E7374">
      <w:pPr>
        <w:tabs>
          <w:tab w:val="right" w:pos="9354"/>
        </w:tabs>
        <w:spacing w:after="0" w:line="240" w:lineRule="auto"/>
        <w:ind w:left="720"/>
        <w:jc w:val="both"/>
        <w:rPr>
          <w:rFonts w:ascii="Times New Roman" w:hAnsi="Times New Roman"/>
          <w:i w:val="0"/>
          <w:iCs w:val="0"/>
        </w:rPr>
      </w:pPr>
    </w:p>
    <w:p w:rsidR="0047292D" w:rsidRPr="00CB0DED" w:rsidRDefault="0047292D" w:rsidP="008E7374">
      <w:pPr>
        <w:spacing w:after="0" w:line="276" w:lineRule="auto"/>
        <w:ind w:firstLine="708"/>
        <w:rPr>
          <w:rFonts w:ascii="Times New Roman" w:eastAsia="Arial Unicode MS" w:hAnsi="Times New Roman"/>
          <w:i w:val="0"/>
        </w:rPr>
      </w:pPr>
      <w:r w:rsidRPr="00CB0DED">
        <w:rPr>
          <w:rFonts w:ascii="Times New Roman" w:hAnsi="Times New Roman"/>
          <w:b/>
          <w:i w:val="0"/>
          <w:iCs w:val="0"/>
        </w:rPr>
        <w:t xml:space="preserve">10 </w:t>
      </w:r>
      <w:r w:rsidRPr="00CB0DED">
        <w:rPr>
          <w:rFonts w:ascii="Times New Roman" w:eastAsia="Arial Unicode MS" w:hAnsi="Times New Roman"/>
          <w:i w:val="0"/>
        </w:rPr>
        <w:t>.</w:t>
      </w:r>
      <w:r w:rsidRPr="00CB0DED">
        <w:rPr>
          <w:rFonts w:ascii="Times New Roman" w:hAnsi="Times New Roman"/>
          <w:b/>
          <w:i w:val="0"/>
          <w:iCs w:val="0"/>
        </w:rPr>
        <w:t>Информация по оценке</w:t>
      </w: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2"/>
        <w:gridCol w:w="1258"/>
        <w:gridCol w:w="1826"/>
        <w:gridCol w:w="3474"/>
      </w:tblGrid>
      <w:tr w:rsidR="0047292D" w:rsidRPr="00CB0DED" w:rsidTr="00CB0DED">
        <w:trPr>
          <w:trHeight w:val="5"/>
          <w:jc w:val="center"/>
        </w:trPr>
        <w:tc>
          <w:tcPr>
            <w:tcW w:w="1972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iCs w:val="0"/>
              </w:rPr>
              <w:t>Рейтинг              (баллы)</w:t>
            </w:r>
          </w:p>
        </w:tc>
        <w:tc>
          <w:tcPr>
            <w:tcW w:w="1258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iCs w:val="0"/>
              </w:rPr>
              <w:t xml:space="preserve">Оценка по буквенной системе </w:t>
            </w:r>
          </w:p>
        </w:tc>
        <w:tc>
          <w:tcPr>
            <w:tcW w:w="1826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iCs w:val="0"/>
              </w:rPr>
              <w:t>Цифровой эквивалент оценки</w:t>
            </w:r>
          </w:p>
        </w:tc>
        <w:tc>
          <w:tcPr>
            <w:tcW w:w="3474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</w:rPr>
            </w:pPr>
            <w:r w:rsidRPr="00CB0DED">
              <w:rPr>
                <w:rFonts w:ascii="Times New Roman" w:hAnsi="Times New Roman"/>
                <w:b/>
                <w:bCs/>
                <w:i w:val="0"/>
                <w:iCs w:val="0"/>
              </w:rPr>
              <w:t xml:space="preserve">Оценка по традиционной системе </w:t>
            </w:r>
          </w:p>
        </w:tc>
      </w:tr>
      <w:tr w:rsidR="0047292D" w:rsidRPr="00CB0DED" w:rsidTr="00CB0DED">
        <w:trPr>
          <w:trHeight w:val="2"/>
          <w:jc w:val="center"/>
        </w:trPr>
        <w:tc>
          <w:tcPr>
            <w:tcW w:w="1972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8</w:t>
            </w:r>
            <w:r w:rsidRPr="00CB0DED">
              <w:rPr>
                <w:rFonts w:ascii="Times New Roman" w:hAnsi="Times New Roman"/>
                <w:i w:val="0"/>
                <w:iCs w:val="0"/>
                <w:lang w:val="en-US"/>
              </w:rPr>
              <w:t>7</w:t>
            </w:r>
            <w:r w:rsidRPr="00CB0DED">
              <w:rPr>
                <w:rFonts w:ascii="Times New Roman" w:hAnsi="Times New Roman"/>
                <w:i w:val="0"/>
                <w:iCs w:val="0"/>
              </w:rPr>
              <w:t xml:space="preserve"> – 100</w:t>
            </w:r>
          </w:p>
        </w:tc>
        <w:tc>
          <w:tcPr>
            <w:tcW w:w="1258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А</w:t>
            </w:r>
          </w:p>
        </w:tc>
        <w:tc>
          <w:tcPr>
            <w:tcW w:w="1826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4,0</w:t>
            </w:r>
          </w:p>
        </w:tc>
        <w:tc>
          <w:tcPr>
            <w:tcW w:w="3474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Отлично</w:t>
            </w:r>
          </w:p>
        </w:tc>
      </w:tr>
      <w:tr w:rsidR="0047292D" w:rsidRPr="00CB0DED" w:rsidTr="00CB0DED">
        <w:trPr>
          <w:trHeight w:val="2"/>
          <w:jc w:val="center"/>
        </w:trPr>
        <w:tc>
          <w:tcPr>
            <w:tcW w:w="1972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lang w:val="en-US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80 – 8</w:t>
            </w:r>
            <w:r w:rsidRPr="00CB0DED">
              <w:rPr>
                <w:rFonts w:ascii="Times New Roman" w:hAnsi="Times New Roman"/>
                <w:i w:val="0"/>
                <w:iCs w:val="0"/>
                <w:lang w:val="en-US"/>
              </w:rPr>
              <w:t>6</w:t>
            </w:r>
          </w:p>
        </w:tc>
        <w:tc>
          <w:tcPr>
            <w:tcW w:w="1258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 xml:space="preserve">В </w:t>
            </w:r>
          </w:p>
        </w:tc>
        <w:tc>
          <w:tcPr>
            <w:tcW w:w="1826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3,33</w:t>
            </w:r>
          </w:p>
        </w:tc>
        <w:tc>
          <w:tcPr>
            <w:tcW w:w="3474" w:type="dxa"/>
            <w:vMerge w:val="restart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</w:p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Хорошо</w:t>
            </w:r>
          </w:p>
        </w:tc>
      </w:tr>
      <w:tr w:rsidR="0047292D" w:rsidRPr="00CB0DED" w:rsidTr="00CB0DED">
        <w:trPr>
          <w:trHeight w:val="2"/>
          <w:jc w:val="center"/>
        </w:trPr>
        <w:tc>
          <w:tcPr>
            <w:tcW w:w="1972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74 – 79</w:t>
            </w:r>
          </w:p>
        </w:tc>
        <w:tc>
          <w:tcPr>
            <w:tcW w:w="1258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С</w:t>
            </w:r>
          </w:p>
        </w:tc>
        <w:tc>
          <w:tcPr>
            <w:tcW w:w="1826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3,0</w:t>
            </w:r>
          </w:p>
        </w:tc>
        <w:tc>
          <w:tcPr>
            <w:tcW w:w="0" w:type="auto"/>
            <w:vMerge/>
            <w:vAlign w:val="center"/>
          </w:tcPr>
          <w:p w:rsidR="0047292D" w:rsidRPr="00CB0DED" w:rsidRDefault="0047292D" w:rsidP="008E7374">
            <w:pPr>
              <w:spacing w:after="0" w:line="240" w:lineRule="auto"/>
              <w:rPr>
                <w:rFonts w:ascii="Times New Roman" w:hAnsi="Times New Roman"/>
                <w:i w:val="0"/>
                <w:iCs w:val="0"/>
              </w:rPr>
            </w:pPr>
          </w:p>
        </w:tc>
      </w:tr>
      <w:tr w:rsidR="0047292D" w:rsidRPr="00CB0DED" w:rsidTr="00CB0DED">
        <w:trPr>
          <w:trHeight w:val="2"/>
          <w:jc w:val="center"/>
        </w:trPr>
        <w:tc>
          <w:tcPr>
            <w:tcW w:w="1972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68 -73</w:t>
            </w:r>
          </w:p>
        </w:tc>
        <w:tc>
          <w:tcPr>
            <w:tcW w:w="1258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Д</w:t>
            </w:r>
          </w:p>
        </w:tc>
        <w:tc>
          <w:tcPr>
            <w:tcW w:w="1826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2,33</w:t>
            </w:r>
          </w:p>
        </w:tc>
        <w:tc>
          <w:tcPr>
            <w:tcW w:w="3474" w:type="dxa"/>
            <w:vMerge w:val="restart"/>
          </w:tcPr>
          <w:p w:rsidR="0047292D" w:rsidRPr="00CB0DED" w:rsidRDefault="0047292D" w:rsidP="008E7374">
            <w:pPr>
              <w:spacing w:line="240" w:lineRule="auto"/>
              <w:rPr>
                <w:rFonts w:ascii="Times New Roman" w:hAnsi="Times New Roman"/>
                <w:i w:val="0"/>
                <w:iCs w:val="0"/>
              </w:rPr>
            </w:pPr>
          </w:p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Удовлетворительно</w:t>
            </w:r>
          </w:p>
        </w:tc>
      </w:tr>
      <w:tr w:rsidR="0047292D" w:rsidRPr="00CB0DED" w:rsidTr="00CB0DED">
        <w:trPr>
          <w:trHeight w:val="2"/>
          <w:jc w:val="center"/>
        </w:trPr>
        <w:tc>
          <w:tcPr>
            <w:tcW w:w="1972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61 – 67</w:t>
            </w:r>
          </w:p>
        </w:tc>
        <w:tc>
          <w:tcPr>
            <w:tcW w:w="1258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Е</w:t>
            </w:r>
          </w:p>
        </w:tc>
        <w:tc>
          <w:tcPr>
            <w:tcW w:w="1826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2,0</w:t>
            </w:r>
          </w:p>
        </w:tc>
        <w:tc>
          <w:tcPr>
            <w:tcW w:w="0" w:type="auto"/>
            <w:vMerge/>
            <w:vAlign w:val="center"/>
          </w:tcPr>
          <w:p w:rsidR="0047292D" w:rsidRPr="00CB0DED" w:rsidRDefault="0047292D" w:rsidP="008E7374">
            <w:pPr>
              <w:spacing w:after="0" w:line="240" w:lineRule="auto"/>
              <w:rPr>
                <w:rFonts w:ascii="Times New Roman" w:hAnsi="Times New Roman"/>
                <w:i w:val="0"/>
                <w:iCs w:val="0"/>
              </w:rPr>
            </w:pPr>
          </w:p>
        </w:tc>
      </w:tr>
      <w:tr w:rsidR="0047292D" w:rsidRPr="00CB0DED" w:rsidTr="00CB0DED">
        <w:trPr>
          <w:trHeight w:val="2"/>
          <w:jc w:val="center"/>
        </w:trPr>
        <w:tc>
          <w:tcPr>
            <w:tcW w:w="1972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  <w:lang w:val="ky-KG"/>
              </w:rPr>
              <w:t>3</w:t>
            </w:r>
            <w:r w:rsidRPr="00CB0DED">
              <w:rPr>
                <w:rFonts w:ascii="Times New Roman" w:hAnsi="Times New Roman"/>
                <w:i w:val="0"/>
                <w:iCs w:val="0"/>
              </w:rPr>
              <w:t>1-60</w:t>
            </w:r>
          </w:p>
        </w:tc>
        <w:tc>
          <w:tcPr>
            <w:tcW w:w="1258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lang w:val="en-US"/>
              </w:rPr>
            </w:pPr>
            <w:r w:rsidRPr="00CB0DED">
              <w:rPr>
                <w:rFonts w:ascii="Times New Roman" w:hAnsi="Times New Roman"/>
                <w:i w:val="0"/>
                <w:iCs w:val="0"/>
                <w:lang w:val="en-US"/>
              </w:rPr>
              <w:t>FX</w:t>
            </w:r>
          </w:p>
        </w:tc>
        <w:tc>
          <w:tcPr>
            <w:tcW w:w="1826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lang w:val="en-US"/>
              </w:rPr>
            </w:pPr>
            <w:r w:rsidRPr="00CB0DED">
              <w:rPr>
                <w:rFonts w:ascii="Times New Roman" w:hAnsi="Times New Roman"/>
                <w:i w:val="0"/>
                <w:iCs w:val="0"/>
                <w:lang w:val="en-US"/>
              </w:rPr>
              <w:t>0</w:t>
            </w:r>
          </w:p>
        </w:tc>
        <w:tc>
          <w:tcPr>
            <w:tcW w:w="3474" w:type="dxa"/>
          </w:tcPr>
          <w:p w:rsidR="0047292D" w:rsidRPr="00CB0DED" w:rsidRDefault="0047292D" w:rsidP="008E7374">
            <w:pPr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CB0DED">
              <w:rPr>
                <w:rFonts w:ascii="Times New Roman" w:hAnsi="Times New Roman"/>
                <w:i w:val="0"/>
                <w:iCs w:val="0"/>
              </w:rPr>
              <w:t>Неудовлетворительно</w:t>
            </w:r>
          </w:p>
        </w:tc>
      </w:tr>
    </w:tbl>
    <w:p w:rsidR="0047292D" w:rsidRPr="00CB0DED" w:rsidRDefault="0047292D" w:rsidP="008E7374">
      <w:pPr>
        <w:tabs>
          <w:tab w:val="right" w:pos="9354"/>
        </w:tabs>
        <w:spacing w:after="0" w:line="240" w:lineRule="auto"/>
        <w:ind w:left="720"/>
        <w:jc w:val="both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8E7374">
      <w:pPr>
        <w:tabs>
          <w:tab w:val="right" w:pos="9354"/>
        </w:tabs>
        <w:spacing w:after="0" w:line="240" w:lineRule="auto"/>
        <w:ind w:left="720"/>
        <w:jc w:val="both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b/>
          <w:i w:val="0"/>
          <w:iCs w:val="0"/>
        </w:rPr>
        <w:t>11. Политика выставления баллов.</w:t>
      </w:r>
      <w:r w:rsidRPr="00CB0DED">
        <w:rPr>
          <w:rFonts w:ascii="Times New Roman" w:hAnsi="Times New Roman"/>
          <w:b/>
          <w:i w:val="0"/>
          <w:iCs w:val="0"/>
        </w:rPr>
        <w:tab/>
      </w:r>
    </w:p>
    <w:p w:rsidR="0047292D" w:rsidRPr="00CB0DED" w:rsidRDefault="0047292D" w:rsidP="008E7374">
      <w:pPr>
        <w:spacing w:after="0"/>
        <w:ind w:firstLine="709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Студент может набирать баллы  по всем видам занятий.  На лекциях  и семинарах – за активность,  посещаемость  и наличие конспектов.  На  р</w:t>
      </w:r>
      <w:r w:rsidRPr="00CB0DED">
        <w:rPr>
          <w:rFonts w:ascii="Times New Roman" w:hAnsi="Times New Roman"/>
          <w:bCs/>
          <w:i w:val="0"/>
          <w:iCs w:val="0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47292D" w:rsidRPr="00CB0DED" w:rsidRDefault="0047292D" w:rsidP="008E7374">
      <w:pPr>
        <w:framePr w:w="9619" w:wrap="notBeside" w:vAnchor="text" w:hAnchor="page" w:x="1411" w:y="825"/>
        <w:widowControl w:val="0"/>
        <w:spacing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CB0DED">
        <w:rPr>
          <w:rFonts w:ascii="Times New Roman" w:hAnsi="Times New Roman"/>
          <w:i w:val="0"/>
          <w:color w:val="000000"/>
          <w:shd w:val="clear" w:color="auto" w:fill="FFFFFF"/>
        </w:rPr>
        <w:t>Оценка знаний студентов осуществляется по 100 балльной системе следующим образом:</w:t>
      </w:r>
    </w:p>
    <w:p w:rsidR="0047292D" w:rsidRPr="00CB0DED" w:rsidRDefault="0047292D" w:rsidP="008E7374">
      <w:pPr>
        <w:spacing w:after="120" w:line="240" w:lineRule="auto"/>
        <w:jc w:val="both"/>
        <w:rPr>
          <w:rFonts w:ascii="Times New Roman" w:hAnsi="Times New Roman"/>
          <w:i w:val="0"/>
          <w:iCs w:val="0"/>
        </w:rPr>
      </w:pPr>
    </w:p>
    <w:p w:rsidR="0047292D" w:rsidRPr="00CB0DED" w:rsidRDefault="0047292D" w:rsidP="008E73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bCs/>
          <w:i w:val="0"/>
          <w:iCs w:val="0"/>
          <w:color w:val="000000"/>
        </w:rPr>
        <w:tab/>
      </w:r>
      <w:r w:rsidRPr="00CB0DED">
        <w:rPr>
          <w:rFonts w:ascii="Times New Roman" w:hAnsi="Times New Roman"/>
          <w:bCs/>
          <w:i w:val="0"/>
          <w:iCs w:val="0"/>
          <w:color w:val="000000"/>
        </w:rPr>
        <w:tab/>
        <w:t xml:space="preserve">Оценивание </w:t>
      </w:r>
      <w:r w:rsidRPr="00CB0DED">
        <w:rPr>
          <w:rFonts w:ascii="Times New Roman" w:hAnsi="Times New Roman"/>
          <w:i w:val="0"/>
          <w:iCs w:val="0"/>
          <w:color w:val="000000"/>
        </w:rPr>
        <w:t>- это завершающий этап учебной деятельности студента, направленный на определение успешности обучения.</w:t>
      </w:r>
    </w:p>
    <w:p w:rsidR="0047292D" w:rsidRPr="00CB0DED" w:rsidRDefault="0047292D" w:rsidP="008E73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bCs/>
          <w:i w:val="0"/>
          <w:iCs w:val="0"/>
          <w:color w:val="000000"/>
        </w:rPr>
        <w:tab/>
      </w:r>
      <w:r w:rsidRPr="00CB0DED">
        <w:rPr>
          <w:rFonts w:ascii="Times New Roman" w:hAnsi="Times New Roman"/>
          <w:bCs/>
          <w:i w:val="0"/>
          <w:iCs w:val="0"/>
          <w:color w:val="000000"/>
        </w:rPr>
        <w:tab/>
        <w:t xml:space="preserve">Оценка по дисциплине </w:t>
      </w:r>
      <w:r w:rsidRPr="00CB0DED">
        <w:rPr>
          <w:rFonts w:ascii="Times New Roman" w:hAnsi="Times New Roman"/>
          <w:i w:val="0"/>
          <w:iCs w:val="0"/>
          <w:color w:val="000000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47292D" w:rsidRPr="00CB0DED" w:rsidRDefault="0047292D" w:rsidP="008E73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bCs/>
          <w:i w:val="0"/>
          <w:iCs w:val="0"/>
          <w:color w:val="000000"/>
        </w:rPr>
        <w:tab/>
      </w:r>
      <w:r w:rsidRPr="00CB0DED">
        <w:rPr>
          <w:rFonts w:ascii="Times New Roman" w:hAnsi="Times New Roman"/>
          <w:bCs/>
          <w:i w:val="0"/>
          <w:iCs w:val="0"/>
          <w:color w:val="000000"/>
        </w:rPr>
        <w:tab/>
        <w:t xml:space="preserve">Оценка за модуль </w:t>
      </w:r>
      <w:r w:rsidRPr="00CB0DED">
        <w:rPr>
          <w:rFonts w:ascii="Times New Roman" w:hAnsi="Times New Roman"/>
          <w:i w:val="0"/>
          <w:iCs w:val="0"/>
          <w:color w:val="000000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47292D" w:rsidRPr="00CB0DED" w:rsidRDefault="0047292D" w:rsidP="008E7374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1114"/>
        </w:tabs>
        <w:spacing w:after="0" w:line="240" w:lineRule="auto"/>
        <w:jc w:val="both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b/>
          <w:bCs/>
          <w:i w:val="0"/>
          <w:iCs w:val="0"/>
          <w:color w:val="000000"/>
          <w:shd w:val="clear" w:color="auto" w:fill="FFFFFF"/>
        </w:rPr>
        <w:t>Оценивание модуля</w:t>
      </w:r>
    </w:p>
    <w:p w:rsidR="0047292D" w:rsidRPr="00CB0DED" w:rsidRDefault="0047292D" w:rsidP="008E73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ab/>
      </w:r>
      <w:r w:rsidRPr="00CB0DED">
        <w:rPr>
          <w:rFonts w:ascii="Times New Roman" w:hAnsi="Times New Roman"/>
          <w:i w:val="0"/>
          <w:iCs w:val="0"/>
          <w:color w:val="000000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47292D" w:rsidRPr="00CB0DED" w:rsidRDefault="0047292D" w:rsidP="008E73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b/>
          <w:bCs/>
          <w:i w:val="0"/>
          <w:iCs w:val="0"/>
          <w:color w:val="000000"/>
          <w:shd w:val="clear" w:color="auto" w:fill="FFFFFF"/>
        </w:rPr>
        <w:t>А) Оценивание текущей учебной деятельности.</w:t>
      </w:r>
    </w:p>
    <w:p w:rsidR="0047292D" w:rsidRPr="00CB0DED" w:rsidRDefault="0047292D" w:rsidP="00886EB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ab/>
      </w:r>
      <w:r w:rsidRPr="00CB0DED">
        <w:rPr>
          <w:rFonts w:ascii="Times New Roman" w:hAnsi="Times New Roman"/>
          <w:i w:val="0"/>
          <w:iCs w:val="0"/>
          <w:color w:val="000000"/>
        </w:rPr>
        <w:tab/>
        <w:t xml:space="preserve">При оценивании усвоения каждой темы модуля магистранту выставляются баллы за </w:t>
      </w:r>
      <w:r w:rsidRPr="00CB0DED">
        <w:rPr>
          <w:rFonts w:ascii="Times New Roman" w:hAnsi="Times New Roman"/>
          <w:bCs/>
          <w:i w:val="0"/>
          <w:iCs w:val="0"/>
          <w:color w:val="000000"/>
        </w:rPr>
        <w:t xml:space="preserve">посещаемость </w:t>
      </w:r>
      <w:r w:rsidRPr="00CB0DED">
        <w:rPr>
          <w:rFonts w:ascii="Times New Roman" w:hAnsi="Times New Roman"/>
          <w:i w:val="0"/>
          <w:iCs w:val="0"/>
          <w:color w:val="000000"/>
        </w:rPr>
        <w:t xml:space="preserve">и за сдачу </w:t>
      </w:r>
      <w:r w:rsidRPr="00CB0DED">
        <w:rPr>
          <w:rFonts w:ascii="Times New Roman" w:hAnsi="Times New Roman"/>
          <w:bCs/>
          <w:i w:val="0"/>
          <w:iCs w:val="0"/>
          <w:color w:val="000000"/>
        </w:rPr>
        <w:t xml:space="preserve">контрольных работ. </w:t>
      </w:r>
      <w:r w:rsidRPr="00CB0DED">
        <w:rPr>
          <w:rFonts w:ascii="Times New Roman" w:hAnsi="Times New Roman"/>
          <w:i w:val="0"/>
          <w:iCs w:val="0"/>
          <w:color w:val="000000"/>
        </w:rPr>
        <w:t>При этом учитываются все виды работ, предусмотренные методической разработкой для изучения темы.</w:t>
      </w:r>
    </w:p>
    <w:p w:rsidR="0047292D" w:rsidRPr="00CB0DED" w:rsidRDefault="0047292D" w:rsidP="008E73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47292D" w:rsidRPr="00CB0DED" w:rsidRDefault="0047292D" w:rsidP="00886EB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ab/>
      </w:r>
      <w:r w:rsidRPr="00CB0DED">
        <w:rPr>
          <w:rFonts w:ascii="Times New Roman" w:hAnsi="Times New Roman"/>
          <w:i w:val="0"/>
          <w:iCs w:val="0"/>
          <w:color w:val="000000"/>
        </w:rPr>
        <w:tab/>
        <w:t xml:space="preserve">Основным отличием </w:t>
      </w:r>
      <w:r w:rsidRPr="00CB0DED">
        <w:rPr>
          <w:rFonts w:ascii="Times New Roman" w:hAnsi="Times New Roman"/>
          <w:bCs/>
          <w:i w:val="0"/>
          <w:iCs w:val="0"/>
          <w:color w:val="000000"/>
        </w:rPr>
        <w:t xml:space="preserve">контрольных работ </w:t>
      </w:r>
      <w:r w:rsidRPr="00CB0DED">
        <w:rPr>
          <w:rFonts w:ascii="Times New Roman" w:hAnsi="Times New Roman"/>
          <w:i w:val="0"/>
          <w:iCs w:val="0"/>
          <w:color w:val="000000"/>
        </w:rPr>
        <w:t xml:space="preserve">от текущих практических занятий является то, что на нем магистрант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47292D" w:rsidRPr="00CB0DED" w:rsidRDefault="0047292D" w:rsidP="008E73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</w:rPr>
      </w:pPr>
    </w:p>
    <w:p w:rsidR="0047292D" w:rsidRPr="00CB0DED" w:rsidRDefault="0047292D" w:rsidP="008E73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b/>
          <w:bCs/>
          <w:i w:val="0"/>
          <w:iCs w:val="0"/>
          <w:color w:val="000000"/>
        </w:rPr>
        <w:t xml:space="preserve">Б) Рубежный контроль (коллоквиум) </w:t>
      </w:r>
      <w:r w:rsidRPr="00CB0DED">
        <w:rPr>
          <w:rFonts w:ascii="Times New Roman" w:hAnsi="Times New Roman"/>
          <w:b/>
          <w:i w:val="0"/>
          <w:iCs w:val="0"/>
          <w:color w:val="000000"/>
        </w:rPr>
        <w:t>смысловых модулей проходит в два этапа:</w:t>
      </w:r>
    </w:p>
    <w:p w:rsidR="0047292D" w:rsidRPr="00CB0DED" w:rsidRDefault="0047292D" w:rsidP="008E7374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831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>устное собеседование.</w:t>
      </w:r>
    </w:p>
    <w:p w:rsidR="0047292D" w:rsidRPr="00CB0DED" w:rsidRDefault="0047292D" w:rsidP="008E7374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841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>письменный или компьютерный тестовый контроль;</w:t>
      </w:r>
    </w:p>
    <w:p w:rsidR="0047292D" w:rsidRPr="00CB0DED" w:rsidRDefault="0047292D" w:rsidP="008E73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ab/>
      </w:r>
      <w:r w:rsidRPr="00CB0DED">
        <w:rPr>
          <w:rFonts w:ascii="Times New Roman" w:hAnsi="Times New Roman"/>
          <w:i w:val="0"/>
          <w:iCs w:val="0"/>
          <w:color w:val="000000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47292D" w:rsidRPr="00CB0DED" w:rsidRDefault="0047292D" w:rsidP="008E73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47292D" w:rsidRPr="00CB0DED" w:rsidRDefault="0047292D" w:rsidP="008E73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>Магитсрантам разрешено пересдавать только неудовлетворительные оценки, положительные оценки не пересдаются.</w:t>
      </w:r>
    </w:p>
    <w:p w:rsidR="0047292D" w:rsidRPr="00CB0DED" w:rsidRDefault="0047292D" w:rsidP="008E73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bCs/>
          <w:i w:val="0"/>
          <w:iCs w:val="0"/>
          <w:color w:val="000000"/>
          <w:shd w:val="clear" w:color="auto" w:fill="FFFFFF"/>
        </w:rPr>
        <w:t>Оценивание внеаудиторной работы студентов.</w:t>
      </w:r>
    </w:p>
    <w:p w:rsidR="0047292D" w:rsidRPr="00CB0DED" w:rsidRDefault="0047292D" w:rsidP="008E73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b/>
          <w:bCs/>
          <w:i w:val="0"/>
          <w:iCs w:val="0"/>
          <w:color w:val="000000"/>
        </w:rPr>
        <w:t xml:space="preserve">А) </w:t>
      </w:r>
      <w:r w:rsidRPr="00CB0DED">
        <w:rPr>
          <w:rFonts w:ascii="Times New Roman" w:hAnsi="Times New Roman"/>
          <w:b/>
          <w:bCs/>
          <w:i w:val="0"/>
          <w:iCs w:val="0"/>
          <w:color w:val="000000"/>
          <w:shd w:val="clear" w:color="auto" w:fill="FFFFFF"/>
        </w:rPr>
        <w:t>Оценивание самостоятельной работы студентов.</w:t>
      </w:r>
    </w:p>
    <w:p w:rsidR="0047292D" w:rsidRPr="00CB0DED" w:rsidRDefault="0047292D" w:rsidP="00886EB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ab/>
      </w:r>
      <w:r w:rsidRPr="00CB0DED">
        <w:rPr>
          <w:rFonts w:ascii="Times New Roman" w:hAnsi="Times New Roman"/>
          <w:i w:val="0"/>
          <w:iCs w:val="0"/>
          <w:color w:val="000000"/>
        </w:rPr>
        <w:tab/>
        <w:t>Самостоятельная работа магистрантов,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47292D" w:rsidRPr="00CB0DED" w:rsidRDefault="0047292D" w:rsidP="008E73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ab/>
      </w:r>
      <w:r w:rsidRPr="00CB0DED">
        <w:rPr>
          <w:rFonts w:ascii="Times New Roman" w:hAnsi="Times New Roman"/>
          <w:i w:val="0"/>
          <w:iCs w:val="0"/>
          <w:color w:val="000000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47292D" w:rsidRPr="00CB0DED" w:rsidRDefault="0047292D" w:rsidP="00886EB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b/>
          <w:bCs/>
          <w:i w:val="0"/>
          <w:iCs w:val="0"/>
          <w:color w:val="000000"/>
          <w:shd w:val="clear" w:color="auto" w:fill="FFFFFF"/>
        </w:rPr>
        <w:t>Б) Оценивание индивидуальной работы (задания) магистранта.</w:t>
      </w:r>
    </w:p>
    <w:p w:rsidR="0047292D" w:rsidRPr="00CB0DED" w:rsidRDefault="0047292D" w:rsidP="00886EB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ab/>
      </w:r>
      <w:r w:rsidRPr="00CB0DED">
        <w:rPr>
          <w:rFonts w:ascii="Times New Roman" w:hAnsi="Times New Roman"/>
          <w:i w:val="0"/>
          <w:iCs w:val="0"/>
          <w:color w:val="000000"/>
        </w:rPr>
        <w:tab/>
        <w:t xml:space="preserve">Магистранты (по желанию) могут выбрать одно из индивидуальных заданий по теме модуля. </w:t>
      </w:r>
    </w:p>
    <w:p w:rsidR="0047292D" w:rsidRPr="00CB0DED" w:rsidRDefault="0047292D" w:rsidP="008E7374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>подготовки обзора научной литературы (реферат);</w:t>
      </w:r>
    </w:p>
    <w:p w:rsidR="0047292D" w:rsidRPr="00CB0DED" w:rsidRDefault="0047292D" w:rsidP="008E7374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>подготовки иллюстративного материала по рассматриваемым темам</w:t>
      </w:r>
    </w:p>
    <w:p w:rsidR="0047292D" w:rsidRPr="00CB0DED" w:rsidRDefault="0047292D" w:rsidP="008E73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 xml:space="preserve">            (мультимедийная презентация, набор таблиц, схем, рисунков и т.п.);</w:t>
      </w:r>
    </w:p>
    <w:p w:rsidR="0047292D" w:rsidRPr="00CB0DED" w:rsidRDefault="0047292D" w:rsidP="008E7374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>проведения научного исследования в рамках студенческого научного кружка</w:t>
      </w:r>
    </w:p>
    <w:p w:rsidR="0047292D" w:rsidRPr="00CB0DED" w:rsidRDefault="0047292D" w:rsidP="008E7374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>публикация научных сообщений, доклады на научных конференциях и др.;</w:t>
      </w:r>
    </w:p>
    <w:p w:rsidR="0047292D" w:rsidRPr="00CB0DED" w:rsidRDefault="0047292D" w:rsidP="008E7374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>участие в олимпиадах.</w:t>
      </w:r>
    </w:p>
    <w:p w:rsidR="0047292D" w:rsidRPr="00CB0DED" w:rsidRDefault="0047292D" w:rsidP="00886EB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ab/>
      </w:r>
      <w:r w:rsidRPr="00CB0DED">
        <w:rPr>
          <w:rFonts w:ascii="Times New Roman" w:hAnsi="Times New Roman"/>
          <w:i w:val="0"/>
          <w:iCs w:val="0"/>
          <w:color w:val="000000"/>
        </w:rPr>
        <w:tab/>
        <w:t>Баллы за индивидуальные задания начисляются магистранту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47292D" w:rsidRPr="00CB0DED" w:rsidRDefault="0047292D" w:rsidP="008E7374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1085"/>
        </w:tabs>
        <w:spacing w:after="0" w:line="240" w:lineRule="auto"/>
        <w:jc w:val="both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b/>
          <w:bCs/>
          <w:i w:val="0"/>
          <w:iCs w:val="0"/>
          <w:color w:val="000000"/>
          <w:shd w:val="clear" w:color="auto" w:fill="FFFFFF"/>
        </w:rPr>
        <w:t>Итоговый контроль - экзамен.</w:t>
      </w:r>
    </w:p>
    <w:p w:rsidR="0047292D" w:rsidRPr="00CB0DED" w:rsidRDefault="0047292D" w:rsidP="00886EB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ab/>
      </w:r>
      <w:r w:rsidRPr="00CB0DED">
        <w:rPr>
          <w:rFonts w:ascii="Times New Roman" w:hAnsi="Times New Roman"/>
          <w:i w:val="0"/>
          <w:iCs w:val="0"/>
          <w:color w:val="000000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магистранты,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CB0DED">
        <w:rPr>
          <w:rFonts w:ascii="Times New Roman" w:hAnsi="Times New Roman"/>
          <w:bCs/>
          <w:i w:val="0"/>
          <w:iCs w:val="0"/>
          <w:color w:val="000000"/>
        </w:rPr>
        <w:t xml:space="preserve">не меньшую минимального количества </w:t>
      </w:r>
      <w:r w:rsidRPr="00CB0DED">
        <w:rPr>
          <w:rFonts w:ascii="Times New Roman" w:hAnsi="Times New Roman"/>
          <w:i w:val="0"/>
          <w:iCs w:val="0"/>
          <w:color w:val="000000"/>
        </w:rPr>
        <w:t>(см. бюллетень ОшГУ №19.).</w:t>
      </w:r>
    </w:p>
    <w:p w:rsidR="0047292D" w:rsidRPr="00CB0DED" w:rsidRDefault="0047292D" w:rsidP="00886EB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ab/>
      </w:r>
      <w:r w:rsidRPr="00CB0DED">
        <w:rPr>
          <w:rFonts w:ascii="Times New Roman" w:hAnsi="Times New Roman"/>
          <w:i w:val="0"/>
          <w:iCs w:val="0"/>
          <w:color w:val="000000"/>
        </w:rPr>
        <w:tab/>
        <w:t xml:space="preserve">Магистранту,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магистрантов,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47292D" w:rsidRPr="00CB0DED" w:rsidRDefault="0047292D" w:rsidP="008E7374">
      <w:pPr>
        <w:widowControl w:val="0"/>
        <w:spacing w:after="0" w:line="240" w:lineRule="auto"/>
        <w:jc w:val="both"/>
        <w:rPr>
          <w:rFonts w:ascii="Times New Roman" w:hAnsi="Times New Roman"/>
          <w:bCs/>
          <w:i w:val="0"/>
          <w:iCs w:val="0"/>
        </w:rPr>
      </w:pPr>
      <w:r w:rsidRPr="00CB0DED">
        <w:rPr>
          <w:rFonts w:ascii="Times New Roman" w:hAnsi="Times New Roman"/>
          <w:b/>
          <w:bCs/>
          <w:i w:val="0"/>
          <w:iCs w:val="0"/>
          <w:color w:val="000000"/>
          <w:shd w:val="clear" w:color="auto" w:fill="FFFFFF"/>
        </w:rPr>
        <w:t>Политика курса:</w:t>
      </w:r>
    </w:p>
    <w:p w:rsidR="0047292D" w:rsidRPr="00CB0DED" w:rsidRDefault="0047292D" w:rsidP="008E7374">
      <w:pPr>
        <w:spacing w:after="0" w:line="240" w:lineRule="auto"/>
        <w:ind w:right="260" w:firstLine="708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color w:val="000000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 w:rsidRPr="00CB0DED">
        <w:rPr>
          <w:rFonts w:ascii="Times New Roman" w:hAnsi="Times New Roman"/>
          <w:i w:val="0"/>
          <w:iCs w:val="0"/>
          <w:color w:val="000000"/>
          <w:lang w:val="en-US"/>
        </w:rPr>
        <w:t>AVN</w:t>
      </w:r>
      <w:r w:rsidRPr="00CB0DED">
        <w:rPr>
          <w:rFonts w:ascii="Times New Roman" w:hAnsi="Times New Roman"/>
          <w:i w:val="0"/>
          <w:iCs w:val="0"/>
          <w:color w:val="000000"/>
        </w:rPr>
        <w:t>.</w:t>
      </w:r>
    </w:p>
    <w:p w:rsidR="0047292D" w:rsidRPr="00CB0DED" w:rsidRDefault="0047292D" w:rsidP="008E7374">
      <w:pPr>
        <w:spacing w:after="0"/>
        <w:ind w:firstLine="708"/>
        <w:jc w:val="both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8E7374">
      <w:pPr>
        <w:spacing w:after="0"/>
        <w:ind w:firstLine="708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b/>
          <w:i w:val="0"/>
          <w:iCs w:val="0"/>
        </w:rPr>
        <w:t>12. Политика курса.</w:t>
      </w:r>
    </w:p>
    <w:p w:rsidR="0047292D" w:rsidRPr="00CB0DED" w:rsidRDefault="0047292D" w:rsidP="008E7374">
      <w:pPr>
        <w:spacing w:after="0" w:line="240" w:lineRule="auto"/>
        <w:ind w:firstLine="284"/>
        <w:jc w:val="both"/>
        <w:rPr>
          <w:rFonts w:ascii="Times New Roman" w:hAnsi="Times New Roman"/>
          <w:bCs/>
          <w:i w:val="0"/>
          <w:color w:val="C0504D"/>
          <w:bdr w:val="single" w:sz="18" w:space="0" w:color="F2DBDB" w:frame="1"/>
          <w:shd w:val="clear" w:color="auto" w:fill="F2DBDB"/>
        </w:rPr>
      </w:pPr>
      <w:r w:rsidRPr="00CB0DED">
        <w:rPr>
          <w:rFonts w:ascii="Times New Roman" w:hAnsi="Times New Roman"/>
          <w:b/>
          <w:i w:val="0"/>
          <w:iCs w:val="0"/>
        </w:rPr>
        <w:t>Требования:</w:t>
      </w:r>
    </w:p>
    <w:p w:rsidR="0047292D" w:rsidRPr="00CB0DED" w:rsidRDefault="0047292D" w:rsidP="008E737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Обязательное посещение занятий;</w:t>
      </w:r>
    </w:p>
    <w:p w:rsidR="0047292D" w:rsidRPr="00CB0DED" w:rsidRDefault="0047292D" w:rsidP="008E737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Активность во время лекционных и семинарских занятий;</w:t>
      </w:r>
    </w:p>
    <w:p w:rsidR="0047292D" w:rsidRPr="00CB0DED" w:rsidRDefault="0047292D" w:rsidP="00886EB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 xml:space="preserve">Подготовка к занятиям, к выполнению домашнего задания и самостоятельной работы.  </w:t>
      </w:r>
    </w:p>
    <w:p w:rsidR="0047292D" w:rsidRPr="00CB0DED" w:rsidRDefault="0047292D" w:rsidP="008E7374">
      <w:pPr>
        <w:spacing w:after="0" w:line="240" w:lineRule="auto"/>
        <w:ind w:left="284"/>
        <w:jc w:val="both"/>
        <w:rPr>
          <w:rFonts w:ascii="Times New Roman" w:hAnsi="Times New Roman"/>
          <w:i w:val="0"/>
          <w:iCs w:val="0"/>
        </w:rPr>
      </w:pPr>
    </w:p>
    <w:p w:rsidR="0047292D" w:rsidRPr="00CB0DED" w:rsidRDefault="0047292D" w:rsidP="008E73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b/>
          <w:i w:val="0"/>
          <w:iCs w:val="0"/>
        </w:rPr>
        <w:tab/>
        <w:t xml:space="preserve">Недопустимо:     </w:t>
      </w:r>
    </w:p>
    <w:p w:rsidR="0047292D" w:rsidRPr="00CB0DED" w:rsidRDefault="0047292D" w:rsidP="008E7374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Опоздание и уход с занятий;</w:t>
      </w:r>
    </w:p>
    <w:p w:rsidR="0047292D" w:rsidRPr="00CB0DED" w:rsidRDefault="0047292D" w:rsidP="008E7374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 xml:space="preserve"> Пользование сотовыми телефонами во время занятий;</w:t>
      </w:r>
    </w:p>
    <w:p w:rsidR="0047292D" w:rsidRPr="00CB0DED" w:rsidRDefault="0047292D" w:rsidP="008E7374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Обман и плагиат.</w:t>
      </w:r>
    </w:p>
    <w:p w:rsidR="0047292D" w:rsidRPr="00CB0DED" w:rsidRDefault="0047292D" w:rsidP="008E7374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Несвоевременная сдача заданий.</w:t>
      </w:r>
    </w:p>
    <w:p w:rsidR="0047292D" w:rsidRPr="00CB0DED" w:rsidRDefault="0047292D" w:rsidP="008E7374">
      <w:pPr>
        <w:tabs>
          <w:tab w:val="left" w:pos="284"/>
        </w:tabs>
        <w:spacing w:after="0"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8E7374">
      <w:pPr>
        <w:spacing w:after="0" w:line="240" w:lineRule="auto"/>
        <w:jc w:val="both"/>
        <w:rPr>
          <w:rFonts w:ascii="Times New Roman" w:hAnsi="Times New Roman"/>
          <w:b/>
          <w:i w:val="0"/>
          <w:color w:val="FF0000"/>
        </w:rPr>
      </w:pPr>
    </w:p>
    <w:p w:rsidR="0047292D" w:rsidRPr="00CB0DED" w:rsidRDefault="0047292D" w:rsidP="008E7374">
      <w:pPr>
        <w:spacing w:after="0" w:line="276" w:lineRule="auto"/>
        <w:ind w:firstLine="708"/>
        <w:jc w:val="both"/>
        <w:rPr>
          <w:rFonts w:ascii="Times New Roman" w:hAnsi="Times New Roman"/>
          <w:b/>
          <w:i w:val="0"/>
        </w:rPr>
      </w:pPr>
      <w:r w:rsidRPr="00CB0DED">
        <w:rPr>
          <w:rFonts w:ascii="Times New Roman" w:hAnsi="Times New Roman"/>
          <w:b/>
          <w:i w:val="0"/>
        </w:rPr>
        <w:t xml:space="preserve">  13. Перечень вопросов и заданий,  тесты  (в разрезе модулей) </w:t>
      </w:r>
    </w:p>
    <w:p w:rsidR="0047292D" w:rsidRPr="00CB0DED" w:rsidRDefault="0047292D" w:rsidP="008E7374">
      <w:pPr>
        <w:spacing w:after="0" w:line="276" w:lineRule="auto"/>
        <w:jc w:val="both"/>
        <w:rPr>
          <w:rFonts w:ascii="Times New Roman" w:hAnsi="Times New Roman"/>
          <w:b/>
          <w:i w:val="0"/>
          <w:lang w:val="en-US"/>
        </w:rPr>
      </w:pPr>
      <w:r w:rsidRPr="00CB0DED">
        <w:rPr>
          <w:rFonts w:ascii="Times New Roman" w:hAnsi="Times New Roman"/>
          <w:b/>
          <w:i w:val="0"/>
        </w:rPr>
        <w:t xml:space="preserve">                                           </w:t>
      </w:r>
      <w:r w:rsidRPr="00CB0DED">
        <w:rPr>
          <w:rFonts w:ascii="Times New Roman" w:hAnsi="Times New Roman"/>
          <w:b/>
          <w:i w:val="0"/>
          <w:lang w:val="en-US"/>
        </w:rPr>
        <w:t xml:space="preserve">13.1      </w:t>
      </w:r>
      <w:r w:rsidRPr="00CB0DED">
        <w:rPr>
          <w:rFonts w:ascii="Times New Roman" w:hAnsi="Times New Roman"/>
          <w:b/>
          <w:i w:val="0"/>
        </w:rPr>
        <w:t>Модуль</w:t>
      </w:r>
      <w:r w:rsidRPr="00CB0DED">
        <w:rPr>
          <w:rFonts w:ascii="Times New Roman" w:hAnsi="Times New Roman"/>
          <w:b/>
          <w:i w:val="0"/>
          <w:lang w:val="en-US"/>
        </w:rPr>
        <w:t xml:space="preserve"> 1.</w:t>
      </w:r>
    </w:p>
    <w:p w:rsidR="0047292D" w:rsidRPr="00CB0DED" w:rsidRDefault="0047292D" w:rsidP="0076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color w:val="000000"/>
          <w:lang w:val="en-US" w:eastAsia="ru-RU"/>
        </w:rPr>
      </w:pPr>
    </w:p>
    <w:p w:rsidR="0047292D" w:rsidRPr="00CB0DED" w:rsidRDefault="0047292D" w:rsidP="0076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color w:val="000000"/>
          <w:lang w:val="en-US" w:eastAsia="ru-RU"/>
        </w:rPr>
      </w:pPr>
    </w:p>
    <w:p w:rsidR="0047292D" w:rsidRPr="00CB0DED" w:rsidRDefault="0047292D" w:rsidP="00FC3100">
      <w:pPr>
        <w:numPr>
          <w:ilvl w:val="0"/>
          <w:numId w:val="10"/>
        </w:numPr>
        <w:tabs>
          <w:tab w:val="left" w:pos="215"/>
        </w:tabs>
        <w:spacing w:after="0" w:line="230" w:lineRule="auto"/>
        <w:ind w:left="720" w:hanging="360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 каком документе сформулированы основные постулаты медицинской этики?</w:t>
      </w:r>
    </w:p>
    <w:p w:rsidR="0047292D" w:rsidRPr="00CB0DED" w:rsidRDefault="0047292D" w:rsidP="00FC3100">
      <w:pPr>
        <w:spacing w:line="5" w:lineRule="exact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FC3100">
      <w:pPr>
        <w:spacing w:line="230" w:lineRule="auto"/>
        <w:ind w:left="288" w:right="204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Международный кодекс медицинской этики. В. Женевская декларация.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 w:right="364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Лиссабонская декларация. D. Во всех перечисленных.</w:t>
      </w: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Хельсинкская декларация.</w:t>
      </w:r>
    </w:p>
    <w:p w:rsidR="0047292D" w:rsidRPr="00CB0DED" w:rsidRDefault="0047292D" w:rsidP="00CB0DED">
      <w:pPr>
        <w:numPr>
          <w:ilvl w:val="0"/>
          <w:numId w:val="11"/>
        </w:numPr>
        <w:tabs>
          <w:tab w:val="left" w:pos="208"/>
        </w:tabs>
        <w:spacing w:after="0" w:line="240" w:lineRule="auto"/>
        <w:ind w:left="861" w:hanging="360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Дайте определение понятия "клиническое исследование"?</w:t>
      </w: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Проведение исследования на животных.</w:t>
      </w: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Проведение исследования с участием человека.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 w:right="660"/>
        <w:jc w:val="both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Проведение исследования в определенной этнической группе. D. Проведение исследования только на здоровых добровольцах. Е. Исследование в математических моделях.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11"/>
        </w:numPr>
        <w:tabs>
          <w:tab w:val="left" w:pos="208"/>
        </w:tabs>
        <w:spacing w:after="0" w:line="240" w:lineRule="auto"/>
        <w:ind w:left="861" w:hanging="360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Право пациента на конфиденциальность защищает:</w:t>
      </w: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Приватную жизнь пациента.</w:t>
      </w: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Социальный статус пациента.</w:t>
      </w: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Взаимоотношения врача и пациента.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12"/>
        </w:numPr>
        <w:tabs>
          <w:tab w:val="left" w:pos="533"/>
        </w:tabs>
        <w:spacing w:after="0" w:line="240" w:lineRule="auto"/>
        <w:ind w:left="1440" w:right="3120" w:hanging="36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Право пациента на автономию. Е. Всѐ перечисленное выше.</w:t>
      </w:r>
    </w:p>
    <w:p w:rsidR="0047292D" w:rsidRPr="00CB0DED" w:rsidRDefault="0047292D" w:rsidP="00CB0DED">
      <w:pPr>
        <w:numPr>
          <w:ilvl w:val="0"/>
          <w:numId w:val="13"/>
        </w:numPr>
        <w:tabs>
          <w:tab w:val="left" w:pos="208"/>
        </w:tabs>
        <w:spacing w:after="0" w:line="240" w:lineRule="auto"/>
        <w:ind w:left="360" w:hanging="360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Сколько выделяют фаз клинических исследований?</w:t>
      </w:r>
    </w:p>
    <w:p w:rsidR="0047292D" w:rsidRPr="00CB0DED" w:rsidRDefault="0047292D" w:rsidP="00CB0DED">
      <w:pPr>
        <w:tabs>
          <w:tab w:val="left" w:pos="1508"/>
          <w:tab w:val="left" w:pos="2748"/>
          <w:tab w:val="left" w:pos="3988"/>
          <w:tab w:val="left" w:pos="5228"/>
        </w:tabs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Две.</w:t>
      </w:r>
      <w:r w:rsidRPr="00CB0DED">
        <w:rPr>
          <w:rFonts w:ascii="Times New Roman" w:hAnsi="Times New Roman"/>
          <w:i w:val="0"/>
          <w:iCs w:val="0"/>
        </w:rPr>
        <w:tab/>
        <w:t>В. Три.</w:t>
      </w:r>
      <w:r w:rsidRPr="00CB0DED">
        <w:rPr>
          <w:rFonts w:ascii="Times New Roman" w:hAnsi="Times New Roman"/>
          <w:i w:val="0"/>
          <w:iCs w:val="0"/>
        </w:rPr>
        <w:tab/>
        <w:t>С. Четыре.</w:t>
      </w:r>
      <w:r w:rsidRPr="00CB0DED">
        <w:rPr>
          <w:rFonts w:ascii="Times New Roman" w:hAnsi="Times New Roman"/>
          <w:i w:val="0"/>
          <w:iCs w:val="0"/>
        </w:rPr>
        <w:tab/>
        <w:t>D. Пять</w:t>
      </w:r>
      <w:r w:rsidRPr="00CB0DED">
        <w:rPr>
          <w:rFonts w:ascii="Times New Roman" w:hAnsi="Times New Roman"/>
          <w:i w:val="0"/>
          <w:iCs w:val="0"/>
        </w:rPr>
        <w:tab/>
        <w:t>Е. Семь.</w:t>
      </w:r>
    </w:p>
    <w:p w:rsidR="0047292D" w:rsidRPr="00CB0DED" w:rsidRDefault="0047292D" w:rsidP="00CB0DED">
      <w:pPr>
        <w:numPr>
          <w:ilvl w:val="0"/>
          <w:numId w:val="14"/>
        </w:numPr>
        <w:tabs>
          <w:tab w:val="left" w:pos="208"/>
        </w:tabs>
        <w:spacing w:after="0" w:line="240" w:lineRule="auto"/>
        <w:ind w:left="208" w:hanging="20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Что такое мета-анализ клинических исследований?</w:t>
      </w:r>
    </w:p>
    <w:p w:rsidR="0047292D" w:rsidRPr="00CB0DED" w:rsidRDefault="0047292D" w:rsidP="00CB0DED">
      <w:pPr>
        <w:numPr>
          <w:ilvl w:val="1"/>
          <w:numId w:val="14"/>
        </w:numPr>
        <w:tabs>
          <w:tab w:val="left" w:pos="568"/>
        </w:tabs>
        <w:spacing w:after="0" w:line="240" w:lineRule="auto"/>
        <w:ind w:left="568" w:hanging="28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Анализ данных клинического исследования по гендерным признакам.</w:t>
      </w:r>
    </w:p>
    <w:p w:rsidR="0047292D" w:rsidRPr="00CB0DED" w:rsidRDefault="0047292D" w:rsidP="00CB0DED">
      <w:pPr>
        <w:numPr>
          <w:ilvl w:val="1"/>
          <w:numId w:val="14"/>
        </w:numPr>
        <w:tabs>
          <w:tab w:val="left" w:pos="568"/>
        </w:tabs>
        <w:spacing w:after="0" w:line="240" w:lineRule="auto"/>
        <w:ind w:left="568" w:hanging="28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Анализ данных, похожих по целям клинических исследований.</w:t>
      </w:r>
    </w:p>
    <w:p w:rsidR="0047292D" w:rsidRPr="00CB0DED" w:rsidRDefault="0047292D" w:rsidP="00CB0DED">
      <w:pPr>
        <w:numPr>
          <w:ilvl w:val="1"/>
          <w:numId w:val="14"/>
        </w:numPr>
        <w:tabs>
          <w:tab w:val="left" w:pos="568"/>
        </w:tabs>
        <w:spacing w:after="0" w:line="240" w:lineRule="auto"/>
        <w:ind w:left="568" w:hanging="28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Анализ данных серии клинических случаев.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14"/>
        </w:numPr>
        <w:tabs>
          <w:tab w:val="left" w:pos="568"/>
        </w:tabs>
        <w:spacing w:after="0" w:line="240" w:lineRule="auto"/>
        <w:ind w:left="568" w:hanging="28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Анализ данных, несопоставимых по целям клинических исследований.</w:t>
      </w:r>
    </w:p>
    <w:p w:rsidR="0047292D" w:rsidRPr="00CB0DED" w:rsidRDefault="0047292D" w:rsidP="00CB0DED">
      <w:pPr>
        <w:numPr>
          <w:ilvl w:val="1"/>
          <w:numId w:val="14"/>
        </w:numPr>
        <w:tabs>
          <w:tab w:val="left" w:pos="568"/>
        </w:tabs>
        <w:spacing w:after="0" w:line="240" w:lineRule="auto"/>
        <w:ind w:left="568" w:hanging="28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Анализ более 10 клинических исследований.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14"/>
        </w:numPr>
        <w:tabs>
          <w:tab w:val="left" w:pos="222"/>
        </w:tabs>
        <w:spacing w:after="0" w:line="240" w:lineRule="auto"/>
        <w:ind w:left="8" w:hanging="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Имеет ли право пациент отказаться от участия в клиническом исследо-вании, если он подписал информированное согласие?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Да, но только по разрешению главного врача.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 w:right="98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Да, на любом этапе, с письменным оформлением отказа. С. Нет, он должен пройти все клиническое исследование.</w:t>
      </w:r>
    </w:p>
    <w:p w:rsidR="0047292D" w:rsidRPr="00CB0DED" w:rsidRDefault="0047292D" w:rsidP="00CB0DED">
      <w:pPr>
        <w:numPr>
          <w:ilvl w:val="0"/>
          <w:numId w:val="15"/>
        </w:numPr>
        <w:tabs>
          <w:tab w:val="left" w:pos="527"/>
        </w:tabs>
        <w:spacing w:after="0" w:line="240" w:lineRule="auto"/>
        <w:ind w:left="720" w:hanging="360"/>
        <w:rPr>
          <w:rFonts w:ascii="Times New Roman" w:hAnsi="Times New Roman"/>
          <w:i w:val="0"/>
          <w:iCs w:val="0"/>
        </w:rPr>
      </w:pPr>
      <w:bookmarkStart w:id="0" w:name="page4"/>
      <w:bookmarkEnd w:id="0"/>
      <w:r w:rsidRPr="00CB0DED">
        <w:rPr>
          <w:rFonts w:ascii="Times New Roman" w:hAnsi="Times New Roman"/>
          <w:i w:val="0"/>
          <w:iCs w:val="0"/>
        </w:rPr>
        <w:t>Да, при условии нотариально оформленного отказа.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Да, на любом этапе исследования, без пояснения причин.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16"/>
        </w:numPr>
        <w:tabs>
          <w:tab w:val="left" w:pos="230"/>
        </w:tabs>
        <w:spacing w:after="0" w:line="240" w:lineRule="auto"/>
        <w:ind w:left="7" w:hanging="7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Ценность жизни человека согласно принципам биомедицинской этики определяется следующим: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Уникальностью, неповторимостью личности.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Физической и психической полноценностью.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Расой и национальностью.</w:t>
      </w:r>
    </w:p>
    <w:p w:rsidR="0047292D" w:rsidRPr="00CB0DED" w:rsidRDefault="0047292D" w:rsidP="00CB0DED">
      <w:pPr>
        <w:numPr>
          <w:ilvl w:val="0"/>
          <w:numId w:val="17"/>
        </w:numPr>
        <w:tabs>
          <w:tab w:val="left" w:pos="527"/>
        </w:tabs>
        <w:spacing w:after="0" w:line="240" w:lineRule="auto"/>
        <w:ind w:left="527" w:hanging="24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Возрастом пациента.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Финансовой состоятельностью пациента.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16"/>
        </w:numPr>
        <w:tabs>
          <w:tab w:val="left" w:pos="206"/>
        </w:tabs>
        <w:spacing w:after="0" w:line="240" w:lineRule="auto"/>
        <w:ind w:left="360" w:hanging="360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Какой из документов гарантирует права пациента, принимающего участие в клиническом исследовании?</w:t>
      </w:r>
    </w:p>
    <w:p w:rsidR="0047292D" w:rsidRPr="00CB0DED" w:rsidRDefault="0047292D" w:rsidP="00CB0DED">
      <w:pPr>
        <w:tabs>
          <w:tab w:val="left" w:pos="3426"/>
        </w:tabs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Нюрнбергский кодекс.</w:t>
      </w:r>
      <w:r w:rsidRPr="00CB0DED">
        <w:rPr>
          <w:rFonts w:ascii="Times New Roman" w:hAnsi="Times New Roman"/>
          <w:i w:val="0"/>
          <w:iCs w:val="0"/>
        </w:rPr>
        <w:tab/>
        <w:t>D. Хельсинкская декларация.</w:t>
      </w:r>
    </w:p>
    <w:p w:rsidR="0047292D" w:rsidRPr="00CB0DED" w:rsidRDefault="0047292D" w:rsidP="00CB0DED">
      <w:pPr>
        <w:tabs>
          <w:tab w:val="left" w:pos="3426"/>
        </w:tabs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Лиссабонская декларация.</w:t>
      </w:r>
      <w:r w:rsidRPr="00CB0DED">
        <w:rPr>
          <w:rFonts w:ascii="Times New Roman" w:hAnsi="Times New Roman"/>
          <w:i w:val="0"/>
          <w:iCs w:val="0"/>
        </w:rPr>
        <w:tab/>
        <w:t>Е. Все эти документы.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Женевская декларация.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18"/>
        </w:numPr>
        <w:tabs>
          <w:tab w:val="left" w:pos="218"/>
        </w:tabs>
        <w:spacing w:after="0" w:line="240" w:lineRule="auto"/>
        <w:ind w:left="7" w:hanging="7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Какой документ регламентирует права и обязанности врача и права па-циента в Украине?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7" w:right="12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Закон Украины "Основы законодательства Украины про охрану здоровья". В. Закон Украины "Про охрану здоровья".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Конституция Украины.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D. Криминальный кодекс Украины.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Все перечисленное.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19"/>
        </w:numPr>
        <w:tabs>
          <w:tab w:val="left" w:pos="336"/>
        </w:tabs>
        <w:spacing w:after="0" w:line="240" w:lineRule="auto"/>
        <w:ind w:left="7" w:hanging="7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К главной задаче комиссии по вопросам биоэтики не относится сле-дующее: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507" w:hanging="22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Контроль профилактической и лечебной деятельности медицинских учреждений.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7" w:right="2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Подготовка рекомендаций для проведения биоэтической экспертизы. С. Разработка предложений по созданию законодательной базы.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D. Обеспечение участия в международном сотрудничестве.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507" w:hanging="22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Информирование населения о достижениях и проблемах в области биоэтики.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0"/>
        </w:numPr>
        <w:tabs>
          <w:tab w:val="left" w:pos="415"/>
        </w:tabs>
        <w:spacing w:after="0" w:line="240" w:lineRule="auto"/>
        <w:ind w:left="7" w:hanging="7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Принцип конфиденциальности взаимоотношений между врачом, пациентом, его семьей и обществом заключается в следующем: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Передача информации о пациенте без его согласия.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7" w:right="54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Передача информации о пациенте только его родственникам. С. Передача информации о пациенте органам здравоохранения.</w:t>
      </w:r>
    </w:p>
    <w:p w:rsidR="0047292D" w:rsidRPr="00CB0DED" w:rsidRDefault="0047292D" w:rsidP="00CB0DED">
      <w:pPr>
        <w:numPr>
          <w:ilvl w:val="1"/>
          <w:numId w:val="20"/>
        </w:numPr>
        <w:tabs>
          <w:tab w:val="left" w:pos="512"/>
        </w:tabs>
        <w:spacing w:after="0" w:line="240" w:lineRule="auto"/>
        <w:ind w:left="287" w:right="80" w:hanging="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Сохранение информации о состоянии пациента в тайне во всех случаях. Е. Передача информации о пациенте только его работодателям.</w:t>
      </w:r>
    </w:p>
    <w:p w:rsidR="0047292D" w:rsidRPr="00CB0DED" w:rsidRDefault="0047292D" w:rsidP="00CB0DED">
      <w:pPr>
        <w:numPr>
          <w:ilvl w:val="0"/>
          <w:numId w:val="20"/>
        </w:numPr>
        <w:tabs>
          <w:tab w:val="left" w:pos="307"/>
        </w:tabs>
        <w:spacing w:after="0" w:line="240" w:lineRule="auto"/>
        <w:ind w:left="307" w:hanging="307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Понятие "информированное согласие" включает в себя все, кроме:</w:t>
      </w:r>
    </w:p>
    <w:p w:rsidR="0047292D" w:rsidRPr="00CB0DED" w:rsidRDefault="0047292D" w:rsidP="00CB0DED">
      <w:pPr>
        <w:numPr>
          <w:ilvl w:val="1"/>
          <w:numId w:val="21"/>
        </w:numPr>
        <w:tabs>
          <w:tab w:val="left" w:pos="507"/>
        </w:tabs>
        <w:spacing w:after="0" w:line="240" w:lineRule="auto"/>
        <w:ind w:left="507" w:hanging="22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Информации о цели предполагаемого вмешательства.</w:t>
      </w:r>
    </w:p>
    <w:p w:rsidR="0047292D" w:rsidRPr="00CB0DED" w:rsidRDefault="0047292D" w:rsidP="00CB0DED">
      <w:pPr>
        <w:numPr>
          <w:ilvl w:val="1"/>
          <w:numId w:val="21"/>
        </w:numPr>
        <w:tabs>
          <w:tab w:val="left" w:pos="507"/>
        </w:tabs>
        <w:spacing w:after="0" w:line="240" w:lineRule="auto"/>
        <w:ind w:left="507" w:hanging="22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Информации о характере предполагаемого вмешательства.</w:t>
      </w:r>
    </w:p>
    <w:p w:rsidR="0047292D" w:rsidRPr="00CB0DED" w:rsidRDefault="0047292D" w:rsidP="00CB0DED">
      <w:pPr>
        <w:numPr>
          <w:ilvl w:val="1"/>
          <w:numId w:val="21"/>
        </w:numPr>
        <w:tabs>
          <w:tab w:val="left" w:pos="507"/>
        </w:tabs>
        <w:spacing w:after="0" w:line="240" w:lineRule="auto"/>
        <w:ind w:left="507" w:hanging="22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Информации о возможных негативных последствиях.</w:t>
      </w:r>
    </w:p>
    <w:p w:rsidR="0047292D" w:rsidRPr="00CB0DED" w:rsidRDefault="0047292D" w:rsidP="00CB0DED">
      <w:pPr>
        <w:numPr>
          <w:ilvl w:val="1"/>
          <w:numId w:val="21"/>
        </w:numPr>
        <w:tabs>
          <w:tab w:val="left" w:pos="527"/>
        </w:tabs>
        <w:spacing w:after="0" w:line="240" w:lineRule="auto"/>
        <w:ind w:left="527" w:hanging="24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Информации о связанном с вмешательством риске.</w:t>
      </w:r>
    </w:p>
    <w:p w:rsidR="0047292D" w:rsidRPr="00CB0DED" w:rsidRDefault="0047292D" w:rsidP="00CB0DED">
      <w:pPr>
        <w:numPr>
          <w:ilvl w:val="1"/>
          <w:numId w:val="21"/>
        </w:numPr>
        <w:tabs>
          <w:tab w:val="left" w:pos="507"/>
        </w:tabs>
        <w:spacing w:after="0" w:line="240" w:lineRule="auto"/>
        <w:ind w:left="507" w:hanging="22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Информации о материальном вознаграждении.</w:t>
      </w:r>
    </w:p>
    <w:p w:rsidR="0047292D" w:rsidRPr="00CB0DED" w:rsidRDefault="0047292D" w:rsidP="00CB0DED">
      <w:pPr>
        <w:tabs>
          <w:tab w:val="left" w:pos="507"/>
        </w:tabs>
        <w:spacing w:after="0" w:line="240" w:lineRule="auto"/>
        <w:ind w:left="283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2"/>
        </w:numPr>
        <w:tabs>
          <w:tab w:val="left" w:pos="318"/>
        </w:tabs>
        <w:spacing w:after="0" w:line="240" w:lineRule="auto"/>
        <w:ind w:left="20" w:hanging="8"/>
        <w:rPr>
          <w:rFonts w:ascii="Times New Roman" w:hAnsi="Times New Roman"/>
          <w:b/>
          <w:i w:val="0"/>
          <w:iCs w:val="0"/>
        </w:rPr>
      </w:pPr>
      <w:bookmarkStart w:id="1" w:name="page5"/>
      <w:bookmarkEnd w:id="1"/>
      <w:r w:rsidRPr="00CB0DED">
        <w:rPr>
          <w:rFonts w:ascii="Times New Roman" w:hAnsi="Times New Roman"/>
          <w:i w:val="0"/>
          <w:iCs w:val="0"/>
        </w:rPr>
        <w:t>Исключение для получения информированного согласия на медицинское вмешательство или ограничение полной информации возможно в таком случае:</w:t>
      </w:r>
    </w:p>
    <w:p w:rsidR="0047292D" w:rsidRPr="00CB0DED" w:rsidRDefault="0047292D" w:rsidP="00CB0DED">
      <w:pPr>
        <w:spacing w:line="240" w:lineRule="auto"/>
        <w:ind w:left="300" w:right="194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Неотложное ургентное состояние пациента. В. Пациент, который не достиг 15 лет.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Пациент, который судом признан недееспособным.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520" w:hanging="22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D. Пациент по физическому состоянию не может сообщить о своем решении.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Полная информация может навредить пациенту.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3"/>
        </w:numPr>
        <w:tabs>
          <w:tab w:val="left" w:pos="323"/>
        </w:tabs>
        <w:spacing w:after="0" w:line="240" w:lineRule="auto"/>
        <w:ind w:left="20" w:hanging="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Этический кодекс врача допускает возможность сокрытия медицинской информации от пациента в таком случае: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300" w:right="158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Информация может быть вредной для пациента. В. Неизлечимость болезни.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Угроза жизни.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4"/>
        </w:numPr>
        <w:tabs>
          <w:tab w:val="left" w:pos="545"/>
        </w:tabs>
        <w:spacing w:after="0" w:line="240" w:lineRule="auto"/>
        <w:ind w:left="300" w:right="2640" w:hanging="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Тяжелый прогноз течения болезни. Е. Невозможность уточнения диагноза.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340"/>
        </w:tabs>
        <w:spacing w:after="0" w:line="240" w:lineRule="auto"/>
        <w:ind w:left="20" w:hanging="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Врач может информировать родственников пациента о состоянии его здоровья только в таком случае: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Неизлечимость болезни.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300" w:right="348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Психические расстройства. С. С согласия пациента.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40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Необходимость оперативного вмешательства.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При инфекционном заболевании пациента.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200"/>
        </w:tabs>
        <w:spacing w:after="0" w:line="240" w:lineRule="auto"/>
        <w:ind w:left="200" w:hanging="18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Биомедицинский эксперимент необходим для выполнения следующих задач: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20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Установление причин заболевания.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20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Изучение влияния факторов внешней среды.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20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Поиск новых методов лечения.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40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Апробация лекарственных препаратов.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Всѐ перечисленное выше.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220"/>
        </w:tabs>
        <w:spacing w:after="0" w:line="240" w:lineRule="auto"/>
        <w:ind w:left="220" w:hanging="20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 каком веке появился термин "вивисекция"?</w:t>
      </w:r>
    </w:p>
    <w:p w:rsidR="0047292D" w:rsidRPr="00CB0DED" w:rsidRDefault="0047292D" w:rsidP="00CB0DED">
      <w:pPr>
        <w:tabs>
          <w:tab w:val="left" w:pos="1540"/>
          <w:tab w:val="left" w:pos="2800"/>
          <w:tab w:val="left" w:pos="4060"/>
          <w:tab w:val="left" w:pos="5320"/>
        </w:tabs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A. XVІ.</w:t>
      </w:r>
      <w:r w:rsidRPr="00CB0DED">
        <w:rPr>
          <w:rFonts w:ascii="Times New Roman" w:hAnsi="Times New Roman"/>
          <w:i w:val="0"/>
          <w:iCs w:val="0"/>
        </w:rPr>
        <w:tab/>
        <w:t>B. XV.</w:t>
      </w:r>
      <w:r w:rsidRPr="00CB0DED">
        <w:rPr>
          <w:rFonts w:ascii="Times New Roman" w:hAnsi="Times New Roman"/>
          <w:i w:val="0"/>
          <w:iCs w:val="0"/>
        </w:rPr>
        <w:tab/>
        <w:t>C. XVІІ.</w:t>
      </w:r>
      <w:r w:rsidRPr="00CB0DED">
        <w:rPr>
          <w:rFonts w:ascii="Times New Roman" w:hAnsi="Times New Roman"/>
          <w:i w:val="0"/>
          <w:iCs w:val="0"/>
        </w:rPr>
        <w:tab/>
        <w:t>D. XVІІІ.</w:t>
      </w:r>
      <w:r w:rsidRPr="00CB0DED">
        <w:rPr>
          <w:rFonts w:ascii="Times New Roman" w:hAnsi="Times New Roman"/>
          <w:i w:val="0"/>
          <w:iCs w:val="0"/>
        </w:rPr>
        <w:tab/>
        <w:t>E. XІX.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292"/>
        </w:tabs>
        <w:spacing w:after="0" w:line="240" w:lineRule="auto"/>
        <w:ind w:left="7" w:hanging="7"/>
        <w:rPr>
          <w:rFonts w:ascii="Times New Roman" w:hAnsi="Times New Roman"/>
          <w:b/>
          <w:i w:val="0"/>
          <w:iCs w:val="0"/>
        </w:rPr>
      </w:pPr>
      <w:bookmarkStart w:id="2" w:name="page6"/>
      <w:bookmarkEnd w:id="2"/>
      <w:r w:rsidRPr="00CB0DED">
        <w:rPr>
          <w:rFonts w:ascii="Times New Roman" w:hAnsi="Times New Roman"/>
          <w:i w:val="0"/>
          <w:iCs w:val="0"/>
        </w:rPr>
        <w:t>Какие основные положения по отношению к экспериментальным животным регламентирует принцип "Three Rs"?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2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Увеличение количества животных для эксперимента; замена жи-вотных; повышение качества эксперимента.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4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Снижение количества животных для эксперимента; замена жи-</w:t>
      </w:r>
    </w:p>
    <w:p w:rsidR="0047292D" w:rsidRPr="00CB0DED" w:rsidRDefault="0047292D" w:rsidP="00CB0DED">
      <w:pPr>
        <w:spacing w:line="240" w:lineRule="auto"/>
        <w:ind w:left="50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вотных; повышение качества эксперимента.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507" w:hanging="22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Снижение количества животных для эксперимента; замена жи-вотных; снижение качества эксперимента.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507" w:hanging="22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D. Снижение количества животных для эксперимента; исключение животных; снижение качества эксперимента.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507" w:hanging="22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E. Снижение количества животных для эксперимента; исключение животных; повышение качества эксперимента.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187"/>
        </w:tabs>
        <w:spacing w:after="0" w:line="240" w:lineRule="auto"/>
        <w:ind w:left="187" w:hanging="187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К альтернативным методам, заменяющим животных в эксперименте, относят: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0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Имитирующие устройства.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Компьютерное моделирование.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2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Эксперименты на культуре клеток.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2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Эксперименты на живом организме.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Все перечисленное выше.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201"/>
        </w:tabs>
        <w:spacing w:after="0" w:line="240" w:lineRule="auto"/>
        <w:ind w:left="7" w:hanging="7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Пути к сохранению живыми организмами своей биологической сущности наиболее полно отражены в следующем документе: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7" w:right="194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Картахенский протокол по биобезопасности. В. Всемирная хартия природы.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Токийская декларация.</w:t>
      </w:r>
    </w:p>
    <w:p w:rsidR="0047292D" w:rsidRPr="00CB0DED" w:rsidRDefault="0047292D" w:rsidP="00CB0DED">
      <w:pPr>
        <w:numPr>
          <w:ilvl w:val="1"/>
          <w:numId w:val="26"/>
        </w:numPr>
        <w:tabs>
          <w:tab w:val="left" w:pos="527"/>
        </w:tabs>
        <w:spacing w:after="0" w:line="240" w:lineRule="auto"/>
        <w:ind w:left="527" w:hanging="24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Международная конвенция по карантину и защите растений.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Конвенция о биологическом разнообразии.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213"/>
        </w:tabs>
        <w:spacing w:after="0" w:line="240" w:lineRule="auto"/>
        <w:ind w:left="7" w:hanging="7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При проведении экспериментов на животных должны соблюдаться сле-дующие этические рекомендации, за исключением: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0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Минимального количества животных.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Обязательного обезболивания.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Хорошего ухода.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2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Обязательного уничтожения выживших животных.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0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Хорошего кормления.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207"/>
        </w:tabs>
        <w:spacing w:after="0" w:line="240" w:lineRule="auto"/>
        <w:ind w:left="207" w:hanging="207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При проведении эксперимента на животных невозможно исследовать: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Начальный период болезни.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Влияние на организм новых лекарственных средств.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Нелеченые формы болезни.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2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Субъективные признаки болезни.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Влияние условий среды на развитие болезни.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215"/>
        </w:tabs>
        <w:spacing w:after="0" w:line="240" w:lineRule="auto"/>
        <w:ind w:left="8" w:hanging="8"/>
        <w:rPr>
          <w:rFonts w:ascii="Times New Roman" w:hAnsi="Times New Roman"/>
          <w:b/>
          <w:i w:val="0"/>
          <w:iCs w:val="0"/>
        </w:rPr>
      </w:pPr>
      <w:bookmarkStart w:id="3" w:name="page7"/>
      <w:bookmarkEnd w:id="3"/>
      <w:r w:rsidRPr="00CB0DED">
        <w:rPr>
          <w:rFonts w:ascii="Times New Roman" w:hAnsi="Times New Roman"/>
          <w:i w:val="0"/>
          <w:iCs w:val="0"/>
        </w:rPr>
        <w:t>Основным фактором, ограничивающим применение экспериментального метода в медицине, является: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0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Различие в строении организма животных и человека.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Различие в особенностях обмена веществ у животных и человека.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Разная продолжительность жизни человека и животных.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66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Трудности определения исходного уровня здоровья у эксперимен-тальных животных.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0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Социальная природа человека.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308"/>
        </w:tabs>
        <w:spacing w:after="0" w:line="240" w:lineRule="auto"/>
        <w:ind w:left="308" w:hanging="30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 эксперименте на животных невозможно изучить: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Латентный период болезни.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0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Влияние на организм новых лекарственных средств.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Нелеченые формы болезни.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2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Психические болезни.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0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Аллергические болезни.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316"/>
        </w:tabs>
        <w:spacing w:after="0" w:line="240" w:lineRule="auto"/>
        <w:ind w:left="8" w:hanging="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Запрещается ли использование животного в болезненном эксперименте более одного раза?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Разрешается.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 w:right="36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Разрешается только в необходимых случаях по решению комиссии. С. Не разрешается.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7"/>
        </w:numPr>
        <w:tabs>
          <w:tab w:val="left" w:pos="528"/>
        </w:tabs>
        <w:spacing w:after="0" w:line="240" w:lineRule="auto"/>
        <w:ind w:left="528" w:hanging="24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Не разрешается при оперативном вмешательстве.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508" w:hanging="22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Повторное использование разрешается при апробировании новых лекарственных препаратов.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330"/>
        </w:tabs>
        <w:spacing w:after="0" w:line="240" w:lineRule="auto"/>
        <w:ind w:left="8" w:hanging="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Животное, оставшееся после эксперимента искалеченным и нежизне-способным: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508" w:hanging="22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Должно быть своевременно умерщвлено с соблюдением всех мер гуманности.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508" w:hanging="22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Не должно уничтожаться, так как эвтаназия с экспериментальными животными запрещена.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508" w:hanging="22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Не должно уничтожаться, так как представляет научный интерес до последних минут жизни.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D. Должно быть умерщвлено сразу после проведения эксперимента.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Вопрос эвтаназии решает этическая комиссия.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332"/>
        </w:tabs>
        <w:spacing w:after="0" w:line="240" w:lineRule="auto"/>
        <w:ind w:left="8" w:hanging="8"/>
        <w:jc w:val="both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Нарушение правил гуманного обращения с животными и проведение экспериментов в условиях, ставящих научную достоверность полученных данных под сомнение, может повлечь за собой: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8" w:firstLine="28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В установленном порядке применение к виновным лицам дисципли-нарных мер.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Запрещение научных публикаций.</w:t>
      </w: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Запрещение защиты диссертационных работ.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 w:right="4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D. Запрещение дальнейшего использования экспериментальных животных. Е. Всѐ перечисленное выше.</w:t>
      </w:r>
      <w:bookmarkStart w:id="4" w:name="page8"/>
      <w:bookmarkEnd w:id="4"/>
    </w:p>
    <w:p w:rsidR="0047292D" w:rsidRPr="00CB0DED" w:rsidRDefault="0047292D" w:rsidP="00CB0DED">
      <w:pPr>
        <w:spacing w:line="240" w:lineRule="auto"/>
        <w:ind w:left="288" w:right="40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Все процедуры на животных, которые могут вызвать у них боль и иного рода мучительные состояния, проводятся: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Только под местной анестезией.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520" w:hanging="22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При достаточном обезболивании под местной анестезией или под наркозом.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Под прикрытием отвлекающих доминант.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D. С применением обездвиживающих средств (миорелаксантов).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Всѐ перечисленное выше.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220"/>
        </w:tabs>
        <w:spacing w:after="0" w:line="240" w:lineRule="auto"/>
        <w:ind w:left="220" w:hanging="207"/>
        <w:rPr>
          <w:rFonts w:ascii="Times New Roman" w:hAnsi="Times New Roman"/>
          <w:b/>
          <w:i w:val="0"/>
          <w:iCs w:val="0"/>
        </w:rPr>
      </w:pPr>
      <w:bookmarkStart w:id="5" w:name="page9"/>
      <w:bookmarkStart w:id="6" w:name="page11"/>
      <w:bookmarkEnd w:id="5"/>
      <w:bookmarkEnd w:id="6"/>
      <w:r w:rsidRPr="00CB0DED">
        <w:rPr>
          <w:rFonts w:ascii="Times New Roman" w:hAnsi="Times New Roman"/>
          <w:i w:val="0"/>
          <w:iCs w:val="0"/>
        </w:rPr>
        <w:t>Что означает термин "эвтаназия"?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Легкая смерть.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Терапия фетальными тканями.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Действия врача, направленные на прекращение жизни больного.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D. Действия медперсонала, направленные на прекращение жизни больного. Е. Ускорение смерти по просьбе тяжелобольного с неизлечимым забо-</w:t>
      </w:r>
    </w:p>
    <w:p w:rsidR="0047292D" w:rsidRPr="00CB0DED" w:rsidRDefault="0047292D" w:rsidP="00CB0DED">
      <w:pPr>
        <w:spacing w:line="240" w:lineRule="auto"/>
        <w:ind w:left="52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леванием.</w:t>
      </w:r>
    </w:p>
    <w:p w:rsidR="0047292D" w:rsidRPr="00CB0DED" w:rsidRDefault="0047292D" w:rsidP="00CB0DED">
      <w:pPr>
        <w:spacing w:line="240" w:lineRule="auto"/>
        <w:ind w:left="520"/>
        <w:rPr>
          <w:rFonts w:ascii="Times New Roman" w:hAnsi="Times New Roman"/>
          <w:i w:val="0"/>
          <w:iCs w:val="0"/>
        </w:rPr>
        <w:sectPr w:rsidR="0047292D" w:rsidRPr="00CB0DED">
          <w:pgSz w:w="8400" w:h="11906"/>
          <w:pgMar w:top="1136" w:right="853" w:bottom="161" w:left="1120" w:header="0" w:footer="0" w:gutter="0"/>
          <w:cols w:space="0" w:equalWidth="0">
            <w:col w:w="6420"/>
          </w:cols>
          <w:docGrid w:linePitch="360"/>
        </w:sect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208"/>
        </w:tabs>
        <w:spacing w:after="0" w:line="240" w:lineRule="auto"/>
        <w:ind w:left="208" w:hanging="208"/>
        <w:rPr>
          <w:rFonts w:ascii="Times New Roman" w:hAnsi="Times New Roman"/>
          <w:b/>
          <w:i w:val="0"/>
          <w:iCs w:val="0"/>
        </w:rPr>
      </w:pPr>
      <w:bookmarkStart w:id="7" w:name="page15"/>
      <w:bookmarkEnd w:id="7"/>
      <w:r w:rsidRPr="00CB0DED">
        <w:rPr>
          <w:rFonts w:ascii="Times New Roman" w:hAnsi="Times New Roman"/>
          <w:i w:val="0"/>
          <w:iCs w:val="0"/>
        </w:rPr>
        <w:t>Как Вы понимаете термин "активная эвтаназия"?</w:t>
      </w: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Отказ врача от мер, направленных на продление жизни больного.</w:t>
      </w: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Действия врача, направленные на продление жизни больного.</w:t>
      </w: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Действия врача, направленные на прекращение жизни больного.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D. Умышленное прерывание жизни больного по просьбе его родственников.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Умышленное прерывание жизни больного по просьбе самого больного.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208"/>
        </w:tabs>
        <w:spacing w:after="0" w:line="240" w:lineRule="auto"/>
        <w:ind w:left="208" w:hanging="20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Что означает термин "пассивная эвтаназия"?</w:t>
      </w: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Действия врача, направленные на продление жизни больного.</w:t>
      </w: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Действия врача, направленные на прекращение жизни больного.</w:t>
      </w: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Отказ врача от мер, направленных на продление жизни больного.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D. Умышленное прерывание жизни больного по просьбе его родственников.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Умышленное прерывание жизни больного по просьбе самого больного.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251"/>
        </w:tabs>
        <w:spacing w:after="0" w:line="240" w:lineRule="auto"/>
        <w:ind w:left="8" w:hanging="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Недопустимость эвтаназии с позиций этики христианства связана со следующим: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 w:right="324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Нарушение заповеди "не убий". В. Спасительность страданий.</w:t>
      </w:r>
    </w:p>
    <w:p w:rsidR="0047292D" w:rsidRPr="00CB0DED" w:rsidRDefault="0047292D" w:rsidP="00CB0DED">
      <w:pPr>
        <w:spacing w:line="240" w:lineRule="auto"/>
        <w:ind w:left="288" w:right="82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Возможность привлечения человека к опыту воскрешения. D. Возможность постижения смысла жизни.</w:t>
      </w: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Всѐ перечисленное.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215"/>
        </w:tabs>
        <w:spacing w:after="0" w:line="240" w:lineRule="auto"/>
        <w:ind w:left="8" w:hanging="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Необоснованность эвтаназии с медицинской точки зрения определяется следующим: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508" w:hanging="22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Блокировкой морального стимула развития и совершенствования медицинского знания и медицинских средств борьбы со смертью.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508" w:hanging="22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Шансом на выздоровление и возможностью изменения решения пациента.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Нарушением назначения врача спасать и сохранять человеческую жизнь.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2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Нарушением моральной заповеди "не убий".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Всеми перечисленными факторами.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208"/>
        </w:tabs>
        <w:spacing w:after="0" w:line="240" w:lineRule="auto"/>
        <w:ind w:left="208" w:hanging="20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Активная эвтаназия отличается от пассивной следующим: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8"/>
        </w:numPr>
        <w:tabs>
          <w:tab w:val="left" w:pos="488"/>
        </w:tabs>
        <w:spacing w:after="0" w:line="240" w:lineRule="auto"/>
        <w:ind w:left="488" w:hanging="20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Деятельным вмешательством врача в процесс лишения жизни пациента.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8"/>
        </w:numPr>
        <w:tabs>
          <w:tab w:val="left" w:pos="508"/>
        </w:tabs>
        <w:spacing w:after="0" w:line="240" w:lineRule="auto"/>
        <w:ind w:left="508" w:hanging="22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Отсутствием согласия или просьбы пациента о лишении жизни.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8"/>
        </w:numPr>
        <w:tabs>
          <w:tab w:val="left" w:pos="522"/>
        </w:tabs>
        <w:spacing w:after="0" w:line="240" w:lineRule="auto"/>
        <w:ind w:left="568" w:hanging="28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Приоритетностью решения врача перед решением пациента о пре-кращении его жизни.</w:t>
      </w:r>
    </w:p>
    <w:p w:rsidR="0047292D" w:rsidRPr="00CB0DED" w:rsidRDefault="0047292D" w:rsidP="00CB0DED">
      <w:pPr>
        <w:numPr>
          <w:ilvl w:val="1"/>
          <w:numId w:val="28"/>
        </w:numPr>
        <w:tabs>
          <w:tab w:val="left" w:pos="528"/>
        </w:tabs>
        <w:spacing w:after="0" w:line="240" w:lineRule="auto"/>
        <w:ind w:left="528" w:hanging="24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Преднамеренным лишением жизни человека.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8"/>
        </w:numPr>
        <w:tabs>
          <w:tab w:val="left" w:pos="488"/>
        </w:tabs>
        <w:spacing w:after="0" w:line="240" w:lineRule="auto"/>
        <w:ind w:left="488" w:hanging="20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Отсутствием согласия опекунов пациента на лишение жизни опекаемого.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212"/>
        </w:tabs>
        <w:spacing w:after="0" w:line="240" w:lineRule="auto"/>
        <w:ind w:left="8" w:hanging="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Решение о допустимости пассивной эвтаназии или о начале интенсивной терапии зависит от: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numPr>
          <w:ilvl w:val="1"/>
          <w:numId w:val="25"/>
        </w:numPr>
        <w:tabs>
          <w:tab w:val="left" w:pos="50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Объективной оценки течения болезни.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Универсального права человека на жизнь.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Определения мотивов деятельности и поступка врача.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2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Характера объяснения принятого врачом решения.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08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Технических медицинских средств и ситуативных возможностей.</w:t>
      </w:r>
    </w:p>
    <w:p w:rsidR="0047292D" w:rsidRDefault="0047292D" w:rsidP="00CB0DED">
      <w:pPr>
        <w:tabs>
          <w:tab w:val="left" w:pos="508"/>
        </w:tabs>
        <w:spacing w:line="240" w:lineRule="auto"/>
        <w:rPr>
          <w:rFonts w:ascii="Times New Roman" w:hAnsi="Times New Roman"/>
          <w:i w:val="0"/>
          <w:iCs w:val="0"/>
          <w:lang w:val="en-US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220"/>
        </w:tabs>
        <w:spacing w:after="0" w:line="240" w:lineRule="auto"/>
        <w:ind w:left="220" w:hanging="208"/>
        <w:rPr>
          <w:rFonts w:ascii="Times New Roman" w:hAnsi="Times New Roman"/>
          <w:b/>
          <w:i w:val="0"/>
          <w:iCs w:val="0"/>
        </w:rPr>
      </w:pPr>
      <w:bookmarkStart w:id="8" w:name="page16"/>
      <w:bookmarkEnd w:id="8"/>
      <w:r w:rsidRPr="00CB0DED">
        <w:rPr>
          <w:rFonts w:ascii="Times New Roman" w:hAnsi="Times New Roman"/>
          <w:i w:val="0"/>
          <w:iCs w:val="0"/>
        </w:rPr>
        <w:t>Тестирование на СПИД в обязательном порядке должны проходить:</w:t>
      </w:r>
    </w:p>
    <w:p w:rsidR="0047292D" w:rsidRPr="00CB0DED" w:rsidRDefault="0047292D" w:rsidP="00CB0DED">
      <w:pPr>
        <w:tabs>
          <w:tab w:val="left" w:pos="3080"/>
        </w:tabs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Доноры органов и тканей.</w:t>
      </w:r>
      <w:r w:rsidRPr="00CB0DED">
        <w:rPr>
          <w:rFonts w:ascii="Times New Roman" w:hAnsi="Times New Roman"/>
          <w:i w:val="0"/>
          <w:iCs w:val="0"/>
        </w:rPr>
        <w:tab/>
        <w:t>D. Лица, вовлеченные в проституцию.</w:t>
      </w:r>
    </w:p>
    <w:p w:rsidR="0047292D" w:rsidRPr="00CB0DED" w:rsidRDefault="0047292D" w:rsidP="00CB0DED">
      <w:pPr>
        <w:tabs>
          <w:tab w:val="left" w:pos="3080"/>
        </w:tabs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Инъекционные наркоманы.</w:t>
      </w:r>
      <w:r w:rsidRPr="00CB0DED">
        <w:rPr>
          <w:rFonts w:ascii="Times New Roman" w:hAnsi="Times New Roman"/>
          <w:i w:val="0"/>
          <w:iCs w:val="0"/>
        </w:rPr>
        <w:tab/>
        <w:t>Е. Сексуальные меньшинства.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Медицинский персонал.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220"/>
        </w:tabs>
        <w:spacing w:after="0" w:line="240" w:lineRule="auto"/>
        <w:ind w:left="220" w:hanging="20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СПИДом невозможно заразиться следующим образом: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Половым путѐм.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После трансфузии отмытых эритроцитов.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При плавании в бассейне.</w:t>
      </w:r>
    </w:p>
    <w:p w:rsidR="0047292D" w:rsidRPr="00CB0DED" w:rsidRDefault="0047292D" w:rsidP="00CB0DED">
      <w:pPr>
        <w:numPr>
          <w:ilvl w:val="1"/>
          <w:numId w:val="29"/>
        </w:numPr>
        <w:tabs>
          <w:tab w:val="left" w:pos="545"/>
        </w:tabs>
        <w:spacing w:after="0" w:line="240" w:lineRule="auto"/>
        <w:ind w:left="300" w:right="3440" w:hanging="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Трансплацентарным путѐм. Е. Транскутантно.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236"/>
        </w:tabs>
        <w:spacing w:after="0" w:line="240" w:lineRule="auto"/>
        <w:ind w:left="20" w:hanging="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К главным биоэтическим проблемам в области работы с ВИЧ-инфици-рованными людьми не относится следующее: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300" w:right="38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Биосферные и экологические проблемы существования социума. В. Понимание конфиденциальности.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Получение информированного согласия на исследование.</w:t>
      </w:r>
    </w:p>
    <w:p w:rsidR="0047292D" w:rsidRPr="00CB0DED" w:rsidRDefault="0047292D" w:rsidP="00CB0DED">
      <w:pPr>
        <w:numPr>
          <w:ilvl w:val="1"/>
          <w:numId w:val="25"/>
        </w:numPr>
        <w:tabs>
          <w:tab w:val="left" w:pos="540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Процедура проведения заседаний Комитетов по этике.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Дискриминация пациентов в обществе.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220"/>
        </w:tabs>
        <w:spacing w:after="0" w:line="240" w:lineRule="auto"/>
        <w:ind w:left="20" w:hanging="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О каждом доказанном случае СПИДа следует сообщать соответствующим органам власти: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Анонимно.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С указанием полных данных о пациенте.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С указанием данных о семье.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D. С указанием данных о месте работы.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Не следует сообщать (согласно принципу конфиденциальности).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240"/>
        </w:tabs>
        <w:spacing w:after="0" w:line="240" w:lineRule="auto"/>
        <w:ind w:left="7" w:hanging="7"/>
        <w:rPr>
          <w:rFonts w:ascii="Times New Roman" w:hAnsi="Times New Roman"/>
          <w:b/>
          <w:i w:val="0"/>
          <w:iCs w:val="0"/>
        </w:rPr>
      </w:pPr>
      <w:bookmarkStart w:id="9" w:name="page18"/>
      <w:bookmarkEnd w:id="9"/>
      <w:r w:rsidRPr="00CB0DED">
        <w:rPr>
          <w:rFonts w:ascii="Times New Roman" w:hAnsi="Times New Roman"/>
          <w:i w:val="0"/>
          <w:iCs w:val="0"/>
        </w:rPr>
        <w:t>Положение о профессиональной ответственности врачей при лечении больных СПИДом принято: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Default="0047292D" w:rsidP="00CB0DED">
      <w:pPr>
        <w:spacing w:line="240" w:lineRule="auto"/>
        <w:ind w:left="287" w:right="2600"/>
        <w:rPr>
          <w:rFonts w:ascii="Times New Roman" w:hAnsi="Times New Roman"/>
          <w:i w:val="0"/>
          <w:iCs w:val="0"/>
          <w:lang w:val="en-US"/>
        </w:rPr>
      </w:pPr>
      <w:r w:rsidRPr="00CB0DED">
        <w:rPr>
          <w:rFonts w:ascii="Times New Roman" w:hAnsi="Times New Roman"/>
          <w:i w:val="0"/>
          <w:iCs w:val="0"/>
        </w:rPr>
        <w:t>А. Всемирной Медицинской Ассоциацией.</w:t>
      </w:r>
    </w:p>
    <w:p w:rsidR="0047292D" w:rsidRPr="00CB0DED" w:rsidRDefault="0047292D" w:rsidP="00CB0DED">
      <w:pPr>
        <w:spacing w:line="240" w:lineRule="auto"/>
        <w:ind w:left="287" w:right="26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 xml:space="preserve"> В. Советом Европы.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Организацией Объединѐнных Наций.</w:t>
      </w:r>
    </w:p>
    <w:p w:rsidR="0047292D" w:rsidRPr="00CB0DED" w:rsidRDefault="0047292D" w:rsidP="00CB0DED">
      <w:pPr>
        <w:numPr>
          <w:ilvl w:val="1"/>
          <w:numId w:val="20"/>
        </w:numPr>
        <w:tabs>
          <w:tab w:val="left" w:pos="527"/>
        </w:tabs>
        <w:spacing w:after="0" w:line="240" w:lineRule="auto"/>
        <w:ind w:left="527" w:hanging="244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ЮНЕСКО.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Украинской ассоциацией по биоэтике.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237"/>
        </w:tabs>
        <w:spacing w:after="0" w:line="240" w:lineRule="auto"/>
        <w:ind w:left="7" w:hanging="7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Решение о принудительном лечении ВИЧ-инфицированного пациента в медицинском учреждении должно приниматься: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287" w:right="74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Судебными или другими властями, определѐнными законом. В. Родственниками пациента.</w:t>
      </w:r>
    </w:p>
    <w:p w:rsidR="0047292D" w:rsidRPr="00CB0DED" w:rsidRDefault="0047292D" w:rsidP="00CB0DED">
      <w:pPr>
        <w:spacing w:line="240" w:lineRule="auto"/>
        <w:ind w:left="287" w:right="408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Врачом-психиатром. D. Семейным врачом.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Невозможно принудить.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223"/>
        </w:tabs>
        <w:spacing w:after="0" w:line="240" w:lineRule="auto"/>
        <w:ind w:left="7" w:hanging="7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Принудительное удержание ВИЧ-инфицированного пациента в больнице может осуществляться в случае:</w:t>
      </w:r>
    </w:p>
    <w:p w:rsidR="0047292D" w:rsidRPr="00CB0DED" w:rsidRDefault="0047292D" w:rsidP="00CB0DED">
      <w:pPr>
        <w:spacing w:line="240" w:lineRule="auto"/>
        <w:ind w:left="507" w:hanging="22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Затруднения в принятии моральных, социальных, политических ценностей.</w:t>
      </w:r>
    </w:p>
    <w:p w:rsidR="0047292D" w:rsidRPr="00CB0DED" w:rsidRDefault="0047292D" w:rsidP="00CB0DED">
      <w:pPr>
        <w:spacing w:line="240" w:lineRule="auto"/>
        <w:ind w:left="287" w:right="278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Серьезной опасности для пациента. С. Серьѐзной опасности для других.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D. Усугубления расстройства при неудержании в учреждении.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Невозможности проведения соответствующего лечения.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290"/>
        </w:tabs>
        <w:spacing w:after="0" w:line="240" w:lineRule="auto"/>
        <w:ind w:left="7" w:hanging="7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Какую ответственность несѐт ВИЧ-инфицированный за заражение другого лица: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tabs>
          <w:tab w:val="left" w:pos="4046"/>
        </w:tabs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Дисциплинарную.</w:t>
      </w:r>
      <w:r w:rsidRPr="00CB0DED">
        <w:rPr>
          <w:rFonts w:ascii="Times New Roman" w:hAnsi="Times New Roman"/>
          <w:i w:val="0"/>
          <w:iCs w:val="0"/>
        </w:rPr>
        <w:tab/>
        <w:t>D. Гражданскую.</w:t>
      </w:r>
    </w:p>
    <w:p w:rsidR="0047292D" w:rsidRPr="00CB0DED" w:rsidRDefault="0047292D" w:rsidP="00CB0DED">
      <w:pPr>
        <w:tabs>
          <w:tab w:val="left" w:pos="4046"/>
        </w:tabs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Уголовную.</w:t>
      </w:r>
      <w:r w:rsidRPr="00CB0DED">
        <w:rPr>
          <w:rFonts w:ascii="Times New Roman" w:hAnsi="Times New Roman"/>
          <w:i w:val="0"/>
          <w:iCs w:val="0"/>
        </w:rPr>
        <w:tab/>
        <w:t>Е. Никакой.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Ответственность отсутствует.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297"/>
        </w:tabs>
        <w:spacing w:after="0" w:line="240" w:lineRule="auto"/>
        <w:ind w:left="7" w:hanging="7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Несет ли медицинский работник ответственность за разглашение сведений, составляющих врачебную тайну?</w:t>
      </w:r>
    </w:p>
    <w:p w:rsidR="0047292D" w:rsidRPr="00CB0DED" w:rsidRDefault="0047292D" w:rsidP="00CB0DED">
      <w:pPr>
        <w:spacing w:line="240" w:lineRule="auto"/>
        <w:ind w:left="287" w:right="22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Да, в соответствии с новым законодательством о здравоохранении. В. Нет, не несет.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Да, если давал подписку о неразглашении.</w:t>
      </w:r>
    </w:p>
    <w:p w:rsidR="0047292D" w:rsidRPr="00900D1F" w:rsidRDefault="0047292D" w:rsidP="00CB0DED">
      <w:pPr>
        <w:tabs>
          <w:tab w:val="left" w:pos="517"/>
        </w:tabs>
        <w:spacing w:after="0" w:line="240" w:lineRule="auto"/>
        <w:ind w:right="4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  <w:lang w:val="en-US"/>
        </w:rPr>
        <w:t>D</w:t>
      </w:r>
      <w:r w:rsidRPr="00CB0DED">
        <w:rPr>
          <w:rFonts w:ascii="Times New Roman" w:hAnsi="Times New Roman"/>
          <w:i w:val="0"/>
          <w:iCs w:val="0"/>
        </w:rPr>
        <w:t xml:space="preserve">. Нет, в соответствии с новым законодательством о здравоохранении. </w:t>
      </w:r>
    </w:p>
    <w:p w:rsidR="0047292D" w:rsidRPr="00CB0DED" w:rsidRDefault="0047292D" w:rsidP="00CB0DED">
      <w:pPr>
        <w:tabs>
          <w:tab w:val="left" w:pos="517"/>
        </w:tabs>
        <w:spacing w:after="0" w:line="240" w:lineRule="auto"/>
        <w:ind w:right="4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Да, если подписано информированное согласие.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321"/>
        </w:tabs>
        <w:spacing w:after="0" w:line="240" w:lineRule="auto"/>
        <w:ind w:left="7" w:hanging="7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Можно ли пройти тестирование на ВИЧ в частной медицинской орга-низации?</w:t>
      </w:r>
    </w:p>
    <w:p w:rsidR="0047292D" w:rsidRPr="00CB0DED" w:rsidRDefault="0047292D" w:rsidP="00CB0DED">
      <w:pPr>
        <w:spacing w:line="240" w:lineRule="auto"/>
        <w:ind w:left="287" w:right="10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Да, при наличии документа, удостоверяющего личность. В. Нет.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Да, при наличии сертификата о прививках.</w:t>
      </w:r>
    </w:p>
    <w:p w:rsidR="0047292D" w:rsidRPr="00CB0DED" w:rsidRDefault="0047292D" w:rsidP="00CB0DED">
      <w:pPr>
        <w:numPr>
          <w:ilvl w:val="0"/>
          <w:numId w:val="30"/>
        </w:numPr>
        <w:tabs>
          <w:tab w:val="left" w:pos="527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Да, при наличии прописки в данном населенном пункте.</w:t>
      </w:r>
    </w:p>
    <w:p w:rsidR="0047292D" w:rsidRPr="00CB0DED" w:rsidRDefault="0047292D" w:rsidP="00CB0DED">
      <w:pPr>
        <w:spacing w:line="240" w:lineRule="auto"/>
        <w:ind w:left="287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Да, при наличии в клинике собственной лаборатории.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378"/>
        </w:tabs>
        <w:spacing w:after="0" w:line="240" w:lineRule="auto"/>
        <w:ind w:left="20" w:hanging="8"/>
        <w:jc w:val="both"/>
        <w:rPr>
          <w:rFonts w:ascii="Times New Roman" w:hAnsi="Times New Roman"/>
          <w:b/>
          <w:i w:val="0"/>
          <w:iCs w:val="0"/>
        </w:rPr>
      </w:pPr>
      <w:bookmarkStart w:id="10" w:name="page19"/>
      <w:bookmarkEnd w:id="10"/>
      <w:r w:rsidRPr="00CB0DED">
        <w:rPr>
          <w:rFonts w:ascii="Times New Roman" w:hAnsi="Times New Roman"/>
          <w:i w:val="0"/>
          <w:iCs w:val="0"/>
        </w:rPr>
        <w:t>Какую ответственность несет медицинский работник за заражение другого лица ВИЧ вследствие ненадлежащего исполнения своих профес-сиональных обязанностей?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tabs>
          <w:tab w:val="left" w:pos="3420"/>
        </w:tabs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Ответственности не несет.</w:t>
      </w:r>
      <w:r w:rsidRPr="00CB0DED">
        <w:rPr>
          <w:rFonts w:ascii="Times New Roman" w:hAnsi="Times New Roman"/>
          <w:i w:val="0"/>
          <w:iCs w:val="0"/>
        </w:rPr>
        <w:tab/>
        <w:t>D. Гражданскую.</w:t>
      </w:r>
    </w:p>
    <w:p w:rsidR="0047292D" w:rsidRPr="00CB0DED" w:rsidRDefault="0047292D" w:rsidP="00CB0DED">
      <w:pPr>
        <w:tabs>
          <w:tab w:val="left" w:pos="3420"/>
        </w:tabs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Административную.</w:t>
      </w:r>
      <w:r w:rsidRPr="00CB0DED">
        <w:rPr>
          <w:rFonts w:ascii="Times New Roman" w:hAnsi="Times New Roman"/>
          <w:i w:val="0"/>
          <w:iCs w:val="0"/>
        </w:rPr>
        <w:tab/>
        <w:t>Е. Морально-этическую.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Уголовную.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376"/>
        </w:tabs>
        <w:spacing w:after="0" w:line="240" w:lineRule="auto"/>
        <w:ind w:left="20" w:hanging="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Многообразие морально-этических вопросов, связанных с ВИЧ-ин-фекцией, определяется следующими факторами: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300" w:right="24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СПИД является заболеванием с чрезвычайно высокой смертностью. В. ВИЧ-инфекция уже стала пандемией.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spacing w:line="240" w:lineRule="auto"/>
        <w:ind w:left="520" w:hanging="22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Этиология СПИДа в большинстве случаев связана с интимными сторонами жизни людей.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b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31"/>
        </w:numPr>
        <w:tabs>
          <w:tab w:val="left" w:pos="526"/>
        </w:tabs>
        <w:spacing w:after="0" w:line="240" w:lineRule="auto"/>
        <w:ind w:right="4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Высокая стоимость лечения ВИЧ-инфицированных и больных СПИДом. Е. Всѐ перечисленное.</w:t>
      </w:r>
    </w:p>
    <w:p w:rsidR="0047292D" w:rsidRPr="00CB0DED" w:rsidRDefault="0047292D" w:rsidP="00CB0DED">
      <w:pPr>
        <w:spacing w:line="240" w:lineRule="auto"/>
        <w:rPr>
          <w:rFonts w:ascii="Times New Roman" w:hAnsi="Times New Roman"/>
          <w:i w:val="0"/>
          <w:iCs w:val="0"/>
        </w:rPr>
      </w:pPr>
    </w:p>
    <w:p w:rsidR="0047292D" w:rsidRPr="00CB0DED" w:rsidRDefault="0047292D" w:rsidP="00CB0DED">
      <w:pPr>
        <w:numPr>
          <w:ilvl w:val="0"/>
          <w:numId w:val="25"/>
        </w:numPr>
        <w:tabs>
          <w:tab w:val="left" w:pos="320"/>
        </w:tabs>
        <w:spacing w:after="0" w:line="240" w:lineRule="auto"/>
        <w:ind w:left="320" w:hanging="30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Исследования поведения ВИЧ-инфицированных сосредоточены на: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Выявлении социальных условий передачи болезни.</w:t>
      </w:r>
    </w:p>
    <w:p w:rsidR="0047292D" w:rsidRPr="00CB0DED" w:rsidRDefault="0047292D" w:rsidP="00CB0DED">
      <w:pPr>
        <w:spacing w:line="240" w:lineRule="auto"/>
        <w:ind w:left="520" w:hanging="228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В. Роли психологической помощи в облегчении стресса, переживаемого людьми, поражѐнными ВИЧ-инфекцией.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Выявлении психологических условий передачи болезни.</w:t>
      </w:r>
    </w:p>
    <w:p w:rsidR="0047292D" w:rsidRPr="00CB0DED" w:rsidRDefault="0047292D" w:rsidP="00CB0DED">
      <w:pPr>
        <w:numPr>
          <w:ilvl w:val="0"/>
          <w:numId w:val="32"/>
        </w:numPr>
        <w:tabs>
          <w:tab w:val="left" w:pos="540"/>
        </w:tabs>
        <w:spacing w:after="0" w:line="240" w:lineRule="auto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Выявлении поведенческих условий передачи болезни.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Всѐ перечисленное.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356"/>
        </w:tabs>
        <w:spacing w:after="0" w:line="240" w:lineRule="auto"/>
        <w:ind w:left="20" w:hanging="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Снижение риска передачи ВИЧ от инфицированной матери ребенку возможно путем:</w:t>
      </w:r>
    </w:p>
    <w:p w:rsidR="0047292D" w:rsidRPr="00CB0DED" w:rsidRDefault="0047292D" w:rsidP="00CB0DED">
      <w:pPr>
        <w:spacing w:line="240" w:lineRule="auto"/>
        <w:ind w:left="300" w:right="242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Родоразрешения через кесарево сечение. В. Естественного родоразрешения.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Естественного вскармливания.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D. Естественного родоразрешения в сроке до 8 мес.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Естественного родоразрешения в сроке до 9 мес.</w:t>
      </w:r>
    </w:p>
    <w:p w:rsidR="0047292D" w:rsidRPr="00CB0DED" w:rsidRDefault="0047292D" w:rsidP="00CB0DED">
      <w:pPr>
        <w:numPr>
          <w:ilvl w:val="0"/>
          <w:numId w:val="25"/>
        </w:numPr>
        <w:tabs>
          <w:tab w:val="left" w:pos="330"/>
        </w:tabs>
        <w:spacing w:after="0" w:line="240" w:lineRule="auto"/>
        <w:ind w:left="20" w:hanging="8"/>
        <w:rPr>
          <w:rFonts w:ascii="Times New Roman" w:hAnsi="Times New Roman"/>
          <w:b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 позиции биоэтики считается, что для успешной борьбы с эпидемией СПИДа необходимо соблюдение принципов:</w:t>
      </w:r>
    </w:p>
    <w:p w:rsidR="0047292D" w:rsidRPr="00CB0DED" w:rsidRDefault="0047292D" w:rsidP="00CB0DED">
      <w:pPr>
        <w:spacing w:line="240" w:lineRule="auto"/>
        <w:ind w:left="300" w:right="12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А. Уважение пациента, обязательное лечение, справедливость, милосердие. В. Принудительное лечение, проведение разъяснительной работы.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С. Просветительская работа, соблюдение гигиены.</w:t>
      </w:r>
    </w:p>
    <w:p w:rsidR="0047292D" w:rsidRPr="00CB0DED" w:rsidRDefault="0047292D" w:rsidP="00CB0DED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D. Уважение пациента, ненанесение ему вреда, милосердие и справед-</w:t>
      </w:r>
    </w:p>
    <w:p w:rsidR="0047292D" w:rsidRPr="00CB0DED" w:rsidRDefault="0047292D" w:rsidP="00CB0DED">
      <w:pPr>
        <w:spacing w:line="240" w:lineRule="auto"/>
        <w:ind w:left="58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ливость.</w:t>
      </w:r>
    </w:p>
    <w:p w:rsidR="0047292D" w:rsidRPr="00CB0DED" w:rsidRDefault="0047292D" w:rsidP="003A5939">
      <w:pPr>
        <w:spacing w:line="240" w:lineRule="auto"/>
        <w:ind w:left="300"/>
        <w:rPr>
          <w:rFonts w:ascii="Times New Roman" w:hAnsi="Times New Roman"/>
          <w:i w:val="0"/>
          <w:iCs w:val="0"/>
        </w:rPr>
      </w:pPr>
      <w:r w:rsidRPr="00CB0DED">
        <w:rPr>
          <w:rFonts w:ascii="Times New Roman" w:hAnsi="Times New Roman"/>
          <w:i w:val="0"/>
          <w:iCs w:val="0"/>
        </w:rPr>
        <w:t>Е. Всѐ перечисленное.</w:t>
      </w:r>
    </w:p>
    <w:sectPr w:rsidR="0047292D" w:rsidRPr="00CB0DED" w:rsidSect="00B8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67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342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40D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66D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221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2A7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D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9AA7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001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2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hybridMultilevel"/>
    <w:tmpl w:val="42963E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upperLetter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4"/>
    <w:multiLevelType w:val="hybridMultilevel"/>
    <w:tmpl w:val="0A0382C4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upperLetter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5"/>
    <w:multiLevelType w:val="hybridMultilevel"/>
    <w:tmpl w:val="08F2B15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4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6"/>
    <w:multiLevelType w:val="hybridMultilevel"/>
    <w:tmpl w:val="1A32234A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upperLetter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7"/>
    <w:multiLevelType w:val="hybridMultilevel"/>
    <w:tmpl w:val="3B0FD378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8"/>
    <w:multiLevelType w:val="hybridMultilevel"/>
    <w:tmpl w:val="68EB2F62"/>
    <w:lvl w:ilvl="0" w:tplc="FFFFFFFF">
      <w:start w:val="4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09"/>
    <w:multiLevelType w:val="hybridMultilevel"/>
    <w:tmpl w:val="4962813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0A"/>
    <w:multiLevelType w:val="hybridMultilevel"/>
    <w:tmpl w:val="60B6DF70"/>
    <w:lvl w:ilvl="0" w:tplc="FFFFFFFF">
      <w:start w:val="4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9">
    <w:nsid w:val="0000000C"/>
    <w:multiLevelType w:val="hybridMultilevel"/>
    <w:tmpl w:val="14330624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upperLetter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0D"/>
    <w:multiLevelType w:val="hybridMultilevel"/>
    <w:tmpl w:val="7FFFCA10"/>
    <w:lvl w:ilvl="0" w:tplc="FFFFFFFF">
      <w:start w:val="10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0E"/>
    <w:multiLevelType w:val="hybridMultilevel"/>
    <w:tmpl w:val="1A27709E"/>
    <w:lvl w:ilvl="0" w:tplc="FFFFFFFF">
      <w:start w:val="11"/>
      <w:numFmt w:val="decimal"/>
      <w:lvlText w:val="%1."/>
      <w:lvlJc w:val="left"/>
      <w:rPr>
        <w:rFonts w:cs="Times New Roman"/>
      </w:rPr>
    </w:lvl>
    <w:lvl w:ilvl="1" w:tplc="FFFFFFFF">
      <w:start w:val="4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0F"/>
    <w:multiLevelType w:val="hybridMultilevel"/>
    <w:tmpl w:val="71EA110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0"/>
    <w:multiLevelType w:val="hybridMultilevel"/>
    <w:tmpl w:val="100F59DC"/>
    <w:lvl w:ilvl="0" w:tplc="FFFFFFFF">
      <w:start w:val="1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1"/>
    <w:multiLevelType w:val="hybridMultilevel"/>
    <w:tmpl w:val="7FB7E0AA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2"/>
    <w:multiLevelType w:val="hybridMultilevel"/>
    <w:tmpl w:val="06EB5BD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4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3"/>
    <w:multiLevelType w:val="hybridMultilevel"/>
    <w:tmpl w:val="F52673CC"/>
    <w:lvl w:ilvl="0" w:tplc="FFFFFFFF">
      <w:start w:val="15"/>
      <w:numFmt w:val="decimal"/>
      <w:lvlText w:val="%1."/>
      <w:lvlJc w:val="left"/>
      <w:rPr>
        <w:rFonts w:cs="Times New Roman"/>
      </w:rPr>
    </w:lvl>
    <w:lvl w:ilvl="1" w:tplc="88B886C6">
      <w:start w:val="1"/>
      <w:numFmt w:val="upperLetter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8"/>
    <w:multiLevelType w:val="hybridMultilevel"/>
    <w:tmpl w:val="1716703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4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B"/>
    <w:multiLevelType w:val="hybridMultilevel"/>
    <w:tmpl w:val="74DE0EE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4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4A"/>
    <w:multiLevelType w:val="hybridMultilevel"/>
    <w:tmpl w:val="45E6D48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57"/>
    <w:multiLevelType w:val="hybridMultilevel"/>
    <w:tmpl w:val="6AA7B75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4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8CF2308"/>
    <w:multiLevelType w:val="hybridMultilevel"/>
    <w:tmpl w:val="6D18A2AA"/>
    <w:lvl w:ilvl="0" w:tplc="073E4A9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09E1D93"/>
    <w:multiLevelType w:val="hybridMultilevel"/>
    <w:tmpl w:val="3B5466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1238A2"/>
    <w:multiLevelType w:val="multilevel"/>
    <w:tmpl w:val="C73AB20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AC3371A"/>
    <w:multiLevelType w:val="multilevel"/>
    <w:tmpl w:val="5D72554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1F831BB"/>
    <w:multiLevelType w:val="hybridMultilevel"/>
    <w:tmpl w:val="3A729058"/>
    <w:lvl w:ilvl="0" w:tplc="0EAC225A">
      <w:start w:val="1"/>
      <w:numFmt w:val="decimal"/>
      <w:lvlText w:val="%1."/>
      <w:lvlJc w:val="left"/>
      <w:pPr>
        <w:ind w:left="861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37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0A2F11"/>
    <w:multiLevelType w:val="hybridMultilevel"/>
    <w:tmpl w:val="C6AEAE82"/>
    <w:lvl w:ilvl="0" w:tplc="D6506B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40">
    <w:nsid w:val="775435D5"/>
    <w:multiLevelType w:val="hybridMultilevel"/>
    <w:tmpl w:val="2C762330"/>
    <w:lvl w:ilvl="0" w:tplc="073E4A9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A54241"/>
    <w:multiLevelType w:val="multilevel"/>
    <w:tmpl w:val="F24E5798"/>
    <w:lvl w:ilvl="0">
      <w:start w:val="15"/>
      <w:numFmt w:val="decimal"/>
      <w:lvlText w:val="%1."/>
      <w:lvlJc w:val="left"/>
      <w:rPr>
        <w:rFonts w:cs="Times New Roman"/>
      </w:rPr>
    </w:lvl>
    <w:lvl w:ilvl="1">
      <w:start w:val="15"/>
      <w:numFmt w:val="upp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2">
    <w:nsid w:val="7E5377B3"/>
    <w:multiLevelType w:val="hybridMultilevel"/>
    <w:tmpl w:val="42808E2E"/>
    <w:lvl w:ilvl="0" w:tplc="073E4A9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4"/>
  </w:num>
  <w:num w:numId="8">
    <w:abstractNumId w:val="38"/>
  </w:num>
  <w:num w:numId="9">
    <w:abstractNumId w:val="35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42"/>
  </w:num>
  <w:num w:numId="32">
    <w:abstractNumId w:val="4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4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374"/>
    <w:rsid w:val="000E71CA"/>
    <w:rsid w:val="00183154"/>
    <w:rsid w:val="001B4965"/>
    <w:rsid w:val="001C722E"/>
    <w:rsid w:val="001E01E3"/>
    <w:rsid w:val="002179A1"/>
    <w:rsid w:val="00252F02"/>
    <w:rsid w:val="00314307"/>
    <w:rsid w:val="00314593"/>
    <w:rsid w:val="0036008B"/>
    <w:rsid w:val="003A5939"/>
    <w:rsid w:val="00451290"/>
    <w:rsid w:val="0047292D"/>
    <w:rsid w:val="004B191E"/>
    <w:rsid w:val="004B34B0"/>
    <w:rsid w:val="0059614B"/>
    <w:rsid w:val="005971F4"/>
    <w:rsid w:val="005A1BC3"/>
    <w:rsid w:val="005F74B7"/>
    <w:rsid w:val="0068564D"/>
    <w:rsid w:val="006E427E"/>
    <w:rsid w:val="007637D3"/>
    <w:rsid w:val="00767E16"/>
    <w:rsid w:val="007B3154"/>
    <w:rsid w:val="007D5A07"/>
    <w:rsid w:val="0085303D"/>
    <w:rsid w:val="00873F03"/>
    <w:rsid w:val="00886EB7"/>
    <w:rsid w:val="008E5BF4"/>
    <w:rsid w:val="008E7374"/>
    <w:rsid w:val="00900D1F"/>
    <w:rsid w:val="00984AE5"/>
    <w:rsid w:val="009919C0"/>
    <w:rsid w:val="009B52F8"/>
    <w:rsid w:val="009B53C7"/>
    <w:rsid w:val="00A2443E"/>
    <w:rsid w:val="00A72C87"/>
    <w:rsid w:val="00A846C2"/>
    <w:rsid w:val="00A87229"/>
    <w:rsid w:val="00AB353D"/>
    <w:rsid w:val="00AB4308"/>
    <w:rsid w:val="00AD2FE8"/>
    <w:rsid w:val="00AD3977"/>
    <w:rsid w:val="00AE3F64"/>
    <w:rsid w:val="00B43ED2"/>
    <w:rsid w:val="00B85612"/>
    <w:rsid w:val="00BC00CF"/>
    <w:rsid w:val="00CB0DED"/>
    <w:rsid w:val="00D15B01"/>
    <w:rsid w:val="00D27C79"/>
    <w:rsid w:val="00DB3597"/>
    <w:rsid w:val="00E23B43"/>
    <w:rsid w:val="00E449CC"/>
    <w:rsid w:val="00E6657B"/>
    <w:rsid w:val="00F403E1"/>
    <w:rsid w:val="00F4432E"/>
    <w:rsid w:val="00F7145F"/>
    <w:rsid w:val="00F941A7"/>
    <w:rsid w:val="00FC3100"/>
    <w:rsid w:val="00FD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74"/>
    <w:pPr>
      <w:spacing w:after="200" w:line="288" w:lineRule="auto"/>
    </w:pPr>
    <w:rPr>
      <w:i/>
      <w:iCs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8E7374"/>
    <w:rPr>
      <w:i/>
    </w:rPr>
  </w:style>
  <w:style w:type="paragraph" w:styleId="NoSpacing">
    <w:name w:val="No Spacing"/>
    <w:basedOn w:val="Normal"/>
    <w:link w:val="NoSpacingChar"/>
    <w:uiPriority w:val="99"/>
    <w:qFormat/>
    <w:rsid w:val="008E7374"/>
    <w:pPr>
      <w:spacing w:after="0" w:line="240" w:lineRule="auto"/>
    </w:pPr>
    <w:rPr>
      <w:lang w:eastAsia="ru-RU"/>
    </w:rPr>
  </w:style>
  <w:style w:type="table" w:customStyle="1" w:styleId="21">
    <w:name w:val="Сетка таблицы21"/>
    <w:uiPriority w:val="99"/>
    <w:rsid w:val="00F941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B4965"/>
    <w:rPr>
      <w:rFonts w:cs="Times New Roman"/>
      <w:color w:val="0000FF"/>
      <w:u w:val="single"/>
    </w:rPr>
  </w:style>
  <w:style w:type="table" w:customStyle="1" w:styleId="6">
    <w:name w:val="Сетка таблицы6"/>
    <w:uiPriority w:val="99"/>
    <w:rsid w:val="004B34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B34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ED2"/>
    <w:rPr>
      <w:rFonts w:ascii="Tahoma" w:eastAsia="Times New Roman" w:hAnsi="Tahoma" w:cs="Tahoma"/>
      <w:i/>
      <w:iCs/>
      <w:sz w:val="16"/>
      <w:szCs w:val="16"/>
    </w:rPr>
  </w:style>
  <w:style w:type="paragraph" w:styleId="NormalWeb">
    <w:name w:val="Normal (Web)"/>
    <w:basedOn w:val="Normal"/>
    <w:uiPriority w:val="99"/>
    <w:semiHidden/>
    <w:rsid w:val="0059614B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72C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72C87"/>
    <w:pPr>
      <w:widowControl w:val="0"/>
      <w:shd w:val="clear" w:color="auto" w:fill="FFFFFF"/>
      <w:spacing w:after="0" w:line="220" w:lineRule="exact"/>
      <w:jc w:val="both"/>
    </w:pPr>
    <w:rPr>
      <w:rFonts w:ascii="Times New Roman" w:eastAsia="Times New Roman" w:hAnsi="Times New Roman"/>
      <w:i w:val="0"/>
      <w:iCs w:val="0"/>
      <w:sz w:val="21"/>
      <w:szCs w:val="21"/>
    </w:rPr>
  </w:style>
  <w:style w:type="character" w:customStyle="1" w:styleId="212pt">
    <w:name w:val="Основной текст (2) + 12 pt"/>
    <w:basedOn w:val="2"/>
    <w:uiPriority w:val="99"/>
    <w:rsid w:val="00A72C87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A72C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A72C8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b/>
      <w:bCs/>
      <w:i w:val="0"/>
      <w:i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tbooks.com/Medical-Law-and-Ethics/9780132559225/NA.php?CSID=AJTTBOSJQOJU2CKTTUMCCCSC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textbooks.com/Medical-Law-and-Ethics/9780131177086/Bonnie-F-Fremgen.php?CSID=AJTTBOSJQOJU2CKTTUMCCCSC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25</Pages>
  <Words>4721</Words>
  <Characters>26916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tehnomir</cp:lastModifiedBy>
  <cp:revision>8</cp:revision>
  <dcterms:created xsi:type="dcterms:W3CDTF">2020-04-17T10:04:00Z</dcterms:created>
  <dcterms:modified xsi:type="dcterms:W3CDTF">2020-05-02T01:16:00Z</dcterms:modified>
</cp:coreProperties>
</file>