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46" w:rsidRPr="00230697" w:rsidRDefault="00FD5246" w:rsidP="00230697">
      <w:pPr>
        <w:pStyle w:val="a8"/>
        <w:rPr>
          <w:rFonts w:ascii="Times New Roman" w:hAnsi="Times New Roman" w:cs="Times New Roman"/>
          <w:b/>
        </w:rPr>
      </w:pPr>
      <w:r w:rsidRPr="00DD6BDA">
        <w:rPr>
          <w:rFonts w:ascii="Times New Roman" w:hAnsi="Times New Roman" w:cs="Times New Roman"/>
          <w:b/>
        </w:rPr>
        <w:t>Аннотация рабочей программы дисциплины</w:t>
      </w:r>
      <w:r w:rsidR="00C67F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C67F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Правовые основы здравоохранения</w:t>
      </w:r>
      <w:r w:rsidRPr="003716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C67F72" w:rsidRPr="00C67F72" w:rsidRDefault="00FD5246" w:rsidP="00C67F72">
      <w:pPr>
        <w:autoSpaceDE w:val="0"/>
        <w:autoSpaceDN w:val="0"/>
        <w:adjustRightInd w:val="0"/>
        <w:ind w:firstLine="45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06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C67F72" w:rsidRPr="00C67F72">
        <w:rPr>
          <w:rFonts w:ascii="Times New Roman" w:hAnsi="Times New Roman" w:cs="Times New Roman"/>
          <w:sz w:val="28"/>
          <w:szCs w:val="28"/>
        </w:rPr>
        <w:t xml:space="preserve">560100- </w:t>
      </w:r>
      <w:r w:rsidR="00C67F72" w:rsidRPr="00C67F72">
        <w:rPr>
          <w:rFonts w:ascii="Times New Roman" w:hAnsi="Times New Roman" w:cs="Times New Roman"/>
          <w:caps/>
          <w:sz w:val="28"/>
          <w:szCs w:val="28"/>
        </w:rPr>
        <w:t>"ОБЩЕСТВЕННОЕ ЗДРАВООХРАНЕНИЕ"</w:t>
      </w:r>
    </w:p>
    <w:p w:rsidR="00FD5246" w:rsidRPr="00230697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1843"/>
        <w:gridCol w:w="7938"/>
      </w:tblGrid>
      <w:tr w:rsidR="00FD5246" w:rsidTr="0037111D">
        <w:trPr>
          <w:trHeight w:val="696"/>
        </w:trPr>
        <w:tc>
          <w:tcPr>
            <w:tcW w:w="1843" w:type="dxa"/>
          </w:tcPr>
          <w:p w:rsidR="00230697" w:rsidRPr="00371677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37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:rsidR="00FD5246" w:rsidRPr="00371677" w:rsidRDefault="00FD5246" w:rsidP="0000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D5246" w:rsidRPr="0037111D" w:rsidRDefault="0037111D" w:rsidP="0037111D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 w:rsidR="00C67F72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дисциплины  составляет 2 кредита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67F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5246" w:rsidRPr="006177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D5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8F77B1" w:rsidTr="0037111D">
        <w:trPr>
          <w:trHeight w:val="1596"/>
        </w:trPr>
        <w:tc>
          <w:tcPr>
            <w:tcW w:w="1843" w:type="dxa"/>
          </w:tcPr>
          <w:p w:rsidR="00FD5246" w:rsidRPr="00371677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:rsidR="00C67F72" w:rsidRPr="00483A85" w:rsidRDefault="00C67F72" w:rsidP="00C67F7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правосознания, повышение правовой культуры  и каче</w:t>
            </w:r>
            <w:proofErr w:type="gramStart"/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ециалиста,  необходимых при совершении юридически значимых поступков в процессе профессиональной деятельности</w:t>
            </w:r>
          </w:p>
          <w:p w:rsidR="00FD5246" w:rsidRPr="00371677" w:rsidRDefault="00FD5246" w:rsidP="00002868">
            <w:pPr>
              <w:pStyle w:val="1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46" w:rsidRPr="008F77B1" w:rsidTr="0037111D">
        <w:trPr>
          <w:trHeight w:val="1596"/>
        </w:trPr>
        <w:tc>
          <w:tcPr>
            <w:tcW w:w="1843" w:type="dxa"/>
          </w:tcPr>
          <w:p w:rsidR="00FD5246" w:rsidRPr="0037111D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3711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5246" w:rsidRPr="00371677" w:rsidRDefault="00FD5246" w:rsidP="00002868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422DE" w:rsidRPr="00483A85" w:rsidRDefault="005E1323" w:rsidP="0037111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09" w:right="-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привитие магистрантам знаний, умений и навыков в области правового регулирования сферы здравоо</w:t>
            </w:r>
            <w:r w:rsidR="00C422DE" w:rsidRPr="00483A85">
              <w:rPr>
                <w:rFonts w:ascii="Times New Roman" w:hAnsi="Times New Roman" w:cs="Times New Roman"/>
                <w:sz w:val="24"/>
                <w:szCs w:val="24"/>
              </w:rPr>
              <w:t>хранения;</w:t>
            </w:r>
          </w:p>
          <w:p w:rsidR="00C422DE" w:rsidRPr="00483A85" w:rsidRDefault="00C422DE" w:rsidP="0037111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09" w:right="-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5E1323" w:rsidRPr="00483A85">
              <w:rPr>
                <w:rFonts w:ascii="Times New Roman" w:hAnsi="Times New Roman" w:cs="Times New Roman"/>
                <w:sz w:val="24"/>
                <w:szCs w:val="24"/>
              </w:rPr>
              <w:t>применять нормы права при разрешении конкретных жизненных ситуаций</w:t>
            </w: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323" w:rsidRPr="00483A85" w:rsidRDefault="005E1323" w:rsidP="0037111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09" w:right="-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основных нормативных правовых актов (международных договоров и законов, подзаконных нормативных правовых актов), регулирующих отношения, связанные с оказанием медицинской помощи гражданам; </w:t>
            </w:r>
          </w:p>
          <w:p w:rsidR="00C422DE" w:rsidRPr="00483A85" w:rsidRDefault="00C422DE" w:rsidP="00C422D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09" w:right="-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получение определенных  знаний об основании  и порядка наступления ответственности за нарушение законодательства в сфере здравоохранения;</w:t>
            </w:r>
          </w:p>
          <w:p w:rsidR="005E1323" w:rsidRPr="00483A85" w:rsidRDefault="005E1323" w:rsidP="005E132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09" w:right="-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действующего законодательства при осуществлении своей профессиональной деятельности</w:t>
            </w:r>
          </w:p>
          <w:p w:rsidR="00FD5246" w:rsidRPr="005E1323" w:rsidRDefault="00FD5246" w:rsidP="005E1323">
            <w:pPr>
              <w:pStyle w:val="a9"/>
              <w:spacing w:after="0" w:line="240" w:lineRule="auto"/>
              <w:ind w:left="709"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46" w:rsidRPr="008F77B1" w:rsidTr="0037111D">
        <w:trPr>
          <w:trHeight w:val="2059"/>
        </w:trPr>
        <w:tc>
          <w:tcPr>
            <w:tcW w:w="1843" w:type="dxa"/>
          </w:tcPr>
          <w:p w:rsidR="00FD5246" w:rsidRPr="00371677" w:rsidRDefault="00CD0D9B" w:rsidP="00002868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разделов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FD5246" w:rsidRPr="00371677" w:rsidRDefault="00CD0D9B" w:rsidP="0000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D5246" w:rsidRPr="0037167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46" w:rsidRPr="00371677" w:rsidRDefault="00FD5246" w:rsidP="00002868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rStyle w:val="10"/>
                <w:sz w:val="24"/>
                <w:szCs w:val="24"/>
              </w:rPr>
              <w:t>Тема</w:t>
            </w:r>
            <w:proofErr w:type="gramStart"/>
            <w:r w:rsidRPr="00483A85">
              <w:rPr>
                <w:rStyle w:val="10"/>
                <w:sz w:val="24"/>
                <w:szCs w:val="24"/>
              </w:rPr>
              <w:t>1</w:t>
            </w:r>
            <w:proofErr w:type="gramEnd"/>
            <w:r w:rsidRPr="00483A85">
              <w:rPr>
                <w:rStyle w:val="10"/>
                <w:sz w:val="24"/>
                <w:szCs w:val="24"/>
              </w:rPr>
              <w:t>.Правовые основы организации и управления здравоохранением.</w:t>
            </w:r>
            <w:r w:rsidRPr="00483A85">
              <w:rPr>
                <w:sz w:val="24"/>
                <w:szCs w:val="24"/>
              </w:rPr>
              <w:t xml:space="preserve">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75pt"/>
                <w:b w:val="0"/>
                <w:sz w:val="24"/>
                <w:szCs w:val="24"/>
              </w:rPr>
            </w:pPr>
            <w:r w:rsidRPr="00483A85">
              <w:rPr>
                <w:rStyle w:val="10"/>
                <w:sz w:val="24"/>
                <w:szCs w:val="24"/>
              </w:rPr>
              <w:t>Тема</w:t>
            </w:r>
            <w:proofErr w:type="gramStart"/>
            <w:r w:rsidRPr="00483A85">
              <w:rPr>
                <w:rStyle w:val="10"/>
                <w:sz w:val="24"/>
                <w:szCs w:val="24"/>
              </w:rPr>
              <w:t>2</w:t>
            </w:r>
            <w:proofErr w:type="gramEnd"/>
            <w:r w:rsidRPr="00483A85">
              <w:rPr>
                <w:rStyle w:val="10"/>
                <w:sz w:val="24"/>
                <w:szCs w:val="24"/>
              </w:rPr>
              <w:t xml:space="preserve">. </w:t>
            </w:r>
            <w:proofErr w:type="spellStart"/>
            <w:r w:rsidRPr="00483A85">
              <w:rPr>
                <w:rStyle w:val="75pt"/>
                <w:b w:val="0"/>
                <w:sz w:val="24"/>
                <w:szCs w:val="24"/>
              </w:rPr>
              <w:t>Международно</w:t>
            </w:r>
            <w:r w:rsidRPr="00483A85">
              <w:rPr>
                <w:rStyle w:val="75pt"/>
                <w:b w:val="0"/>
                <w:sz w:val="24"/>
                <w:szCs w:val="24"/>
              </w:rPr>
              <w:softHyphen/>
              <w:t>правовые</w:t>
            </w:r>
            <w:proofErr w:type="spellEnd"/>
            <w:r w:rsidRPr="00483A85">
              <w:rPr>
                <w:rStyle w:val="75pt"/>
                <w:b w:val="0"/>
                <w:sz w:val="24"/>
                <w:szCs w:val="24"/>
              </w:rPr>
              <w:t xml:space="preserve"> основы охраны здоровья.</w:t>
            </w:r>
            <w:r w:rsidRPr="00483A85">
              <w:rPr>
                <w:sz w:val="24"/>
                <w:szCs w:val="24"/>
              </w:rPr>
              <w:t xml:space="preserve">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rStyle w:val="75pt"/>
                <w:b w:val="0"/>
                <w:sz w:val="24"/>
                <w:szCs w:val="24"/>
              </w:rPr>
              <w:t xml:space="preserve">Тема3. </w:t>
            </w:r>
            <w:r w:rsidRPr="00483A85">
              <w:rPr>
                <w:sz w:val="24"/>
                <w:szCs w:val="24"/>
              </w:rPr>
              <w:t xml:space="preserve">Права человека в сфере оказания медицинской помощи в </w:t>
            </w:r>
            <w:proofErr w:type="spellStart"/>
            <w:r w:rsidRPr="00483A85">
              <w:rPr>
                <w:sz w:val="24"/>
                <w:szCs w:val="24"/>
              </w:rPr>
              <w:t>Кыргызской</w:t>
            </w:r>
            <w:proofErr w:type="spellEnd"/>
            <w:r w:rsidRPr="00483A85">
              <w:rPr>
                <w:sz w:val="24"/>
                <w:szCs w:val="24"/>
              </w:rPr>
              <w:t xml:space="preserve"> Республике. </w:t>
            </w:r>
          </w:p>
          <w:p w:rsidR="00F82A46" w:rsidRPr="00483A85" w:rsidRDefault="00F82A46" w:rsidP="00F82A4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3A85">
              <w:t>Тема</w:t>
            </w:r>
            <w:proofErr w:type="gramStart"/>
            <w:r w:rsidRPr="00483A85">
              <w:t>4</w:t>
            </w:r>
            <w:proofErr w:type="gramEnd"/>
            <w:r w:rsidRPr="00483A85">
              <w:t xml:space="preserve">. Общая характеристика законодательства  </w:t>
            </w:r>
            <w:proofErr w:type="spellStart"/>
            <w:r w:rsidRPr="00483A85">
              <w:t>Кыргызской</w:t>
            </w:r>
            <w:proofErr w:type="spellEnd"/>
            <w:r w:rsidRPr="00483A85">
              <w:t xml:space="preserve"> Республики, в области здравоохранения.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sz w:val="24"/>
                <w:szCs w:val="24"/>
              </w:rPr>
              <w:t xml:space="preserve">Тема5. </w:t>
            </w:r>
            <w:r w:rsidRPr="00483A85">
              <w:rPr>
                <w:rStyle w:val="75pt"/>
                <w:b w:val="0"/>
                <w:sz w:val="24"/>
                <w:szCs w:val="24"/>
              </w:rPr>
              <w:t>Правовые основы</w:t>
            </w:r>
            <w:r w:rsidRPr="00483A85">
              <w:rPr>
                <w:sz w:val="24"/>
                <w:szCs w:val="24"/>
              </w:rPr>
              <w:t xml:space="preserve"> </w:t>
            </w:r>
            <w:r w:rsidRPr="00483A85">
              <w:rPr>
                <w:rStyle w:val="75pt"/>
                <w:b w:val="0"/>
                <w:sz w:val="24"/>
                <w:szCs w:val="24"/>
              </w:rPr>
              <w:t xml:space="preserve">медицинского страхования. </w:t>
            </w:r>
            <w:r w:rsidRPr="00483A85">
              <w:rPr>
                <w:sz w:val="24"/>
                <w:szCs w:val="24"/>
              </w:rPr>
              <w:t>Тема</w:t>
            </w:r>
            <w:proofErr w:type="gramStart"/>
            <w:r w:rsidRPr="00483A85">
              <w:rPr>
                <w:sz w:val="24"/>
                <w:szCs w:val="24"/>
              </w:rPr>
              <w:t>6</w:t>
            </w:r>
            <w:proofErr w:type="gramEnd"/>
            <w:r w:rsidRPr="00483A85">
              <w:rPr>
                <w:sz w:val="24"/>
                <w:szCs w:val="24"/>
              </w:rPr>
              <w:t xml:space="preserve">. </w:t>
            </w:r>
            <w:r w:rsidRPr="00483A85">
              <w:rPr>
                <w:rStyle w:val="75pt"/>
                <w:b w:val="0"/>
                <w:sz w:val="24"/>
                <w:szCs w:val="24"/>
              </w:rPr>
              <w:t>Понятие и систе</w:t>
            </w:r>
            <w:r w:rsidRPr="00483A85">
              <w:rPr>
                <w:rStyle w:val="75pt"/>
                <w:b w:val="0"/>
                <w:sz w:val="24"/>
                <w:szCs w:val="24"/>
              </w:rPr>
              <w:softHyphen/>
              <w:t>ма медицинского права.</w:t>
            </w:r>
            <w:r w:rsidRPr="00483A85">
              <w:rPr>
                <w:sz w:val="24"/>
                <w:szCs w:val="24"/>
              </w:rPr>
              <w:t xml:space="preserve">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rStyle w:val="75pt"/>
                <w:b w:val="0"/>
                <w:sz w:val="24"/>
                <w:szCs w:val="24"/>
              </w:rPr>
              <w:t>Тема</w:t>
            </w:r>
            <w:proofErr w:type="gramStart"/>
            <w:r w:rsidRPr="00483A85">
              <w:rPr>
                <w:rStyle w:val="75pt"/>
                <w:b w:val="0"/>
                <w:sz w:val="24"/>
                <w:szCs w:val="24"/>
              </w:rPr>
              <w:t>7</w:t>
            </w:r>
            <w:proofErr w:type="gramEnd"/>
            <w:r w:rsidRPr="00483A85">
              <w:rPr>
                <w:rStyle w:val="75pt"/>
                <w:b w:val="0"/>
                <w:sz w:val="24"/>
                <w:szCs w:val="24"/>
              </w:rPr>
              <w:t xml:space="preserve">. </w:t>
            </w:r>
            <w:r w:rsidRPr="00483A85">
              <w:rPr>
                <w:sz w:val="24"/>
                <w:szCs w:val="24"/>
              </w:rPr>
              <w:t xml:space="preserve">Правовой статус медицинского работника.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sz w:val="24"/>
                <w:szCs w:val="24"/>
              </w:rPr>
              <w:t xml:space="preserve">Тема8. </w:t>
            </w:r>
            <w:r w:rsidRPr="00483A85">
              <w:rPr>
                <w:rStyle w:val="75pt"/>
                <w:b w:val="0"/>
                <w:sz w:val="24"/>
                <w:szCs w:val="24"/>
              </w:rPr>
              <w:t xml:space="preserve">Правовой статус пациента. </w:t>
            </w:r>
          </w:p>
          <w:p w:rsidR="00F82A46" w:rsidRPr="00483A85" w:rsidRDefault="00F82A46" w:rsidP="00F82A46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85">
              <w:rPr>
                <w:sz w:val="24"/>
                <w:szCs w:val="24"/>
              </w:rPr>
              <w:t>Тема</w:t>
            </w:r>
            <w:proofErr w:type="gramStart"/>
            <w:r w:rsidRPr="00483A85">
              <w:rPr>
                <w:sz w:val="24"/>
                <w:szCs w:val="24"/>
              </w:rPr>
              <w:t>9</w:t>
            </w:r>
            <w:proofErr w:type="gramEnd"/>
            <w:r w:rsidRPr="00483A85">
              <w:rPr>
                <w:sz w:val="24"/>
                <w:szCs w:val="24"/>
              </w:rPr>
              <w:t xml:space="preserve">. </w:t>
            </w:r>
            <w:r w:rsidRPr="00483A85">
              <w:rPr>
                <w:rStyle w:val="10"/>
                <w:sz w:val="24"/>
                <w:szCs w:val="24"/>
              </w:rPr>
              <w:t xml:space="preserve">Юридическая ответственность медицинских работников </w:t>
            </w:r>
            <w:r w:rsidRPr="00483A85">
              <w:rPr>
                <w:sz w:val="24"/>
                <w:szCs w:val="24"/>
              </w:rPr>
              <w:t xml:space="preserve">и организаций здравоохранения. </w:t>
            </w:r>
          </w:p>
          <w:p w:rsidR="00E36540" w:rsidRPr="00371677" w:rsidRDefault="00F82A46" w:rsidP="00F82A4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A85">
              <w:rPr>
                <w:rFonts w:ascii="Times New Roman" w:hAnsi="Times New Roman" w:cs="Times New Roman"/>
                <w:sz w:val="24"/>
                <w:szCs w:val="24"/>
              </w:rPr>
              <w:t>Тема10. Проблемы и перспективы развития государственного регулирования здравоохранения.</w:t>
            </w:r>
          </w:p>
        </w:tc>
      </w:tr>
      <w:tr w:rsidR="00FD5246" w:rsidRPr="008F77B1" w:rsidTr="0037111D">
        <w:trPr>
          <w:trHeight w:val="132"/>
        </w:trPr>
        <w:tc>
          <w:tcPr>
            <w:tcW w:w="1843" w:type="dxa"/>
          </w:tcPr>
          <w:p w:rsidR="00FD5246" w:rsidRPr="0037167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 результате изучения дисциплины студент должен</w:t>
            </w:r>
            <w:r w:rsidRPr="0037167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FD5246" w:rsidRPr="00371677" w:rsidRDefault="00FD5246" w:rsidP="00002868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422DE" w:rsidRPr="00CB5227" w:rsidRDefault="00C422DE" w:rsidP="00483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B5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22DE" w:rsidRPr="00CB5227" w:rsidRDefault="00C422DE" w:rsidP="00483A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sz w:val="24"/>
                <w:szCs w:val="24"/>
              </w:rPr>
              <w:t>- основные элементы права в медицине;</w:t>
            </w:r>
          </w:p>
          <w:p w:rsidR="00C422DE" w:rsidRPr="00CB5227" w:rsidRDefault="00C422DE" w:rsidP="00483A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sz w:val="24"/>
                <w:szCs w:val="24"/>
              </w:rPr>
              <w:t>-современное международное право в области здравоохранении</w:t>
            </w:r>
          </w:p>
          <w:p w:rsidR="00C422DE" w:rsidRPr="00CB5227" w:rsidRDefault="00C422DE" w:rsidP="00483A85">
            <w:pPr>
              <w:pBdr>
                <w:top w:val="single" w:sz="6" w:space="8" w:color="D8D8D8"/>
                <w:left w:val="single" w:sz="6" w:space="13" w:color="D8D8D8"/>
                <w:bottom w:val="single" w:sz="6" w:space="8" w:color="D8D8D8"/>
                <w:right w:val="single" w:sz="6" w:space="15" w:color="D8D8D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22DE" w:rsidRPr="00CB5227" w:rsidRDefault="00C422DE" w:rsidP="00483A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7">
              <w:rPr>
                <w:rStyle w:val="23"/>
                <w:sz w:val="24"/>
                <w:szCs w:val="24"/>
              </w:rPr>
              <w:t xml:space="preserve"> </w:t>
            </w:r>
            <w:r w:rsidRPr="00CB5227">
              <w:rPr>
                <w:rFonts w:ascii="Times New Roman" w:hAnsi="Times New Roman" w:cs="Times New Roman"/>
                <w:sz w:val="24"/>
                <w:szCs w:val="24"/>
              </w:rPr>
              <w:t>-демонстрировать знание прав и обязанностей пациента, исследователя и врача</w:t>
            </w:r>
          </w:p>
          <w:p w:rsidR="00C422DE" w:rsidRPr="00CB5227" w:rsidRDefault="00C422DE" w:rsidP="00483A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навыками: </w:t>
            </w:r>
          </w:p>
          <w:p w:rsidR="00C422DE" w:rsidRPr="00CB5227" w:rsidRDefault="00C422DE" w:rsidP="00483A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7">
              <w:rPr>
                <w:rFonts w:ascii="Times New Roman" w:hAnsi="Times New Roman" w:cs="Times New Roman"/>
                <w:sz w:val="24"/>
                <w:szCs w:val="24"/>
              </w:rPr>
              <w:t>- предпринимательства в сфере</w:t>
            </w:r>
          </w:p>
          <w:p w:rsidR="00A7537A" w:rsidRPr="00A7537A" w:rsidRDefault="00A7537A" w:rsidP="00C422DE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11D" w:rsidRPr="008F77B1" w:rsidTr="0037111D">
        <w:trPr>
          <w:trHeight w:val="132"/>
        </w:trPr>
        <w:tc>
          <w:tcPr>
            <w:tcW w:w="1843" w:type="dxa"/>
          </w:tcPr>
          <w:p w:rsidR="0037111D" w:rsidRDefault="0037111D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формируемые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компетенций</w:t>
            </w:r>
          </w:p>
        </w:tc>
        <w:tc>
          <w:tcPr>
            <w:tcW w:w="7938" w:type="dxa"/>
          </w:tcPr>
          <w:p w:rsidR="0037111D" w:rsidRPr="00767F84" w:rsidRDefault="00CB5227" w:rsidP="00002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СЛК-2, ПК-</w:t>
            </w:r>
            <w:r w:rsidR="0037111D" w:rsidRPr="00371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246" w:rsidRPr="008F77B1" w:rsidTr="0037111D">
        <w:trPr>
          <w:trHeight w:val="132"/>
        </w:trPr>
        <w:tc>
          <w:tcPr>
            <w:tcW w:w="1843" w:type="dxa"/>
          </w:tcPr>
          <w:p w:rsidR="00FD5246" w:rsidRPr="00371677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:rsidR="00FD5246" w:rsidRPr="00371677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8F77B1" w:rsidTr="0037111D">
        <w:trPr>
          <w:trHeight w:val="132"/>
        </w:trPr>
        <w:tc>
          <w:tcPr>
            <w:tcW w:w="1843" w:type="dxa"/>
          </w:tcPr>
          <w:p w:rsidR="00FD5246" w:rsidRDefault="00FD5246" w:rsidP="00002868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:rsidR="00FD5246" w:rsidRDefault="00FD5246" w:rsidP="00002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FD5246" w:rsidRDefault="00FD5246" w:rsidP="00FD5246"/>
    <w:p w:rsidR="006F2F68" w:rsidRDefault="006F2F68"/>
    <w:sectPr w:rsidR="006F2F68" w:rsidSect="007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7059"/>
    <w:multiLevelType w:val="hybridMultilevel"/>
    <w:tmpl w:val="5AA61DD0"/>
    <w:lvl w:ilvl="0" w:tplc="C5A8584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5246"/>
    <w:rsid w:val="00114F1F"/>
    <w:rsid w:val="001C0C93"/>
    <w:rsid w:val="00230697"/>
    <w:rsid w:val="00284DBF"/>
    <w:rsid w:val="0037111D"/>
    <w:rsid w:val="00483A85"/>
    <w:rsid w:val="004F2EC0"/>
    <w:rsid w:val="005E1323"/>
    <w:rsid w:val="006E1400"/>
    <w:rsid w:val="006F2F68"/>
    <w:rsid w:val="00707F4C"/>
    <w:rsid w:val="00856CB7"/>
    <w:rsid w:val="00A63734"/>
    <w:rsid w:val="00A7537A"/>
    <w:rsid w:val="00AD335F"/>
    <w:rsid w:val="00BB2029"/>
    <w:rsid w:val="00C32D4A"/>
    <w:rsid w:val="00C422DE"/>
    <w:rsid w:val="00C67F72"/>
    <w:rsid w:val="00CB5227"/>
    <w:rsid w:val="00CD0D9B"/>
    <w:rsid w:val="00D07E6F"/>
    <w:rsid w:val="00D63054"/>
    <w:rsid w:val="00E36540"/>
    <w:rsid w:val="00F82A46"/>
    <w:rsid w:val="00FD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23">
    <w:name w:val="Основной текст (2)3"/>
    <w:basedOn w:val="a0"/>
    <w:rsid w:val="00C422DE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styleId="aa">
    <w:name w:val="Normal (Web)"/>
    <w:basedOn w:val="a"/>
    <w:uiPriority w:val="99"/>
    <w:rsid w:val="00F82A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F82A46"/>
    <w:rPr>
      <w:color w:val="0000FF"/>
      <w:u w:val="single"/>
    </w:rPr>
  </w:style>
  <w:style w:type="character" w:customStyle="1" w:styleId="10">
    <w:name w:val="Основной текст1"/>
    <w:basedOn w:val="a0"/>
    <w:rsid w:val="00F82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0"/>
    <w:rsid w:val="00F82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82A46"/>
    <w:pPr>
      <w:widowControl w:val="0"/>
      <w:shd w:val="clear" w:color="auto" w:fill="FFFFFF"/>
      <w:spacing w:after="2220" w:line="326" w:lineRule="exact"/>
      <w:ind w:hanging="52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X64</cp:lastModifiedBy>
  <cp:revision>5</cp:revision>
  <dcterms:created xsi:type="dcterms:W3CDTF">2019-12-06T19:02:00Z</dcterms:created>
  <dcterms:modified xsi:type="dcterms:W3CDTF">2019-12-06T19:39:00Z</dcterms:modified>
</cp:coreProperties>
</file>