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FD" w:rsidRPr="0032728E" w:rsidRDefault="00134FFD" w:rsidP="00134FFD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32728E">
        <w:rPr>
          <w:rFonts w:ascii="A97_Oktom_Times" w:hAnsi="A97_Oktom_Times" w:cs="2003_Oktom_TimesXP"/>
          <w:b/>
          <w:sz w:val="24"/>
          <w:szCs w:val="24"/>
          <w:lang w:val="ky-KG"/>
        </w:rPr>
        <w:t xml:space="preserve">Медицина факультетинин, Онкология, Офтальмология жана Оториноларингология кафедрасынын </w:t>
      </w:r>
    </w:p>
    <w:p w:rsidR="00134FFD" w:rsidRPr="0032728E" w:rsidRDefault="00134FFD" w:rsidP="00134FFD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32728E">
        <w:rPr>
          <w:rFonts w:ascii="A97_Oktom_Times" w:hAnsi="A97_Oktom_Times" w:cs="2003_Oktom_TimesXP"/>
          <w:b/>
          <w:sz w:val="24"/>
          <w:szCs w:val="24"/>
          <w:lang w:val="ky-KG"/>
        </w:rPr>
        <w:t>профессордук-окутуучулук курамынын квалификацияны жогорулатуу боюнча</w:t>
      </w:r>
    </w:p>
    <w:p w:rsidR="00134FFD" w:rsidRPr="0032728E" w:rsidRDefault="00134FFD" w:rsidP="00134FFD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32728E">
        <w:rPr>
          <w:rFonts w:ascii="A97_Oktom_Times" w:hAnsi="A97_Oktom_Times" w:cs="2003_Oktom_TimesXP"/>
          <w:b/>
          <w:sz w:val="24"/>
          <w:szCs w:val="24"/>
          <w:lang w:val="ky-KG"/>
        </w:rPr>
        <w:t>МААЛЫМАТ</w:t>
      </w:r>
    </w:p>
    <w:p w:rsidR="00134FFD" w:rsidRPr="0032728E" w:rsidRDefault="00134FFD" w:rsidP="00134FFD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  <w:lang w:val="ky-K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842"/>
        <w:gridCol w:w="2156"/>
        <w:gridCol w:w="1336"/>
        <w:gridCol w:w="2510"/>
        <w:gridCol w:w="1211"/>
        <w:gridCol w:w="2402"/>
        <w:gridCol w:w="1393"/>
      </w:tblGrid>
      <w:tr w:rsidR="00134FFD" w:rsidRPr="00472D24" w:rsidTr="00FF50EB">
        <w:trPr>
          <w:jc w:val="center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Аты-жън\, кызматы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2016-жыл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2017-жыл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2018-жыл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жери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мекеменин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тк</w:t>
            </w:r>
            <w:r w:rsidRPr="00472D2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Pr="00472D24">
              <w:rPr>
                <w:rFonts w:ascii="A97_Oktom_Times" w:hAnsi="A97_Oktom_Times" w:cs="A97_Oktom_Times"/>
                <w:b/>
                <w:sz w:val="20"/>
                <w:szCs w:val="20"/>
                <w:lang w:val="ky-KG"/>
              </w:rPr>
              <w:t>н</w:t>
            </w: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(шаары),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Джемуратов Максатбек Абдукадырович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Кафедра башчысы, доцент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ОшМУнун \зг\лт\кс\з билим бер\\ институту,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“Построение интегрированного учебного плана”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05.2016-ж.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7-9.04.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“Методология научных публикаций в медицине”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ОО “Евразийский институт изучения рака”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“Проведение независимой аккредитации программ и организаций профессионального образования”,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ААОПО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СТ-0645)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«Качество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образования 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процедура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независимой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аккредитации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образовательных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программ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профессионального образования </w:t>
            </w:r>
            <w:proofErr w:type="gramStart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в</w:t>
            </w:r>
            <w:proofErr w:type="gramEnd"/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proofErr w:type="gramStart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lastRenderedPageBreak/>
              <w:t>Кыргызстане</w:t>
            </w:r>
            <w:proofErr w:type="gramEnd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(№ СТ-011053)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6-8.02.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22-24.04.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15-17.05.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25-26. 12.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Х-сьезд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XV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научно-практическая конференция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“Актуальные проблемы профилактики, скрининга и канцер-регистра злокачественных новообразований”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Республиканская научно-практическая конференция с международным участием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“Инновации в медицине и медицинском образовании”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(АА 01055)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РФ,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Сочи,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23-25.04.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Фергана,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09-10. 11.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Андижан,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07-08. 12. 2018 г.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Ажимаматова Жылдыз Тыныбековна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“Илимий-изилдъъ иштеринин методологиясы”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Times New Roman"/>
                <w:sz w:val="20"/>
                <w:szCs w:val="20"/>
              </w:rPr>
            </w:pPr>
            <w:r w:rsidRPr="00472D24">
              <w:rPr>
                <w:rFonts w:ascii="A97_Oktom_Times" w:hAnsi="A97_Oktom_Times" w:cs="Times New Roman"/>
                <w:sz w:val="20"/>
                <w:szCs w:val="20"/>
                <w:lang w:val="en-US"/>
              </w:rPr>
              <w:t>IX</w:t>
            </w:r>
            <w:r w:rsidRPr="00472D24">
              <w:rPr>
                <w:rFonts w:ascii="A97_Oktom_Times" w:hAnsi="A97_Oktom_Times" w:cs="Times New Roman"/>
                <w:sz w:val="20"/>
                <w:szCs w:val="20"/>
              </w:rPr>
              <w:t xml:space="preserve"> с</w:t>
            </w:r>
            <w:r w:rsidRPr="00472D2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72D24">
              <w:rPr>
                <w:rFonts w:ascii="A97_Oktom_Times" w:hAnsi="A97_Oktom_Times" w:cs="Times New Roman"/>
                <w:sz w:val="20"/>
                <w:szCs w:val="20"/>
              </w:rPr>
              <w:t>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Times New Roman"/>
                <w:sz w:val="20"/>
                <w:szCs w:val="20"/>
              </w:rPr>
              <w:t xml:space="preserve">(№ </w:t>
            </w:r>
            <w:proofErr w:type="spellStart"/>
            <w:r w:rsidRPr="00472D24">
              <w:rPr>
                <w:rFonts w:ascii="A97_Oktom_Times" w:hAnsi="A97_Oktom_Times" w:cs="Times New Roman"/>
                <w:sz w:val="20"/>
                <w:szCs w:val="20"/>
              </w:rPr>
              <w:t>жок</w:t>
            </w:r>
            <w:proofErr w:type="spellEnd"/>
            <w:r w:rsidRPr="00472D24">
              <w:rPr>
                <w:rFonts w:ascii="A97_Oktom_Times" w:hAnsi="A97_Oktom_Times" w:cs="Times New Roman"/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12-14.05.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Минск ш</w:t>
            </w:r>
            <w:proofErr w:type="spellStart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аары</w:t>
            </w:r>
            <w:proofErr w:type="spellEnd"/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15-17.06.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ЮФ КГМИПиПК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07976)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Ош.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03.04-29.04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Х-сьезд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РФ,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Сочи,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23-25.04.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Амирбеков Улукман Акматович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III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конгресс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ОО “Научное об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ъ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Булан-Съгътту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айылы,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Ыссык-Къл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облусу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25-27.05. 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4.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Бургоева Минавар Нышановна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“Илимий-изилдъъ иштеринин методологиясы”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ОшМУ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ЮФ КГМИПиПК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02085)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Times New Roman"/>
                <w:sz w:val="20"/>
                <w:szCs w:val="20"/>
              </w:rPr>
            </w:pPr>
            <w:r w:rsidRPr="00472D24">
              <w:rPr>
                <w:rFonts w:ascii="A97_Oktom_Times" w:hAnsi="A97_Oktom_Times" w:cs="Times New Roman"/>
                <w:sz w:val="20"/>
                <w:szCs w:val="20"/>
                <w:lang w:val="en-US"/>
              </w:rPr>
              <w:t>IX</w:t>
            </w:r>
            <w:r w:rsidRPr="00472D24">
              <w:rPr>
                <w:rFonts w:ascii="A97_Oktom_Times" w:hAnsi="A97_Oktom_Times" w:cs="Times New Roman"/>
                <w:sz w:val="20"/>
                <w:szCs w:val="20"/>
              </w:rPr>
              <w:t xml:space="preserve"> съезд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Times New Roman"/>
                <w:sz w:val="20"/>
                <w:szCs w:val="20"/>
              </w:rPr>
              <w:t xml:space="preserve">(№ </w:t>
            </w:r>
            <w:proofErr w:type="spellStart"/>
            <w:r w:rsidRPr="00472D24">
              <w:rPr>
                <w:rFonts w:ascii="A97_Oktom_Times" w:hAnsi="A97_Oktom_Times" w:cs="Times New Roman"/>
                <w:sz w:val="20"/>
                <w:szCs w:val="20"/>
              </w:rPr>
              <w:t>жок</w:t>
            </w:r>
            <w:proofErr w:type="spellEnd"/>
            <w:r w:rsidRPr="00472D24">
              <w:rPr>
                <w:rFonts w:ascii="A97_Oktom_Times" w:hAnsi="A97_Oktom_Times" w:cs="Times New Roman"/>
                <w:sz w:val="20"/>
                <w:szCs w:val="20"/>
              </w:rPr>
              <w:t>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12-14.05.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Ош.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25.01-20.02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Минск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15-17.06.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“Практические навыки в оказании паллиативной помощи”,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15-17.05.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Семинар:</w:t>
            </w: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D2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</w:t>
            </w:r>
            <w:r w:rsidRPr="00472D2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гинекологической эндокринологии и репродуктивного здоровья»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“Эл баасы”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программа: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“Организация самооценки и подготовка отчёта”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(№ 34 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С38)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Х-сьезд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Семинар: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“Гиперпластические процессы в матке и альтернативные методы лечения”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XV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научно-практическая конференция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“Актуальные проблемы профилактики, скрининга и канцер-регистра злокачественных новообразований”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Республиканская научно-практическая конференция с международным участием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“Инновации в медицине и медицинском образовании”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(АА 01055)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Конференция: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“Новые методы диагностики и лечения бесплодного брака”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lastRenderedPageBreak/>
              <w:t>г. Ош,</w:t>
            </w: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05.04.</w:t>
            </w: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2018 г.</w:t>
            </w: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Ош,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10-11.04.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РФ, г. Сочи,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23-25.04.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Ош,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04.05.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Фергана,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09-10. 11.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Андижан,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07-08. 12.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Бишкек,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12. 2018 г.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Гапырова Гулзат Максатбековна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м.и.к., 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highlight w:val="yellow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lastRenderedPageBreak/>
              <w:t>6.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Жолдошев Чынгыз Арстанбекович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«Особенности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патологии органа зрения у детей (ТУ)»,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(№ 0004567)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«Тестирование и консультирование при ВИЧ-инфекции»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(№ </w:t>
            </w:r>
            <w:proofErr w:type="spellStart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жок</w:t>
            </w:r>
            <w:proofErr w:type="spellEnd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«Актуальные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вопросы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профилактики 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лечения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прогрессирующей близорукости»,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КГМИПиПК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30.05-30.06.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19.02.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Алматы шаары, РК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21-22.12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V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-Центрально-Азиатская конференция по офтальмологии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г. Чолпон-Ата,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29.06.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2018 г.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7.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Исаков Акылбек Ырысбаевич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«Актуальные вопросы детской оториноларингологии»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lastRenderedPageBreak/>
              <w:t>ЮФ 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(№ 06915)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III</w:t>
            </w:r>
            <w:r>
              <w:rPr>
                <w:rFonts w:ascii="A97_Oktom_Times" w:hAnsi="A97_Oktom_Times" w:cs="2003_Oktom_TimesXP"/>
                <w:sz w:val="20"/>
                <w:szCs w:val="20"/>
              </w:rPr>
              <w:t xml:space="preserve">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конгресс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ОО “Научное об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ъ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единение оториноларингологов КР” (№ жок)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13.02-11.03.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Булан-Съгътту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айылы,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Ыссык-Къл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облусу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25-27.05. 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lastRenderedPageBreak/>
              <w:t>8.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Мамашов Нурбек Максутович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м.и.к., доцент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(буйрук боюнча)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ЮФ 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“Международный образовательный форум для врачей ультразвуковой и функциональной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диагностики”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3497)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15-17.05.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06-07.10.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Х-сьезд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XV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научно-практическая конференция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“Актуальные проблемы профилактики, скрининга и канцер-регистра злокачественных новообразований”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РФ, г. Сочи,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23-25.04.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Фергана,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09-10. 11.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9.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Рапиева Саида Абдразаковна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(совиеститель)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“Первичная специализация по онкологии”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ЮФ КГМИПиПК,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03772)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08.02-28.05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Х-сьезд онкологов и радиологов стран СНГ и Евразии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РФ, г. Сочи,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23-25.04. 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10.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Токтобаева Асел Аскербековна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Неотложные состояния в офтальмологии (ТУ)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0003557)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КГМИПиПК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lastRenderedPageBreak/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27.04-27.05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21-22.12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0227)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Ош ш. 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Курсы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TIKA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“Катаракта и нарушения рефракции”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Ташкент 25-27. 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2018 г.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lastRenderedPageBreak/>
              <w:t>11.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Шамуратов Урустанбек Аскарович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Окутуучу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«Особенности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патологии органа зрения у детей (ТУ)»,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(№ 0004564)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«Тестирование и консультирование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при ВИЧ-инфекции»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КГМИП и 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(№ </w:t>
            </w:r>
            <w:proofErr w:type="spellStart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жок</w:t>
            </w:r>
            <w:proofErr w:type="spellEnd"/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«Актуальные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вопросы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профилактики 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лечения 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прогрессирующей близорукости»,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КГМИПиПК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30.05-30.06.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19.02.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Алматы шаары, РК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Бишкек шаары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21-22.12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 (№ 15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/>
                <w:sz w:val="20"/>
                <w:szCs w:val="20"/>
                <w:lang w:val="ky-KG"/>
              </w:rPr>
              <w:t>0227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“Диабет жана Къз”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симпозиуму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Т\рк Тект\\ Ълкълърд\н Офтальмологдор Коому (№ жок)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Ош ш.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01-03.06. 2017-ж.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 xml:space="preserve">Курсы 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TIKA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“Катаракта и нарушения рефракции”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V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-Центрально-Азиатская конференция по офтальмологии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Республика Узбекистан,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Ташкент 25-27. 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2018 г.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0"/>
                <w:szCs w:val="10"/>
                <w:lang w:val="ky-KG"/>
              </w:rPr>
            </w:pP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г. Чолпон-Ата,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29.06.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>2018 г.</w:t>
            </w:r>
          </w:p>
        </w:tc>
      </w:tr>
      <w:tr w:rsidR="00134FFD" w:rsidRPr="00472D24" w:rsidTr="00FF50EB">
        <w:trPr>
          <w:jc w:val="center"/>
        </w:trPr>
        <w:tc>
          <w:tcPr>
            <w:tcW w:w="153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>12.</w:t>
            </w:r>
          </w:p>
        </w:tc>
        <w:tc>
          <w:tcPr>
            <w:tcW w:w="130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Шарипов Акмат Амирбекович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доцентин милдетин аткаруучу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(буйрук боюнча)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49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III</w:t>
            </w:r>
            <w:r w:rsidRPr="00472D24">
              <w:rPr>
                <w:rFonts w:ascii="A97_Oktom_Times" w:hAnsi="A97_Oktom_Times" w:cs="2003_Oktom_TimesXP"/>
                <w:sz w:val="20"/>
                <w:szCs w:val="20"/>
              </w:rPr>
              <w:t xml:space="preserve"> конгресс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ОО “Научное об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ъ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единение оториноларингологов КР” (№ жок)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Булан-Съгътту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айылы,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Ыссык-Къл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облусу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25-27.05. 2017-ж.</w:t>
            </w:r>
          </w:p>
        </w:tc>
        <w:tc>
          <w:tcPr>
            <w:tcW w:w="650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Программа: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“Вопросы неотложного состояния в оториноларингологии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часть - 1”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(362</w:t>
            </w:r>
            <w:r w:rsidRPr="00472D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08)</w:t>
            </w:r>
          </w:p>
        </w:tc>
        <w:tc>
          <w:tcPr>
            <w:tcW w:w="449" w:type="pct"/>
            <w:shd w:val="clear" w:color="auto" w:fill="auto"/>
          </w:tcPr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г. Ош,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14-26. 05.</w:t>
            </w:r>
          </w:p>
          <w:p w:rsidR="00134FFD" w:rsidRPr="00472D24" w:rsidRDefault="00134FFD" w:rsidP="00FF50EB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472D24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2018 г.</w:t>
            </w:r>
          </w:p>
        </w:tc>
      </w:tr>
    </w:tbl>
    <w:p w:rsidR="00134FFD" w:rsidRPr="00134FFD" w:rsidRDefault="00134FFD" w:rsidP="00134FFD">
      <w:pPr>
        <w:spacing w:after="0" w:line="240" w:lineRule="auto"/>
        <w:jc w:val="both"/>
        <w:rPr>
          <w:rFonts w:ascii="A97_Oktom_Times" w:hAnsi="A97_Oktom_Times" w:cs="2003_Oktom_TimesXP"/>
          <w:sz w:val="20"/>
          <w:szCs w:val="20"/>
          <w:lang w:val="ky-KG"/>
        </w:rPr>
      </w:pPr>
    </w:p>
    <w:p w:rsidR="00134FFD" w:rsidRPr="0032728E" w:rsidRDefault="00134FFD" w:rsidP="00134FFD">
      <w:pPr>
        <w:ind w:firstLine="708"/>
        <w:rPr>
          <w:rFonts w:ascii="A97_Oktom_Times" w:hAnsi="A97_Oktom_Times"/>
          <w:lang w:val="ky-KG"/>
        </w:rPr>
      </w:pPr>
      <w:r w:rsidRPr="0032728E">
        <w:rPr>
          <w:rFonts w:ascii="A97_Oktom_Times" w:hAnsi="A97_Oktom_Times" w:cs="2003_Oktom_TimesXP"/>
          <w:b/>
          <w:sz w:val="24"/>
          <w:szCs w:val="24"/>
          <w:lang w:val="ky-KG"/>
        </w:rPr>
        <w:t>Кафедра башчысы</w:t>
      </w:r>
      <w:r>
        <w:rPr>
          <w:rFonts w:ascii="A97_Oktom_Times" w:hAnsi="A97_Oktom_Times" w:cs="2003_Oktom_TimesXP"/>
          <w:b/>
          <w:sz w:val="24"/>
          <w:szCs w:val="24"/>
          <w:lang w:val="ky-KG"/>
        </w:rPr>
        <w:t>, доцент, м.и.к.</w:t>
      </w:r>
      <w:bookmarkStart w:id="0" w:name="_GoBack"/>
      <w:bookmarkEnd w:id="0"/>
      <w:r w:rsidRPr="0032728E">
        <w:rPr>
          <w:rFonts w:ascii="A97_Oktom_Times" w:hAnsi="A97_Oktom_Times" w:cs="2003_Oktom_TimesXP"/>
          <w:b/>
          <w:sz w:val="24"/>
          <w:szCs w:val="24"/>
          <w:lang w:val="ky-KG"/>
        </w:rPr>
        <w:t>: _______________________ Джемуратов М.А.</w:t>
      </w:r>
    </w:p>
    <w:p w:rsidR="00377C2C" w:rsidRPr="00134FFD" w:rsidRDefault="00377C2C">
      <w:pPr>
        <w:rPr>
          <w:lang w:val="ky-KG"/>
        </w:rPr>
      </w:pPr>
    </w:p>
    <w:sectPr w:rsidR="00377C2C" w:rsidRPr="00134FFD" w:rsidSect="001A1BA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D"/>
    <w:rsid w:val="00134FFD"/>
    <w:rsid w:val="003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1243</Words>
  <Characters>7089</Characters>
  <Application>Microsoft Office Word</Application>
  <DocSecurity>0</DocSecurity>
  <Lines>59</Lines>
  <Paragraphs>16</Paragraphs>
  <ScaleCrop>false</ScaleCrop>
  <Company>UralSOFT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</cp:revision>
  <dcterms:created xsi:type="dcterms:W3CDTF">2019-03-16T07:47:00Z</dcterms:created>
  <dcterms:modified xsi:type="dcterms:W3CDTF">2019-03-16T07:50:00Z</dcterms:modified>
</cp:coreProperties>
</file>