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7" w:rsidRDefault="006D7787" w:rsidP="006D778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-жылдын </w:t>
      </w:r>
      <w:r w:rsidRPr="00B5174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илим жумалыгына карата ОшМУнун Эл аралык медицина факультенинин “Клиникалык дисциплиналар 1” кафедрасынын аткарылган  илимий иштердин отчету</w:t>
      </w:r>
    </w:p>
    <w:p w:rsidR="00904BF2" w:rsidRPr="00B5174A" w:rsidRDefault="00904BF2" w:rsidP="006D778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D7787" w:rsidRPr="00EE5335" w:rsidRDefault="006D7787" w:rsidP="006D778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  <w:u w:val="single"/>
          <w:lang w:val="ky-KG"/>
        </w:rPr>
      </w:pPr>
      <w:r w:rsidRPr="00EE5335">
        <w:rPr>
          <w:rFonts w:ascii="Times New Roman" w:hAnsi="Times New Roman" w:cs="Times New Roman"/>
          <w:sz w:val="24"/>
          <w:szCs w:val="24"/>
          <w:lang w:val="ky-KG"/>
        </w:rPr>
        <w:t xml:space="preserve">14-март куну илим жумалыгына карата КД1 кафедрасы 4-курстар арасында «What?When?Where?» аттуу олимпиада откорулуп,студенттер эки топко болунушуп,аябай активдуу катышышты. </w:t>
      </w:r>
      <w:r w:rsidR="00FE63E8">
        <w:rPr>
          <w:rFonts w:ascii="Times New Roman" w:hAnsi="Times New Roman" w:cs="Times New Roman"/>
          <w:sz w:val="24"/>
          <w:szCs w:val="24"/>
          <w:lang w:val="ky-KG"/>
        </w:rPr>
        <w:t>Олимпиада 6 этаптан отуп,катышуучулар эн мыкты даярдыктарын корсотушту.</w:t>
      </w:r>
      <w:r w:rsidRPr="00EE5335">
        <w:rPr>
          <w:rFonts w:ascii="Times New Roman" w:hAnsi="Times New Roman" w:cs="Times New Roman"/>
          <w:sz w:val="24"/>
          <w:szCs w:val="24"/>
          <w:lang w:val="ky-KG"/>
        </w:rPr>
        <w:t xml:space="preserve">Конкурстардын жыйынтыгы боюнча </w:t>
      </w:r>
      <w:r w:rsidR="00FE63E8">
        <w:rPr>
          <w:rFonts w:ascii="Times New Roman" w:hAnsi="Times New Roman" w:cs="Times New Roman"/>
          <w:sz w:val="24"/>
          <w:szCs w:val="24"/>
          <w:lang w:val="ky-KG"/>
        </w:rPr>
        <w:t xml:space="preserve">Аспирин </w:t>
      </w:r>
      <w:r w:rsidRPr="00EE5335">
        <w:rPr>
          <w:rFonts w:ascii="Times New Roman" w:hAnsi="Times New Roman" w:cs="Times New Roman"/>
          <w:sz w:val="24"/>
          <w:szCs w:val="24"/>
          <w:lang w:val="ky-KG"/>
        </w:rPr>
        <w:t xml:space="preserve"> командасы</w:t>
      </w:r>
      <w:r w:rsidR="00FE63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C2B3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E5335">
        <w:rPr>
          <w:rFonts w:ascii="Times New Roman" w:hAnsi="Times New Roman" w:cs="Times New Roman"/>
          <w:sz w:val="24"/>
          <w:szCs w:val="24"/>
          <w:lang w:val="ky-KG"/>
        </w:rPr>
        <w:t>мыкты деп табылды.</w:t>
      </w:r>
      <w:r w:rsidR="00904BF2">
        <w:rPr>
          <w:rFonts w:ascii="Times New Roman" w:hAnsi="Times New Roman" w:cs="Times New Roman"/>
          <w:sz w:val="24"/>
          <w:szCs w:val="24"/>
          <w:lang w:val="ky-KG"/>
        </w:rPr>
        <w:t xml:space="preserve">Олимпиадага катышкан ар бир студентке </w:t>
      </w:r>
      <w:r w:rsidR="00904BF2" w:rsidRPr="00B5174A">
        <w:rPr>
          <w:rFonts w:ascii="Times New Roman" w:hAnsi="Times New Roman" w:cs="Times New Roman"/>
          <w:sz w:val="24"/>
          <w:szCs w:val="24"/>
          <w:lang w:val="ky-KG"/>
        </w:rPr>
        <w:t xml:space="preserve">кафедранын сертификаттары жана кызыктыруучу белектер тапшырылды. </w:t>
      </w:r>
      <w:r w:rsidR="00EC2B36">
        <w:rPr>
          <w:rFonts w:ascii="Times New Roman" w:hAnsi="Times New Roman" w:cs="Times New Roman"/>
          <w:sz w:val="24"/>
          <w:szCs w:val="24"/>
          <w:lang w:val="ky-KG"/>
        </w:rPr>
        <w:t>(</w:t>
      </w:r>
      <w:r w:rsidRPr="00EE5335">
        <w:rPr>
          <w:rStyle w:val="a6"/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C2B36">
        <w:rPr>
          <w:rStyle w:val="a6"/>
          <w:rFonts w:ascii="Times New Roman" w:hAnsi="Times New Roman" w:cs="Times New Roman"/>
          <w:sz w:val="24"/>
          <w:szCs w:val="24"/>
          <w:lang w:val="ky-KG"/>
        </w:rPr>
        <w:t xml:space="preserve">Приложение №1) </w:t>
      </w:r>
      <w:hyperlink r:id="rId6" w:history="1">
        <w:r w:rsidRPr="00EC2B36">
          <w:rPr>
            <w:rStyle w:val="a6"/>
            <w:rFonts w:ascii="Times New Roman" w:hAnsi="Times New Roman" w:cs="Times New Roman"/>
            <w:sz w:val="24"/>
            <w:szCs w:val="24"/>
            <w:lang w:val="ky-KG"/>
          </w:rPr>
          <w:t>https://www.oshsu.kg/news/new/?lg=1&amp;id_parent=3540&amp;id2=14116&amp;list=3</w:t>
        </w:r>
      </w:hyperlink>
    </w:p>
    <w:p w:rsidR="00D711D9" w:rsidRPr="00904BF2" w:rsidRDefault="00D711D9" w:rsidP="006D778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  <w:u w:val="single"/>
          <w:lang w:val="ky-KG"/>
        </w:rPr>
      </w:pPr>
      <w:r w:rsidRPr="00EE5335">
        <w:rPr>
          <w:rFonts w:ascii="Times New Roman" w:hAnsi="Times New Roman" w:cs="Times New Roman"/>
          <w:sz w:val="24"/>
          <w:szCs w:val="24"/>
          <w:lang w:val="ky-KG"/>
        </w:rPr>
        <w:t>9-май,2020-жылы саат 11.00дон 13.00го чейин</w:t>
      </w:r>
      <w:r w:rsidR="00EE5335" w:rsidRPr="00EE5335">
        <w:rPr>
          <w:rFonts w:ascii="Times New Roman" w:hAnsi="Times New Roman" w:cs="Times New Roman"/>
          <w:sz w:val="24"/>
          <w:szCs w:val="24"/>
          <w:lang w:val="ky-KG"/>
        </w:rPr>
        <w:t xml:space="preserve"> 4-6-курстардын арасында</w:t>
      </w:r>
      <w:r w:rsidR="00EE5335" w:rsidRPr="00EE5335"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  <w:lang w:val="ky-KG"/>
        </w:rPr>
        <w:t>«Лучший литературный обзор - мой первый шаг в науке и перспективы»</w:t>
      </w:r>
      <w:r w:rsidR="00EE5335" w:rsidRPr="00EE5335">
        <w:rPr>
          <w:rFonts w:ascii="Times New Roman" w:hAnsi="Times New Roman" w:cs="Times New Roman"/>
          <w:color w:val="4D4D4D"/>
          <w:spacing w:val="4"/>
          <w:sz w:val="24"/>
          <w:szCs w:val="24"/>
          <w:shd w:val="clear" w:color="auto" w:fill="FFFFFF"/>
          <w:lang w:val="ky-KG"/>
        </w:rPr>
        <w:t> </w:t>
      </w:r>
      <w:r w:rsidR="00EE5335" w:rsidRPr="00904BF2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  <w:lang w:val="ky-KG"/>
        </w:rPr>
        <w:t>аттуу</w:t>
      </w:r>
      <w:r w:rsidR="00EE5335" w:rsidRPr="00904BF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Pr="00EE5335">
        <w:rPr>
          <w:rFonts w:ascii="Times New Roman" w:hAnsi="Times New Roman" w:cs="Times New Roman"/>
          <w:sz w:val="24"/>
          <w:szCs w:val="24"/>
          <w:lang w:val="ky-KG"/>
        </w:rPr>
        <w:t xml:space="preserve"> онлайн вебинар болуп отту.</w:t>
      </w:r>
      <w:r w:rsidR="00EE5335" w:rsidRPr="00EE5335">
        <w:rPr>
          <w:rFonts w:ascii="Times New Roman" w:hAnsi="Times New Roman" w:cs="Times New Roman"/>
          <w:sz w:val="24"/>
          <w:szCs w:val="24"/>
          <w:lang w:val="ky-KG"/>
        </w:rPr>
        <w:t>Вебинарга эн мыкты деп тандалып алынган 6 студент катышышты.</w:t>
      </w:r>
      <w:r w:rsidR="00904BF2">
        <w:rPr>
          <w:rFonts w:ascii="Times New Roman" w:hAnsi="Times New Roman" w:cs="Times New Roman"/>
          <w:sz w:val="24"/>
          <w:szCs w:val="24"/>
          <w:lang w:val="ky-KG"/>
        </w:rPr>
        <w:t>Вебинардын  журушундо студенттер аябай пайдалуу маалыматтар,илимге коюлган биринчи кадамдары менен болушушту.</w:t>
      </w:r>
      <w:r w:rsidR="00904BF2" w:rsidRPr="00904BF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hyperlink r:id="rId7" w:history="1">
        <w:r w:rsidR="00904BF2" w:rsidRPr="00EE5335">
          <w:rPr>
            <w:rStyle w:val="a6"/>
            <w:rFonts w:ascii="Times New Roman" w:hAnsi="Times New Roman" w:cs="Times New Roman"/>
            <w:sz w:val="24"/>
            <w:szCs w:val="24"/>
            <w:lang w:val="ky-KG"/>
          </w:rPr>
          <w:t>https://www.oshsu.kg/news/new/?lg=1&amp;id_parent=3540&amp;id2=14625&amp;list=1</w:t>
        </w:r>
      </w:hyperlink>
    </w:p>
    <w:p w:rsidR="00904BF2" w:rsidRPr="001C050F" w:rsidRDefault="00FE63E8" w:rsidP="006D778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1C050F">
        <w:rPr>
          <w:rFonts w:ascii="Times New Roman" w:hAnsi="Times New Roman" w:cs="Times New Roman"/>
          <w:color w:val="0000FF"/>
          <w:sz w:val="24"/>
          <w:szCs w:val="24"/>
          <w:lang w:val="ky-KG"/>
        </w:rPr>
        <w:t>2020-</w:t>
      </w:r>
      <w:r w:rsidRPr="001C050F">
        <w:rPr>
          <w:rFonts w:ascii="Times New Roman" w:hAnsi="Times New Roman" w:cs="Times New Roman"/>
          <w:sz w:val="24"/>
          <w:szCs w:val="24"/>
          <w:lang w:val="ky-KG"/>
        </w:rPr>
        <w:t>жылдын 4-апрелинде 6-курстун студенти Прити Сингхдин “Clinical Significance of Hepatitis B Virus-Genotypes and Correlation of HBV-DNAViral Load with the Liver Enzyme in Pregnant female” аттуу макаласы Acta Scientific Womens Health  журналында жарыяланды.</w:t>
      </w:r>
    </w:p>
    <w:p w:rsidR="001C050F" w:rsidRDefault="00EC2B36" w:rsidP="00EC2B36">
      <w:pPr>
        <w:pStyle w:val="a5"/>
        <w:ind w:left="1080"/>
        <w:rPr>
          <w:rStyle w:val="a6"/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(</w:t>
      </w:r>
      <w:r w:rsidRPr="00EE5335">
        <w:rPr>
          <w:rStyle w:val="a6"/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Style w:val="a6"/>
          <w:rFonts w:ascii="Times New Roman" w:hAnsi="Times New Roman" w:cs="Times New Roman"/>
          <w:sz w:val="24"/>
          <w:szCs w:val="24"/>
          <w:lang w:val="ky-KG"/>
        </w:rPr>
        <w:t>Приложение №1)</w:t>
      </w:r>
    </w:p>
    <w:p w:rsidR="00EC2B36" w:rsidRPr="001C050F" w:rsidRDefault="006E68AC" w:rsidP="00EC2B36">
      <w:pPr>
        <w:pStyle w:val="a5"/>
        <w:ind w:left="1080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514206" cy="2604074"/>
            <wp:effectExtent l="19050" t="0" r="0" b="0"/>
            <wp:docPr id="1" name="Рисунок 1" descr="C:\Users\TL\Desktop\53b9a122-21ba-43b4-85f3-47549f340a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\Desktop\53b9a122-21ba-43b4-85f3-47549f340ac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672" cy="260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35" w:rsidRPr="00FE63E8" w:rsidRDefault="00EE5335" w:rsidP="00FE63E8">
      <w:pPr>
        <w:ind w:left="720"/>
        <w:rPr>
          <w:rFonts w:ascii="Times New Roman" w:hAnsi="Times New Roman" w:cs="Times New Roman"/>
          <w:sz w:val="24"/>
          <w:szCs w:val="24"/>
          <w:lang w:val="ky-KG"/>
        </w:rPr>
      </w:pPr>
    </w:p>
    <w:p w:rsidR="00904BF2" w:rsidRPr="00FE63E8" w:rsidRDefault="00904BF2" w:rsidP="00EE5335">
      <w:pPr>
        <w:pStyle w:val="a5"/>
        <w:ind w:left="1080"/>
        <w:rPr>
          <w:rFonts w:ascii="Times New Roman" w:hAnsi="Times New Roman" w:cs="Times New Roman"/>
          <w:sz w:val="24"/>
          <w:szCs w:val="24"/>
          <w:lang w:val="ky-KG"/>
        </w:rPr>
      </w:pPr>
    </w:p>
    <w:p w:rsidR="00904BF2" w:rsidRPr="00FE63E8" w:rsidRDefault="00904BF2" w:rsidP="00EE5335">
      <w:pPr>
        <w:pStyle w:val="a5"/>
        <w:ind w:left="1080"/>
        <w:rPr>
          <w:rFonts w:ascii="Times New Roman" w:hAnsi="Times New Roman" w:cs="Times New Roman"/>
          <w:sz w:val="24"/>
          <w:szCs w:val="24"/>
          <w:lang w:val="ky-KG"/>
        </w:rPr>
      </w:pPr>
    </w:p>
    <w:p w:rsidR="00904BF2" w:rsidRPr="00904BF2" w:rsidRDefault="00904BF2" w:rsidP="00EE5335">
      <w:pPr>
        <w:pStyle w:val="a5"/>
        <w:ind w:left="1080"/>
        <w:rPr>
          <w:rFonts w:ascii="Times New Roman" w:hAnsi="Times New Roman" w:cs="Times New Roman"/>
          <w:sz w:val="24"/>
          <w:szCs w:val="24"/>
          <w:lang w:val="ky-KG"/>
        </w:rPr>
      </w:pPr>
    </w:p>
    <w:p w:rsidR="00904BF2" w:rsidRPr="00904BF2" w:rsidRDefault="00904BF2" w:rsidP="00904BF2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04BF2" w:rsidRPr="00904BF2" w:rsidRDefault="00904BF2" w:rsidP="00904BF2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04BF2" w:rsidRDefault="005E36CF" w:rsidP="00904BF2">
      <w:pPr>
        <w:rPr>
          <w:rStyle w:val="a6"/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u w:val="single"/>
        </w:rPr>
        <w:lastRenderedPageBreak/>
        <w:drawing>
          <wp:inline distT="0" distB="0" distL="0" distR="0">
            <wp:extent cx="5662579" cy="2674143"/>
            <wp:effectExtent l="19050" t="0" r="0" b="0"/>
            <wp:docPr id="2" name="Рисунок 2" descr="C:\Users\TL\Desktop\ebf7f70b-f645-476c-8ebf-d1746af76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\Desktop\ebf7f70b-f645-476c-8ebf-d1746af767c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758" cy="26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BF2" w:rsidRPr="00904BF2" w:rsidRDefault="005E36CF" w:rsidP="00904BF2">
      <w:pPr>
        <w:rPr>
          <w:rStyle w:val="a6"/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u w:val="single"/>
        </w:rPr>
        <w:drawing>
          <wp:inline distT="0" distB="0" distL="0" distR="0">
            <wp:extent cx="5713230" cy="2698063"/>
            <wp:effectExtent l="19050" t="0" r="1770" b="0"/>
            <wp:docPr id="3" name="Рисунок 3" descr="C:\Users\TL\Desktop\ff864f01-6e09-4ad5-8dbc-6098012a4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L\Desktop\ff864f01-6e09-4ad5-8dbc-6098012a4f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050" cy="26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6D7787" w:rsidRDefault="00F843D3">
      <w:pPr>
        <w:rPr>
          <w:lang w:val="ky-KG"/>
        </w:rPr>
      </w:pPr>
    </w:p>
    <w:sectPr w:rsidR="00000000" w:rsidRPr="006D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52ED2"/>
    <w:multiLevelType w:val="hybridMultilevel"/>
    <w:tmpl w:val="E2A0AB1A"/>
    <w:lvl w:ilvl="0" w:tplc="0C4E844E">
      <w:start w:val="1"/>
      <w:numFmt w:val="decimal"/>
      <w:lvlText w:val="%1."/>
      <w:lvlJc w:val="left"/>
      <w:pPr>
        <w:ind w:left="1080" w:hanging="360"/>
      </w:pPr>
      <w:rPr>
        <w:rFonts w:hint="default"/>
        <w:lang w:val="ky-KG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D6D3C"/>
    <w:multiLevelType w:val="hybridMultilevel"/>
    <w:tmpl w:val="BC9661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D7787"/>
    <w:rsid w:val="00125F91"/>
    <w:rsid w:val="001C050F"/>
    <w:rsid w:val="005E36CF"/>
    <w:rsid w:val="006D7787"/>
    <w:rsid w:val="006E68AC"/>
    <w:rsid w:val="00904BF2"/>
    <w:rsid w:val="009E0AE4"/>
    <w:rsid w:val="00D711D9"/>
    <w:rsid w:val="00EC2B36"/>
    <w:rsid w:val="00EE5335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78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D7787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6D778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6D77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71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11D9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oshsu.kg/news/new/?lg=1&amp;id_parent=3540&amp;id2=14625&amp;list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shsu.kg/news/new/?lg=1&amp;id_parent=3540&amp;id2=14116&amp;list=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9554-4AD8-49C4-A84D-B5FC8E40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2</cp:revision>
  <dcterms:created xsi:type="dcterms:W3CDTF">2020-05-27T03:56:00Z</dcterms:created>
  <dcterms:modified xsi:type="dcterms:W3CDTF">2020-05-27T03:56:00Z</dcterms:modified>
</cp:coreProperties>
</file>