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</w:t>
      </w:r>
    </w:p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МЕДИЦИНАЛЫК КОЛЛЕДЖ</w:t>
      </w:r>
    </w:p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АДИСТИК: 060108 – ФАРМАЦИЯ</w:t>
      </w:r>
    </w:p>
    <w:p w:rsidR="009706FC" w:rsidRPr="0068536F" w:rsidRDefault="009706FC" w:rsidP="0068536F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КВАЛИФИКАЦИЯСЫ: ФАРМАЦЕВТ</w:t>
      </w:r>
    </w:p>
    <w:p w:rsidR="003257AD" w:rsidRPr="0068536F" w:rsidRDefault="003257AD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                </w:t>
      </w:r>
    </w:p>
    <w:p w:rsidR="003257AD" w:rsidRPr="00564FF4" w:rsidRDefault="00065BC7" w:rsidP="00065BC7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</w:t>
      </w:r>
      <w:r w:rsidR="003257AD" w:rsidRPr="00564FF4">
        <w:rPr>
          <w:rFonts w:ascii="Times New Roman" w:hAnsi="Times New Roman" w:cs="Times New Roman"/>
          <w:sz w:val="24"/>
          <w:szCs w:val="24"/>
          <w:lang w:val="ky-KG"/>
        </w:rPr>
        <w:t>“БЕКИТЕМИН”</w:t>
      </w:r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ОшМУнун алдындагы медициналык</w:t>
      </w:r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</w:t>
      </w:r>
      <w:r w:rsidR="00065BC7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колледждин директору, 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м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.и.к., </w:t>
      </w:r>
    </w:p>
    <w:p w:rsidR="003257AD" w:rsidRPr="0068536F" w:rsidRDefault="003257AD" w:rsidP="00065BC7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                                                                                     </w:t>
      </w:r>
      <w:r w:rsidR="00065BC7"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доцент 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Арынов.З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С.</w:t>
      </w:r>
      <w:bookmarkStart w:id="0" w:name="_GoBack"/>
      <w:bookmarkEnd w:id="0"/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564FF4">
        <w:rPr>
          <w:rFonts w:ascii="Times New Roman" w:hAnsi="Times New Roman" w:cs="Times New Roman"/>
          <w:sz w:val="28"/>
          <w:szCs w:val="28"/>
          <w:lang w:val="ky-KG"/>
        </w:rPr>
        <w:t>__________________________</w:t>
      </w:r>
    </w:p>
    <w:p w:rsidR="003257AD" w:rsidRPr="0068536F" w:rsidRDefault="003257AD" w:rsidP="0068536F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 “___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7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__”_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 xml:space="preserve">сентябрь 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_</w:t>
      </w:r>
      <w:r w:rsidR="00564FF4">
        <w:rPr>
          <w:rFonts w:ascii="Times New Roman" w:hAnsi="Times New Roman" w:cs="Times New Roman"/>
          <w:sz w:val="28"/>
          <w:szCs w:val="28"/>
          <w:lang w:val="ky-KG"/>
        </w:rPr>
        <w:t>_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20</w:t>
      </w:r>
      <w:r w:rsidR="00AD72E3">
        <w:rPr>
          <w:rFonts w:ascii="Times New Roman" w:hAnsi="Times New Roman" w:cs="Times New Roman"/>
          <w:sz w:val="28"/>
          <w:szCs w:val="28"/>
          <w:lang w:val="ky-KG"/>
        </w:rPr>
        <w:t>21</w:t>
      </w:r>
      <w:r w:rsidR="00564FF4">
        <w:rPr>
          <w:rFonts w:ascii="Times New Roman" w:hAnsi="Times New Roman" w:cs="Times New Roman"/>
          <w:sz w:val="28"/>
          <w:szCs w:val="28"/>
          <w:lang w:val="ky-KG"/>
        </w:rPr>
        <w:t>-</w:t>
      </w:r>
      <w:r w:rsidRPr="0068536F">
        <w:rPr>
          <w:rFonts w:ascii="Times New Roman" w:hAnsi="Times New Roman" w:cs="Times New Roman"/>
          <w:sz w:val="28"/>
          <w:szCs w:val="28"/>
          <w:lang w:val="ky-KG"/>
        </w:rPr>
        <w:t>-жыл</w:t>
      </w:r>
    </w:p>
    <w:p w:rsidR="003257AD" w:rsidRPr="0068536F" w:rsidRDefault="003257AD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427366" w:rsidRPr="0068536F" w:rsidRDefault="00427366" w:rsidP="0068536F">
      <w:pPr>
        <w:pStyle w:val="a3"/>
        <w:jc w:val="center"/>
        <w:rPr>
          <w:rStyle w:val="FontStyle79"/>
          <w:i w:val="0"/>
          <w:caps/>
          <w:sz w:val="28"/>
          <w:szCs w:val="28"/>
          <w:lang w:val="ky-KG"/>
        </w:rPr>
      </w:pPr>
      <w:r w:rsidRPr="0068536F">
        <w:rPr>
          <w:rStyle w:val="FontStyle79"/>
          <w:i w:val="0"/>
          <w:caps/>
          <w:sz w:val="28"/>
          <w:szCs w:val="28"/>
          <w:lang w:val="ky-KG"/>
        </w:rPr>
        <w:t>Компетенциялардын курамы</w:t>
      </w:r>
    </w:p>
    <w:p w:rsidR="000F7235" w:rsidRDefault="00971B06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="00427366" w:rsidRPr="0068536F">
        <w:rPr>
          <w:rFonts w:ascii="Times New Roman" w:hAnsi="Times New Roman" w:cs="Times New Roman"/>
          <w:sz w:val="28"/>
          <w:szCs w:val="28"/>
          <w:lang w:val="ky-KG"/>
        </w:rPr>
        <w:t xml:space="preserve">060108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– </w:t>
      </w:r>
      <w:r w:rsidR="00427366" w:rsidRPr="0068536F">
        <w:rPr>
          <w:rFonts w:ascii="Times New Roman" w:hAnsi="Times New Roman" w:cs="Times New Roman"/>
          <w:sz w:val="28"/>
          <w:szCs w:val="28"/>
          <w:lang w:val="ky-KG"/>
        </w:rPr>
        <w:t>Фармация адистигине НКББП максатына жана маселелерине ылайык кесиптик ишмердүүлүгүндө төмөнкү к</w:t>
      </w:r>
      <w:r w:rsidR="00A52517" w:rsidRPr="0068536F">
        <w:rPr>
          <w:rFonts w:ascii="Times New Roman" w:hAnsi="Times New Roman" w:cs="Times New Roman"/>
          <w:sz w:val="28"/>
          <w:szCs w:val="28"/>
          <w:lang w:val="ky-KG"/>
        </w:rPr>
        <w:t>омпетенцияларга ээ болушу зарыл</w:t>
      </w:r>
    </w:p>
    <w:p w:rsidR="0068536F" w:rsidRPr="0068536F" w:rsidRDefault="0068536F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1099"/>
      </w:tblGrid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68536F">
            <w:pPr>
              <w:pStyle w:val="a3"/>
              <w:jc w:val="center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Компетенциялар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68536F">
            <w:pPr>
              <w:pStyle w:val="a3"/>
              <w:jc w:val="center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Анын коду</w:t>
            </w:r>
          </w:p>
        </w:tc>
      </w:tr>
      <w:tr w:rsidR="00427366" w:rsidRPr="00B50A40" w:rsidTr="004273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66" w:rsidRPr="00B50A40" w:rsidRDefault="00427366" w:rsidP="00971B06">
            <w:pPr>
              <w:pStyle w:val="a3"/>
              <w:jc w:val="center"/>
              <w:rPr>
                <w:rStyle w:val="FontStyle79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а) Жалпы компетенциялар: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A78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Ө</w:t>
            </w:r>
            <w:r w:rsidR="00AC2445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з алдынча иш алып баруу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ну</w:t>
            </w:r>
            <w:r w:rsidR="00AC2445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уюштуруу, кесиптик ишмердүүлүктү аткаруунун методдорун жана ыкмаларын тандоо, алардын сапатын жана эффективдүүлүгүн аныктоо</w:t>
            </w:r>
            <w:r w:rsidR="00A76A78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</w:t>
            </w:r>
          </w:p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A76A78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Организовать собственную деятельность, выбирать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 1</w:t>
            </w: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A76A78" w:rsidRPr="00B50A40" w:rsidRDefault="00A76A78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ОК1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Стандарттуу жана стандартка шайкеш эмес жагдайларда көйгөйлөрдү чечүү, чечим кабыл алуу, демилгени жана жоопкерчиликти көрсөтүү</w:t>
            </w:r>
          </w:p>
          <w:p w:rsidR="00A76A78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A76A78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Решать проблемы, принимать решение в стандартных и нестандартных ситуациях, проявлять инициативу и ответственность.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 2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ОК2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Кесиптик маселелерди натыйжалуу аткаруу, кесипкөйлүк жана инсандык өнүгүү үчүн зарыл болгон маалыматтарды издөөнү ишке ашыруу, интерпретациялоо жана пайдалануу</w:t>
            </w:r>
          </w:p>
          <w:p w:rsidR="005B462B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поиск, интерпретацию и использование  информации, необходимой для эффективного выполнения профессиональных задач,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профессионального и личностного развития.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 3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ОК3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8536F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Кесиптик ишмердүүлүгүндө маалыматтык-коммуникациялык технологияларды пайдалануу</w:t>
            </w:r>
          </w:p>
          <w:p w:rsidR="005B462B" w:rsidRPr="00B50A40" w:rsidRDefault="00971B06" w:rsidP="0068536F">
            <w:pPr>
              <w:pStyle w:val="a3"/>
              <w:rPr>
                <w:rStyle w:val="FontStyle79"/>
                <w:b w:val="0"/>
                <w:bCs w:val="0"/>
                <w:i w:val="0"/>
                <w:iCs w:val="0"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 4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ОК4</w:t>
            </w:r>
          </w:p>
        </w:tc>
      </w:tr>
      <w:tr w:rsidR="00427366" w:rsidRPr="00B50A40" w:rsidTr="0068536F">
        <w:trPr>
          <w:trHeight w:val="12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Командада иштей алуу, коллегалар, жетекчилик жана кардарлар менен натыйжалуу мамиле кылуу</w:t>
            </w:r>
          </w:p>
          <w:p w:rsidR="005B462B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iCs w:val="0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5B462B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ЖК 5</w:t>
            </w: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</w:p>
          <w:p w:rsidR="005B462B" w:rsidRPr="00B50A40" w:rsidRDefault="005B462B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  <w:t>ОК5</w:t>
            </w:r>
          </w:p>
        </w:tc>
      </w:tr>
      <w:tr w:rsidR="00A52517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7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7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A52517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Команданын мүчөлөрүнүн (кол алдындагылардын) жумушуна,  алардын жумушчу орундарындагы окуп үйрөнүүсүнө жана аткарган жумушунун жыйынтыктары үчүн жоопкерчиликти алуу</w:t>
            </w:r>
          </w:p>
          <w:p w:rsidR="005B462B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Брать ответственность за работу членов команды (подчиненных) и их обучение на рабочем месте, за результат выполнения заданий.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17" w:rsidRPr="00B50A40" w:rsidRDefault="00A52517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 6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ОК6</w:t>
            </w:r>
          </w:p>
        </w:tc>
      </w:tr>
      <w:tr w:rsidR="00427366" w:rsidRPr="00B50A40" w:rsidTr="0068536F">
        <w:trPr>
          <w:trHeight w:val="9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F10F2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Жеке өзүнүн инсандык жана кесиптик жактан өнүгүүсүн башкара билүү, кесиптик ишмердүүлүктөгү эмгек шарттарына жана технологиянын өзгөрүүлөрүнө ыңгайлаша алуу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Управлять собственным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>личностным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и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профессиональным  развитием, адаптироваться  к изменениям условий труда и технологий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в профессиональной деятельности.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 7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ОК7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Чакан жамааттар менен уюштуруучулук-башкаруучулук жумушка даяр болуу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Быть готовым к организационно-управленческой работе с малыми коллективами.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ЖК </w:t>
            </w:r>
            <w:r w:rsidR="0046319C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8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ОК8</w:t>
            </w:r>
          </w:p>
        </w:tc>
      </w:tr>
      <w:tr w:rsidR="007E35C7" w:rsidRPr="00B50A40" w:rsidTr="0068536F">
        <w:trPr>
          <w:trHeight w:val="11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7" w:rsidRPr="00B50A40" w:rsidRDefault="00971B06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7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 </w:t>
            </w:r>
            <w:r w:rsidR="00F10F2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Мамлекеттик жана официалдуу тилдерде жазма жана оозеки кебин логикалык жактан так, түшүнүктүү жана далилдүү түзүүгө жөндөмдүү жана социалдык деңгээлде бир чет тилин жана грек латын терминдерин билүү 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Логически верно, аргументировано, ясно строить свою устную и письменную речь на государственном и официальном языках и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владеть одним из иностранных языков на уровне социального общения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и греко-латинскими терминами. (греко-латинский).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C7" w:rsidRPr="00B50A40" w:rsidRDefault="0046319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 9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ОК9</w:t>
            </w:r>
          </w:p>
        </w:tc>
      </w:tr>
      <w:tr w:rsidR="00427366" w:rsidRPr="00B50A40" w:rsidTr="0068536F">
        <w:trPr>
          <w:trHeight w:val="5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F10F2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Элдик тарихий мурастарга жана маданий баалуулуктарга аяр мамиле түзүү, социалдык, маданий жана диний өзгөчөлүктөргө карата сый мамиле жасоо</w:t>
            </w:r>
          </w:p>
          <w:p w:rsidR="00F672AC" w:rsidRPr="00B50A40" w:rsidRDefault="00971B06" w:rsidP="0068536F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Cs/>
                <w:sz w:val="26"/>
                <w:szCs w:val="26"/>
                <w:lang w:val="ky-KG"/>
              </w:rPr>
              <w:t xml:space="preserve">   </w:t>
            </w:r>
            <w:r w:rsidR="00F672AC" w:rsidRPr="00B50A40">
              <w:rPr>
                <w:rFonts w:ascii="Times New Roman" w:hAnsi="Times New Roman" w:cs="Times New Roman"/>
                <w:bCs/>
                <w:sz w:val="26"/>
                <w:szCs w:val="26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ЖК 10</w:t>
            </w: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F672AC" w:rsidRPr="00B50A40" w:rsidRDefault="00F672AC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ОК10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color w:val="000000"/>
                <w:spacing w:val="-2"/>
                <w:sz w:val="26"/>
                <w:szCs w:val="26"/>
              </w:rPr>
              <w:t>б) Кесиптик компетенциялар (КК)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Уюштуруучулук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Фармацевтикалык ишмердүүлүктө норамативдик документтерди колдоно билүү</w:t>
            </w:r>
          </w:p>
          <w:p w:rsidR="000577E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pacing w:val="-9"/>
                <w:sz w:val="26"/>
                <w:szCs w:val="26"/>
                <w:lang w:val="ky-KG"/>
              </w:rPr>
              <w:t xml:space="preserve">   </w:t>
            </w:r>
            <w:r w:rsidR="000577E1" w:rsidRPr="00B50A40">
              <w:rPr>
                <w:rFonts w:ascii="Times New Roman" w:hAnsi="Times New Roman" w:cs="Times New Roman"/>
                <w:spacing w:val="-9"/>
                <w:sz w:val="26"/>
                <w:szCs w:val="26"/>
                <w:lang w:val="ky-KG"/>
              </w:rPr>
              <w:t>Уметь использовать нормативную документацию в фармацевтической деятельности</w:t>
            </w:r>
            <w:r w:rsidR="000577E1" w:rsidRPr="00B50A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КК 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1.</w:t>
            </w:r>
          </w:p>
          <w:p w:rsidR="000577E1" w:rsidRPr="00B50A40" w:rsidRDefault="000577E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577E1" w:rsidRPr="00B50A40" w:rsidRDefault="000577E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0577E1" w:rsidRPr="00B50A40" w:rsidRDefault="000577E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ПК1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Санитардык-гигиеналык түзүмдүн, эмгекти коргоонун, техникалык жана өрткө каршы коопсуздуктун эрежелерин сактай алат</w:t>
            </w:r>
          </w:p>
          <w:p w:rsidR="000577E1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0577E1" w:rsidRPr="00B50A40">
              <w:rPr>
                <w:rFonts w:ascii="Times New Roman" w:hAnsi="Times New Roman" w:cs="Times New Roman"/>
                <w:sz w:val="26"/>
                <w:szCs w:val="26"/>
              </w:rPr>
              <w:t>Соблюдать правила санитарно – гигиенического режима, охраны труда, техники безопасности и противопожарной безопасности;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КК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2.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Саламаттыкты сактоо мекемелерине жана калкка рецеп менен жана рецепсиз берилүүчү дары дармектерди, медициналык каражаттарды жана башка дарыкана ассортиментиндеги товарларды берүү  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 xml:space="preserve">Отпускать рецептурные и безрецептурные лекарственные средства, изделия медицинского назначения и другие товары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аптечного ассортимента населению  и организациям здравоохранения;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lastRenderedPageBreak/>
              <w:t xml:space="preserve">КК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3.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lastRenderedPageBreak/>
              <w:t>ПК3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lastRenderedPageBreak/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Дарыкана мекемелеринде маркетингдин жана мерчандайзингдин негиздерин колдоно билүү; 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pacing w:val="-11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 xml:space="preserve">Владеть основами маркетинга и </w:t>
            </w:r>
            <w:proofErr w:type="spellStart"/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>мерчандайзинга</w:t>
            </w:r>
            <w:proofErr w:type="spellEnd"/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 xml:space="preserve"> в аптечных учреждениях;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КК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4.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ПК4</w:t>
            </w:r>
          </w:p>
        </w:tc>
      </w:tr>
      <w:tr w:rsidR="00C71E31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Өндүрүүчүлүк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Рецепттер жана саламаттыкты сактоо мекемелеринин талаптары боюнча дарылык формаларды даярдоону, дарыкана ичинде дары-дармектерди даярдоо жана сатуу үчүн таңгактоону бил</w:t>
            </w:r>
            <w:r w:rsidR="00190619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үү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>Изготавливать лекарственные формы по рецептам и требованиям организаций здравоохранения, внутриаптечную заготовку и фасовать лекарственные средства для последующей реализации;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КК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5.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ПК5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  <w:t>Табигый ресурстарды сарамжалдуу пайдаланууну эске алуу менен, дары-дармек өсүмдүктөрүнүн топтоону уюштуруу, ченемдик документтердин негизинде дары-дармек өсүмдүктөрүнүн чийки затын колдонуу жолдорун билүү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Организовывать сбор лекарственных растений, знать пути использования лекарственного растительного сырья на основе нормативных документов с учетом рационального использования природных ресурсов;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КК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6.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ПК6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Приборлорду, аппараттарды, чакан механизацияны натыйжалуу колдонууну, фармацевтикалык шаймандарды жууп тазалоону жана  стерилизациялоону билүү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pacing w:val="-8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Эффективно использовать приборы, аппараты, средства малой механизации</w:t>
            </w:r>
            <w:r w:rsidR="00C005A1" w:rsidRPr="00B50A40">
              <w:rPr>
                <w:rFonts w:ascii="Times New Roman" w:hAnsi="Times New Roman" w:cs="Times New Roman"/>
                <w:spacing w:val="-11"/>
                <w:sz w:val="26"/>
                <w:szCs w:val="26"/>
              </w:rPr>
              <w:t>,  обрабатывать и стерилизовать аптечную посуду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КК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7.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ПК7</w:t>
            </w:r>
          </w:p>
        </w:tc>
      </w:tr>
      <w:tr w:rsidR="00C71E31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Аналиткалык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E31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71E31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Рецепттердин (талаптарды) түзүлүүсүнүн тууралыгын, ингредиенттердин шайкештигин, белгиленген дозалардын пациенттин жашына шайкештигин, колдонуунун өзгөчөлүктөрүн жана рецепттердеги дозанын ашыкчалыгын баалоо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pacing w:val="-3"/>
                <w:sz w:val="26"/>
                <w:szCs w:val="26"/>
                <w:lang w:val="ky-KG"/>
              </w:rPr>
              <w:t xml:space="preserve">   </w:t>
            </w:r>
            <w:r w:rsidR="00C005A1" w:rsidRPr="00B50A4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Определять правильность оформления рецептов (требований), совместимость входящих </w:t>
            </w:r>
            <w:r w:rsidR="00C005A1" w:rsidRPr="00B50A4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ингредиентов, соответствие прописанных доз возрасту больного, особенности применения и </w:t>
            </w:r>
            <w:r w:rsidR="00C005A1" w:rsidRPr="00B50A4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завышение </w:t>
            </w:r>
            <w:r w:rsidR="00C005A1" w:rsidRPr="00B50A40">
              <w:rPr>
                <w:rFonts w:ascii="Times New Roman" w:hAnsi="Times New Roman" w:cs="Times New Roman"/>
                <w:sz w:val="26"/>
                <w:szCs w:val="26"/>
              </w:rPr>
              <w:t xml:space="preserve">дозы в прописях рецептов;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C71E3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КК 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8.</w:t>
            </w: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</w:p>
          <w:p w:rsidR="00C005A1" w:rsidRPr="00B50A40" w:rsidRDefault="00C005A1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ПК8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B6E9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Дары-дармектерди дарыкана ичиндеги контролдоонун милдеттүү түрлөрүнө ээ болуу жана жарактуулук мөөнөтүн көзөмөлдөө</w:t>
            </w:r>
          </w:p>
          <w:p w:rsidR="00C005A1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Владеть обязательными видами внутриаптечного контроля лекарственных средств и контроля за сроками годности;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B6E9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 9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ПК9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Дарыкана ассортиментиндеги товарлардын кыймылын аныктоо жана баштапкы эсеп-кысап документтерин түзүү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Анализировать процесс движения товаров аптечного ассортимента и оформлять первичную учетно-отчетную документацию;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B6E9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 10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ПК10</w:t>
            </w:r>
          </w:p>
        </w:tc>
      </w:tr>
      <w:tr w:rsidR="009674CB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B" w:rsidRPr="00B50A40" w:rsidRDefault="009674CB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B" w:rsidRPr="00B50A40" w:rsidRDefault="009674CB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Башкаруучулук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CB" w:rsidRPr="00B50A40" w:rsidRDefault="009674CB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Дарыканалардын түзүмдүк бөлүмдөрүнүн ишин уюштуруу жана жогорку билимдүү фармацевт жок болгон учурда, алыскы айыл </w:t>
            </w:r>
            <w:r w:rsidR="009674CB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жерлеринде жетекчиликти жүзөгө ашыруу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работу структурных подразделений аптечных учреждений и осуществлять руководство в отделенных сельских местностях в отсутствии фармацевта с высшим образованием;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B6E9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lastRenderedPageBreak/>
              <w:t>КК 11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ПК11</w:t>
            </w:r>
          </w:p>
        </w:tc>
      </w:tr>
      <w:tr w:rsidR="00427366" w:rsidRPr="00B50A40" w:rsidTr="0068536F">
        <w:trPr>
          <w:trHeight w:val="8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lastRenderedPageBreak/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Дарылык каражаттарды, дарылык өсүмдүктүк чийки заттарды жана дарыканалык ассортименттеги товарларды нормативдик-укуктук базалардын талаптарына шайкеш каб</w:t>
            </w:r>
            <w:r w:rsidR="0019061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ыл алууну, сактоону уюштуруу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Организовывать прием, хранение лекарственных средств, лекарственного растительного сырья, товаров аптечного ассортимента в соответствии с требованиями нормативной документации;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6B6E93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 12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.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br/>
              <w:t>ПК12</w:t>
            </w:r>
            <w:r w:rsidR="00427366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674CB" w:rsidP="00971B0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Консультациялык жана маалыматтык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Калкты, саламаттыкты сактоо мекемелерин медициналык кызматкерлерин дарыканалык ассортименттеги товарлар жөнүндө маалымд</w:t>
            </w:r>
            <w:r w:rsidR="00190619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оо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Информировать население и медицинских работников организаций здравоохранения о товарах аптечного ассортимента;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674CB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 13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ПК13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71B06" w:rsidP="0068536F">
            <w:pPr>
              <w:pStyle w:val="a3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 xml:space="preserve">   </w:t>
            </w:r>
            <w:r w:rsidR="009674CB" w:rsidRPr="00B50A40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ky-KG"/>
              </w:rPr>
              <w:t>Биринчи медициналык жардам көрсөтүү</w:t>
            </w:r>
          </w:p>
          <w:p w:rsidR="0068536F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68536F" w:rsidRPr="00B50A40">
              <w:rPr>
                <w:rFonts w:ascii="Times New Roman" w:hAnsi="Times New Roman" w:cs="Times New Roman"/>
                <w:sz w:val="26"/>
                <w:szCs w:val="26"/>
              </w:rPr>
              <w:t>Оказывать доврачебную медицинскую помощь;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9674CB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 14</w:t>
            </w:r>
            <w:r w:rsidR="00427366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  <w:p w:rsidR="0068536F" w:rsidRPr="00B50A40" w:rsidRDefault="0068536F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ПК14</w:t>
            </w:r>
          </w:p>
        </w:tc>
      </w:tr>
      <w:tr w:rsidR="00427366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366" w:rsidRPr="00B50A40" w:rsidRDefault="00427366" w:rsidP="00971B0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в) Кошумча кесиптик компетенциялар (ККК):</w:t>
            </w:r>
            <w:r w:rsidR="0012598A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</w:t>
            </w:r>
            <w:r w:rsidR="0012598A" w:rsidRPr="00B50A40">
              <w:rPr>
                <w:rFonts w:ascii="Times New Roman" w:hAnsi="Times New Roman" w:cs="Times New Roman"/>
                <w:b/>
                <w:sz w:val="26"/>
                <w:szCs w:val="26"/>
                <w:lang w:val="ky-KG"/>
              </w:rPr>
              <w:t>Окутуучулардан түшкөн сунуштар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66" w:rsidRPr="00B50A40" w:rsidRDefault="0042736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</w:p>
        </w:tc>
      </w:tr>
      <w:tr w:rsidR="00C011A2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2" w:rsidRPr="00B50A40" w:rsidRDefault="00971B06" w:rsidP="0068536F">
            <w:pPr>
              <w:pStyle w:val="a3"/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b w:val="0"/>
                <w:i w:val="0"/>
                <w:sz w:val="26"/>
                <w:szCs w:val="26"/>
                <w:lang w:val="ky-KG" w:eastAsia="en-US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1A2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C011A2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Кыргызстандын дары өсүмдүктөрүн билет, дарылык  топтомдорду жасай алат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A2" w:rsidRPr="00B50A40" w:rsidRDefault="009674CB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ККК 15</w:t>
            </w:r>
          </w:p>
        </w:tc>
      </w:tr>
      <w:tr w:rsidR="009706FC" w:rsidRPr="00B50A40" w:rsidTr="006853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C" w:rsidRPr="00B50A40" w:rsidRDefault="00971B06" w:rsidP="0068536F">
            <w:pPr>
              <w:pStyle w:val="a3"/>
              <w:rPr>
                <w:rStyle w:val="FontStyle79"/>
                <w:i w:val="0"/>
                <w:sz w:val="26"/>
                <w:szCs w:val="26"/>
                <w:lang w:val="ky-KG" w:eastAsia="en-US"/>
              </w:rPr>
            </w:pPr>
            <w:r w:rsidRPr="00B50A40">
              <w:rPr>
                <w:rStyle w:val="FontStyle79"/>
                <w:i w:val="0"/>
                <w:sz w:val="26"/>
                <w:szCs w:val="26"/>
                <w:lang w:val="ky-KG" w:eastAsia="en-US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6FC" w:rsidRPr="00B50A40" w:rsidRDefault="00971B06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 xml:space="preserve">   </w:t>
            </w:r>
            <w:r w:rsidR="00EA6B53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Дарылык каражаттардын сапатына жана өздүгүнө көзөмөлдүк кылууда экспр</w:t>
            </w:r>
            <w:r w:rsidR="00712152" w:rsidRPr="00B50A40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есс-анализдөөнүн усулдарына ээ</w:t>
            </w:r>
            <w:r w:rsidR="002D6AD6">
              <w:rPr>
                <w:rFonts w:ascii="Times New Roman" w:hAnsi="Times New Roman" w:cs="Times New Roman"/>
                <w:sz w:val="26"/>
                <w:szCs w:val="26"/>
                <w:lang w:val="ky-KG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6FC" w:rsidRPr="00B50A40" w:rsidRDefault="00712152" w:rsidP="0068536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</w:pPr>
            <w:r w:rsidRPr="00B50A40">
              <w:rPr>
                <w:rFonts w:ascii="Times New Roman" w:hAnsi="Times New Roman" w:cs="Times New Roman"/>
                <w:sz w:val="26"/>
                <w:szCs w:val="26"/>
                <w:lang w:val="ky-KG" w:eastAsia="en-US"/>
              </w:rPr>
              <w:t>ККК-16</w:t>
            </w:r>
          </w:p>
        </w:tc>
      </w:tr>
    </w:tbl>
    <w:p w:rsidR="009706FC" w:rsidRPr="00B50A40" w:rsidRDefault="009706FC" w:rsidP="0068536F">
      <w:pPr>
        <w:pStyle w:val="a3"/>
        <w:rPr>
          <w:rFonts w:ascii="Times New Roman" w:hAnsi="Times New Roman" w:cs="Times New Roman"/>
          <w:i/>
          <w:sz w:val="26"/>
          <w:szCs w:val="26"/>
          <w:lang w:val="ky-KG"/>
        </w:rPr>
      </w:pPr>
    </w:p>
    <w:p w:rsidR="009706FC" w:rsidRPr="00B50A40" w:rsidRDefault="009706FC" w:rsidP="0068536F">
      <w:pPr>
        <w:pStyle w:val="a3"/>
        <w:rPr>
          <w:rFonts w:ascii="Times New Roman" w:hAnsi="Times New Roman" w:cs="Times New Roman"/>
          <w:i/>
          <w:sz w:val="26"/>
          <w:szCs w:val="26"/>
          <w:lang w:val="ky-KG"/>
        </w:rPr>
      </w:pPr>
      <w:r w:rsidRPr="00564FF4">
        <w:rPr>
          <w:rFonts w:ascii="Times New Roman" w:hAnsi="Times New Roman" w:cs="Times New Roman"/>
          <w:i/>
          <w:sz w:val="26"/>
          <w:szCs w:val="26"/>
          <w:lang w:val="ky-KG"/>
        </w:rPr>
        <w:t xml:space="preserve">          </w:t>
      </w:r>
      <w:r w:rsidR="00B50A40" w:rsidRPr="00564FF4">
        <w:rPr>
          <w:rFonts w:ascii="Times New Roman" w:hAnsi="Times New Roman" w:cs="Times New Roman"/>
          <w:i/>
          <w:sz w:val="26"/>
          <w:szCs w:val="26"/>
          <w:lang w:val="ky-KG"/>
        </w:rPr>
        <w:t xml:space="preserve"> </w:t>
      </w:r>
      <w:r w:rsidR="00564FF4">
        <w:rPr>
          <w:rFonts w:ascii="Times New Roman" w:hAnsi="Times New Roman" w:cs="Times New Roman"/>
          <w:sz w:val="26"/>
          <w:szCs w:val="26"/>
          <w:lang w:val="ky-KG"/>
        </w:rPr>
        <w:t>060108 – “Ф</w:t>
      </w:r>
      <w:r w:rsidR="00564FF4" w:rsidRPr="00564FF4">
        <w:rPr>
          <w:rFonts w:ascii="Times New Roman" w:hAnsi="Times New Roman" w:cs="Times New Roman"/>
          <w:sz w:val="26"/>
          <w:szCs w:val="26"/>
          <w:lang w:val="ky-KG"/>
        </w:rPr>
        <w:t>армация</w:t>
      </w:r>
      <w:r w:rsidR="00564FF4">
        <w:rPr>
          <w:rFonts w:ascii="Times New Roman" w:hAnsi="Times New Roman" w:cs="Times New Roman"/>
          <w:sz w:val="26"/>
          <w:szCs w:val="26"/>
          <w:lang w:val="ky-KG"/>
        </w:rPr>
        <w:t>”</w:t>
      </w:r>
      <w:r w:rsidR="00564FF4" w:rsidRPr="00564FF4">
        <w:rPr>
          <w:rFonts w:ascii="Times New Roman" w:hAnsi="Times New Roman" w:cs="Times New Roman"/>
          <w:sz w:val="26"/>
          <w:szCs w:val="26"/>
          <w:lang w:val="ky-KG"/>
        </w:rPr>
        <w:t xml:space="preserve"> адистигинин</w:t>
      </w:r>
      <w:r w:rsidR="00564FF4" w:rsidRPr="00B50A40">
        <w:rPr>
          <w:rFonts w:ascii="Times New Roman" w:hAnsi="Times New Roman" w:cs="Times New Roman"/>
          <w:i/>
          <w:sz w:val="26"/>
          <w:szCs w:val="26"/>
          <w:lang w:val="ky-KG"/>
        </w:rPr>
        <w:t xml:space="preserve"> </w:t>
      </w:r>
      <w:r w:rsidR="00B50A40" w:rsidRPr="00B50A40">
        <w:rPr>
          <w:rFonts w:ascii="Times New Roman" w:hAnsi="Times New Roman" w:cs="Times New Roman"/>
          <w:i/>
          <w:sz w:val="26"/>
          <w:szCs w:val="26"/>
          <w:lang w:val="ky-KG"/>
        </w:rPr>
        <w:t xml:space="preserve">ОКББП </w:t>
      </w:r>
      <w:r w:rsidR="00564FF4">
        <w:rPr>
          <w:rFonts w:ascii="Times New Roman" w:hAnsi="Times New Roman" w:cs="Times New Roman"/>
          <w:i/>
          <w:sz w:val="26"/>
          <w:szCs w:val="26"/>
          <w:lang w:val="ky-KG"/>
        </w:rPr>
        <w:t>жумушчу тобунун отурумунда каралган:  07.10.2021-ж. № 1</w:t>
      </w:r>
      <w:r w:rsidRPr="00B50A40">
        <w:rPr>
          <w:rFonts w:ascii="Times New Roman" w:hAnsi="Times New Roman" w:cs="Times New Roman"/>
          <w:i/>
          <w:sz w:val="26"/>
          <w:szCs w:val="26"/>
          <w:lang w:val="ky-KG"/>
        </w:rPr>
        <w:t xml:space="preserve"> иш кагаз.</w:t>
      </w:r>
    </w:p>
    <w:p w:rsidR="00B50A40" w:rsidRPr="00B50A40" w:rsidRDefault="009706FC" w:rsidP="0068536F">
      <w:pPr>
        <w:pStyle w:val="a3"/>
        <w:rPr>
          <w:rFonts w:ascii="Times New Roman" w:hAnsi="Times New Roman" w:cs="Times New Roman"/>
          <w:sz w:val="26"/>
          <w:szCs w:val="26"/>
          <w:lang w:val="ky-KG"/>
        </w:rPr>
      </w:pPr>
      <w:r w:rsidRPr="00B50A40">
        <w:rPr>
          <w:rFonts w:ascii="Times New Roman" w:hAnsi="Times New Roman" w:cs="Times New Roman"/>
          <w:sz w:val="26"/>
          <w:szCs w:val="26"/>
          <w:lang w:val="ky-KG"/>
        </w:rPr>
        <w:t xml:space="preserve"> </w:t>
      </w:r>
    </w:p>
    <w:p w:rsidR="009706FC" w:rsidRPr="00B50A40" w:rsidRDefault="009706FC" w:rsidP="0068536F">
      <w:pPr>
        <w:pStyle w:val="a3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B50A40">
        <w:rPr>
          <w:rFonts w:ascii="Times New Roman" w:hAnsi="Times New Roman" w:cs="Times New Roman"/>
          <w:b/>
          <w:sz w:val="26"/>
          <w:szCs w:val="26"/>
          <w:lang w:val="ky-KG"/>
        </w:rPr>
        <w:t xml:space="preserve">060108 – </w:t>
      </w:r>
      <w:r w:rsidR="00564FF4">
        <w:rPr>
          <w:rFonts w:ascii="Times New Roman" w:hAnsi="Times New Roman" w:cs="Times New Roman"/>
          <w:b/>
          <w:sz w:val="26"/>
          <w:szCs w:val="26"/>
          <w:lang w:val="ky-KG"/>
        </w:rPr>
        <w:t>“Ф</w:t>
      </w:r>
      <w:r w:rsidRPr="00B50A40">
        <w:rPr>
          <w:rFonts w:ascii="Times New Roman" w:hAnsi="Times New Roman" w:cs="Times New Roman"/>
          <w:b/>
          <w:sz w:val="26"/>
          <w:szCs w:val="26"/>
          <w:lang w:val="ky-KG"/>
        </w:rPr>
        <w:t>армация</w:t>
      </w:r>
      <w:r w:rsidR="00564FF4">
        <w:rPr>
          <w:rFonts w:ascii="Times New Roman" w:hAnsi="Times New Roman" w:cs="Times New Roman"/>
          <w:b/>
          <w:sz w:val="26"/>
          <w:szCs w:val="26"/>
          <w:lang w:val="ky-KG"/>
        </w:rPr>
        <w:t>”</w:t>
      </w:r>
      <w:r w:rsidRPr="00B50A40">
        <w:rPr>
          <w:rFonts w:ascii="Times New Roman" w:hAnsi="Times New Roman" w:cs="Times New Roman"/>
          <w:b/>
          <w:sz w:val="26"/>
          <w:szCs w:val="26"/>
          <w:lang w:val="ky-KG"/>
        </w:rPr>
        <w:t xml:space="preserve"> адистигинин НББП төра</w:t>
      </w:r>
      <w:r w:rsidR="00AD72E3">
        <w:rPr>
          <w:rFonts w:ascii="Times New Roman" w:hAnsi="Times New Roman" w:cs="Times New Roman"/>
          <w:b/>
          <w:sz w:val="26"/>
          <w:szCs w:val="26"/>
          <w:lang w:val="ky-KG"/>
        </w:rPr>
        <w:t>йым</w:t>
      </w:r>
      <w:r w:rsidR="00564FF4">
        <w:rPr>
          <w:rFonts w:ascii="Times New Roman" w:hAnsi="Times New Roman" w:cs="Times New Roman"/>
          <w:b/>
          <w:sz w:val="26"/>
          <w:szCs w:val="26"/>
          <w:lang w:val="ky-KG"/>
        </w:rPr>
        <w:t xml:space="preserve">ы: ______  </w:t>
      </w:r>
      <w:r w:rsidR="00AD72E3">
        <w:rPr>
          <w:rFonts w:ascii="Times New Roman" w:hAnsi="Times New Roman" w:cs="Times New Roman"/>
          <w:b/>
          <w:sz w:val="26"/>
          <w:szCs w:val="26"/>
          <w:lang w:val="ky-KG"/>
        </w:rPr>
        <w:t>Карабаева.Н.Д</w:t>
      </w:r>
    </w:p>
    <w:p w:rsidR="009706FC" w:rsidRPr="0068536F" w:rsidRDefault="009706FC" w:rsidP="0068536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sectPr w:rsidR="009706FC" w:rsidRPr="0068536F" w:rsidSect="0062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86FE5"/>
    <w:multiLevelType w:val="hybridMultilevel"/>
    <w:tmpl w:val="0CAED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943F5"/>
    <w:multiLevelType w:val="hybridMultilevel"/>
    <w:tmpl w:val="B408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6237"/>
    <w:multiLevelType w:val="hybridMultilevel"/>
    <w:tmpl w:val="B3845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0303C5"/>
    <w:multiLevelType w:val="hybridMultilevel"/>
    <w:tmpl w:val="D2E08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366"/>
    <w:rsid w:val="000078F9"/>
    <w:rsid w:val="000577E1"/>
    <w:rsid w:val="00061656"/>
    <w:rsid w:val="00065BC7"/>
    <w:rsid w:val="00076DE8"/>
    <w:rsid w:val="000F7235"/>
    <w:rsid w:val="0012598A"/>
    <w:rsid w:val="001859B6"/>
    <w:rsid w:val="00190619"/>
    <w:rsid w:val="001D3656"/>
    <w:rsid w:val="001E04C7"/>
    <w:rsid w:val="00215A13"/>
    <w:rsid w:val="00292F7D"/>
    <w:rsid w:val="002D6AD6"/>
    <w:rsid w:val="0032022C"/>
    <w:rsid w:val="003257AD"/>
    <w:rsid w:val="0035329E"/>
    <w:rsid w:val="00416AEE"/>
    <w:rsid w:val="00427366"/>
    <w:rsid w:val="0046319C"/>
    <w:rsid w:val="0046344C"/>
    <w:rsid w:val="004D69A6"/>
    <w:rsid w:val="00564FF4"/>
    <w:rsid w:val="00594604"/>
    <w:rsid w:val="005B462B"/>
    <w:rsid w:val="005F7EF7"/>
    <w:rsid w:val="00621420"/>
    <w:rsid w:val="0067281F"/>
    <w:rsid w:val="0068536F"/>
    <w:rsid w:val="006B6E93"/>
    <w:rsid w:val="00712152"/>
    <w:rsid w:val="00761BD9"/>
    <w:rsid w:val="00796796"/>
    <w:rsid w:val="007B3B80"/>
    <w:rsid w:val="007E35C7"/>
    <w:rsid w:val="00837E21"/>
    <w:rsid w:val="009674CB"/>
    <w:rsid w:val="009706FC"/>
    <w:rsid w:val="00971B06"/>
    <w:rsid w:val="009D4D89"/>
    <w:rsid w:val="009E16C8"/>
    <w:rsid w:val="00A52517"/>
    <w:rsid w:val="00A76A78"/>
    <w:rsid w:val="00AC2445"/>
    <w:rsid w:val="00AD72E3"/>
    <w:rsid w:val="00B50453"/>
    <w:rsid w:val="00B50A40"/>
    <w:rsid w:val="00C005A1"/>
    <w:rsid w:val="00C011A2"/>
    <w:rsid w:val="00C43831"/>
    <w:rsid w:val="00C46D03"/>
    <w:rsid w:val="00C47989"/>
    <w:rsid w:val="00C71E31"/>
    <w:rsid w:val="00CA4F2C"/>
    <w:rsid w:val="00D33B12"/>
    <w:rsid w:val="00D3490C"/>
    <w:rsid w:val="00D623AE"/>
    <w:rsid w:val="00D73E68"/>
    <w:rsid w:val="00E107DD"/>
    <w:rsid w:val="00EA6B53"/>
    <w:rsid w:val="00ED0A4F"/>
    <w:rsid w:val="00F0131C"/>
    <w:rsid w:val="00F10F29"/>
    <w:rsid w:val="00F4197D"/>
    <w:rsid w:val="00F672AC"/>
    <w:rsid w:val="00FF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C939B-DD9A-4F56-83BF-EAA6DC11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9">
    <w:name w:val="Font Style79"/>
    <w:rsid w:val="0042736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4273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60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7"/>
    <w:locked/>
    <w:rsid w:val="00C71E31"/>
  </w:style>
  <w:style w:type="paragraph" w:styleId="a7">
    <w:name w:val="Body Text Indent"/>
    <w:basedOn w:val="a"/>
    <w:link w:val="a6"/>
    <w:rsid w:val="00C71E31"/>
    <w:pPr>
      <w:widowControl w:val="0"/>
      <w:spacing w:after="0" w:line="240" w:lineRule="auto"/>
      <w:ind w:firstLine="794"/>
      <w:jc w:val="both"/>
    </w:pPr>
  </w:style>
  <w:style w:type="character" w:customStyle="1" w:styleId="1">
    <w:name w:val="Основной текст с отступом Знак1"/>
    <w:basedOn w:val="a0"/>
    <w:uiPriority w:val="99"/>
    <w:semiHidden/>
    <w:rsid w:val="00C7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2021-04-14T15:19:00Z</cp:lastPrinted>
  <dcterms:created xsi:type="dcterms:W3CDTF">2021-11-01T08:27:00Z</dcterms:created>
  <dcterms:modified xsi:type="dcterms:W3CDTF">2021-11-01T08:27:00Z</dcterms:modified>
</cp:coreProperties>
</file>