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898" w:rsidRDefault="00156898" w:rsidP="00156898">
      <w:pPr>
        <w:spacing w:after="0" w:line="240" w:lineRule="auto"/>
        <w:jc w:val="center"/>
        <w:rPr>
          <w:rFonts w:ascii="Times New Roman" w:hAnsi="Times New Roman" w:cs="Times New Roman"/>
          <w:b/>
          <w:sz w:val="24"/>
          <w:szCs w:val="24"/>
        </w:rPr>
      </w:pPr>
    </w:p>
    <w:p w:rsidR="004E471A" w:rsidRPr="004E471A" w:rsidRDefault="004E471A" w:rsidP="004E471A">
      <w:pPr>
        <w:spacing w:after="0" w:line="240" w:lineRule="auto"/>
        <w:jc w:val="center"/>
        <w:rPr>
          <w:rFonts w:ascii="Times New Roman" w:hAnsi="Times New Roman"/>
          <w:bCs/>
          <w:sz w:val="24"/>
          <w:szCs w:val="24"/>
        </w:rPr>
      </w:pPr>
      <w:r w:rsidRPr="004E471A">
        <w:rPr>
          <w:rFonts w:ascii="Times New Roman" w:hAnsi="Times New Roman"/>
          <w:b/>
          <w:bCs/>
          <w:iCs/>
          <w:sz w:val="24"/>
          <w:szCs w:val="24"/>
        </w:rPr>
        <w:t>МИНИСТЕРСТВО  ОБРАЗОВАНИЯ  И  НАУКИ КЫРГЫЗСКОЙ  РЕСПУБЛИКИ</w:t>
      </w:r>
    </w:p>
    <w:p w:rsidR="004E471A" w:rsidRPr="004E471A" w:rsidRDefault="004E471A" w:rsidP="004E471A">
      <w:pPr>
        <w:spacing w:after="0" w:line="240" w:lineRule="auto"/>
        <w:ind w:firstLine="708"/>
        <w:jc w:val="center"/>
        <w:rPr>
          <w:rFonts w:ascii="Times New Roman" w:hAnsi="Times New Roman"/>
          <w:b/>
          <w:bCs/>
          <w:iCs/>
          <w:sz w:val="24"/>
          <w:szCs w:val="24"/>
        </w:rPr>
      </w:pPr>
      <w:r w:rsidRPr="004E471A">
        <w:rPr>
          <w:rFonts w:ascii="Times New Roman" w:hAnsi="Times New Roman"/>
          <w:b/>
          <w:bCs/>
          <w:iCs/>
          <w:sz w:val="24"/>
          <w:szCs w:val="24"/>
        </w:rPr>
        <w:t>ОШСКИЙ  ГОСУДАРСТВЕННЫЙ  УНИВЕРСИТЕТ</w:t>
      </w:r>
    </w:p>
    <w:p w:rsidR="004E471A" w:rsidRPr="004E471A" w:rsidRDefault="004E471A" w:rsidP="004E471A">
      <w:pPr>
        <w:spacing w:after="0" w:line="240" w:lineRule="auto"/>
        <w:ind w:firstLine="708"/>
        <w:jc w:val="center"/>
        <w:rPr>
          <w:rFonts w:ascii="Times New Roman" w:hAnsi="Times New Roman"/>
          <w:b/>
          <w:bCs/>
          <w:iCs/>
          <w:sz w:val="24"/>
          <w:szCs w:val="24"/>
          <w:lang w:val="ky-KG"/>
        </w:rPr>
      </w:pPr>
      <w:r w:rsidRPr="004E471A">
        <w:rPr>
          <w:rFonts w:ascii="Times New Roman" w:hAnsi="Times New Roman"/>
          <w:b/>
          <w:bCs/>
          <w:iCs/>
          <w:sz w:val="24"/>
          <w:szCs w:val="24"/>
          <w:lang w:val="ky-KG"/>
        </w:rPr>
        <w:t>МЕДИЦИНСКИЙ ФАКУЛЬТЕТ</w:t>
      </w:r>
    </w:p>
    <w:p w:rsidR="004E471A" w:rsidRPr="004E471A" w:rsidRDefault="004E471A" w:rsidP="004E471A">
      <w:pPr>
        <w:spacing w:after="0" w:line="240" w:lineRule="auto"/>
        <w:ind w:firstLine="708"/>
        <w:jc w:val="center"/>
        <w:rPr>
          <w:rFonts w:ascii="Times New Roman" w:hAnsi="Times New Roman"/>
          <w:b/>
          <w:bCs/>
          <w:iCs/>
          <w:sz w:val="24"/>
          <w:szCs w:val="24"/>
          <w:lang w:val="ky-KG"/>
        </w:rPr>
      </w:pPr>
      <w:r w:rsidRPr="004E471A">
        <w:rPr>
          <w:rFonts w:ascii="Times New Roman" w:hAnsi="Times New Roman"/>
          <w:b/>
          <w:bCs/>
          <w:iCs/>
          <w:sz w:val="24"/>
          <w:szCs w:val="24"/>
        </w:rPr>
        <w:t>КАФЕДРА   «ВНУТРЕННИЕ БОЛЕЗНИ 2»</w:t>
      </w:r>
    </w:p>
    <w:p w:rsidR="004E471A" w:rsidRPr="004E471A" w:rsidRDefault="004E471A" w:rsidP="00156898">
      <w:pPr>
        <w:spacing w:after="0" w:line="240" w:lineRule="auto"/>
        <w:jc w:val="center"/>
        <w:rPr>
          <w:rFonts w:ascii="Times New Roman" w:hAnsi="Times New Roman" w:cs="Times New Roman"/>
          <w:b/>
          <w:sz w:val="24"/>
          <w:szCs w:val="24"/>
          <w:lang w:val="ky-KG"/>
        </w:rPr>
      </w:pPr>
    </w:p>
    <w:p w:rsidR="00156898" w:rsidRPr="00A35D9C" w:rsidRDefault="00156898" w:rsidP="00156898">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sz w:val="28"/>
          <w:szCs w:val="28"/>
        </w:rPr>
        <w:t xml:space="preserve">                                                                                                                                  </w:t>
      </w:r>
      <w:r w:rsidRPr="00065A6F">
        <w:rPr>
          <w:rFonts w:ascii="Times New Roman" w:hAnsi="Times New Roman"/>
          <w:b/>
          <w:bCs/>
          <w:i/>
          <w:iCs/>
          <w:sz w:val="28"/>
          <w:szCs w:val="28"/>
        </w:rPr>
        <w:t>«Утверждено</w:t>
      </w:r>
      <w:r w:rsidRPr="00A35D9C">
        <w:rPr>
          <w:rFonts w:ascii="Times New Roman" w:hAnsi="Times New Roman"/>
          <w:bCs/>
          <w:i/>
          <w:iCs/>
          <w:sz w:val="28"/>
          <w:szCs w:val="28"/>
        </w:rPr>
        <w:t>»-</w:t>
      </w:r>
    </w:p>
    <w:p w:rsidR="00156898" w:rsidRDefault="00156898" w:rsidP="00156898">
      <w:pPr>
        <w:spacing w:after="0" w:line="240" w:lineRule="auto"/>
        <w:rPr>
          <w:rFonts w:ascii="Times New Roman" w:hAnsi="Times New Roman"/>
          <w:bCs/>
          <w:iCs/>
          <w:sz w:val="28"/>
          <w:szCs w:val="28"/>
        </w:rPr>
      </w:pPr>
      <w:r>
        <w:rPr>
          <w:rFonts w:ascii="Times New Roman" w:hAnsi="Times New Roman"/>
          <w:bCs/>
          <w:iCs/>
          <w:sz w:val="28"/>
          <w:szCs w:val="28"/>
        </w:rPr>
        <w:t xml:space="preserve">на заседании кафедры                                                                                                                                      </w:t>
      </w:r>
      <w:r w:rsidRPr="00A35D9C">
        <w:rPr>
          <w:rFonts w:ascii="Times New Roman" w:hAnsi="Times New Roman"/>
          <w:bCs/>
          <w:iCs/>
          <w:sz w:val="28"/>
          <w:szCs w:val="28"/>
        </w:rPr>
        <w:t>Председатель УМС</w:t>
      </w:r>
    </w:p>
    <w:p w:rsidR="00156898" w:rsidRPr="00A35D9C" w:rsidRDefault="004D1320" w:rsidP="00156898">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Прот.№___от_______2021</w:t>
      </w:r>
      <w:r w:rsidR="00156898" w:rsidRPr="00A35D9C">
        <w:rPr>
          <w:rFonts w:ascii="Times New Roman" w:hAnsi="Times New Roman"/>
          <w:bCs/>
          <w:iCs/>
          <w:sz w:val="28"/>
          <w:szCs w:val="28"/>
          <w:lang w:val="ky-KG"/>
        </w:rPr>
        <w:t xml:space="preserve">г                     </w:t>
      </w:r>
      <w:r w:rsidR="00156898">
        <w:rPr>
          <w:rFonts w:ascii="Times New Roman" w:hAnsi="Times New Roman"/>
          <w:bCs/>
          <w:iCs/>
          <w:sz w:val="28"/>
          <w:szCs w:val="28"/>
          <w:lang w:val="ky-KG"/>
        </w:rPr>
        <w:t xml:space="preserve">                                                                                              </w:t>
      </w:r>
      <w:r w:rsidR="00156898" w:rsidRPr="00A35D9C">
        <w:rPr>
          <w:rFonts w:ascii="Times New Roman" w:hAnsi="Times New Roman"/>
          <w:bCs/>
          <w:iCs/>
          <w:sz w:val="28"/>
          <w:szCs w:val="28"/>
          <w:lang w:val="ky-KG"/>
        </w:rPr>
        <w:t xml:space="preserve">         </w:t>
      </w:r>
      <w:r w:rsidR="00156898" w:rsidRPr="00A35D9C">
        <w:rPr>
          <w:rFonts w:ascii="Times New Roman" w:hAnsi="Times New Roman"/>
          <w:bCs/>
          <w:iCs/>
          <w:sz w:val="28"/>
          <w:szCs w:val="28"/>
        </w:rPr>
        <w:t>факультета_</w:t>
      </w:r>
      <w:r w:rsidR="00156898">
        <w:rPr>
          <w:rFonts w:ascii="Times New Roman" w:hAnsi="Times New Roman"/>
          <w:bCs/>
          <w:iCs/>
          <w:sz w:val="28"/>
          <w:szCs w:val="28"/>
        </w:rPr>
        <w:t>________</w:t>
      </w:r>
    </w:p>
    <w:p w:rsidR="00156898" w:rsidRPr="00D23844" w:rsidRDefault="00156898" w:rsidP="00156898">
      <w:pPr>
        <w:spacing w:line="240" w:lineRule="auto"/>
        <w:rPr>
          <w:rFonts w:ascii="Times New Roman" w:hAnsi="Times New Roman"/>
          <w:bCs/>
          <w:iCs/>
          <w:sz w:val="28"/>
          <w:szCs w:val="28"/>
        </w:rPr>
      </w:pPr>
      <w:r>
        <w:rPr>
          <w:rFonts w:ascii="Times New Roman" w:hAnsi="Times New Roman"/>
          <w:bCs/>
          <w:iCs/>
          <w:sz w:val="28"/>
          <w:szCs w:val="28"/>
        </w:rPr>
        <w:t>З</w:t>
      </w:r>
      <w:r w:rsidRPr="00A35D9C">
        <w:rPr>
          <w:rFonts w:ascii="Times New Roman" w:hAnsi="Times New Roman"/>
          <w:bCs/>
          <w:iCs/>
          <w:sz w:val="28"/>
          <w:szCs w:val="28"/>
        </w:rPr>
        <w:t>ав.ка</w:t>
      </w:r>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lang w:val="ky-KG"/>
        </w:rPr>
        <w:t>______</w:t>
      </w:r>
      <w:r>
        <w:rPr>
          <w:rFonts w:ascii="Times New Roman" w:hAnsi="Times New Roman"/>
          <w:b/>
          <w:bCs/>
          <w:iCs/>
          <w:sz w:val="28"/>
          <w:szCs w:val="28"/>
        </w:rPr>
        <w:t xml:space="preserve">                                                                                                                        Т</w:t>
      </w:r>
      <w:r>
        <w:rPr>
          <w:rFonts w:ascii="Times New Roman" w:hAnsi="Times New Roman"/>
          <w:bCs/>
          <w:iCs/>
          <w:sz w:val="28"/>
          <w:szCs w:val="28"/>
        </w:rPr>
        <w:t>урсунбаева А.Т.</w:t>
      </w:r>
    </w:p>
    <w:p w:rsidR="00156898" w:rsidRDefault="00156898" w:rsidP="00156898">
      <w:pPr>
        <w:rPr>
          <w:rFonts w:ascii="Times New Roman" w:hAnsi="Times New Roman" w:cs="Times New Roman"/>
          <w:sz w:val="24"/>
          <w:szCs w:val="24"/>
        </w:rPr>
      </w:pPr>
    </w:p>
    <w:p w:rsidR="00156898" w:rsidRPr="00B90793" w:rsidRDefault="00156898" w:rsidP="00156898">
      <w:pPr>
        <w:rPr>
          <w:rFonts w:ascii="Times New Roman" w:hAnsi="Times New Roman" w:cs="Times New Roman"/>
          <w:sz w:val="24"/>
          <w:szCs w:val="24"/>
        </w:rPr>
      </w:pPr>
    </w:p>
    <w:p w:rsidR="00156898" w:rsidRPr="003007A1" w:rsidRDefault="00156898" w:rsidP="00156898">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4E471A">
        <w:rPr>
          <w:rFonts w:ascii="Times New Roman" w:hAnsi="Times New Roman" w:cs="Times New Roman"/>
          <w:sz w:val="28"/>
          <w:szCs w:val="28"/>
        </w:rPr>
        <w:t xml:space="preserve"> №8</w:t>
      </w:r>
      <w:bookmarkStart w:id="0" w:name="_GoBack"/>
      <w:bookmarkEnd w:id="0"/>
    </w:p>
    <w:p w:rsidR="00156898" w:rsidRPr="00065A6F" w:rsidRDefault="00156898" w:rsidP="00156898">
      <w:pPr>
        <w:spacing w:after="0" w:line="240" w:lineRule="auto"/>
        <w:jc w:val="center"/>
        <w:rPr>
          <w:rFonts w:ascii="Times New Roman" w:hAnsi="Times New Roman" w:cs="Times New Roman"/>
          <w:sz w:val="28"/>
          <w:szCs w:val="28"/>
          <w:lang w:val="ky-KG"/>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Pr>
          <w:rFonts w:ascii="Times New Roman" w:eastAsia="Times New Roman" w:hAnsi="Times New Roman" w:cs="Times New Roman"/>
          <w:b/>
          <w:sz w:val="32"/>
          <w:szCs w:val="32"/>
        </w:rPr>
        <w:t>Феохромоцитома</w:t>
      </w:r>
      <w:r w:rsidRPr="00065A6F">
        <w:rPr>
          <w:rFonts w:ascii="Times New Roman" w:hAnsi="Times New Roman"/>
          <w:b/>
          <w:sz w:val="28"/>
          <w:szCs w:val="28"/>
        </w:rPr>
        <w:t>.</w:t>
      </w:r>
      <w:r>
        <w:rPr>
          <w:rFonts w:ascii="Times New Roman" w:hAnsi="Times New Roman"/>
          <w:b/>
          <w:sz w:val="28"/>
          <w:szCs w:val="28"/>
        </w:rPr>
        <w:t xml:space="preserve"> Синдром Конна.</w:t>
      </w:r>
    </w:p>
    <w:p w:rsidR="00156898" w:rsidRPr="00065A6F" w:rsidRDefault="00156898" w:rsidP="00156898">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Pr>
          <w:rFonts w:ascii="Times New Roman" w:hAnsi="Times New Roman"/>
          <w:b/>
          <w:bCs/>
          <w:sz w:val="28"/>
          <w:szCs w:val="28"/>
        </w:rPr>
        <w:t xml:space="preserve"> «Эндокринология</w:t>
      </w:r>
      <w:r w:rsidRPr="00065A6F">
        <w:rPr>
          <w:rFonts w:ascii="Times New Roman" w:hAnsi="Times New Roman"/>
          <w:b/>
          <w:bCs/>
          <w:sz w:val="28"/>
          <w:szCs w:val="28"/>
        </w:rPr>
        <w:t xml:space="preserve"> »</w:t>
      </w:r>
    </w:p>
    <w:p w:rsidR="00156898" w:rsidRPr="00065A6F" w:rsidRDefault="00156898" w:rsidP="00156898">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156898" w:rsidRPr="009463D7" w:rsidRDefault="00156898" w:rsidP="00156898">
      <w:pPr>
        <w:jc w:val="center"/>
        <w:rPr>
          <w:rFonts w:ascii="Times New Roman" w:hAnsi="Times New Roman"/>
          <w:b/>
          <w:bCs/>
          <w:sz w:val="28"/>
          <w:szCs w:val="28"/>
          <w:lang w:val="ky-KG"/>
        </w:rPr>
      </w:pPr>
      <w:r>
        <w:rPr>
          <w:rFonts w:ascii="Times New Roman" w:hAnsi="Times New Roman"/>
          <w:b/>
          <w:bCs/>
          <w:sz w:val="28"/>
          <w:szCs w:val="28"/>
        </w:rPr>
        <w:t>( 560001</w:t>
      </w:r>
      <w:r w:rsidRPr="00065A6F">
        <w:rPr>
          <w:rFonts w:ascii="Times New Roman" w:hAnsi="Times New Roman"/>
          <w:b/>
          <w:bCs/>
          <w:sz w:val="28"/>
          <w:szCs w:val="28"/>
        </w:rPr>
        <w:t xml:space="preserve">)   </w:t>
      </w:r>
      <w:r>
        <w:rPr>
          <w:rFonts w:ascii="Times New Roman" w:hAnsi="Times New Roman"/>
          <w:b/>
          <w:bCs/>
          <w:sz w:val="28"/>
          <w:szCs w:val="28"/>
          <w:lang w:val="ky-KG"/>
        </w:rPr>
        <w:t>Лечебное дело</w:t>
      </w:r>
    </w:p>
    <w:p w:rsidR="00156898" w:rsidRDefault="00156898" w:rsidP="00156898">
      <w:pPr>
        <w:jc w:val="center"/>
        <w:rPr>
          <w:rFonts w:ascii="Times New Roman" w:hAnsi="Times New Roman"/>
          <w:b/>
          <w:bCs/>
          <w:sz w:val="28"/>
          <w:szCs w:val="28"/>
        </w:rPr>
      </w:pPr>
    </w:p>
    <w:p w:rsidR="00156898" w:rsidRDefault="00156898" w:rsidP="00156898">
      <w:pPr>
        <w:rPr>
          <w:rFonts w:ascii="Times New Roman" w:hAnsi="Times New Roman"/>
          <w:b/>
          <w:bCs/>
          <w:sz w:val="28"/>
          <w:szCs w:val="28"/>
        </w:rPr>
      </w:pPr>
    </w:p>
    <w:p w:rsidR="00156898" w:rsidRDefault="00156898" w:rsidP="00156898">
      <w:pPr>
        <w:spacing w:after="0" w:line="240" w:lineRule="auto"/>
        <w:jc w:val="cente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Составили:  </w:t>
      </w:r>
      <w:r w:rsidR="004D1320">
        <w:rPr>
          <w:rFonts w:ascii="Times New Roman" w:eastAsia="Calibri" w:hAnsi="Times New Roman" w:cs="Times New Roman"/>
          <w:sz w:val="24"/>
          <w:szCs w:val="24"/>
          <w:lang w:val="ky-KG"/>
        </w:rPr>
        <w:t>Джеенбекова Д.К</w:t>
      </w:r>
    </w:p>
    <w:p w:rsidR="00156898" w:rsidRDefault="00156898" w:rsidP="00156898">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r w:rsidR="004D1320">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 Айтиева  </w:t>
      </w:r>
      <w:r w:rsidRPr="00424CFA">
        <w:rPr>
          <w:rFonts w:ascii="Times New Roman" w:eastAsia="Calibri" w:hAnsi="Times New Roman" w:cs="Times New Roman"/>
          <w:sz w:val="24"/>
          <w:szCs w:val="24"/>
          <w:lang w:val="ky-KG"/>
        </w:rPr>
        <w:t>А.</w:t>
      </w:r>
      <w:r>
        <w:rPr>
          <w:rFonts w:ascii="Times New Roman" w:eastAsia="Calibri" w:hAnsi="Times New Roman" w:cs="Times New Roman"/>
          <w:sz w:val="24"/>
          <w:szCs w:val="24"/>
          <w:lang w:val="ky-KG"/>
        </w:rPr>
        <w:t>К.</w:t>
      </w:r>
    </w:p>
    <w:p w:rsidR="00156898" w:rsidRPr="00424CFA" w:rsidRDefault="00156898" w:rsidP="00156898">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p>
    <w:p w:rsidR="00156898" w:rsidRPr="00A53655" w:rsidRDefault="00156898" w:rsidP="00156898">
      <w:pPr>
        <w:spacing w:after="0" w:line="240" w:lineRule="auto"/>
        <w:jc w:val="center"/>
        <w:rPr>
          <w:rFonts w:ascii="Times New Roman" w:hAnsi="Times New Roman" w:cs="Times New Roman"/>
          <w:sz w:val="24"/>
          <w:szCs w:val="24"/>
          <w:lang w:val="ky-KG"/>
        </w:rPr>
      </w:pPr>
    </w:p>
    <w:p w:rsidR="00156898" w:rsidRDefault="00156898" w:rsidP="00156898">
      <w:pPr>
        <w:pStyle w:val="a5"/>
        <w:rPr>
          <w:rFonts w:ascii="Times New Roman" w:eastAsiaTheme="minorHAnsi" w:hAnsi="Times New Roman"/>
          <w:b/>
          <w:sz w:val="28"/>
          <w:szCs w:val="28"/>
          <w:lang w:val="ru-RU" w:bidi="ar-SA"/>
        </w:rPr>
      </w:pPr>
    </w:p>
    <w:p w:rsidR="004D1320" w:rsidRDefault="004D1320" w:rsidP="00156898">
      <w:pPr>
        <w:spacing w:after="0" w:line="240" w:lineRule="auto"/>
        <w:rPr>
          <w:rFonts w:ascii="Times New Roman" w:eastAsia="Times New Roman" w:hAnsi="Times New Roman" w:cs="Times New Roman"/>
          <w:b/>
          <w:sz w:val="24"/>
          <w:szCs w:val="24"/>
          <w:lang w:eastAsia="en-US" w:bidi="en-US"/>
        </w:rPr>
      </w:pPr>
    </w:p>
    <w:p w:rsidR="004D1320" w:rsidRPr="004F59CC" w:rsidRDefault="004D1320" w:rsidP="004D1320">
      <w:pPr>
        <w:pStyle w:val="a5"/>
        <w:rPr>
          <w:rFonts w:ascii="Times New Roman" w:hAnsi="Times New Roman"/>
          <w:b/>
          <w:sz w:val="24"/>
          <w:szCs w:val="24"/>
          <w:lang w:val="ru-RU"/>
        </w:rPr>
      </w:pPr>
      <w:r w:rsidRPr="004F59CC">
        <w:rPr>
          <w:rFonts w:ascii="Times New Roman" w:hAnsi="Times New Roman"/>
          <w:b/>
          <w:sz w:val="24"/>
          <w:szCs w:val="24"/>
          <w:lang w:val="ru-RU"/>
        </w:rPr>
        <w:t>Тема практического занятия:</w:t>
      </w:r>
    </w:p>
    <w:p w:rsidR="004D1320" w:rsidRDefault="004D1320" w:rsidP="004D1320">
      <w:pPr>
        <w:pStyle w:val="a5"/>
        <w:rPr>
          <w:rFonts w:ascii="Times New Roman" w:hAnsi="Times New Roman"/>
          <w:b/>
          <w:sz w:val="24"/>
          <w:szCs w:val="24"/>
          <w:lang w:val="ru-RU"/>
        </w:rPr>
      </w:pPr>
      <w:r w:rsidRPr="004F59CC">
        <w:rPr>
          <w:rFonts w:ascii="Times New Roman" w:hAnsi="Times New Roman"/>
          <w:b/>
          <w:sz w:val="24"/>
          <w:szCs w:val="24"/>
          <w:lang w:val="ru-RU"/>
        </w:rPr>
        <w:lastRenderedPageBreak/>
        <w:t>«Фео</w:t>
      </w:r>
      <w:r>
        <w:rPr>
          <w:rFonts w:ascii="Times New Roman" w:hAnsi="Times New Roman"/>
          <w:b/>
          <w:sz w:val="24"/>
          <w:szCs w:val="24"/>
          <w:lang w:val="ru-RU"/>
        </w:rPr>
        <w:t>хромоцитома. Синдром Конна».  (10</w:t>
      </w:r>
      <w:r w:rsidRPr="004F59CC">
        <w:rPr>
          <w:rFonts w:ascii="Times New Roman" w:hAnsi="Times New Roman"/>
          <w:b/>
          <w:sz w:val="24"/>
          <w:szCs w:val="24"/>
          <w:lang w:val="ru-RU"/>
        </w:rPr>
        <w:t>0мин)</w:t>
      </w:r>
    </w:p>
    <w:p w:rsidR="004D1320" w:rsidRPr="004F59CC" w:rsidRDefault="004D1320" w:rsidP="004D1320">
      <w:pPr>
        <w:pStyle w:val="a5"/>
        <w:rPr>
          <w:rFonts w:ascii="Times New Roman" w:hAnsi="Times New Roman"/>
          <w:b/>
          <w:sz w:val="24"/>
          <w:szCs w:val="24"/>
          <w:lang w:val="ru-RU"/>
        </w:rPr>
      </w:pPr>
    </w:p>
    <w:p w:rsidR="004D1320" w:rsidRPr="004F59CC" w:rsidRDefault="004D1320" w:rsidP="004D1320">
      <w:pPr>
        <w:pStyle w:val="a5"/>
        <w:rPr>
          <w:rFonts w:ascii="Times New Roman" w:hAnsi="Times New Roman"/>
          <w:b/>
          <w:sz w:val="24"/>
          <w:szCs w:val="24"/>
          <w:lang w:val="ru-RU"/>
        </w:rPr>
      </w:pPr>
      <w:r w:rsidRPr="004F59CC">
        <w:rPr>
          <w:rFonts w:ascii="Times New Roman" w:hAnsi="Times New Roman"/>
          <w:b/>
          <w:sz w:val="24"/>
          <w:szCs w:val="24"/>
          <w:lang w:val="ru-RU"/>
        </w:rPr>
        <w:t>План занятия:</w:t>
      </w:r>
    </w:p>
    <w:p w:rsidR="004D1320" w:rsidRPr="004F59CC" w:rsidRDefault="004D1320" w:rsidP="004D1320">
      <w:pPr>
        <w:pStyle w:val="a5"/>
        <w:rPr>
          <w:rFonts w:ascii="Times New Roman" w:hAnsi="Times New Roman"/>
          <w:sz w:val="24"/>
          <w:szCs w:val="24"/>
          <w:lang w:val="ru-RU"/>
        </w:rPr>
      </w:pPr>
      <w:r w:rsidRPr="004F59CC">
        <w:rPr>
          <w:rFonts w:ascii="Times New Roman" w:hAnsi="Times New Roman"/>
          <w:sz w:val="24"/>
          <w:szCs w:val="24"/>
          <w:lang w:val="ru-RU"/>
        </w:rPr>
        <w:t>1.Определение феохромоцитомы.</w:t>
      </w:r>
    </w:p>
    <w:p w:rsidR="004D1320" w:rsidRPr="004F59CC" w:rsidRDefault="004D1320" w:rsidP="004D1320">
      <w:pPr>
        <w:pStyle w:val="a5"/>
        <w:rPr>
          <w:rFonts w:ascii="Times New Roman" w:hAnsi="Times New Roman"/>
          <w:sz w:val="24"/>
          <w:szCs w:val="24"/>
          <w:lang w:val="ru-RU"/>
        </w:rPr>
      </w:pPr>
      <w:r w:rsidRPr="004F59CC">
        <w:rPr>
          <w:rFonts w:ascii="Times New Roman" w:hAnsi="Times New Roman"/>
          <w:sz w:val="24"/>
          <w:szCs w:val="24"/>
          <w:lang w:val="ru-RU"/>
        </w:rPr>
        <w:t>2.Этиология и предрасполагающие факторы.</w:t>
      </w:r>
    </w:p>
    <w:p w:rsidR="004D1320" w:rsidRPr="004F59CC" w:rsidRDefault="004D1320" w:rsidP="004D1320">
      <w:pPr>
        <w:pStyle w:val="a5"/>
        <w:rPr>
          <w:rFonts w:ascii="Times New Roman" w:hAnsi="Times New Roman"/>
          <w:sz w:val="24"/>
          <w:szCs w:val="24"/>
          <w:lang w:val="ru-RU"/>
        </w:rPr>
      </w:pPr>
      <w:r w:rsidRPr="004F59CC">
        <w:rPr>
          <w:rFonts w:ascii="Times New Roman" w:hAnsi="Times New Roman"/>
          <w:sz w:val="24"/>
          <w:szCs w:val="24"/>
          <w:lang w:val="ru-RU"/>
        </w:rPr>
        <w:t>3.Принципы классификации феохромоцитомы.</w:t>
      </w:r>
    </w:p>
    <w:p w:rsidR="004D1320" w:rsidRPr="004F59CC" w:rsidRDefault="004D1320" w:rsidP="004D1320">
      <w:pPr>
        <w:pStyle w:val="a5"/>
        <w:rPr>
          <w:rFonts w:ascii="Times New Roman" w:hAnsi="Times New Roman"/>
          <w:sz w:val="24"/>
          <w:szCs w:val="24"/>
          <w:lang w:val="ru-RU"/>
        </w:rPr>
      </w:pPr>
      <w:r w:rsidRPr="004F59CC">
        <w:rPr>
          <w:rFonts w:ascii="Times New Roman" w:hAnsi="Times New Roman"/>
          <w:sz w:val="24"/>
          <w:szCs w:val="24"/>
          <w:lang w:val="ru-RU"/>
        </w:rPr>
        <w:t>4.Патогенез феохромоцитомы.</w:t>
      </w:r>
    </w:p>
    <w:p w:rsidR="004D1320" w:rsidRDefault="004D1320" w:rsidP="004D1320">
      <w:pPr>
        <w:pStyle w:val="a5"/>
        <w:rPr>
          <w:rFonts w:ascii="Times New Roman" w:hAnsi="Times New Roman"/>
          <w:sz w:val="24"/>
          <w:szCs w:val="24"/>
          <w:lang w:val="ru-RU"/>
        </w:rPr>
      </w:pPr>
      <w:r w:rsidRPr="004F59CC">
        <w:rPr>
          <w:rFonts w:ascii="Times New Roman" w:hAnsi="Times New Roman"/>
          <w:sz w:val="24"/>
          <w:szCs w:val="24"/>
          <w:lang w:val="ru-RU"/>
        </w:rPr>
        <w:t>5.Клинические про</w:t>
      </w:r>
      <w:r>
        <w:rPr>
          <w:rFonts w:ascii="Times New Roman" w:hAnsi="Times New Roman"/>
          <w:sz w:val="24"/>
          <w:szCs w:val="24"/>
          <w:lang w:val="ru-RU"/>
        </w:rPr>
        <w:t>явления, стадии феохромоцитомы.</w:t>
      </w:r>
    </w:p>
    <w:p w:rsidR="004D1320" w:rsidRPr="004F59CC" w:rsidRDefault="004D1320" w:rsidP="004D1320">
      <w:pPr>
        <w:pStyle w:val="a5"/>
        <w:rPr>
          <w:rFonts w:ascii="Times New Roman" w:hAnsi="Times New Roman"/>
          <w:sz w:val="24"/>
          <w:szCs w:val="24"/>
          <w:lang w:val="ru-RU"/>
        </w:rPr>
      </w:pPr>
      <w:r w:rsidRPr="004F59CC">
        <w:rPr>
          <w:rFonts w:ascii="Times New Roman" w:hAnsi="Times New Roman"/>
          <w:sz w:val="24"/>
          <w:szCs w:val="24"/>
          <w:lang w:val="ru-RU"/>
        </w:rPr>
        <w:t xml:space="preserve"> 6.Клинические признаки синдрома Конна.</w:t>
      </w:r>
    </w:p>
    <w:p w:rsidR="004D1320" w:rsidRDefault="004D1320" w:rsidP="004D1320">
      <w:pPr>
        <w:pStyle w:val="a5"/>
        <w:rPr>
          <w:rFonts w:ascii="Times New Roman" w:hAnsi="Times New Roman"/>
          <w:b/>
          <w:sz w:val="24"/>
          <w:szCs w:val="24"/>
          <w:lang w:val="ru-RU"/>
        </w:rPr>
      </w:pPr>
    </w:p>
    <w:p w:rsidR="004D1320" w:rsidRPr="004F59CC" w:rsidRDefault="004D1320" w:rsidP="004D1320">
      <w:pPr>
        <w:pStyle w:val="a5"/>
        <w:rPr>
          <w:rFonts w:ascii="Times New Roman" w:hAnsi="Times New Roman"/>
          <w:b/>
          <w:sz w:val="24"/>
          <w:szCs w:val="24"/>
          <w:lang w:val="ru-RU"/>
        </w:rPr>
      </w:pPr>
      <w:r w:rsidRPr="004F59CC">
        <w:rPr>
          <w:rFonts w:ascii="Times New Roman" w:hAnsi="Times New Roman"/>
          <w:b/>
          <w:sz w:val="24"/>
          <w:szCs w:val="24"/>
          <w:lang w:val="ru-RU"/>
        </w:rPr>
        <w:t>Задачи:</w:t>
      </w:r>
    </w:p>
    <w:p w:rsidR="004D1320" w:rsidRPr="004F59CC" w:rsidRDefault="004D1320" w:rsidP="004D1320">
      <w:pPr>
        <w:pStyle w:val="a5"/>
        <w:rPr>
          <w:rFonts w:ascii="Times New Roman" w:hAnsi="Times New Roman"/>
          <w:sz w:val="24"/>
          <w:szCs w:val="24"/>
          <w:lang w:val="ru-RU"/>
        </w:rPr>
      </w:pPr>
      <w:r w:rsidRPr="004F59CC">
        <w:rPr>
          <w:rFonts w:ascii="Times New Roman" w:hAnsi="Times New Roman"/>
          <w:sz w:val="24"/>
          <w:szCs w:val="24"/>
          <w:lang w:val="ru-RU"/>
        </w:rPr>
        <w:t xml:space="preserve">          1. Формировать умения анализировать, активно использовать полученные знания и умения в профессиональной деятельности.</w:t>
      </w:r>
    </w:p>
    <w:p w:rsidR="004D1320" w:rsidRPr="004F59CC" w:rsidRDefault="004D1320" w:rsidP="004D1320">
      <w:pPr>
        <w:pStyle w:val="a5"/>
        <w:rPr>
          <w:rFonts w:ascii="Times New Roman" w:hAnsi="Times New Roman"/>
          <w:sz w:val="24"/>
          <w:szCs w:val="24"/>
          <w:lang w:val="ru-RU"/>
        </w:rPr>
      </w:pPr>
      <w:r w:rsidRPr="004F59CC">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ситуациях.</w:t>
      </w:r>
    </w:p>
    <w:p w:rsidR="004D1320" w:rsidRPr="004F59CC" w:rsidRDefault="004D1320" w:rsidP="004D1320">
      <w:pPr>
        <w:pStyle w:val="a5"/>
        <w:rPr>
          <w:rFonts w:ascii="Times New Roman" w:hAnsi="Times New Roman"/>
          <w:sz w:val="24"/>
          <w:szCs w:val="24"/>
          <w:lang w:val="ru-RU"/>
        </w:rPr>
      </w:pPr>
      <w:r w:rsidRPr="004F59CC">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трудовойдеятельности специалиста.</w:t>
      </w:r>
    </w:p>
    <w:p w:rsidR="004D1320" w:rsidRDefault="004D1320" w:rsidP="004D1320">
      <w:pPr>
        <w:pStyle w:val="a5"/>
        <w:rPr>
          <w:rFonts w:ascii="Times New Roman" w:hAnsi="Times New Roman"/>
          <w:b/>
          <w:sz w:val="24"/>
          <w:szCs w:val="24"/>
          <w:lang w:val="ru-RU"/>
        </w:rPr>
      </w:pPr>
    </w:p>
    <w:p w:rsidR="004D1320" w:rsidRPr="004F59CC" w:rsidRDefault="004D1320" w:rsidP="004D1320">
      <w:pPr>
        <w:pStyle w:val="a5"/>
        <w:rPr>
          <w:rFonts w:ascii="Times New Roman" w:hAnsi="Times New Roman"/>
          <w:sz w:val="24"/>
          <w:szCs w:val="24"/>
          <w:lang w:val="ru-RU"/>
        </w:rPr>
      </w:pPr>
      <w:r w:rsidRPr="004F59CC">
        <w:rPr>
          <w:rFonts w:ascii="Times New Roman" w:hAnsi="Times New Roman"/>
          <w:b/>
          <w:sz w:val="24"/>
          <w:szCs w:val="24"/>
          <w:lang w:val="ru-RU"/>
        </w:rPr>
        <w:t>Вид занятия:</w:t>
      </w:r>
      <w:r w:rsidRPr="004F59CC">
        <w:rPr>
          <w:rFonts w:ascii="Times New Roman" w:hAnsi="Times New Roman"/>
          <w:sz w:val="24"/>
          <w:szCs w:val="24"/>
          <w:lang w:val="ru-RU"/>
        </w:rPr>
        <w:t xml:space="preserve"> практическое</w:t>
      </w:r>
    </w:p>
    <w:p w:rsidR="004D1320" w:rsidRDefault="004D1320" w:rsidP="004D1320">
      <w:pPr>
        <w:pStyle w:val="a5"/>
        <w:rPr>
          <w:rFonts w:ascii="Times New Roman" w:hAnsi="Times New Roman"/>
          <w:b/>
          <w:sz w:val="24"/>
          <w:szCs w:val="24"/>
          <w:lang w:val="ru-RU"/>
        </w:rPr>
      </w:pPr>
    </w:p>
    <w:p w:rsidR="004D1320" w:rsidRPr="004F59CC" w:rsidRDefault="004D1320" w:rsidP="004D1320">
      <w:pPr>
        <w:pStyle w:val="a5"/>
        <w:rPr>
          <w:rFonts w:ascii="Times New Roman" w:hAnsi="Times New Roman"/>
          <w:sz w:val="24"/>
          <w:szCs w:val="24"/>
          <w:lang w:val="ru-RU"/>
        </w:rPr>
      </w:pPr>
      <w:r w:rsidRPr="004F59CC">
        <w:rPr>
          <w:rFonts w:ascii="Times New Roman" w:hAnsi="Times New Roman"/>
          <w:b/>
          <w:sz w:val="24"/>
          <w:szCs w:val="24"/>
          <w:lang w:val="ru-RU"/>
        </w:rPr>
        <w:t>Контрольные вопросы:</w:t>
      </w:r>
      <w:r>
        <w:rPr>
          <w:rFonts w:ascii="Times New Roman" w:hAnsi="Times New Roman"/>
          <w:sz w:val="24"/>
          <w:szCs w:val="24"/>
          <w:lang w:val="ru-RU"/>
        </w:rPr>
        <w:t xml:space="preserve"> </w:t>
      </w:r>
    </w:p>
    <w:p w:rsidR="004D1320" w:rsidRPr="004F59CC" w:rsidRDefault="004D1320" w:rsidP="004D1320">
      <w:pPr>
        <w:pStyle w:val="a5"/>
        <w:rPr>
          <w:rFonts w:ascii="Times New Roman" w:hAnsi="Times New Roman"/>
          <w:sz w:val="24"/>
          <w:szCs w:val="24"/>
          <w:lang w:val="ru-RU"/>
        </w:rPr>
      </w:pPr>
      <w:r w:rsidRPr="004F59CC">
        <w:rPr>
          <w:rFonts w:ascii="Times New Roman" w:hAnsi="Times New Roman"/>
          <w:sz w:val="24"/>
          <w:szCs w:val="24"/>
          <w:lang w:val="ru-RU"/>
        </w:rPr>
        <w:t>1.Дайте определение феохромоцитомы по данным Международного консенсуса.</w:t>
      </w:r>
    </w:p>
    <w:p w:rsidR="004D1320" w:rsidRPr="004F59CC" w:rsidRDefault="004D1320" w:rsidP="004D1320">
      <w:pPr>
        <w:pStyle w:val="a5"/>
        <w:rPr>
          <w:rFonts w:ascii="Times New Roman" w:hAnsi="Times New Roman"/>
          <w:sz w:val="24"/>
          <w:szCs w:val="24"/>
          <w:lang w:val="ru-RU"/>
        </w:rPr>
      </w:pPr>
      <w:r w:rsidRPr="004F59CC">
        <w:rPr>
          <w:rFonts w:ascii="Times New Roman" w:hAnsi="Times New Roman"/>
          <w:sz w:val="24"/>
          <w:szCs w:val="24"/>
          <w:lang w:val="ru-RU"/>
        </w:rPr>
        <w:t>2.На чем основана классификация феохромоцитомы.</w:t>
      </w:r>
    </w:p>
    <w:p w:rsidR="004D1320" w:rsidRPr="004F59CC" w:rsidRDefault="004D1320" w:rsidP="004D1320">
      <w:pPr>
        <w:pStyle w:val="a5"/>
        <w:rPr>
          <w:rFonts w:ascii="Times New Roman" w:hAnsi="Times New Roman"/>
          <w:sz w:val="24"/>
          <w:szCs w:val="24"/>
          <w:lang w:val="ru-RU"/>
        </w:rPr>
      </w:pPr>
      <w:r w:rsidRPr="004F59CC">
        <w:rPr>
          <w:rFonts w:ascii="Times New Roman" w:hAnsi="Times New Roman"/>
          <w:sz w:val="24"/>
          <w:szCs w:val="24"/>
          <w:lang w:val="ru-RU"/>
        </w:rPr>
        <w:t>3.Назовите причины развития феохромоцитомы и основные его про¬явления.</w:t>
      </w:r>
    </w:p>
    <w:p w:rsidR="004D1320" w:rsidRPr="004F59CC" w:rsidRDefault="004D1320" w:rsidP="004D1320">
      <w:pPr>
        <w:pStyle w:val="a5"/>
        <w:rPr>
          <w:rFonts w:ascii="Times New Roman" w:hAnsi="Times New Roman"/>
          <w:sz w:val="24"/>
          <w:szCs w:val="24"/>
          <w:lang w:val="ru-RU"/>
        </w:rPr>
      </w:pPr>
      <w:r w:rsidRPr="004F59CC">
        <w:rPr>
          <w:rFonts w:ascii="Times New Roman" w:hAnsi="Times New Roman"/>
          <w:sz w:val="24"/>
          <w:szCs w:val="24"/>
          <w:lang w:val="ru-RU"/>
        </w:rPr>
        <w:t>4.Перечислите факторы риска феохромоцитомы.</w:t>
      </w:r>
    </w:p>
    <w:p w:rsidR="004D1320" w:rsidRPr="004F59CC" w:rsidRDefault="004D1320" w:rsidP="004D1320">
      <w:pPr>
        <w:pStyle w:val="a5"/>
        <w:rPr>
          <w:rFonts w:ascii="Times New Roman" w:hAnsi="Times New Roman"/>
          <w:sz w:val="24"/>
          <w:szCs w:val="24"/>
          <w:lang w:val="ru-RU"/>
        </w:rPr>
      </w:pPr>
      <w:r w:rsidRPr="004F59CC">
        <w:rPr>
          <w:rFonts w:ascii="Times New Roman" w:hAnsi="Times New Roman"/>
          <w:sz w:val="24"/>
          <w:szCs w:val="24"/>
          <w:lang w:val="ru-RU"/>
        </w:rPr>
        <w:t>5.Назовите факторы риска, способствующие обострению феохромоцитомы.</w:t>
      </w:r>
    </w:p>
    <w:p w:rsidR="004D1320" w:rsidRPr="004F59CC" w:rsidRDefault="004D1320" w:rsidP="004D1320">
      <w:pPr>
        <w:pStyle w:val="a5"/>
        <w:rPr>
          <w:rFonts w:ascii="Times New Roman" w:hAnsi="Times New Roman"/>
          <w:sz w:val="24"/>
          <w:szCs w:val="24"/>
          <w:lang w:val="ru-RU"/>
        </w:rPr>
      </w:pPr>
      <w:r w:rsidRPr="004F59CC">
        <w:rPr>
          <w:rFonts w:ascii="Times New Roman" w:hAnsi="Times New Roman"/>
          <w:sz w:val="24"/>
          <w:szCs w:val="24"/>
          <w:lang w:val="ru-RU"/>
        </w:rPr>
        <w:t>6.Охарактеризуйте клинику феохромоцитомы.</w:t>
      </w:r>
    </w:p>
    <w:p w:rsidR="004D1320" w:rsidRPr="004F59CC" w:rsidRDefault="004D1320" w:rsidP="004D1320">
      <w:pPr>
        <w:pStyle w:val="a5"/>
        <w:rPr>
          <w:rFonts w:ascii="Times New Roman" w:hAnsi="Times New Roman"/>
          <w:sz w:val="24"/>
          <w:szCs w:val="24"/>
          <w:lang w:val="ru-RU"/>
        </w:rPr>
      </w:pPr>
      <w:r w:rsidRPr="004F59CC">
        <w:rPr>
          <w:rFonts w:ascii="Times New Roman" w:hAnsi="Times New Roman"/>
          <w:sz w:val="24"/>
          <w:szCs w:val="24"/>
          <w:lang w:val="ru-RU"/>
        </w:rPr>
        <w:t>7.Расскажите о патогенезе синдрома Конна.</w:t>
      </w:r>
    </w:p>
    <w:p w:rsidR="004D1320" w:rsidRPr="004F59CC" w:rsidRDefault="004D1320" w:rsidP="004D1320">
      <w:pPr>
        <w:pStyle w:val="a5"/>
        <w:rPr>
          <w:rFonts w:ascii="Times New Roman" w:hAnsi="Times New Roman"/>
          <w:sz w:val="24"/>
          <w:szCs w:val="24"/>
          <w:lang w:val="ru-RU"/>
        </w:rPr>
      </w:pPr>
      <w:r w:rsidRPr="004F59CC">
        <w:rPr>
          <w:rFonts w:ascii="Times New Roman" w:hAnsi="Times New Roman"/>
          <w:sz w:val="24"/>
          <w:szCs w:val="24"/>
          <w:lang w:val="ru-RU"/>
        </w:rPr>
        <w:t>8.Охарактеризуйте синдрома Конна.</w:t>
      </w:r>
    </w:p>
    <w:p w:rsidR="004D1320" w:rsidRPr="004F59CC" w:rsidRDefault="004D1320" w:rsidP="004D1320">
      <w:pPr>
        <w:pStyle w:val="a5"/>
        <w:rPr>
          <w:rFonts w:ascii="Times New Roman" w:hAnsi="Times New Roman"/>
          <w:sz w:val="24"/>
          <w:szCs w:val="24"/>
          <w:lang w:val="ru-RU"/>
        </w:rPr>
      </w:pPr>
    </w:p>
    <w:p w:rsidR="004D1320" w:rsidRPr="002A5AAE" w:rsidRDefault="004D1320" w:rsidP="004D1320">
      <w:pPr>
        <w:pStyle w:val="a5"/>
        <w:rPr>
          <w:rFonts w:ascii="Times New Roman" w:hAnsi="Times New Roman"/>
          <w:sz w:val="24"/>
          <w:szCs w:val="24"/>
          <w:lang w:val="ru-RU"/>
        </w:rPr>
      </w:pPr>
      <w:r w:rsidRPr="004F59CC">
        <w:rPr>
          <w:rFonts w:ascii="Times New Roman" w:hAnsi="Times New Roman"/>
          <w:b/>
          <w:sz w:val="24"/>
          <w:szCs w:val="24"/>
          <w:lang w:val="ru-RU"/>
        </w:rPr>
        <w:t>Цель практического занятия</w:t>
      </w:r>
      <w:r w:rsidRPr="004F59CC">
        <w:rPr>
          <w:rFonts w:ascii="Times New Roman" w:hAnsi="Times New Roman"/>
          <w:sz w:val="24"/>
          <w:szCs w:val="24"/>
          <w:lang w:val="ru-RU"/>
        </w:rPr>
        <w:t xml:space="preserve">: Научиться распознавать признаков феохромоцитомы. Научиться составлять план обследования больных с феохромоцитомой и проводить дифференциальный диагноз. Научиться составлять план лечения больных с феохромоцитомой и оказывать неотложную помощь при развитии осложнений.   </w:t>
      </w:r>
    </w:p>
    <w:p w:rsidR="00156898" w:rsidRPr="00FC1F0B" w:rsidRDefault="00156898" w:rsidP="00156898">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156898" w:rsidRPr="00FC1F0B" w:rsidRDefault="00156898" w:rsidP="00156898">
      <w:pPr>
        <w:pStyle w:val="a5"/>
        <w:rPr>
          <w:rFonts w:ascii="Times New Roman" w:hAnsi="Times New Roman"/>
          <w:sz w:val="24"/>
          <w:szCs w:val="24"/>
          <w:lang w:val="ru-RU"/>
        </w:rPr>
      </w:pPr>
      <w:r w:rsidRPr="00FC1F0B">
        <w:rPr>
          <w:rFonts w:ascii="Times New Roman" w:hAnsi="Times New Roman"/>
          <w:sz w:val="24"/>
          <w:szCs w:val="24"/>
          <w:lang w:val="ru-RU"/>
        </w:rPr>
        <w:lastRenderedPageBreak/>
        <w:t xml:space="preserve">                           1. методическая разработка занятия</w:t>
      </w:r>
    </w:p>
    <w:p w:rsidR="00156898" w:rsidRPr="00FC1F0B" w:rsidRDefault="00156898" w:rsidP="00156898">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156898" w:rsidRPr="00FC1F0B" w:rsidRDefault="00156898" w:rsidP="00156898">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156898" w:rsidRPr="003F508F" w:rsidRDefault="00156898" w:rsidP="00156898">
      <w:pPr>
        <w:pStyle w:val="a5"/>
        <w:ind w:left="1135"/>
        <w:rPr>
          <w:rFonts w:ascii="Times New Roman" w:hAnsi="Times New Roman"/>
          <w:sz w:val="24"/>
          <w:szCs w:val="24"/>
          <w:lang w:val="ru-RU"/>
        </w:rPr>
      </w:pPr>
      <w:r>
        <w:rPr>
          <w:rFonts w:ascii="Times New Roman" w:hAnsi="Times New Roman"/>
          <w:sz w:val="24"/>
          <w:szCs w:val="24"/>
          <w:lang w:val="ru-RU"/>
        </w:rPr>
        <w:t>А)</w:t>
      </w:r>
      <w:r w:rsidRPr="003F508F">
        <w:rPr>
          <w:rFonts w:ascii="Times New Roman" w:hAnsi="Times New Roman"/>
          <w:sz w:val="24"/>
          <w:szCs w:val="24"/>
          <w:lang w:val="ru-RU"/>
        </w:rPr>
        <w:t>тестовыезадания;</w:t>
      </w:r>
    </w:p>
    <w:p w:rsidR="00156898" w:rsidRPr="00E2003E" w:rsidRDefault="00156898" w:rsidP="00156898">
      <w:pPr>
        <w:pStyle w:val="a5"/>
        <w:ind w:left="1135"/>
        <w:rPr>
          <w:rFonts w:ascii="Times New Roman" w:hAnsi="Times New Roman"/>
          <w:sz w:val="24"/>
          <w:szCs w:val="24"/>
          <w:lang w:val="ru-RU"/>
        </w:rPr>
      </w:pPr>
      <w:r>
        <w:rPr>
          <w:rFonts w:ascii="Times New Roman" w:hAnsi="Times New Roman"/>
          <w:sz w:val="24"/>
          <w:szCs w:val="24"/>
          <w:lang w:val="ru-RU"/>
        </w:rPr>
        <w:t>Б)</w:t>
      </w: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156898" w:rsidRPr="0069579A" w:rsidRDefault="00156898" w:rsidP="00156898">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417" w:type="dxa"/>
        <w:tblLook w:val="01E0" w:firstRow="1" w:lastRow="1" w:firstColumn="1" w:lastColumn="1" w:noHBand="0" w:noVBand="0"/>
      </w:tblPr>
      <w:tblGrid>
        <w:gridCol w:w="4786"/>
        <w:gridCol w:w="10631"/>
      </w:tblGrid>
      <w:tr w:rsidR="00156898" w:rsidRPr="0069579A" w:rsidTr="00A175EB">
        <w:trPr>
          <w:trHeight w:val="223"/>
        </w:trPr>
        <w:tc>
          <w:tcPr>
            <w:tcW w:w="4786" w:type="dxa"/>
            <w:tcBorders>
              <w:top w:val="single" w:sz="4" w:space="0" w:color="auto"/>
              <w:left w:val="single" w:sz="4" w:space="0" w:color="auto"/>
              <w:bottom w:val="single" w:sz="4" w:space="0" w:color="auto"/>
              <w:right w:val="single" w:sz="4" w:space="0" w:color="auto"/>
            </w:tcBorders>
            <w:shd w:val="clear" w:color="auto" w:fill="F3F3F3"/>
          </w:tcPr>
          <w:p w:rsidR="00156898" w:rsidRPr="0069579A" w:rsidRDefault="00156898" w:rsidP="00A175EB">
            <w:pPr>
              <w:jc w:val="center"/>
              <w:rPr>
                <w:b/>
                <w:sz w:val="24"/>
                <w:szCs w:val="24"/>
              </w:rPr>
            </w:pPr>
            <w:r w:rsidRPr="0069579A">
              <w:rPr>
                <w:b/>
                <w:sz w:val="24"/>
                <w:szCs w:val="24"/>
              </w:rPr>
              <w:t>Форма контроля</w:t>
            </w:r>
          </w:p>
        </w:tc>
        <w:tc>
          <w:tcPr>
            <w:tcW w:w="10631" w:type="dxa"/>
            <w:tcBorders>
              <w:top w:val="single" w:sz="4" w:space="0" w:color="auto"/>
              <w:left w:val="single" w:sz="4" w:space="0" w:color="auto"/>
              <w:bottom w:val="single" w:sz="4" w:space="0" w:color="auto"/>
              <w:right w:val="single" w:sz="4" w:space="0" w:color="auto"/>
            </w:tcBorders>
            <w:shd w:val="clear" w:color="auto" w:fill="F3F3F3"/>
          </w:tcPr>
          <w:p w:rsidR="00156898" w:rsidRPr="0069579A" w:rsidRDefault="00156898" w:rsidP="00A175EB">
            <w:pPr>
              <w:jc w:val="center"/>
              <w:rPr>
                <w:b/>
                <w:sz w:val="24"/>
                <w:szCs w:val="24"/>
              </w:rPr>
            </w:pPr>
            <w:r w:rsidRPr="0069579A">
              <w:rPr>
                <w:b/>
                <w:sz w:val="24"/>
                <w:szCs w:val="24"/>
              </w:rPr>
              <w:t>Цель</w:t>
            </w:r>
          </w:p>
        </w:tc>
      </w:tr>
      <w:tr w:rsidR="00156898" w:rsidRPr="0069579A" w:rsidTr="00A175EB">
        <w:tc>
          <w:tcPr>
            <w:tcW w:w="4786" w:type="dxa"/>
            <w:tcBorders>
              <w:top w:val="single" w:sz="4" w:space="0" w:color="auto"/>
              <w:left w:val="single" w:sz="4" w:space="0" w:color="auto"/>
              <w:bottom w:val="single" w:sz="4" w:space="0" w:color="auto"/>
              <w:right w:val="single" w:sz="4" w:space="0" w:color="auto"/>
            </w:tcBorders>
            <w:shd w:val="clear" w:color="auto" w:fill="auto"/>
          </w:tcPr>
          <w:p w:rsidR="00156898" w:rsidRPr="0069579A" w:rsidRDefault="00156898" w:rsidP="00A175EB">
            <w:pPr>
              <w:rPr>
                <w:sz w:val="24"/>
                <w:szCs w:val="24"/>
              </w:rPr>
            </w:pPr>
            <w:r w:rsidRPr="0069579A">
              <w:rPr>
                <w:sz w:val="24"/>
                <w:szCs w:val="24"/>
              </w:rPr>
              <w:t>Индивидуальный устный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156898" w:rsidRPr="0069579A" w:rsidRDefault="00156898" w:rsidP="00A175EB">
            <w:pPr>
              <w:rPr>
                <w:sz w:val="24"/>
                <w:szCs w:val="24"/>
              </w:rPr>
            </w:pPr>
            <w:r>
              <w:rPr>
                <w:sz w:val="24"/>
                <w:szCs w:val="24"/>
              </w:rPr>
              <w:t>1.</w:t>
            </w:r>
            <w:r w:rsidRPr="0069579A">
              <w:rPr>
                <w:sz w:val="24"/>
                <w:szCs w:val="24"/>
              </w:rPr>
              <w:t>выявить уровень теоретической подготовки, умения оперировать знаниями;</w:t>
            </w:r>
          </w:p>
          <w:p w:rsidR="00156898" w:rsidRPr="0069579A" w:rsidRDefault="00156898" w:rsidP="00A175EB">
            <w:pPr>
              <w:rPr>
                <w:sz w:val="24"/>
                <w:szCs w:val="24"/>
              </w:rPr>
            </w:pPr>
            <w:r>
              <w:rPr>
                <w:sz w:val="24"/>
                <w:szCs w:val="24"/>
              </w:rPr>
              <w:t>2.</w:t>
            </w:r>
            <w:r w:rsidRPr="0069579A">
              <w:rPr>
                <w:sz w:val="24"/>
                <w:szCs w:val="24"/>
              </w:rPr>
              <w:t>определить уровень логического, клинического мышления;</w:t>
            </w:r>
          </w:p>
          <w:p w:rsidR="00156898" w:rsidRPr="0069579A" w:rsidRDefault="00156898" w:rsidP="00A175EB">
            <w:pPr>
              <w:rPr>
                <w:sz w:val="24"/>
                <w:szCs w:val="24"/>
              </w:rPr>
            </w:pPr>
            <w:r>
              <w:rPr>
                <w:sz w:val="24"/>
                <w:szCs w:val="24"/>
              </w:rPr>
              <w:t>3.</w:t>
            </w:r>
            <w:r w:rsidRPr="0069579A">
              <w:rPr>
                <w:sz w:val="24"/>
                <w:szCs w:val="24"/>
              </w:rPr>
              <w:t>развивать речь</w:t>
            </w:r>
          </w:p>
        </w:tc>
      </w:tr>
      <w:tr w:rsidR="00156898" w:rsidRPr="0069579A" w:rsidTr="00A175EB">
        <w:tc>
          <w:tcPr>
            <w:tcW w:w="4786" w:type="dxa"/>
            <w:tcBorders>
              <w:top w:val="single" w:sz="4" w:space="0" w:color="auto"/>
              <w:left w:val="single" w:sz="4" w:space="0" w:color="auto"/>
              <w:bottom w:val="single" w:sz="4" w:space="0" w:color="auto"/>
              <w:right w:val="single" w:sz="4" w:space="0" w:color="auto"/>
            </w:tcBorders>
            <w:shd w:val="clear" w:color="auto" w:fill="auto"/>
          </w:tcPr>
          <w:p w:rsidR="00156898" w:rsidRPr="0069579A" w:rsidRDefault="00156898" w:rsidP="00A175EB">
            <w:pPr>
              <w:rPr>
                <w:sz w:val="24"/>
                <w:szCs w:val="24"/>
              </w:rPr>
            </w:pPr>
            <w:r w:rsidRPr="0069579A">
              <w:rPr>
                <w:sz w:val="24"/>
                <w:szCs w:val="24"/>
              </w:rPr>
              <w:t>Индивидуальный письменный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156898" w:rsidRPr="0069579A" w:rsidRDefault="00156898" w:rsidP="003B2CC0">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156898" w:rsidRPr="0069579A" w:rsidTr="00A175EB">
        <w:tc>
          <w:tcPr>
            <w:tcW w:w="4786" w:type="dxa"/>
            <w:tcBorders>
              <w:top w:val="single" w:sz="4" w:space="0" w:color="auto"/>
              <w:left w:val="single" w:sz="4" w:space="0" w:color="auto"/>
              <w:bottom w:val="single" w:sz="4" w:space="0" w:color="auto"/>
              <w:right w:val="single" w:sz="4" w:space="0" w:color="auto"/>
            </w:tcBorders>
            <w:shd w:val="clear" w:color="auto" w:fill="auto"/>
          </w:tcPr>
          <w:p w:rsidR="00156898" w:rsidRPr="0069579A" w:rsidRDefault="00156898" w:rsidP="00A175EB">
            <w:pPr>
              <w:rPr>
                <w:sz w:val="24"/>
                <w:szCs w:val="24"/>
              </w:rPr>
            </w:pPr>
            <w:r w:rsidRPr="0069579A">
              <w:rPr>
                <w:sz w:val="24"/>
                <w:szCs w:val="24"/>
              </w:rPr>
              <w:t>Практический</w:t>
            </w:r>
          </w:p>
          <w:p w:rsidR="00156898" w:rsidRPr="0069579A" w:rsidRDefault="00156898" w:rsidP="003B2CC0">
            <w:pPr>
              <w:numPr>
                <w:ilvl w:val="0"/>
                <w:numId w:val="5"/>
              </w:numPr>
              <w:rPr>
                <w:sz w:val="24"/>
                <w:szCs w:val="24"/>
              </w:rPr>
            </w:pPr>
            <w:r w:rsidRPr="0069579A">
              <w:rPr>
                <w:sz w:val="24"/>
                <w:szCs w:val="24"/>
              </w:rPr>
              <w:t>решение учебных заданий проблемного характера</w:t>
            </w:r>
          </w:p>
          <w:p w:rsidR="00156898" w:rsidRPr="0069579A" w:rsidRDefault="00156898" w:rsidP="003B2CC0">
            <w:pPr>
              <w:numPr>
                <w:ilvl w:val="0"/>
                <w:numId w:val="5"/>
              </w:numPr>
              <w:rPr>
                <w:sz w:val="24"/>
                <w:szCs w:val="24"/>
              </w:rPr>
            </w:pPr>
            <w:r w:rsidRPr="0069579A">
              <w:rPr>
                <w:sz w:val="24"/>
                <w:szCs w:val="24"/>
              </w:rPr>
              <w:t>выполнение практических действий, заданий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156898" w:rsidRPr="0069579A" w:rsidRDefault="00156898" w:rsidP="003B2CC0">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156898" w:rsidRPr="0069579A" w:rsidRDefault="00156898" w:rsidP="003B2CC0">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156898" w:rsidRPr="0069579A" w:rsidRDefault="00156898" w:rsidP="003B2CC0">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156898" w:rsidRPr="0069579A" w:rsidRDefault="00156898" w:rsidP="00156898">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1056"/>
      </w:tblGrid>
      <w:tr w:rsidR="00156898" w:rsidRPr="0069579A" w:rsidTr="00A175EB">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156898" w:rsidRPr="0069579A" w:rsidRDefault="00156898" w:rsidP="00A175EB">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1056" w:type="dxa"/>
            <w:tcBorders>
              <w:top w:val="single" w:sz="6" w:space="0" w:color="000000"/>
              <w:left w:val="single" w:sz="6" w:space="0" w:color="000000"/>
              <w:bottom w:val="single" w:sz="6" w:space="0" w:color="000000"/>
              <w:right w:val="single" w:sz="6" w:space="0" w:color="000000"/>
            </w:tcBorders>
            <w:shd w:val="clear" w:color="auto" w:fill="E6E6E6"/>
          </w:tcPr>
          <w:p w:rsidR="00156898" w:rsidRPr="0069579A" w:rsidRDefault="00156898" w:rsidP="00A175EB">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156898" w:rsidRPr="0069579A" w:rsidTr="00A175EB">
        <w:trPr>
          <w:trHeight w:val="818"/>
        </w:trPr>
        <w:tc>
          <w:tcPr>
            <w:tcW w:w="4323" w:type="dxa"/>
            <w:tcBorders>
              <w:top w:val="single" w:sz="6" w:space="0" w:color="000000"/>
              <w:left w:val="single" w:sz="6" w:space="0" w:color="000000"/>
              <w:bottom w:val="single" w:sz="6" w:space="0" w:color="000000"/>
              <w:right w:val="single" w:sz="6" w:space="0" w:color="000000"/>
            </w:tcBorders>
          </w:tcPr>
          <w:p w:rsidR="00156898" w:rsidRPr="0069579A" w:rsidRDefault="00156898" w:rsidP="00A175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Общепрофессиональныедисциплины</w:t>
            </w:r>
          </w:p>
          <w:p w:rsidR="00156898" w:rsidRDefault="00156898" w:rsidP="00A175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156898" w:rsidRPr="0069579A" w:rsidRDefault="00156898" w:rsidP="00A175EB">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1056" w:type="dxa"/>
            <w:tcBorders>
              <w:top w:val="single" w:sz="6" w:space="0" w:color="000000"/>
              <w:left w:val="single" w:sz="6" w:space="0" w:color="000000"/>
              <w:bottom w:val="single" w:sz="6" w:space="0" w:color="000000"/>
              <w:right w:val="single" w:sz="6" w:space="0" w:color="000000"/>
            </w:tcBorders>
          </w:tcPr>
          <w:p w:rsidR="00156898" w:rsidRPr="0005442E" w:rsidRDefault="00156898" w:rsidP="003B2CC0">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Эндокринология</w:t>
            </w:r>
            <w:r w:rsidRPr="0005442E">
              <w:rPr>
                <w:rFonts w:ascii="Times New Roman" w:hAnsi="Times New Roman" w:cs="Times New Roman"/>
                <w:sz w:val="24"/>
                <w:szCs w:val="24"/>
              </w:rPr>
              <w:t>.</w:t>
            </w:r>
          </w:p>
          <w:p w:rsidR="00156898" w:rsidRPr="0005442E" w:rsidRDefault="00156898" w:rsidP="003B2CC0">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156898" w:rsidRPr="0069579A" w:rsidTr="00A175EB">
        <w:trPr>
          <w:trHeight w:val="272"/>
        </w:trPr>
        <w:tc>
          <w:tcPr>
            <w:tcW w:w="4323" w:type="dxa"/>
            <w:tcBorders>
              <w:top w:val="single" w:sz="6" w:space="0" w:color="000000"/>
              <w:left w:val="single" w:sz="6" w:space="0" w:color="000000"/>
              <w:bottom w:val="single" w:sz="6" w:space="0" w:color="000000"/>
              <w:right w:val="single" w:sz="6" w:space="0" w:color="000000"/>
            </w:tcBorders>
          </w:tcPr>
          <w:p w:rsidR="00156898" w:rsidRPr="0069579A" w:rsidRDefault="00156898" w:rsidP="00A175EB">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156898" w:rsidRPr="0069579A" w:rsidRDefault="00156898" w:rsidP="00A175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1056" w:type="dxa"/>
            <w:tcBorders>
              <w:top w:val="single" w:sz="6" w:space="0" w:color="000000"/>
              <w:left w:val="single" w:sz="6" w:space="0" w:color="000000"/>
              <w:bottom w:val="single" w:sz="6" w:space="0" w:color="000000"/>
              <w:right w:val="single" w:sz="6" w:space="0" w:color="000000"/>
            </w:tcBorders>
          </w:tcPr>
          <w:p w:rsidR="00156898" w:rsidRPr="0069579A" w:rsidRDefault="00156898" w:rsidP="00A175EB">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Методы обследования пациентов </w:t>
            </w:r>
            <w:r>
              <w:rPr>
                <w:rFonts w:ascii="Times New Roman" w:hAnsi="Times New Roman" w:cs="Times New Roman"/>
                <w:sz w:val="24"/>
                <w:szCs w:val="24"/>
              </w:rPr>
              <w:t>с заболеваниями  органов дыхания.</w:t>
            </w:r>
          </w:p>
          <w:p w:rsidR="00156898" w:rsidRPr="0069579A" w:rsidRDefault="00156898" w:rsidP="00A175EB">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Дополнительные методы обследования пациентов с заболеваниями </w:t>
            </w:r>
            <w:r>
              <w:rPr>
                <w:rFonts w:ascii="Times New Roman" w:hAnsi="Times New Roman" w:cs="Times New Roman"/>
                <w:sz w:val="24"/>
                <w:szCs w:val="24"/>
              </w:rPr>
              <w:t>легких.</w:t>
            </w:r>
          </w:p>
        </w:tc>
      </w:tr>
      <w:tr w:rsidR="00156898" w:rsidRPr="0069579A" w:rsidTr="00A175EB">
        <w:trPr>
          <w:trHeight w:val="272"/>
        </w:trPr>
        <w:tc>
          <w:tcPr>
            <w:tcW w:w="4323" w:type="dxa"/>
            <w:tcBorders>
              <w:top w:val="single" w:sz="6" w:space="0" w:color="000000"/>
              <w:left w:val="single" w:sz="6" w:space="0" w:color="000000"/>
              <w:bottom w:val="single" w:sz="6" w:space="0" w:color="000000"/>
              <w:right w:val="single" w:sz="6" w:space="0" w:color="000000"/>
            </w:tcBorders>
          </w:tcPr>
          <w:p w:rsidR="00156898" w:rsidRDefault="00156898" w:rsidP="00A175EB">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156898" w:rsidRPr="0069579A" w:rsidRDefault="00156898" w:rsidP="00A17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1056" w:type="dxa"/>
            <w:tcBorders>
              <w:top w:val="single" w:sz="6" w:space="0" w:color="000000"/>
              <w:left w:val="single" w:sz="6" w:space="0" w:color="000000"/>
              <w:bottom w:val="single" w:sz="6" w:space="0" w:color="000000"/>
              <w:right w:val="single" w:sz="6" w:space="0" w:color="000000"/>
            </w:tcBorders>
          </w:tcPr>
          <w:p w:rsidR="00156898" w:rsidRDefault="00156898" w:rsidP="003B2CC0">
            <w:pPr>
              <w:pStyle w:val="a4"/>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Спазмолитические средства</w:t>
            </w:r>
          </w:p>
          <w:p w:rsidR="00156898" w:rsidRDefault="00156898" w:rsidP="003B2CC0">
            <w:pPr>
              <w:pStyle w:val="a4"/>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Гормональные препараты</w:t>
            </w:r>
          </w:p>
          <w:p w:rsidR="00156898" w:rsidRPr="00E3393B" w:rsidRDefault="00156898" w:rsidP="003B2CC0">
            <w:pPr>
              <w:pStyle w:val="a4"/>
              <w:numPr>
                <w:ilvl w:val="0"/>
                <w:numId w:val="6"/>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Витамины</w:t>
            </w:r>
          </w:p>
          <w:p w:rsidR="00156898" w:rsidRPr="003F508F" w:rsidRDefault="00156898" w:rsidP="00A175EB">
            <w:pPr>
              <w:spacing w:after="0" w:line="240" w:lineRule="auto"/>
              <w:ind w:left="360"/>
              <w:jc w:val="both"/>
              <w:rPr>
                <w:rFonts w:ascii="Times New Roman" w:hAnsi="Times New Roman" w:cs="Times New Roman"/>
                <w:sz w:val="24"/>
                <w:szCs w:val="24"/>
              </w:rPr>
            </w:pPr>
          </w:p>
        </w:tc>
      </w:tr>
    </w:tbl>
    <w:p w:rsidR="00156898" w:rsidRDefault="00156898" w:rsidP="00156898">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Уровни усвоения:  </w:t>
      </w:r>
      <w:r w:rsidRPr="0069579A">
        <w:rPr>
          <w:rFonts w:ascii="Times New Roman" w:hAnsi="Times New Roman" w:cs="Times New Roman"/>
          <w:sz w:val="24"/>
          <w:szCs w:val="24"/>
        </w:rPr>
        <w:t>2,3</w:t>
      </w:r>
    </w:p>
    <w:p w:rsidR="00156898" w:rsidRPr="0005442E" w:rsidRDefault="00156898" w:rsidP="00156898">
      <w:pPr>
        <w:spacing w:after="0" w:line="240" w:lineRule="auto"/>
        <w:ind w:left="-567"/>
        <w:rPr>
          <w:rFonts w:ascii="Times New Roman" w:hAnsi="Times New Roman" w:cs="Times New Roman"/>
          <w:sz w:val="24"/>
          <w:szCs w:val="24"/>
        </w:rPr>
      </w:pP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r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156898" w:rsidRPr="00FC1F0B" w:rsidRDefault="00156898" w:rsidP="00156898">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156898" w:rsidRDefault="00156898" w:rsidP="0015689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lastRenderedPageBreak/>
        <w:t>Карта компетенции</w:t>
      </w:r>
      <w:r>
        <w:rPr>
          <w:rFonts w:ascii="Times New Roman" w:hAnsi="Times New Roman" w:cs="Times New Roman"/>
          <w:b/>
          <w:sz w:val="24"/>
          <w:szCs w:val="24"/>
          <w:lang w:val="ky-KG"/>
        </w:rPr>
        <w:t>:</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2829"/>
        <w:gridCol w:w="1984"/>
        <w:gridCol w:w="6237"/>
        <w:gridCol w:w="3969"/>
      </w:tblGrid>
      <w:tr w:rsidR="00156898" w:rsidRPr="00465706" w:rsidTr="00A175EB">
        <w:trPr>
          <w:trHeight w:val="833"/>
        </w:trPr>
        <w:tc>
          <w:tcPr>
            <w:tcW w:w="290"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widowControl w:val="0"/>
              <w:rPr>
                <w:rFonts w:ascii="Times New Roman" w:hAnsi="Times New Roman"/>
                <w:b/>
                <w:lang w:val="ky-KG"/>
              </w:rPr>
            </w:pPr>
            <w:r w:rsidRPr="00465706">
              <w:rPr>
                <w:rFonts w:ascii="Times New Roman" w:hAnsi="Times New Roman"/>
                <w:b/>
                <w:lang w:val="ky-KG"/>
              </w:rPr>
              <w:t>№</w:t>
            </w:r>
          </w:p>
        </w:tc>
        <w:tc>
          <w:tcPr>
            <w:tcW w:w="2829"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1984"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widowControl w:val="0"/>
              <w:jc w:val="center"/>
              <w:rPr>
                <w:rFonts w:ascii="Times New Roman" w:hAnsi="Times New Roman"/>
                <w:b/>
              </w:rPr>
            </w:pPr>
            <w:r w:rsidRPr="00465706">
              <w:rPr>
                <w:rFonts w:ascii="Times New Roman" w:hAnsi="Times New Roman"/>
                <w:b/>
              </w:rPr>
              <w:t>Результаты обучения</w:t>
            </w:r>
          </w:p>
          <w:p w:rsidR="00156898" w:rsidRPr="00465706" w:rsidRDefault="00156898" w:rsidP="00A175EB">
            <w:pPr>
              <w:widowControl w:val="0"/>
              <w:jc w:val="center"/>
              <w:rPr>
                <w:rFonts w:ascii="Times New Roman" w:hAnsi="Times New Roman"/>
                <w:b/>
              </w:rPr>
            </w:pPr>
            <w:r w:rsidRPr="00465706">
              <w:rPr>
                <w:rFonts w:ascii="Times New Roman" w:hAnsi="Times New Roman"/>
                <w:b/>
              </w:rPr>
              <w:t xml:space="preserve"> (ООП)</w:t>
            </w:r>
          </w:p>
        </w:tc>
        <w:tc>
          <w:tcPr>
            <w:tcW w:w="6237"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widowControl w:val="0"/>
              <w:jc w:val="center"/>
              <w:rPr>
                <w:rFonts w:ascii="Times New Roman" w:hAnsi="Times New Roman"/>
                <w:b/>
              </w:rPr>
            </w:pPr>
            <w:r w:rsidRPr="00465706">
              <w:rPr>
                <w:rFonts w:ascii="Times New Roman" w:hAnsi="Times New Roman"/>
                <w:b/>
              </w:rPr>
              <w:t xml:space="preserve">Результат обучения </w:t>
            </w:r>
          </w:p>
          <w:p w:rsidR="00156898" w:rsidRPr="00465706" w:rsidRDefault="00156898" w:rsidP="00A175EB">
            <w:pPr>
              <w:widowControl w:val="0"/>
              <w:jc w:val="center"/>
              <w:rPr>
                <w:rFonts w:ascii="Times New Roman" w:hAnsi="Times New Roman"/>
                <w:b/>
              </w:rPr>
            </w:pPr>
            <w:r w:rsidRPr="00465706">
              <w:rPr>
                <w:rFonts w:ascii="Times New Roman" w:hAnsi="Times New Roman"/>
                <w:b/>
              </w:rPr>
              <w:t>(дисциплины)</w:t>
            </w:r>
          </w:p>
        </w:tc>
        <w:tc>
          <w:tcPr>
            <w:tcW w:w="3969"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widowControl w:val="0"/>
              <w:ind w:right="149"/>
              <w:rPr>
                <w:rFonts w:ascii="Times New Roman" w:hAnsi="Times New Roman"/>
                <w:b/>
              </w:rPr>
            </w:pPr>
            <w:r w:rsidRPr="00465706">
              <w:rPr>
                <w:rFonts w:ascii="Times New Roman" w:hAnsi="Times New Roman"/>
                <w:b/>
              </w:rPr>
              <w:t xml:space="preserve">Результаты обучения </w:t>
            </w:r>
          </w:p>
          <w:p w:rsidR="00156898" w:rsidRPr="00465706" w:rsidRDefault="00156898" w:rsidP="00A175EB">
            <w:pPr>
              <w:widowControl w:val="0"/>
              <w:rPr>
                <w:rFonts w:ascii="Times New Roman" w:hAnsi="Times New Roman"/>
                <w:b/>
              </w:rPr>
            </w:pPr>
            <w:r w:rsidRPr="00465706">
              <w:rPr>
                <w:rFonts w:ascii="Times New Roman" w:hAnsi="Times New Roman"/>
                <w:b/>
              </w:rPr>
              <w:t>(темы)</w:t>
            </w:r>
          </w:p>
        </w:tc>
      </w:tr>
      <w:tr w:rsidR="00156898" w:rsidRPr="00465706" w:rsidTr="00A175EB">
        <w:trPr>
          <w:trHeight w:val="3678"/>
        </w:trPr>
        <w:tc>
          <w:tcPr>
            <w:tcW w:w="290"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widowControl w:val="0"/>
              <w:spacing w:after="0"/>
              <w:rPr>
                <w:rFonts w:ascii="Times New Roman" w:hAnsi="Times New Roman"/>
                <w:b/>
                <w:lang w:val="ky-KG"/>
              </w:rPr>
            </w:pPr>
            <w:r w:rsidRPr="00465706">
              <w:rPr>
                <w:rFonts w:ascii="Times New Roman" w:hAnsi="Times New Roman"/>
                <w:b/>
                <w:lang w:val="ky-KG"/>
              </w:rPr>
              <w:t>1.</w:t>
            </w:r>
          </w:p>
        </w:tc>
        <w:tc>
          <w:tcPr>
            <w:tcW w:w="2829" w:type="dxa"/>
            <w:tcBorders>
              <w:top w:val="single" w:sz="4" w:space="0" w:color="000000"/>
              <w:left w:val="single" w:sz="4" w:space="0" w:color="000000"/>
              <w:bottom w:val="single" w:sz="4" w:space="0" w:color="000000"/>
              <w:right w:val="single" w:sz="4" w:space="0" w:color="000000"/>
            </w:tcBorders>
            <w:hideMark/>
          </w:tcPr>
          <w:p w:rsidR="00156898" w:rsidRPr="00BA25B7" w:rsidRDefault="00156898" w:rsidP="00A175EB">
            <w:pPr>
              <w:shd w:val="clear" w:color="auto" w:fill="FFFFFF"/>
              <w:spacing w:after="160"/>
              <w:ind w:right="-143"/>
              <w:rPr>
                <w:rFonts w:ascii="Times New Roman" w:eastAsia="Calibri" w:hAnsi="Times New Roman" w:cs="Times New Roman"/>
                <w:color w:val="000000"/>
              </w:rPr>
            </w:pPr>
            <w:r w:rsidRPr="00BA25B7">
              <w:rPr>
                <w:rFonts w:ascii="Times New Roman" w:eastAsia="Calibri" w:hAnsi="Times New Roman" w:cs="Times New Roman"/>
                <w:color w:val="000000"/>
              </w:rPr>
              <w:t>ПК13- способен выявлять у пациентов основные симптомы и синдромы заболеваний, использовать алгоритм постановки диагноза (основного, сопу</w:t>
            </w:r>
            <w:r>
              <w:rPr>
                <w:rFonts w:ascii="Times New Roman" w:eastAsia="Calibri" w:hAnsi="Times New Roman" w:cs="Times New Roman"/>
                <w:color w:val="000000"/>
              </w:rPr>
              <w:t>т</w:t>
            </w:r>
            <w:r w:rsidRPr="00BA25B7">
              <w:rPr>
                <w:rFonts w:ascii="Times New Roman" w:eastAsia="Calibri" w:hAnsi="Times New Roman" w:cs="Times New Roman"/>
                <w:color w:val="000000"/>
              </w:rPr>
              <w:t>ствующего, осложнений) с учетом МКБ-10, выполнять основные диагностические мероприятия по выявлению неотложных синдромов, угрожающих жизни</w:t>
            </w:r>
            <w:r>
              <w:rPr>
                <w:rFonts w:ascii="Times New Roman" w:eastAsia="Calibri" w:hAnsi="Times New Roman" w:cs="Times New Roman"/>
                <w:color w:val="000000"/>
              </w:rPr>
              <w:t>.</w:t>
            </w:r>
          </w:p>
        </w:tc>
        <w:tc>
          <w:tcPr>
            <w:tcW w:w="1984" w:type="dxa"/>
            <w:vMerge w:val="restart"/>
            <w:tcBorders>
              <w:top w:val="single" w:sz="4" w:space="0" w:color="000000"/>
              <w:left w:val="single" w:sz="4" w:space="0" w:color="000000"/>
              <w:right w:val="single" w:sz="4" w:space="0" w:color="000000"/>
            </w:tcBorders>
          </w:tcPr>
          <w:p w:rsidR="00156898" w:rsidRPr="00BA25B7" w:rsidRDefault="00156898" w:rsidP="00A175EB">
            <w:pPr>
              <w:widowControl w:val="0"/>
              <w:rPr>
                <w:rFonts w:ascii="Times New Roman" w:eastAsia="Calibri" w:hAnsi="Times New Roman" w:cs="Times New Roman"/>
                <w:b/>
                <w:color w:val="000000"/>
              </w:rPr>
            </w:pPr>
            <w:r w:rsidRPr="00BA25B7">
              <w:rPr>
                <w:rFonts w:ascii="Times New Roman" w:eastAsia="Calibri" w:hAnsi="Times New Roman" w:cs="Times New Roman"/>
                <w:b/>
                <w:color w:val="000000"/>
              </w:rPr>
              <w:t xml:space="preserve">РО </w:t>
            </w:r>
            <w:r w:rsidRPr="00BA25B7">
              <w:rPr>
                <w:rFonts w:ascii="Times New Roman" w:eastAsia="Calibri" w:hAnsi="Times New Roman" w:cs="Times New Roman"/>
                <w:b/>
                <w:color w:val="000000"/>
                <w:lang w:val="ky-KG"/>
              </w:rPr>
              <w:t>5</w:t>
            </w:r>
            <w:r w:rsidRPr="00721FEE">
              <w:rPr>
                <w:rFonts w:ascii="Times New Roman" w:eastAsia="Calibri" w:hAnsi="Times New Roman" w:cs="Times New Roman"/>
                <w:color w:val="000000"/>
                <w:lang w:val="ky-KG"/>
              </w:rPr>
              <w:t xml:space="preserve"> – </w:t>
            </w:r>
            <w:r w:rsidRPr="00721FEE">
              <w:rPr>
                <w:rFonts w:ascii="Times New Roman" w:eastAsia="Calibri" w:hAnsi="Times New Roman" w:cs="Times New Roman"/>
                <w:color w:val="000000"/>
              </w:rPr>
              <w:t>Владеет алгоритмом постановки предварительного, клинического и заключительного диагнозов и методами проведения судебно-медицинской экспертизы.</w:t>
            </w:r>
          </w:p>
          <w:p w:rsidR="00156898" w:rsidRPr="00465706" w:rsidRDefault="00156898" w:rsidP="00A175EB">
            <w:pPr>
              <w:shd w:val="clear" w:color="auto" w:fill="FFFFFF"/>
              <w:spacing w:before="14" w:after="0" w:line="240" w:lineRule="auto"/>
              <w:ind w:right="-143"/>
              <w:rPr>
                <w:rFonts w:ascii="Times New Roman" w:hAnsi="Times New Roman"/>
                <w:color w:val="000000"/>
                <w:sz w:val="24"/>
                <w:szCs w:val="24"/>
              </w:rPr>
            </w:pPr>
          </w:p>
          <w:p w:rsidR="00156898" w:rsidRPr="00C73AC2" w:rsidRDefault="00156898" w:rsidP="00A175EB">
            <w:pPr>
              <w:spacing w:after="160"/>
              <w:rPr>
                <w:rFonts w:ascii="Times New Roman" w:eastAsia="Calibri" w:hAnsi="Times New Roman" w:cs="Times New Roman"/>
                <w:lang w:val="ky-KG"/>
              </w:rPr>
            </w:pPr>
            <w:r w:rsidRPr="00C73AC2">
              <w:rPr>
                <w:rFonts w:ascii="Times New Roman" w:eastAsia="Calibri" w:hAnsi="Times New Roman" w:cs="Times New Roman"/>
                <w:lang w:val="ky-KG"/>
              </w:rPr>
              <w:t xml:space="preserve">РО 6 – Умеет выполнять лечебные мероприятия наиболее часто встречающихся заболеваний и оказывать первичную медицнскую помощь при неотложных состояниях у </w:t>
            </w:r>
            <w:r w:rsidRPr="00C73AC2">
              <w:rPr>
                <w:rFonts w:ascii="Times New Roman" w:eastAsia="Calibri" w:hAnsi="Times New Roman" w:cs="Times New Roman"/>
                <w:lang w:val="ky-KG"/>
              </w:rPr>
              <w:lastRenderedPageBreak/>
              <w:t>детей и подростков.</w:t>
            </w:r>
          </w:p>
        </w:tc>
        <w:tc>
          <w:tcPr>
            <w:tcW w:w="6237" w:type="dxa"/>
            <w:vMerge w:val="restart"/>
            <w:tcBorders>
              <w:top w:val="single" w:sz="4" w:space="0" w:color="000000"/>
              <w:left w:val="single" w:sz="4" w:space="0" w:color="000000"/>
              <w:right w:val="single" w:sz="4" w:space="0" w:color="000000"/>
            </w:tcBorders>
            <w:hideMark/>
          </w:tcPr>
          <w:p w:rsidR="00156898" w:rsidRPr="00BA25B7" w:rsidRDefault="00156898" w:rsidP="00A175EB">
            <w:pPr>
              <w:widowControl w:val="0"/>
              <w:spacing w:after="0" w:line="240" w:lineRule="auto"/>
              <w:jc w:val="both"/>
              <w:rPr>
                <w:rFonts w:ascii="Times New Roman" w:eastAsia="Calibri" w:hAnsi="Times New Roman" w:cs="Times New Roman"/>
                <w:b/>
                <w:sz w:val="24"/>
                <w:szCs w:val="24"/>
              </w:rPr>
            </w:pPr>
            <w:r w:rsidRPr="00BA25B7">
              <w:rPr>
                <w:rFonts w:ascii="Times New Roman" w:eastAsia="Calibri" w:hAnsi="Times New Roman" w:cs="Times New Roman"/>
                <w:b/>
                <w:sz w:val="24"/>
                <w:szCs w:val="24"/>
              </w:rPr>
              <w:lastRenderedPageBreak/>
              <w:t>РОд-1:</w:t>
            </w:r>
          </w:p>
          <w:p w:rsidR="00156898" w:rsidRPr="00BA25B7" w:rsidRDefault="00156898" w:rsidP="00A175EB">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xml:space="preserve">Знает и понимает: </w:t>
            </w:r>
          </w:p>
          <w:p w:rsidR="00156898" w:rsidRPr="00BA25B7" w:rsidRDefault="00156898" w:rsidP="00A175EB">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xml:space="preserve">- Этиологию, патогенез, классификацию, основные симптомы и синдромы заболеваний, рассматриваемых в данном курсе. (ПК-13) </w:t>
            </w:r>
          </w:p>
          <w:p w:rsidR="00156898" w:rsidRPr="00BA25B7" w:rsidRDefault="00156898" w:rsidP="00A175EB">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Методы современной диагностики и дифференциальный диагноз изучаемых заболеваний</w:t>
            </w:r>
            <w:r>
              <w:rPr>
                <w:rFonts w:ascii="Times New Roman" w:eastAsia="Calibri" w:hAnsi="Times New Roman" w:cs="Times New Roman"/>
                <w:sz w:val="24"/>
                <w:szCs w:val="24"/>
              </w:rPr>
              <w:t>. (ПК-13</w:t>
            </w:r>
            <w:r w:rsidRPr="00BA25B7">
              <w:rPr>
                <w:rFonts w:ascii="Times New Roman" w:eastAsia="Calibri" w:hAnsi="Times New Roman" w:cs="Times New Roman"/>
                <w:sz w:val="24"/>
                <w:szCs w:val="24"/>
              </w:rPr>
              <w:t>)</w:t>
            </w:r>
          </w:p>
          <w:p w:rsidR="00156898" w:rsidRPr="00BA25B7" w:rsidRDefault="00156898" w:rsidP="00A175EB">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Умеет на основании жалоб, анамнеза, физикального обследования:</w:t>
            </w:r>
          </w:p>
          <w:p w:rsidR="00156898" w:rsidRPr="00BA25B7" w:rsidRDefault="00156898" w:rsidP="00A175EB">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выявить у больного, изучаемые по теме, заболевания; (ПК-13)</w:t>
            </w:r>
          </w:p>
          <w:p w:rsidR="00156898" w:rsidRPr="00BA25B7" w:rsidRDefault="00156898" w:rsidP="00A175EB">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xml:space="preserve">- составить план лабораторного и инструментального обследования </w:t>
            </w:r>
            <w:r>
              <w:rPr>
                <w:rFonts w:ascii="Times New Roman" w:eastAsia="Calibri" w:hAnsi="Times New Roman" w:cs="Times New Roman"/>
                <w:sz w:val="24"/>
                <w:szCs w:val="24"/>
              </w:rPr>
              <w:t>(ПК-13</w:t>
            </w:r>
            <w:r w:rsidRPr="00BA25B7">
              <w:rPr>
                <w:rFonts w:ascii="Times New Roman" w:eastAsia="Calibri" w:hAnsi="Times New Roman" w:cs="Times New Roman"/>
                <w:sz w:val="24"/>
                <w:szCs w:val="24"/>
              </w:rPr>
              <w:t>)</w:t>
            </w:r>
          </w:p>
          <w:p w:rsidR="00156898" w:rsidRPr="00BA25B7" w:rsidRDefault="00156898" w:rsidP="00A175EB">
            <w:pPr>
              <w:widowControl w:val="0"/>
              <w:spacing w:after="0" w:line="240" w:lineRule="auto"/>
              <w:jc w:val="both"/>
              <w:rPr>
                <w:rFonts w:ascii="Times New Roman" w:eastAsia="Calibri" w:hAnsi="Times New Roman" w:cs="Times New Roman"/>
                <w:sz w:val="24"/>
                <w:szCs w:val="24"/>
              </w:rPr>
            </w:pPr>
            <w:r w:rsidRPr="00BA25B7">
              <w:rPr>
                <w:rFonts w:ascii="Times New Roman" w:eastAsia="Calibri" w:hAnsi="Times New Roman" w:cs="Times New Roman"/>
                <w:sz w:val="24"/>
                <w:szCs w:val="24"/>
              </w:rPr>
              <w:t>- произвести детализацию диагноза у конкретного больного, а именно, этиологию, механизм развития болезни, осложнений; (ПК-13)</w:t>
            </w:r>
          </w:p>
          <w:p w:rsidR="00156898" w:rsidRPr="00990C4C" w:rsidRDefault="00156898" w:rsidP="00A175EB">
            <w:pPr>
              <w:widowControl w:val="0"/>
              <w:spacing w:after="0" w:line="240" w:lineRule="auto"/>
              <w:ind w:left="34"/>
              <w:jc w:val="both"/>
              <w:rPr>
                <w:rFonts w:ascii="Times New Roman" w:eastAsia="Calibri" w:hAnsi="Times New Roman" w:cs="Times New Roman"/>
                <w:b/>
                <w:bCs/>
                <w:iCs/>
                <w:sz w:val="24"/>
                <w:szCs w:val="24"/>
              </w:rPr>
            </w:pPr>
            <w:r w:rsidRPr="00DB1EEA">
              <w:rPr>
                <w:rFonts w:ascii="Times New Roman" w:eastAsia="Calibri" w:hAnsi="Times New Roman" w:cs="Times New Roman"/>
                <w:b/>
                <w:sz w:val="24"/>
                <w:szCs w:val="24"/>
              </w:rPr>
              <w:t>РО</w:t>
            </w:r>
            <w:r>
              <w:rPr>
                <w:rFonts w:ascii="Times New Roman" w:eastAsia="Calibri" w:hAnsi="Times New Roman" w:cs="Times New Roman"/>
                <w:b/>
                <w:sz w:val="24"/>
                <w:szCs w:val="24"/>
              </w:rPr>
              <w:t>д</w:t>
            </w:r>
            <w:r w:rsidRPr="00DB1EEA">
              <w:rPr>
                <w:rFonts w:ascii="Times New Roman" w:eastAsia="Calibri" w:hAnsi="Times New Roman" w:cs="Times New Roman"/>
                <w:b/>
                <w:sz w:val="24"/>
                <w:szCs w:val="24"/>
              </w:rPr>
              <w:t>-2:</w:t>
            </w:r>
            <w:r w:rsidRPr="00990C4C">
              <w:rPr>
                <w:rFonts w:ascii="Times New Roman" w:eastAsia="Calibri" w:hAnsi="Times New Roman" w:cs="Times New Roman"/>
                <w:b/>
                <w:bCs/>
                <w:iCs/>
                <w:sz w:val="24"/>
                <w:szCs w:val="24"/>
              </w:rPr>
              <w:t>Знает и понимает:</w:t>
            </w:r>
          </w:p>
          <w:p w:rsidR="00156898" w:rsidRPr="00990C4C" w:rsidRDefault="00156898" w:rsidP="00A175EB">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Критерии диагностики заболеваний, изучаемых на данном курсе;</w:t>
            </w:r>
          </w:p>
          <w:p w:rsidR="00156898" w:rsidRPr="00990C4C" w:rsidRDefault="00156898" w:rsidP="00A175EB">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Основные принципы лечения наиболее часто встречающихся заболеваний;</w:t>
            </w:r>
          </w:p>
          <w:p w:rsidR="00156898" w:rsidRPr="00990C4C" w:rsidRDefault="00156898" w:rsidP="00A175EB">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Меры профилактики заболеваний; (ПК-16)</w:t>
            </w:r>
          </w:p>
          <w:p w:rsidR="00156898" w:rsidRPr="00990C4C" w:rsidRDefault="00156898" w:rsidP="00A175EB">
            <w:pPr>
              <w:widowControl w:val="0"/>
              <w:spacing w:after="0" w:line="240" w:lineRule="auto"/>
              <w:ind w:left="34"/>
              <w:jc w:val="both"/>
              <w:rPr>
                <w:rFonts w:ascii="Times New Roman" w:eastAsia="Calibri" w:hAnsi="Times New Roman" w:cs="Times New Roman"/>
                <w:b/>
                <w:bCs/>
                <w:iCs/>
                <w:sz w:val="24"/>
                <w:szCs w:val="24"/>
              </w:rPr>
            </w:pPr>
            <w:r w:rsidRPr="00990C4C">
              <w:rPr>
                <w:rFonts w:ascii="Times New Roman" w:eastAsia="Calibri" w:hAnsi="Times New Roman" w:cs="Times New Roman"/>
                <w:b/>
                <w:bCs/>
                <w:iCs/>
                <w:sz w:val="24"/>
                <w:szCs w:val="24"/>
              </w:rPr>
              <w:t>Умеет:</w:t>
            </w:r>
          </w:p>
          <w:p w:rsidR="00156898" w:rsidRPr="00990C4C" w:rsidRDefault="00156898" w:rsidP="00A175EB">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сформулировать развернутый клинический диагноз, руководствуясь современной классификацией болезней;</w:t>
            </w:r>
          </w:p>
          <w:p w:rsidR="00156898" w:rsidRPr="00990C4C" w:rsidRDefault="00156898" w:rsidP="00A175EB">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произвести обоснование клинического диагноза у больного с оценкой результатов обследования и выявить критерии диагностики; (ПК-16)</w:t>
            </w:r>
          </w:p>
          <w:p w:rsidR="00156898" w:rsidRPr="00990C4C" w:rsidRDefault="00156898" w:rsidP="00A175EB">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
                <w:bCs/>
                <w:iCs/>
                <w:sz w:val="24"/>
                <w:szCs w:val="24"/>
              </w:rPr>
              <w:lastRenderedPageBreak/>
              <w:t>Владеет</w:t>
            </w:r>
            <w:r w:rsidRPr="00990C4C">
              <w:rPr>
                <w:rFonts w:ascii="Times New Roman" w:eastAsia="Calibri" w:hAnsi="Times New Roman" w:cs="Times New Roman"/>
                <w:bCs/>
                <w:iCs/>
                <w:sz w:val="24"/>
                <w:szCs w:val="24"/>
              </w:rPr>
              <w:t xml:space="preserve">: </w:t>
            </w:r>
          </w:p>
          <w:p w:rsidR="00156898" w:rsidRPr="00990C4C" w:rsidRDefault="00156898" w:rsidP="00A175EB">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методикойназначения адекватной индивидуальной терапии; (ПК-16)</w:t>
            </w:r>
          </w:p>
          <w:p w:rsidR="00156898" w:rsidRPr="00990C4C" w:rsidRDefault="00156898" w:rsidP="00A175EB">
            <w:pPr>
              <w:widowControl w:val="0"/>
              <w:spacing w:after="0" w:line="240" w:lineRule="auto"/>
              <w:ind w:left="34"/>
              <w:jc w:val="both"/>
              <w:rPr>
                <w:rFonts w:ascii="Times New Roman" w:eastAsia="Calibri" w:hAnsi="Times New Roman" w:cs="Times New Roman"/>
                <w:bCs/>
                <w:iCs/>
                <w:sz w:val="24"/>
                <w:szCs w:val="24"/>
              </w:rPr>
            </w:pPr>
            <w:r w:rsidRPr="00990C4C">
              <w:rPr>
                <w:rFonts w:ascii="Times New Roman" w:eastAsia="Calibri" w:hAnsi="Times New Roman" w:cs="Times New Roman"/>
                <w:bCs/>
                <w:iCs/>
                <w:sz w:val="24"/>
                <w:szCs w:val="24"/>
              </w:rPr>
              <w:t>- навыками определения  прогноза болезни у конкретного больного; (ПК-17)</w:t>
            </w:r>
          </w:p>
          <w:p w:rsidR="00156898" w:rsidRPr="00990C4C" w:rsidRDefault="00156898" w:rsidP="00A175EB">
            <w:pPr>
              <w:widowControl w:val="0"/>
              <w:spacing w:after="0" w:line="240" w:lineRule="auto"/>
              <w:jc w:val="both"/>
              <w:rPr>
                <w:rFonts w:ascii="Times New Roman" w:eastAsia="Calibri" w:hAnsi="Times New Roman" w:cs="Times New Roman"/>
                <w:sz w:val="24"/>
                <w:szCs w:val="24"/>
              </w:rPr>
            </w:pPr>
            <w:r w:rsidRPr="00990C4C">
              <w:rPr>
                <w:rFonts w:ascii="Times New Roman" w:eastAsia="Calibri" w:hAnsi="Times New Roman" w:cs="Times New Roman"/>
                <w:sz w:val="24"/>
                <w:szCs w:val="24"/>
              </w:rPr>
              <w:t xml:space="preserve"> – навыками оказания первой медицинской помощи при некоторых неотложных состояниях (гипертонические кризы, сердечная астма, первичная остановка кровообращения, приступ бронхиальной астмы); (ПК-17)</w:t>
            </w:r>
          </w:p>
          <w:p w:rsidR="00156898" w:rsidRPr="0005442E" w:rsidRDefault="00156898" w:rsidP="00A175EB">
            <w:pPr>
              <w:widowControl w:val="0"/>
              <w:spacing w:after="0" w:line="240" w:lineRule="auto"/>
              <w:ind w:left="34"/>
              <w:jc w:val="both"/>
              <w:rPr>
                <w:rFonts w:ascii="Times New Roman" w:eastAsia="Calibri" w:hAnsi="Times New Roman" w:cs="Times New Roman"/>
                <w:sz w:val="24"/>
                <w:szCs w:val="24"/>
              </w:rPr>
            </w:pPr>
          </w:p>
        </w:tc>
        <w:tc>
          <w:tcPr>
            <w:tcW w:w="3969" w:type="dxa"/>
            <w:vMerge w:val="restart"/>
            <w:tcBorders>
              <w:top w:val="single" w:sz="4" w:space="0" w:color="000000"/>
              <w:left w:val="single" w:sz="4" w:space="0" w:color="000000"/>
              <w:right w:val="single" w:sz="4" w:space="0" w:color="000000"/>
            </w:tcBorders>
            <w:hideMark/>
          </w:tcPr>
          <w:p w:rsidR="00156898" w:rsidRPr="003554A7" w:rsidRDefault="00156898" w:rsidP="00A175EB">
            <w:pPr>
              <w:spacing w:after="0" w:line="240" w:lineRule="auto"/>
              <w:rPr>
                <w:rFonts w:ascii="Times New Roman" w:hAnsi="Times New Roman" w:cs="Times New Roman"/>
                <w:iCs/>
                <w:sz w:val="24"/>
                <w:szCs w:val="24"/>
                <w:lang w:bidi="en-US"/>
              </w:rPr>
            </w:pPr>
            <w:r w:rsidRPr="00CD5C3A">
              <w:rPr>
                <w:rFonts w:ascii="Times New Roman" w:hAnsi="Times New Roman" w:cs="Times New Roman"/>
                <w:b/>
                <w:iCs/>
                <w:sz w:val="24"/>
                <w:szCs w:val="24"/>
                <w:lang w:bidi="en-US"/>
              </w:rPr>
              <w:lastRenderedPageBreak/>
              <w:t>РОт</w:t>
            </w:r>
            <w:r w:rsidRPr="00CD5C3A">
              <w:rPr>
                <w:rFonts w:ascii="Times New Roman" w:hAnsi="Times New Roman" w:cs="Times New Roman"/>
                <w:iCs/>
                <w:sz w:val="24"/>
                <w:szCs w:val="24"/>
                <w:lang w:bidi="en-US"/>
              </w:rPr>
              <w:t xml:space="preserve">: </w:t>
            </w:r>
            <w:r>
              <w:rPr>
                <w:rFonts w:ascii="Times New Roman" w:hAnsi="Times New Roman" w:cs="Times New Roman"/>
                <w:iCs/>
                <w:sz w:val="24"/>
                <w:szCs w:val="24"/>
                <w:lang w:bidi="en-US"/>
              </w:rPr>
              <w:t xml:space="preserve">Знает и понимает: </w:t>
            </w:r>
            <w:r w:rsidRPr="003554A7">
              <w:rPr>
                <w:rFonts w:ascii="Times New Roman" w:hAnsi="Times New Roman" w:cs="Times New Roman"/>
                <w:iCs/>
                <w:sz w:val="24"/>
                <w:szCs w:val="24"/>
                <w:lang w:bidi="en-US"/>
              </w:rPr>
              <w:t>Этиологию, патогенез, клас</w:t>
            </w:r>
            <w:r>
              <w:rPr>
                <w:rFonts w:ascii="Times New Roman" w:hAnsi="Times New Roman" w:cs="Times New Roman"/>
                <w:iCs/>
                <w:sz w:val="24"/>
                <w:szCs w:val="24"/>
                <w:lang w:bidi="en-US"/>
              </w:rPr>
              <w:t xml:space="preserve">сификацию, клиническую картину </w:t>
            </w:r>
            <w:r>
              <w:rPr>
                <w:rFonts w:ascii="Times New Roman" w:eastAsia="Times New Roman" w:hAnsi="Times New Roman" w:cs="Times New Roman"/>
                <w:sz w:val="24"/>
                <w:szCs w:val="24"/>
              </w:rPr>
              <w:t>феохромоцитомы</w:t>
            </w:r>
            <w:r w:rsidRPr="003554A7">
              <w:rPr>
                <w:rFonts w:ascii="Times New Roman" w:hAnsi="Times New Roman" w:cs="Times New Roman"/>
                <w:iCs/>
                <w:sz w:val="24"/>
                <w:szCs w:val="24"/>
                <w:lang w:bidi="en-US"/>
              </w:rPr>
              <w:t xml:space="preserve">. </w:t>
            </w:r>
          </w:p>
          <w:p w:rsidR="00156898" w:rsidRPr="003554A7" w:rsidRDefault="00156898"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Методы современной диагностики и дифференциальный диагноз </w:t>
            </w:r>
            <w:r>
              <w:rPr>
                <w:rFonts w:ascii="Times New Roman" w:eastAsia="Times New Roman" w:hAnsi="Times New Roman" w:cs="Times New Roman"/>
                <w:sz w:val="24"/>
                <w:szCs w:val="24"/>
              </w:rPr>
              <w:t>феохромоцитомы</w:t>
            </w:r>
            <w:r w:rsidRPr="003554A7">
              <w:rPr>
                <w:rFonts w:ascii="Times New Roman" w:hAnsi="Times New Roman" w:cs="Times New Roman"/>
                <w:iCs/>
                <w:sz w:val="24"/>
                <w:szCs w:val="24"/>
                <w:lang w:bidi="en-US"/>
              </w:rPr>
              <w:t xml:space="preserve"> с учетом их течения и осложнения.</w:t>
            </w:r>
          </w:p>
          <w:p w:rsidR="00156898" w:rsidRPr="003554A7" w:rsidRDefault="00156898"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Умеет на основании жалоб, анамнеза, физикального обследования:</w:t>
            </w:r>
          </w:p>
          <w:p w:rsidR="00156898" w:rsidRPr="003554A7" w:rsidRDefault="00156898"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выявить</w:t>
            </w:r>
            <w:r>
              <w:rPr>
                <w:rFonts w:ascii="Times New Roman" w:hAnsi="Times New Roman" w:cs="Times New Roman"/>
                <w:iCs/>
                <w:sz w:val="24"/>
                <w:szCs w:val="24"/>
                <w:lang w:bidi="en-US"/>
              </w:rPr>
              <w:t xml:space="preserve"> у больного, симптомы </w:t>
            </w:r>
            <w:r>
              <w:rPr>
                <w:rFonts w:ascii="Times New Roman" w:eastAsia="Times New Roman" w:hAnsi="Times New Roman" w:cs="Times New Roman"/>
                <w:sz w:val="24"/>
                <w:szCs w:val="24"/>
              </w:rPr>
              <w:t>феохромоцитомы</w:t>
            </w:r>
            <w:r w:rsidRPr="003554A7">
              <w:rPr>
                <w:rFonts w:ascii="Times New Roman" w:hAnsi="Times New Roman" w:cs="Times New Roman"/>
                <w:iCs/>
                <w:sz w:val="24"/>
                <w:szCs w:val="24"/>
                <w:lang w:bidi="en-US"/>
              </w:rPr>
              <w:t>;</w:t>
            </w:r>
          </w:p>
          <w:p w:rsidR="00156898" w:rsidRPr="003554A7" w:rsidRDefault="00156898"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составить план лабораторного и инструментального обследования для подтверждения предполагаемого диагноза</w:t>
            </w:r>
            <w:r>
              <w:rPr>
                <w:rFonts w:ascii="Times New Roman" w:hAnsi="Times New Roman" w:cs="Times New Roman"/>
                <w:iCs/>
                <w:sz w:val="24"/>
                <w:szCs w:val="24"/>
                <w:lang w:bidi="en-US"/>
              </w:rPr>
              <w:t xml:space="preserve"> </w:t>
            </w:r>
            <w:r>
              <w:rPr>
                <w:rFonts w:ascii="Times New Roman" w:eastAsia="Times New Roman" w:hAnsi="Times New Roman" w:cs="Times New Roman"/>
                <w:sz w:val="24"/>
                <w:szCs w:val="24"/>
              </w:rPr>
              <w:t>феохромоцитомы</w:t>
            </w:r>
            <w:r w:rsidRPr="003554A7">
              <w:rPr>
                <w:rFonts w:ascii="Times New Roman" w:hAnsi="Times New Roman" w:cs="Times New Roman"/>
                <w:iCs/>
                <w:sz w:val="24"/>
                <w:szCs w:val="24"/>
                <w:lang w:bidi="en-US"/>
              </w:rPr>
              <w:t xml:space="preserve"> и интерпретировать полученные результаты;</w:t>
            </w:r>
          </w:p>
          <w:p w:rsidR="00156898" w:rsidRPr="003554A7" w:rsidRDefault="00156898"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сформулировать развернутый клинический диагноз, руководствуясь сов</w:t>
            </w:r>
            <w:r>
              <w:rPr>
                <w:rFonts w:ascii="Times New Roman" w:hAnsi="Times New Roman" w:cs="Times New Roman"/>
                <w:iCs/>
                <w:sz w:val="24"/>
                <w:szCs w:val="24"/>
                <w:lang w:bidi="en-US"/>
              </w:rPr>
              <w:t xml:space="preserve">ременной классификацией </w:t>
            </w:r>
            <w:r>
              <w:rPr>
                <w:rFonts w:ascii="Times New Roman" w:eastAsia="Times New Roman" w:hAnsi="Times New Roman" w:cs="Times New Roman"/>
                <w:sz w:val="24"/>
                <w:szCs w:val="24"/>
              </w:rPr>
              <w:t>феохромоцитомы</w:t>
            </w:r>
            <w:r w:rsidRPr="003554A7">
              <w:rPr>
                <w:rFonts w:ascii="Times New Roman" w:hAnsi="Times New Roman" w:cs="Times New Roman"/>
                <w:iCs/>
                <w:sz w:val="24"/>
                <w:szCs w:val="24"/>
                <w:lang w:bidi="en-US"/>
              </w:rPr>
              <w:t>;</w:t>
            </w:r>
          </w:p>
          <w:p w:rsidR="00156898" w:rsidRPr="003554A7" w:rsidRDefault="00156898"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 произвести детализацию диагноза у конкретного больного, а именно, этиологию, механизм развития болезни, осложнений; </w:t>
            </w:r>
          </w:p>
          <w:p w:rsidR="00156898" w:rsidRPr="003554A7" w:rsidRDefault="00156898"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lastRenderedPageBreak/>
              <w:t>- произвести обоснование клинического диагноза у больного с оценкой результатов обследования и выявить критерии диагностики;</w:t>
            </w:r>
          </w:p>
          <w:p w:rsidR="00156898" w:rsidRPr="003554A7" w:rsidRDefault="00156898"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xml:space="preserve">Владеет: </w:t>
            </w:r>
          </w:p>
          <w:p w:rsidR="00156898" w:rsidRPr="003554A7" w:rsidRDefault="00156898"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методикой назначения адекватной индивидуальной терапии;</w:t>
            </w:r>
          </w:p>
          <w:p w:rsidR="00156898" w:rsidRPr="003554A7" w:rsidRDefault="00156898"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навыка</w:t>
            </w:r>
            <w:r>
              <w:rPr>
                <w:rFonts w:ascii="Times New Roman" w:hAnsi="Times New Roman" w:cs="Times New Roman"/>
                <w:iCs/>
                <w:sz w:val="24"/>
                <w:szCs w:val="24"/>
                <w:lang w:bidi="en-US"/>
              </w:rPr>
              <w:t xml:space="preserve">ми определения  прогноза </w:t>
            </w:r>
            <w:r>
              <w:rPr>
                <w:rFonts w:ascii="Times New Roman" w:eastAsia="Times New Roman" w:hAnsi="Times New Roman" w:cs="Times New Roman"/>
                <w:sz w:val="24"/>
                <w:szCs w:val="24"/>
              </w:rPr>
              <w:t>феохромоцитомы</w:t>
            </w:r>
            <w:r w:rsidRPr="003554A7">
              <w:rPr>
                <w:rFonts w:ascii="Times New Roman" w:hAnsi="Times New Roman" w:cs="Times New Roman"/>
                <w:iCs/>
                <w:sz w:val="24"/>
                <w:szCs w:val="24"/>
                <w:lang w:bidi="en-US"/>
              </w:rPr>
              <w:t xml:space="preserve"> у конкретного больного;</w:t>
            </w:r>
          </w:p>
          <w:p w:rsidR="00156898" w:rsidRPr="003554A7" w:rsidRDefault="00156898" w:rsidP="00A175EB">
            <w:pPr>
              <w:spacing w:after="0" w:line="240" w:lineRule="auto"/>
              <w:rPr>
                <w:rFonts w:ascii="Times New Roman" w:hAnsi="Times New Roman" w:cs="Times New Roman"/>
                <w:iCs/>
                <w:sz w:val="24"/>
                <w:szCs w:val="24"/>
                <w:lang w:bidi="en-US"/>
              </w:rPr>
            </w:pPr>
            <w:r w:rsidRPr="003554A7">
              <w:rPr>
                <w:rFonts w:ascii="Times New Roman" w:hAnsi="Times New Roman" w:cs="Times New Roman"/>
                <w:iCs/>
                <w:sz w:val="24"/>
                <w:szCs w:val="24"/>
                <w:lang w:bidi="en-US"/>
              </w:rPr>
              <w:t>- мерами вторичной профилактики и экспертизы трудоспособности;</w:t>
            </w:r>
          </w:p>
          <w:p w:rsidR="00156898" w:rsidRPr="00465706" w:rsidRDefault="00156898" w:rsidP="00A175EB">
            <w:pPr>
              <w:spacing w:after="0" w:line="240" w:lineRule="auto"/>
              <w:rPr>
                <w:rFonts w:ascii="Times New Roman" w:hAnsi="Times New Roman"/>
                <w:b/>
              </w:rPr>
            </w:pPr>
            <w:r w:rsidRPr="003554A7">
              <w:rPr>
                <w:rFonts w:ascii="Times New Roman" w:hAnsi="Times New Roman" w:cs="Times New Roman"/>
                <w:iCs/>
                <w:sz w:val="24"/>
                <w:szCs w:val="24"/>
                <w:lang w:bidi="en-US"/>
              </w:rPr>
              <w:t xml:space="preserve"> – навыками оказания первой м</w:t>
            </w:r>
            <w:r>
              <w:rPr>
                <w:rFonts w:ascii="Times New Roman" w:hAnsi="Times New Roman" w:cs="Times New Roman"/>
                <w:iCs/>
                <w:sz w:val="24"/>
                <w:szCs w:val="24"/>
                <w:lang w:bidi="en-US"/>
              </w:rPr>
              <w:t>едицинской помощи при неотложных состояниях.</w:t>
            </w:r>
          </w:p>
        </w:tc>
      </w:tr>
      <w:tr w:rsidR="00156898" w:rsidRPr="00465706" w:rsidTr="00A175EB">
        <w:trPr>
          <w:trHeight w:val="1502"/>
        </w:trPr>
        <w:tc>
          <w:tcPr>
            <w:tcW w:w="290"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widowControl w:val="0"/>
              <w:spacing w:after="0"/>
              <w:rPr>
                <w:rFonts w:ascii="Times New Roman" w:hAnsi="Times New Roman"/>
                <w:b/>
                <w:lang w:val="ky-KG"/>
              </w:rPr>
            </w:pPr>
            <w:r w:rsidRPr="00465706">
              <w:rPr>
                <w:rFonts w:ascii="Times New Roman" w:hAnsi="Times New Roman"/>
                <w:b/>
                <w:lang w:val="ky-KG"/>
              </w:rPr>
              <w:t>2.</w:t>
            </w:r>
          </w:p>
        </w:tc>
        <w:tc>
          <w:tcPr>
            <w:tcW w:w="2829" w:type="dxa"/>
            <w:tcBorders>
              <w:top w:val="single" w:sz="4" w:space="0" w:color="000000"/>
              <w:left w:val="single" w:sz="4" w:space="0" w:color="000000"/>
              <w:bottom w:val="single" w:sz="4" w:space="0" w:color="000000"/>
              <w:right w:val="single" w:sz="4" w:space="0" w:color="000000"/>
            </w:tcBorders>
            <w:hideMark/>
          </w:tcPr>
          <w:p w:rsidR="00156898" w:rsidRPr="00F00B8D" w:rsidRDefault="00156898" w:rsidP="00A175EB">
            <w:pPr>
              <w:spacing w:after="160"/>
              <w:rPr>
                <w:rFonts w:ascii="Times New Roman" w:eastAsia="Calibri" w:hAnsi="Times New Roman" w:cs="Times New Roman"/>
                <w:lang w:val="ky-KG"/>
              </w:rPr>
            </w:pPr>
            <w:r w:rsidRPr="00F00B8D">
              <w:rPr>
                <w:rFonts w:ascii="Times New Roman" w:eastAsia="Calibri" w:hAnsi="Times New Roman" w:cs="Times New Roman"/>
                <w:lang w:val="ky-KG"/>
              </w:rPr>
              <w:t>ПК16 - способен назначать больным детям и подросткам адекватное лечение в соотвествие с диагнозом</w:t>
            </w:r>
          </w:p>
          <w:p w:rsidR="00156898" w:rsidRPr="00465706" w:rsidRDefault="00156898" w:rsidP="00A175EB">
            <w:pPr>
              <w:widowControl w:val="0"/>
              <w:spacing w:after="0" w:line="240" w:lineRule="auto"/>
              <w:rPr>
                <w:rFonts w:ascii="Times New Roman" w:hAnsi="Times New Roman"/>
                <w:b/>
                <w:sz w:val="24"/>
                <w:szCs w:val="24"/>
              </w:rPr>
            </w:pPr>
            <w:r w:rsidRPr="00F00B8D">
              <w:rPr>
                <w:rFonts w:ascii="Times New Roman" w:eastAsia="Calibri" w:hAnsi="Times New Roman" w:cs="Times New Roman"/>
                <w:lang w:val="ky-KG"/>
              </w:rPr>
              <w:t xml:space="preserve">ПК17 - способен осуществлять детям и подросткам первую врачебную помощь в случае возникновения неотложных и угрожающих жизни состояниях, направить на </w:t>
            </w:r>
            <w:r w:rsidRPr="00F00B8D">
              <w:rPr>
                <w:rFonts w:ascii="Times New Roman" w:eastAsia="Calibri" w:hAnsi="Times New Roman" w:cs="Times New Roman"/>
                <w:lang w:val="ky-KG"/>
              </w:rPr>
              <w:lastRenderedPageBreak/>
              <w:t>госпитализацию больных в плановом и экстренном порядке</w:t>
            </w:r>
          </w:p>
        </w:tc>
        <w:tc>
          <w:tcPr>
            <w:tcW w:w="1984" w:type="dxa"/>
            <w:vMerge/>
            <w:tcBorders>
              <w:left w:val="single" w:sz="4" w:space="0" w:color="000000"/>
              <w:right w:val="single" w:sz="4" w:space="0" w:color="000000"/>
            </w:tcBorders>
            <w:vAlign w:val="center"/>
            <w:hideMark/>
          </w:tcPr>
          <w:p w:rsidR="00156898" w:rsidRPr="00465706" w:rsidRDefault="00156898" w:rsidP="00A175EB">
            <w:pPr>
              <w:widowControl w:val="0"/>
              <w:spacing w:after="0" w:line="240" w:lineRule="auto"/>
              <w:rPr>
                <w:rFonts w:ascii="Times New Roman" w:hAnsi="Times New Roman"/>
              </w:rPr>
            </w:pPr>
          </w:p>
        </w:tc>
        <w:tc>
          <w:tcPr>
            <w:tcW w:w="6237" w:type="dxa"/>
            <w:vMerge/>
            <w:tcBorders>
              <w:left w:val="single" w:sz="4" w:space="0" w:color="000000"/>
              <w:right w:val="single" w:sz="4" w:space="0" w:color="000000"/>
            </w:tcBorders>
            <w:hideMark/>
          </w:tcPr>
          <w:p w:rsidR="00156898" w:rsidRPr="00465706" w:rsidRDefault="00156898" w:rsidP="00A175EB">
            <w:pPr>
              <w:widowControl w:val="0"/>
              <w:spacing w:after="0" w:line="240" w:lineRule="auto"/>
              <w:ind w:left="360"/>
              <w:rPr>
                <w:rFonts w:ascii="Times New Roman" w:hAnsi="Times New Roman"/>
                <w:b/>
              </w:rPr>
            </w:pPr>
          </w:p>
        </w:tc>
        <w:tc>
          <w:tcPr>
            <w:tcW w:w="3969" w:type="dxa"/>
            <w:vMerge/>
            <w:tcBorders>
              <w:left w:val="single" w:sz="4" w:space="0" w:color="000000"/>
              <w:right w:val="single" w:sz="4" w:space="0" w:color="000000"/>
            </w:tcBorders>
            <w:hideMark/>
          </w:tcPr>
          <w:p w:rsidR="00156898" w:rsidRPr="00465706" w:rsidRDefault="00156898" w:rsidP="00A175EB">
            <w:pPr>
              <w:widowControl w:val="0"/>
              <w:autoSpaceDE w:val="0"/>
              <w:autoSpaceDN w:val="0"/>
              <w:adjustRightInd w:val="0"/>
              <w:spacing w:after="0" w:line="240" w:lineRule="auto"/>
              <w:rPr>
                <w:rFonts w:ascii="Times New Roman" w:hAnsi="Times New Roman"/>
                <w:b/>
              </w:rPr>
            </w:pPr>
          </w:p>
        </w:tc>
      </w:tr>
    </w:tbl>
    <w:p w:rsidR="00156898" w:rsidRPr="0069579A" w:rsidRDefault="00156898" w:rsidP="00156898">
      <w:pPr>
        <w:ind w:right="-105"/>
        <w:jc w:val="both"/>
        <w:rPr>
          <w:rFonts w:ascii="Times New Roman" w:hAnsi="Times New Roman" w:cs="Times New Roman"/>
          <w:b/>
          <w:i/>
          <w:sz w:val="24"/>
          <w:szCs w:val="24"/>
        </w:rPr>
      </w:pPr>
      <w:r w:rsidRPr="0069579A">
        <w:rPr>
          <w:rFonts w:ascii="Times New Roman" w:hAnsi="Times New Roman" w:cs="Times New Roman"/>
          <w:b/>
          <w:i/>
          <w:sz w:val="24"/>
          <w:szCs w:val="24"/>
        </w:rPr>
        <w:lastRenderedPageBreak/>
        <w:t>После изучения темы занятия студент должен уметь:</w:t>
      </w:r>
    </w:p>
    <w:p w:rsidR="00156898" w:rsidRPr="00A73FB9" w:rsidRDefault="00156898" w:rsidP="003B2CC0">
      <w:pPr>
        <w:pStyle w:val="a"/>
        <w:numPr>
          <w:ilvl w:val="0"/>
          <w:numId w:val="9"/>
        </w:numPr>
        <w:rPr>
          <w:sz w:val="24"/>
          <w:szCs w:val="24"/>
        </w:rPr>
      </w:pPr>
      <w:r w:rsidRPr="00A73FB9">
        <w:rPr>
          <w:sz w:val="24"/>
          <w:szCs w:val="24"/>
        </w:rPr>
        <w:t xml:space="preserve">Целенаправленно собрать жалобы и анамнез </w:t>
      </w:r>
      <w:r>
        <w:rPr>
          <w:sz w:val="24"/>
          <w:szCs w:val="24"/>
        </w:rPr>
        <w:t>у пациента с феохромоцитомой</w:t>
      </w:r>
      <w:r w:rsidRPr="00A73FB9">
        <w:rPr>
          <w:sz w:val="24"/>
          <w:szCs w:val="24"/>
        </w:rPr>
        <w:t>;</w:t>
      </w:r>
    </w:p>
    <w:p w:rsidR="00156898" w:rsidRPr="00A73FB9" w:rsidRDefault="00156898" w:rsidP="003B2CC0">
      <w:pPr>
        <w:pStyle w:val="a"/>
        <w:numPr>
          <w:ilvl w:val="0"/>
          <w:numId w:val="9"/>
        </w:numPr>
        <w:rPr>
          <w:sz w:val="24"/>
          <w:szCs w:val="24"/>
        </w:rPr>
      </w:pPr>
      <w:r w:rsidRPr="00A73FB9">
        <w:rPr>
          <w:sz w:val="24"/>
          <w:szCs w:val="24"/>
        </w:rPr>
        <w:t>Провести клинический осмотр больного;</w:t>
      </w:r>
    </w:p>
    <w:p w:rsidR="00156898" w:rsidRPr="00A73FB9" w:rsidRDefault="00156898" w:rsidP="003B2CC0">
      <w:pPr>
        <w:pStyle w:val="a"/>
        <w:numPr>
          <w:ilvl w:val="0"/>
          <w:numId w:val="9"/>
        </w:numPr>
        <w:rPr>
          <w:sz w:val="24"/>
          <w:szCs w:val="24"/>
        </w:rPr>
      </w:pPr>
      <w:r w:rsidRPr="00A73FB9">
        <w:rPr>
          <w:sz w:val="24"/>
          <w:szCs w:val="24"/>
        </w:rPr>
        <w:t>Составить план обследования больног</w:t>
      </w:r>
      <w:r>
        <w:rPr>
          <w:sz w:val="24"/>
          <w:szCs w:val="24"/>
        </w:rPr>
        <w:t>о с заболеванием синдром Конна</w:t>
      </w:r>
      <w:r w:rsidRPr="00A73FB9">
        <w:rPr>
          <w:sz w:val="24"/>
          <w:szCs w:val="24"/>
        </w:rPr>
        <w:t>;</w:t>
      </w:r>
    </w:p>
    <w:p w:rsidR="00156898" w:rsidRPr="00A73FB9" w:rsidRDefault="00156898" w:rsidP="003B2CC0">
      <w:pPr>
        <w:pStyle w:val="a"/>
        <w:numPr>
          <w:ilvl w:val="0"/>
          <w:numId w:val="9"/>
        </w:numPr>
        <w:rPr>
          <w:sz w:val="24"/>
          <w:szCs w:val="24"/>
        </w:rPr>
      </w:pPr>
      <w:r w:rsidRPr="00A73FB9">
        <w:rPr>
          <w:sz w:val="24"/>
          <w:szCs w:val="24"/>
        </w:rPr>
        <w:t>Интерпретировать результаты дополнительных методов обследования;</w:t>
      </w:r>
    </w:p>
    <w:p w:rsidR="00156898" w:rsidRPr="00A73FB9" w:rsidRDefault="00156898" w:rsidP="003B2CC0">
      <w:pPr>
        <w:pStyle w:val="a"/>
        <w:numPr>
          <w:ilvl w:val="0"/>
          <w:numId w:val="9"/>
        </w:numPr>
        <w:rPr>
          <w:sz w:val="24"/>
          <w:szCs w:val="24"/>
        </w:rPr>
      </w:pPr>
      <w:r w:rsidRPr="00A73FB9">
        <w:rPr>
          <w:sz w:val="24"/>
          <w:szCs w:val="24"/>
        </w:rPr>
        <w:t>Пост</w:t>
      </w:r>
      <w:r>
        <w:rPr>
          <w:sz w:val="24"/>
          <w:szCs w:val="24"/>
        </w:rPr>
        <w:t>авить диагноз синдром Конна</w:t>
      </w:r>
      <w:r w:rsidRPr="00A73FB9">
        <w:rPr>
          <w:sz w:val="24"/>
          <w:szCs w:val="24"/>
        </w:rPr>
        <w:t xml:space="preserve"> при типичном течении заболевания;</w:t>
      </w:r>
    </w:p>
    <w:p w:rsidR="00156898" w:rsidRPr="00A73FB9" w:rsidRDefault="00156898" w:rsidP="003B2CC0">
      <w:pPr>
        <w:pStyle w:val="a"/>
        <w:numPr>
          <w:ilvl w:val="0"/>
          <w:numId w:val="9"/>
        </w:numPr>
        <w:rPr>
          <w:sz w:val="24"/>
          <w:szCs w:val="24"/>
        </w:rPr>
      </w:pPr>
      <w:r w:rsidRPr="00A73FB9">
        <w:rPr>
          <w:sz w:val="24"/>
          <w:szCs w:val="24"/>
        </w:rPr>
        <w:t>Выяснить ст</w:t>
      </w:r>
      <w:r>
        <w:rPr>
          <w:sz w:val="24"/>
          <w:szCs w:val="24"/>
        </w:rPr>
        <w:t>епень тяжести феохромоцитомы</w:t>
      </w:r>
      <w:r w:rsidRPr="00A73FB9">
        <w:rPr>
          <w:sz w:val="24"/>
          <w:szCs w:val="24"/>
        </w:rPr>
        <w:t>;</w:t>
      </w:r>
    </w:p>
    <w:p w:rsidR="00156898" w:rsidRPr="00A73FB9" w:rsidRDefault="00156898" w:rsidP="003B2CC0">
      <w:pPr>
        <w:pStyle w:val="a"/>
        <w:numPr>
          <w:ilvl w:val="0"/>
          <w:numId w:val="9"/>
        </w:numPr>
        <w:rPr>
          <w:sz w:val="24"/>
          <w:szCs w:val="24"/>
        </w:rPr>
      </w:pPr>
      <w:r w:rsidRPr="00A73FB9">
        <w:rPr>
          <w:sz w:val="24"/>
          <w:szCs w:val="24"/>
        </w:rPr>
        <w:t>Провести дифференциальный диагноз с другими заболеваниями, протекающими со сходной клинической картиной;</w:t>
      </w:r>
    </w:p>
    <w:p w:rsidR="00156898" w:rsidRPr="00A73FB9" w:rsidRDefault="00156898" w:rsidP="003B2CC0">
      <w:pPr>
        <w:pStyle w:val="a"/>
        <w:numPr>
          <w:ilvl w:val="0"/>
          <w:numId w:val="9"/>
        </w:numPr>
        <w:rPr>
          <w:sz w:val="24"/>
          <w:szCs w:val="24"/>
        </w:rPr>
      </w:pPr>
      <w:r w:rsidRPr="00A73FB9">
        <w:rPr>
          <w:sz w:val="24"/>
          <w:szCs w:val="24"/>
        </w:rPr>
        <w:t>Назначить соответствующее лечение</w:t>
      </w:r>
    </w:p>
    <w:p w:rsidR="00156898" w:rsidRPr="0069579A" w:rsidRDefault="00156898" w:rsidP="00156898">
      <w:pPr>
        <w:pStyle w:val="a"/>
        <w:numPr>
          <w:ilvl w:val="0"/>
          <w:numId w:val="0"/>
        </w:numPr>
        <w:ind w:left="1381"/>
        <w:jc w:val="left"/>
        <w:rPr>
          <w:sz w:val="24"/>
          <w:szCs w:val="24"/>
        </w:rPr>
      </w:pPr>
    </w:p>
    <w:p w:rsidR="00156898" w:rsidRPr="0069579A" w:rsidRDefault="00156898" w:rsidP="00156898">
      <w:pPr>
        <w:ind w:left="-567" w:right="-105" w:hanging="284"/>
        <w:jc w:val="both"/>
        <w:rPr>
          <w:rFonts w:ascii="Times New Roman" w:hAnsi="Times New Roman" w:cs="Times New Roman"/>
          <w:b/>
          <w:i/>
          <w:sz w:val="24"/>
          <w:szCs w:val="24"/>
        </w:rPr>
      </w:pPr>
      <w:r w:rsidRPr="00A73FB9">
        <w:rPr>
          <w:rFonts w:ascii="Times New Roman" w:hAnsi="Times New Roman" w:cs="Times New Roman"/>
          <w:b/>
          <w:i/>
          <w:sz w:val="24"/>
          <w:szCs w:val="24"/>
        </w:rPr>
        <w:t>После</w:t>
      </w:r>
      <w:r w:rsidRPr="0069579A">
        <w:rPr>
          <w:rFonts w:ascii="Times New Roman" w:hAnsi="Times New Roman" w:cs="Times New Roman"/>
          <w:b/>
          <w:i/>
          <w:sz w:val="24"/>
          <w:szCs w:val="24"/>
        </w:rPr>
        <w:t xml:space="preserve">  изучения темы занятия студент должен знать:</w:t>
      </w:r>
    </w:p>
    <w:p w:rsidR="00156898" w:rsidRPr="00A73FB9" w:rsidRDefault="00156898" w:rsidP="003B2CC0">
      <w:pPr>
        <w:pStyle w:val="a4"/>
        <w:widowControl w:val="0"/>
        <w:numPr>
          <w:ilvl w:val="0"/>
          <w:numId w:val="1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Определения феохромоцитомы</w:t>
      </w:r>
      <w:r w:rsidRPr="00A73FB9">
        <w:rPr>
          <w:rFonts w:ascii="Times New Roman" w:eastAsia="Times New Roman" w:hAnsi="Times New Roman" w:cs="Times New Roman"/>
          <w:sz w:val="24"/>
          <w:szCs w:val="24"/>
          <w:lang w:eastAsia="ru-RU"/>
        </w:rPr>
        <w:t>;</w:t>
      </w:r>
    </w:p>
    <w:p w:rsidR="00156898" w:rsidRPr="00A73FB9" w:rsidRDefault="00156898" w:rsidP="003B2CC0">
      <w:pPr>
        <w:pStyle w:val="a4"/>
        <w:widowControl w:val="0"/>
        <w:numPr>
          <w:ilvl w:val="0"/>
          <w:numId w:val="10"/>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Этиологические факторы;</w:t>
      </w:r>
    </w:p>
    <w:p w:rsidR="00156898" w:rsidRPr="00A73FB9" w:rsidRDefault="00156898" w:rsidP="003B2CC0">
      <w:pPr>
        <w:pStyle w:val="a4"/>
        <w:widowControl w:val="0"/>
        <w:numPr>
          <w:ilvl w:val="0"/>
          <w:numId w:val="1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Классификацию феохромоцитомы</w:t>
      </w:r>
      <w:r w:rsidRPr="00A73FB9">
        <w:rPr>
          <w:rFonts w:ascii="Times New Roman" w:eastAsia="Times New Roman" w:hAnsi="Times New Roman" w:cs="Times New Roman"/>
          <w:sz w:val="24"/>
          <w:szCs w:val="24"/>
          <w:lang w:eastAsia="ru-RU"/>
        </w:rPr>
        <w:t>;</w:t>
      </w:r>
    </w:p>
    <w:p w:rsidR="00156898" w:rsidRPr="00A73FB9" w:rsidRDefault="00156898" w:rsidP="003B2CC0">
      <w:pPr>
        <w:pStyle w:val="a4"/>
        <w:widowControl w:val="0"/>
        <w:numPr>
          <w:ilvl w:val="0"/>
          <w:numId w:val="10"/>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Патогенетические механ</w:t>
      </w:r>
      <w:r>
        <w:rPr>
          <w:rFonts w:ascii="Times New Roman" w:eastAsia="Times New Roman" w:hAnsi="Times New Roman" w:cs="Times New Roman"/>
          <w:sz w:val="24"/>
          <w:szCs w:val="24"/>
          <w:lang w:eastAsia="ru-RU"/>
        </w:rPr>
        <w:t>измы развития феохромоцитомы</w:t>
      </w:r>
      <w:r w:rsidRPr="00A73FB9">
        <w:rPr>
          <w:rFonts w:ascii="Times New Roman" w:eastAsia="Times New Roman" w:hAnsi="Times New Roman" w:cs="Times New Roman"/>
          <w:sz w:val="24"/>
          <w:szCs w:val="24"/>
          <w:lang w:eastAsia="ru-RU"/>
        </w:rPr>
        <w:t>;</w:t>
      </w:r>
    </w:p>
    <w:p w:rsidR="00156898" w:rsidRPr="00A73FB9" w:rsidRDefault="00156898" w:rsidP="003B2CC0">
      <w:pPr>
        <w:pStyle w:val="a4"/>
        <w:widowControl w:val="0"/>
        <w:numPr>
          <w:ilvl w:val="0"/>
          <w:numId w:val="10"/>
        </w:numPr>
        <w:spacing w:after="0" w:line="240" w:lineRule="auto"/>
        <w:rPr>
          <w:rFonts w:ascii="Times New Roman" w:eastAsia="Times New Roman" w:hAnsi="Times New Roman" w:cs="Times New Roman"/>
          <w:sz w:val="24"/>
          <w:szCs w:val="24"/>
          <w:lang w:eastAsia="ru-RU"/>
        </w:rPr>
      </w:pPr>
      <w:r w:rsidRPr="00A73FB9">
        <w:rPr>
          <w:rFonts w:ascii="Times New Roman" w:eastAsia="Times New Roman" w:hAnsi="Times New Roman" w:cs="Times New Roman"/>
          <w:sz w:val="24"/>
          <w:szCs w:val="24"/>
          <w:lang w:eastAsia="ru-RU"/>
        </w:rPr>
        <w:t>Основные клинические симптомы;</w:t>
      </w:r>
    </w:p>
    <w:p w:rsidR="00156898" w:rsidRPr="0069579A" w:rsidRDefault="00156898" w:rsidP="00156898">
      <w:pPr>
        <w:jc w:val="both"/>
        <w:rPr>
          <w:rFonts w:ascii="Times New Roman" w:hAnsi="Times New Roman" w:cs="Times New Roman"/>
          <w:b/>
        </w:rPr>
      </w:pPr>
      <w:r w:rsidRPr="0069579A">
        <w:rPr>
          <w:rFonts w:ascii="Times New Roman" w:hAnsi="Times New Roman" w:cs="Times New Roman"/>
          <w:b/>
        </w:rPr>
        <w:lastRenderedPageBreak/>
        <w:t>Ход занятия</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851"/>
        <w:gridCol w:w="1984"/>
        <w:gridCol w:w="1985"/>
        <w:gridCol w:w="2693"/>
        <w:gridCol w:w="2551"/>
        <w:gridCol w:w="3402"/>
        <w:gridCol w:w="1418"/>
        <w:gridCol w:w="425"/>
      </w:tblGrid>
      <w:tr w:rsidR="00156898" w:rsidRPr="00465706" w:rsidTr="00A175EB">
        <w:tc>
          <w:tcPr>
            <w:tcW w:w="284"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pStyle w:val="a4"/>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Этапы занятия</w:t>
            </w:r>
          </w:p>
        </w:tc>
        <w:tc>
          <w:tcPr>
            <w:tcW w:w="1984"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985"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693"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551"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402"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1418"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425"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156898" w:rsidRPr="00465706" w:rsidTr="00A175EB">
        <w:trPr>
          <w:trHeight w:val="1026"/>
        </w:trPr>
        <w:tc>
          <w:tcPr>
            <w:tcW w:w="284"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pStyle w:val="a4"/>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1984"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985"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Показ рисунка и комментарий к нему</w:t>
            </w:r>
            <w:r>
              <w:rPr>
                <w:rFonts w:ascii="Times New Roman" w:hAnsi="Times New Roman"/>
                <w:lang w:val="ky-KG"/>
              </w:rPr>
              <w:t>.</w:t>
            </w:r>
            <w:r w:rsidRPr="006738DF">
              <w:rPr>
                <w:rStyle w:val="a6"/>
                <w:rFonts w:ascii="Times New Roman" w:eastAsiaTheme="minorHAnsi" w:hAnsi="Times New Roman"/>
                <w:szCs w:val="24"/>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2693"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r>
              <w:rPr>
                <w:rFonts w:ascii="Times New Roman" w:hAnsi="Times New Roman"/>
                <w:lang w:val="ky-KG"/>
              </w:rPr>
              <w:t>.</w:t>
            </w:r>
          </w:p>
        </w:tc>
        <w:tc>
          <w:tcPr>
            <w:tcW w:w="2551"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Мозговой штурм</w:t>
            </w:r>
          </w:p>
          <w:p w:rsidR="00156898" w:rsidRPr="00FC1F0B" w:rsidRDefault="00156898" w:rsidP="00A175EB">
            <w:pPr>
              <w:pStyle w:val="a5"/>
              <w:rPr>
                <w:rFonts w:ascii="Times New Roman" w:hAnsi="Times New Roman"/>
                <w:sz w:val="24"/>
                <w:szCs w:val="24"/>
                <w:lang w:val="ru-RU"/>
              </w:rPr>
            </w:pPr>
            <w:r w:rsidRPr="00FC1F0B">
              <w:rPr>
                <w:rFonts w:ascii="Times New Roman" w:hAnsi="Times New Roman"/>
                <w:sz w:val="24"/>
                <w:szCs w:val="24"/>
                <w:lang w:val="ru-RU"/>
              </w:rPr>
              <w:t>Вызвать интерес к изучению</w:t>
            </w:r>
          </w:p>
          <w:p w:rsidR="00156898" w:rsidRPr="00DF453E" w:rsidRDefault="00156898" w:rsidP="00A175EB">
            <w:pPr>
              <w:pStyle w:val="a5"/>
              <w:rPr>
                <w:rFonts w:ascii="Times New Roman" w:hAnsi="Times New Roman"/>
                <w:sz w:val="24"/>
                <w:szCs w:val="24"/>
                <w:lang w:val="ru-RU"/>
              </w:rPr>
            </w:pPr>
            <w:r w:rsidRPr="00FC1F0B">
              <w:rPr>
                <w:rFonts w:ascii="Times New Roman" w:hAnsi="Times New Roman"/>
                <w:sz w:val="24"/>
                <w:szCs w:val="24"/>
                <w:lang w:val="ru-RU"/>
              </w:rPr>
              <w:t xml:space="preserve">материала, </w:t>
            </w:r>
            <w:r>
              <w:rPr>
                <w:rFonts w:ascii="Times New Roman" w:hAnsi="Times New Roman"/>
                <w:sz w:val="24"/>
                <w:szCs w:val="24"/>
                <w:lang w:val="ru-RU"/>
              </w:rPr>
              <w:t>мобилизовать внимание студентов</w:t>
            </w:r>
          </w:p>
        </w:tc>
        <w:tc>
          <w:tcPr>
            <w:tcW w:w="3402"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Обращение внимания</w:t>
            </w:r>
            <w:r w:rsidRPr="00465706">
              <w:rPr>
                <w:rFonts w:ascii="Times New Roman" w:hAnsi="Times New Roman"/>
                <w:lang w:val="ky-KG"/>
              </w:rPr>
              <w:t xml:space="preserve"> студентов к занятию</w:t>
            </w:r>
          </w:p>
        </w:tc>
        <w:tc>
          <w:tcPr>
            <w:tcW w:w="1418"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425"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2</w:t>
            </w:r>
            <w:r w:rsidRPr="00465706">
              <w:rPr>
                <w:rFonts w:ascii="Times New Roman" w:hAnsi="Times New Roman"/>
                <w:lang w:val="ky-KG"/>
              </w:rPr>
              <w:t>мин</w:t>
            </w:r>
          </w:p>
        </w:tc>
      </w:tr>
      <w:tr w:rsidR="00156898" w:rsidRPr="00465706" w:rsidTr="00A175EB">
        <w:trPr>
          <w:trHeight w:val="1559"/>
        </w:trPr>
        <w:tc>
          <w:tcPr>
            <w:tcW w:w="284"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pStyle w:val="a4"/>
              <w:widowControl w:val="0"/>
              <w:spacing w:after="0"/>
              <w:ind w:left="0"/>
              <w:contextualSpacing w:val="0"/>
              <w:rPr>
                <w:rFonts w:ascii="Times New Roman" w:hAnsi="Times New Roman"/>
                <w:lang w:val="ky-KG"/>
              </w:rPr>
            </w:pPr>
            <w:r w:rsidRPr="00465706">
              <w:rPr>
                <w:rFonts w:ascii="Times New Roman" w:hAnsi="Times New Roman"/>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Опрос пройденного материала </w:t>
            </w:r>
          </w:p>
        </w:tc>
        <w:tc>
          <w:tcPr>
            <w:tcW w:w="1984"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Обобщение знаний студентов по пройденным материалам и установить связь с новой темой</w:t>
            </w:r>
          </w:p>
        </w:tc>
        <w:tc>
          <w:tcPr>
            <w:tcW w:w="1985"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Задание контрольных вопросов, совместное обобщение ответов</w:t>
            </w:r>
          </w:p>
        </w:tc>
        <w:tc>
          <w:tcPr>
            <w:tcW w:w="2693"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Выборочно по одному отвечают на заданные вопросы</w:t>
            </w:r>
          </w:p>
        </w:tc>
        <w:tc>
          <w:tcPr>
            <w:tcW w:w="2551"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Вопрос-ответ </w:t>
            </w:r>
          </w:p>
        </w:tc>
        <w:tc>
          <w:tcPr>
            <w:tcW w:w="3402"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Вспоминание темы предыдущих занятий, способствование к самореализации</w:t>
            </w:r>
          </w:p>
        </w:tc>
        <w:tc>
          <w:tcPr>
            <w:tcW w:w="1418"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Перечень контрольных вопросов (Прил. 1.)</w:t>
            </w:r>
          </w:p>
        </w:tc>
        <w:tc>
          <w:tcPr>
            <w:tcW w:w="425"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7 мин</w:t>
            </w:r>
          </w:p>
        </w:tc>
      </w:tr>
      <w:tr w:rsidR="00156898" w:rsidRPr="00465706" w:rsidTr="00A175EB">
        <w:tc>
          <w:tcPr>
            <w:tcW w:w="284"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pStyle w:val="a4"/>
              <w:widowControl w:val="0"/>
              <w:spacing w:after="0"/>
              <w:ind w:left="0"/>
              <w:contextualSpacing w:val="0"/>
              <w:rPr>
                <w:rFonts w:ascii="Times New Roman" w:hAnsi="Times New Roman"/>
                <w:lang w:val="ky-KG"/>
              </w:rPr>
            </w:pPr>
            <w:r>
              <w:rPr>
                <w:rFonts w:ascii="Times New Roman" w:hAnsi="Times New Roman"/>
                <w:lang w:val="ky-KG"/>
              </w:rPr>
              <w:t>3</w:t>
            </w:r>
          </w:p>
        </w:tc>
        <w:tc>
          <w:tcPr>
            <w:tcW w:w="851"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Изложение  новой темы </w:t>
            </w:r>
          </w:p>
        </w:tc>
        <w:tc>
          <w:tcPr>
            <w:tcW w:w="1984"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Расширение знаний студентов по новой теме, сформировать навыков умения их использовать на практических занятиях</w:t>
            </w:r>
          </w:p>
        </w:tc>
        <w:tc>
          <w:tcPr>
            <w:tcW w:w="1985"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widowControl w:val="0"/>
              <w:spacing w:after="0" w:line="240" w:lineRule="auto"/>
              <w:rPr>
                <w:rFonts w:ascii="Times New Roman" w:hAnsi="Times New Roman"/>
                <w:lang w:val="ky-KG"/>
              </w:rPr>
            </w:pPr>
            <w:r>
              <w:rPr>
                <w:rFonts w:ascii="Times New Roman" w:hAnsi="Times New Roman"/>
                <w:lang w:val="ky-KG"/>
              </w:rPr>
              <w:t xml:space="preserve">Показать  </w:t>
            </w:r>
          </w:p>
        </w:tc>
        <w:tc>
          <w:tcPr>
            <w:tcW w:w="2693" w:type="dxa"/>
            <w:tcBorders>
              <w:top w:val="single" w:sz="4" w:space="0" w:color="000000"/>
              <w:left w:val="single" w:sz="4" w:space="0" w:color="000000"/>
              <w:bottom w:val="single" w:sz="4" w:space="0" w:color="000000"/>
              <w:right w:val="single" w:sz="4" w:space="0" w:color="000000"/>
            </w:tcBorders>
          </w:tcPr>
          <w:p w:rsidR="00156898" w:rsidRPr="00867B68" w:rsidRDefault="00156898" w:rsidP="00A175EB">
            <w:pPr>
              <w:pStyle w:val="a5"/>
              <w:rPr>
                <w:rFonts w:ascii="Times New Roman" w:hAnsi="Times New Roman"/>
                <w:sz w:val="24"/>
                <w:szCs w:val="24"/>
                <w:lang w:val="ru-RU"/>
              </w:rPr>
            </w:pPr>
            <w:r w:rsidRPr="00FC1F0B">
              <w:rPr>
                <w:rFonts w:ascii="Times New Roman" w:hAnsi="Times New Roman"/>
                <w:sz w:val="24"/>
                <w:szCs w:val="24"/>
                <w:lang w:val="ru-RU"/>
              </w:rPr>
              <w:t xml:space="preserve">В решении задач принимают участие все студенты группы; дополняют, исправляют ответы друг друга. </w:t>
            </w:r>
            <w:r>
              <w:rPr>
                <w:rFonts w:ascii="Times New Roman" w:hAnsi="Times New Roman"/>
                <w:sz w:val="24"/>
                <w:szCs w:val="24"/>
              </w:rPr>
              <w:t>Преподаватель</w:t>
            </w:r>
            <w:r w:rsidRPr="00C11EC4">
              <w:rPr>
                <w:rFonts w:ascii="Times New Roman" w:hAnsi="Times New Roman"/>
                <w:sz w:val="24"/>
                <w:szCs w:val="24"/>
              </w:rPr>
              <w:t>контро</w:t>
            </w:r>
            <w:r>
              <w:rPr>
                <w:rFonts w:ascii="Times New Roman" w:hAnsi="Times New Roman"/>
                <w:sz w:val="24"/>
                <w:szCs w:val="24"/>
                <w:lang w:val="ru-RU"/>
              </w:rPr>
              <w:t>-</w:t>
            </w:r>
            <w:r>
              <w:rPr>
                <w:rFonts w:ascii="Times New Roman" w:hAnsi="Times New Roman"/>
                <w:sz w:val="24"/>
                <w:szCs w:val="24"/>
              </w:rPr>
              <w:t>лирует,</w:t>
            </w:r>
            <w:r w:rsidRPr="00C11EC4">
              <w:rPr>
                <w:rFonts w:ascii="Times New Roman" w:hAnsi="Times New Roman"/>
                <w:sz w:val="24"/>
                <w:szCs w:val="24"/>
              </w:rPr>
              <w:t>обобщаетот</w:t>
            </w:r>
            <w:r>
              <w:rPr>
                <w:rFonts w:ascii="Times New Roman" w:hAnsi="Times New Roman"/>
                <w:sz w:val="24"/>
                <w:szCs w:val="24"/>
                <w:lang w:val="ru-RU"/>
              </w:rPr>
              <w:t>-</w:t>
            </w:r>
            <w:r w:rsidRPr="00C11EC4">
              <w:rPr>
                <w:rFonts w:ascii="Times New Roman" w:hAnsi="Times New Roman"/>
                <w:sz w:val="24"/>
                <w:szCs w:val="24"/>
              </w:rPr>
              <w:t>ветыстудентов</w:t>
            </w:r>
          </w:p>
        </w:tc>
        <w:tc>
          <w:tcPr>
            <w:tcW w:w="2551"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Пре</w:t>
            </w:r>
            <w:r>
              <w:rPr>
                <w:rFonts w:ascii="Times New Roman" w:hAnsi="Times New Roman"/>
                <w:lang w:val="ky-KG"/>
              </w:rPr>
              <w:t>зентации слайдов, демонстрация на</w:t>
            </w:r>
            <w:r w:rsidRPr="00465706">
              <w:rPr>
                <w:rFonts w:ascii="Times New Roman" w:hAnsi="Times New Roman"/>
                <w:lang w:val="ky-KG"/>
              </w:rPr>
              <w:t xml:space="preserve"> натурщике</w:t>
            </w:r>
          </w:p>
        </w:tc>
        <w:tc>
          <w:tcPr>
            <w:tcW w:w="3402"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Сформируется теоретическая база знаний и умений, для использования их на практических занятиях </w:t>
            </w:r>
          </w:p>
        </w:tc>
        <w:tc>
          <w:tcPr>
            <w:tcW w:w="1418"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Доска с проектором, презентационный материал, натурщик</w:t>
            </w:r>
            <w:r>
              <w:rPr>
                <w:rFonts w:ascii="Times New Roman" w:hAnsi="Times New Roman"/>
                <w:lang w:val="ky-KG"/>
              </w:rPr>
              <w:t>.</w:t>
            </w:r>
          </w:p>
        </w:tc>
        <w:tc>
          <w:tcPr>
            <w:tcW w:w="425"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w:t>
            </w:r>
            <w:r w:rsidRPr="00465706">
              <w:rPr>
                <w:rFonts w:ascii="Times New Roman" w:hAnsi="Times New Roman"/>
                <w:lang w:val="ky-KG"/>
              </w:rPr>
              <w:t>0 мин</w:t>
            </w:r>
          </w:p>
        </w:tc>
      </w:tr>
      <w:tr w:rsidR="00156898" w:rsidRPr="00465706" w:rsidTr="00A175EB">
        <w:trPr>
          <w:trHeight w:val="1566"/>
        </w:trPr>
        <w:tc>
          <w:tcPr>
            <w:tcW w:w="284"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pStyle w:val="a4"/>
              <w:widowControl w:val="0"/>
              <w:spacing w:after="0"/>
              <w:ind w:left="0"/>
              <w:contextualSpacing w:val="0"/>
              <w:rPr>
                <w:rFonts w:ascii="Times New Roman" w:hAnsi="Times New Roman"/>
                <w:lang w:val="ky-KG"/>
              </w:rPr>
            </w:pPr>
            <w:r>
              <w:rPr>
                <w:rFonts w:ascii="Times New Roman" w:hAnsi="Times New Roman"/>
                <w:lang w:val="ky-KG"/>
              </w:rPr>
              <w:lastRenderedPageBreak/>
              <w:t>4</w:t>
            </w:r>
          </w:p>
        </w:tc>
        <w:tc>
          <w:tcPr>
            <w:tcW w:w="851"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Закрепление новой темы и подведение итогов</w:t>
            </w:r>
          </w:p>
        </w:tc>
        <w:tc>
          <w:tcPr>
            <w:tcW w:w="1984"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985"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widowControl w:val="0"/>
              <w:spacing w:after="0" w:line="240" w:lineRule="auto"/>
              <w:rPr>
                <w:rFonts w:ascii="Times New Roman" w:hAnsi="Times New Roman"/>
                <w:lang w:val="ky-KG"/>
              </w:rPr>
            </w:pPr>
            <w:r w:rsidRPr="00465706">
              <w:rPr>
                <w:rFonts w:ascii="Times New Roman" w:hAnsi="Times New Roman"/>
                <w:lang w:val="ky-KG"/>
              </w:rPr>
              <w:t>Демонстрация тестового задания</w:t>
            </w:r>
          </w:p>
        </w:tc>
        <w:tc>
          <w:tcPr>
            <w:tcW w:w="2693"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widowControl w:val="0"/>
              <w:spacing w:after="0" w:line="240" w:lineRule="auto"/>
              <w:rPr>
                <w:rFonts w:ascii="Times New Roman" w:hAnsi="Times New Roman"/>
                <w:lang w:val="ky-KG"/>
              </w:rPr>
            </w:pPr>
            <w:r>
              <w:rPr>
                <w:rFonts w:ascii="Times New Roman" w:hAnsi="Times New Roman"/>
                <w:lang w:val="ky-KG"/>
              </w:rPr>
              <w:t>Группа делиться на 2 команды задают блиц вопросы.</w:t>
            </w:r>
          </w:p>
        </w:tc>
        <w:tc>
          <w:tcPr>
            <w:tcW w:w="2551"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Решение ситуационных задач</w:t>
            </w:r>
          </w:p>
        </w:tc>
        <w:tc>
          <w:tcPr>
            <w:tcW w:w="3402"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полученные знания по теме, сформируются познавательные компетенции</w:t>
            </w:r>
          </w:p>
        </w:tc>
        <w:tc>
          <w:tcPr>
            <w:tcW w:w="1418"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Перечень уровневых задач (Прил.3</w:t>
            </w:r>
            <w:r w:rsidRPr="00465706">
              <w:rPr>
                <w:rFonts w:ascii="Times New Roman" w:hAnsi="Times New Roman"/>
                <w:lang w:val="ky-KG"/>
              </w:rPr>
              <w:t>.)</w:t>
            </w:r>
          </w:p>
        </w:tc>
        <w:tc>
          <w:tcPr>
            <w:tcW w:w="425"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8 мин</w:t>
            </w:r>
          </w:p>
        </w:tc>
      </w:tr>
      <w:tr w:rsidR="00156898" w:rsidRPr="00465706" w:rsidTr="00A175EB">
        <w:tc>
          <w:tcPr>
            <w:tcW w:w="284"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pStyle w:val="a4"/>
              <w:widowControl w:val="0"/>
              <w:spacing w:after="0"/>
              <w:ind w:left="0"/>
              <w:contextualSpacing w:val="0"/>
              <w:rPr>
                <w:rFonts w:ascii="Times New Roman" w:hAnsi="Times New Roman"/>
                <w:lang w:val="ky-KG"/>
              </w:rPr>
            </w:pPr>
            <w:r>
              <w:rPr>
                <w:rFonts w:ascii="Times New Roman" w:hAnsi="Times New Roman"/>
                <w:lang w:val="ky-KG"/>
              </w:rPr>
              <w:t>5</w:t>
            </w:r>
          </w:p>
        </w:tc>
        <w:tc>
          <w:tcPr>
            <w:tcW w:w="851" w:type="dxa"/>
            <w:tcBorders>
              <w:top w:val="single" w:sz="4" w:space="0" w:color="000000"/>
              <w:left w:val="single" w:sz="4" w:space="0" w:color="000000"/>
              <w:bottom w:val="single" w:sz="4" w:space="0" w:color="000000"/>
              <w:right w:val="single" w:sz="4" w:space="0" w:color="000000"/>
            </w:tcBorders>
            <w:hideMark/>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1984"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156898" w:rsidRPr="00465706" w:rsidRDefault="00156898" w:rsidP="00A175EB">
            <w:pPr>
              <w:pStyle w:val="a4"/>
              <w:widowControl w:val="0"/>
              <w:spacing w:after="0" w:line="240" w:lineRule="auto"/>
              <w:ind w:left="0"/>
              <w:contextualSpacing w:val="0"/>
              <w:rPr>
                <w:rFonts w:ascii="Times New Roman" w:hAnsi="Times New Roman"/>
                <w:lang w:val="ky-KG"/>
              </w:rPr>
            </w:pPr>
          </w:p>
        </w:tc>
        <w:tc>
          <w:tcPr>
            <w:tcW w:w="1985"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Коррекция заданных вопросов</w:t>
            </w:r>
          </w:p>
        </w:tc>
        <w:tc>
          <w:tcPr>
            <w:tcW w:w="2693" w:type="dxa"/>
            <w:tcBorders>
              <w:top w:val="single" w:sz="4" w:space="0" w:color="000000"/>
              <w:left w:val="single" w:sz="4" w:space="0" w:color="000000"/>
              <w:bottom w:val="single" w:sz="4" w:space="0" w:color="000000"/>
              <w:right w:val="single" w:sz="4" w:space="0" w:color="000000"/>
            </w:tcBorders>
          </w:tcPr>
          <w:p w:rsidR="00156898"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551" w:type="dxa"/>
            <w:tcBorders>
              <w:top w:val="single" w:sz="4" w:space="0" w:color="000000"/>
              <w:left w:val="single" w:sz="4" w:space="0" w:color="000000"/>
              <w:bottom w:val="single" w:sz="4" w:space="0" w:color="000000"/>
              <w:right w:val="single" w:sz="4" w:space="0" w:color="000000"/>
            </w:tcBorders>
          </w:tcPr>
          <w:p w:rsidR="00156898"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Выборочный опрос, оценка друг друга</w:t>
            </w:r>
          </w:p>
          <w:p w:rsidR="00156898" w:rsidRPr="006F2205" w:rsidRDefault="00156898" w:rsidP="00A175EB">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156898" w:rsidRPr="00DF453E" w:rsidRDefault="00156898" w:rsidP="00A175EB">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w:t>
            </w:r>
            <w:r>
              <w:rPr>
                <w:rFonts w:ascii="Times New Roman" w:hAnsi="Times New Roman" w:cs="Times New Roman"/>
                <w:sz w:val="24"/>
                <w:szCs w:val="24"/>
              </w:rPr>
              <w:t>мы</w:t>
            </w:r>
          </w:p>
        </w:tc>
        <w:tc>
          <w:tcPr>
            <w:tcW w:w="3402" w:type="dxa"/>
            <w:tcBorders>
              <w:top w:val="single" w:sz="4" w:space="0" w:color="000000"/>
              <w:left w:val="single" w:sz="4" w:space="0" w:color="000000"/>
              <w:bottom w:val="single" w:sz="4" w:space="0" w:color="000000"/>
              <w:right w:val="single" w:sz="4" w:space="0" w:color="000000"/>
            </w:tcBorders>
          </w:tcPr>
          <w:p w:rsidR="00156898" w:rsidRPr="006F2205" w:rsidRDefault="00156898" w:rsidP="00A175EB">
            <w:pPr>
              <w:pStyle w:val="a5"/>
              <w:rPr>
                <w:rFonts w:ascii="Times New Roman" w:hAnsi="Times New Roman"/>
                <w:sz w:val="24"/>
                <w:szCs w:val="24"/>
                <w:lang w:val="ru-RU"/>
              </w:rPr>
            </w:pPr>
            <w:r w:rsidRPr="006F2205">
              <w:rPr>
                <w:rFonts w:ascii="Times New Roman" w:hAnsi="Times New Roman"/>
                <w:sz w:val="24"/>
                <w:szCs w:val="24"/>
                <w:lang w:val="ru-RU"/>
              </w:rPr>
              <w:t>Преподаватель оценивает деятельность студентов и подводит общий итог занятия.</w:t>
            </w:r>
          </w:p>
          <w:p w:rsidR="00156898" w:rsidRPr="00FC1F0B" w:rsidRDefault="00156898" w:rsidP="00A175EB">
            <w:pPr>
              <w:pStyle w:val="a5"/>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компетенций студентов  (происходит в ходе </w:t>
            </w:r>
          </w:p>
          <w:p w:rsidR="00156898" w:rsidRPr="00FC1F0B" w:rsidRDefault="00156898" w:rsidP="00A175EB">
            <w:pPr>
              <w:pStyle w:val="a5"/>
              <w:rPr>
                <w:rFonts w:ascii="Times New Roman" w:hAnsi="Times New Roman"/>
                <w:sz w:val="24"/>
                <w:szCs w:val="24"/>
                <w:lang w:val="ru-RU"/>
              </w:rPr>
            </w:pPr>
            <w:r w:rsidRPr="00FC1F0B">
              <w:rPr>
                <w:rFonts w:ascii="Times New Roman" w:hAnsi="Times New Roman"/>
                <w:sz w:val="24"/>
                <w:szCs w:val="24"/>
                <w:lang w:val="ru-RU"/>
              </w:rPr>
              <w:t>наблюдения за деятельностью обучающихся в процессе изучения темы).</w:t>
            </w:r>
          </w:p>
          <w:p w:rsidR="00156898" w:rsidRPr="00867B68" w:rsidRDefault="00156898" w:rsidP="00A175EB">
            <w:pPr>
              <w:pStyle w:val="a5"/>
              <w:rPr>
                <w:rFonts w:ascii="Times New Roman" w:hAnsi="Times New Roman"/>
                <w:sz w:val="24"/>
                <w:szCs w:val="24"/>
                <w:lang w:val="ru-RU"/>
              </w:rPr>
            </w:pP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1418"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Примеры вопросов</w:t>
            </w:r>
          </w:p>
        </w:tc>
        <w:tc>
          <w:tcPr>
            <w:tcW w:w="425" w:type="dxa"/>
            <w:tcBorders>
              <w:top w:val="single" w:sz="4" w:space="0" w:color="000000"/>
              <w:left w:val="single" w:sz="4" w:space="0" w:color="000000"/>
              <w:bottom w:val="single" w:sz="4" w:space="0" w:color="000000"/>
              <w:right w:val="single" w:sz="4" w:space="0" w:color="000000"/>
            </w:tcBorders>
          </w:tcPr>
          <w:p w:rsidR="00156898" w:rsidRPr="00465706" w:rsidRDefault="00156898" w:rsidP="00A175EB">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w:t>
            </w:r>
            <w:r w:rsidRPr="00465706">
              <w:rPr>
                <w:rFonts w:ascii="Times New Roman" w:hAnsi="Times New Roman"/>
                <w:lang w:val="ky-KG"/>
              </w:rPr>
              <w:t xml:space="preserve"> мин</w:t>
            </w:r>
          </w:p>
        </w:tc>
      </w:tr>
    </w:tbl>
    <w:p w:rsidR="00156898" w:rsidRDefault="00156898" w:rsidP="00156898">
      <w:pPr>
        <w:widowControl w:val="0"/>
        <w:spacing w:after="0" w:line="240" w:lineRule="auto"/>
        <w:rPr>
          <w:rFonts w:ascii="Times New Roman" w:hAnsi="Times New Roman"/>
          <w:b/>
          <w:sz w:val="24"/>
          <w:szCs w:val="24"/>
          <w:lang w:val="ky-KG"/>
        </w:rPr>
      </w:pPr>
    </w:p>
    <w:p w:rsidR="00156898" w:rsidRPr="006042E6" w:rsidRDefault="00156898" w:rsidP="00156898">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156898" w:rsidRPr="00791536" w:rsidRDefault="00156898" w:rsidP="00156898">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156898" w:rsidRPr="00791536" w:rsidRDefault="00156898" w:rsidP="00156898">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156898" w:rsidRDefault="00156898" w:rsidP="00156898">
      <w:pPr>
        <w:widowControl w:val="0"/>
        <w:spacing w:after="0" w:line="240" w:lineRule="auto"/>
        <w:rPr>
          <w:rFonts w:ascii="Times New Roman" w:hAnsi="Times New Roman"/>
          <w:b/>
          <w:sz w:val="24"/>
          <w:szCs w:val="24"/>
          <w:lang w:val="ky-KG"/>
        </w:rPr>
      </w:pPr>
    </w:p>
    <w:p w:rsidR="00156898" w:rsidRPr="00A53655" w:rsidRDefault="00156898" w:rsidP="00156898">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156898" w:rsidRDefault="00156898" w:rsidP="00156898">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156898" w:rsidRPr="00404505" w:rsidRDefault="00156898" w:rsidP="003B2CC0">
      <w:pPr>
        <w:numPr>
          <w:ilvl w:val="0"/>
          <w:numId w:val="11"/>
        </w:numPr>
        <w:spacing w:after="0" w:line="240" w:lineRule="auto"/>
        <w:contextualSpacing/>
        <w:jc w:val="both"/>
        <w:rPr>
          <w:rFonts w:ascii="Times New Roman" w:eastAsia="Calibri" w:hAnsi="Times New Roman" w:cs="Times New Roman"/>
        </w:rPr>
      </w:pPr>
      <w:r w:rsidRPr="00424CFA">
        <w:rPr>
          <w:rFonts w:ascii="Times New Roman" w:eastAsia="Times New Roman" w:hAnsi="Times New Roman" w:cs="Times New Roman"/>
          <w:sz w:val="24"/>
          <w:szCs w:val="24"/>
        </w:rPr>
        <w:t>Лекционный материал</w:t>
      </w:r>
    </w:p>
    <w:p w:rsidR="00156898" w:rsidRPr="00202158" w:rsidRDefault="00156898" w:rsidP="003B2CC0">
      <w:pPr>
        <w:numPr>
          <w:ilvl w:val="0"/>
          <w:numId w:val="11"/>
        </w:numPr>
        <w:spacing w:after="0" w:line="240" w:lineRule="auto"/>
        <w:contextualSpacing/>
        <w:jc w:val="both"/>
        <w:rPr>
          <w:rFonts w:ascii="Times New Roman" w:eastAsia="Calibri" w:hAnsi="Times New Roman" w:cs="Times New Roman"/>
        </w:rPr>
      </w:pPr>
      <w:r w:rsidRPr="00202158">
        <w:rPr>
          <w:rFonts w:ascii="Times New Roman" w:hAnsi="Times New Roman"/>
          <w:sz w:val="24"/>
          <w:szCs w:val="24"/>
        </w:rPr>
        <w:t>Балаболкин М.И. Эндокринология. – М., Медицина, 1989.</w:t>
      </w:r>
    </w:p>
    <w:p w:rsidR="00156898" w:rsidRDefault="00156898" w:rsidP="003B2CC0">
      <w:pPr>
        <w:pStyle w:val="a4"/>
        <w:numPr>
          <w:ilvl w:val="0"/>
          <w:numId w:val="11"/>
        </w:numPr>
        <w:spacing w:line="288" w:lineRule="auto"/>
        <w:rPr>
          <w:rFonts w:ascii="Times New Roman" w:hAnsi="Times New Roman"/>
          <w:sz w:val="24"/>
          <w:szCs w:val="24"/>
        </w:rPr>
      </w:pPr>
      <w:r w:rsidRPr="00202158">
        <w:rPr>
          <w:rFonts w:ascii="Times New Roman" w:hAnsi="Times New Roman"/>
          <w:sz w:val="24"/>
          <w:szCs w:val="24"/>
        </w:rPr>
        <w:t>Потемкин В.В. Эндокринология. – М., Медицина, 1986.</w:t>
      </w:r>
    </w:p>
    <w:p w:rsidR="00156898" w:rsidRDefault="00156898" w:rsidP="003B2CC0">
      <w:pPr>
        <w:pStyle w:val="a4"/>
        <w:numPr>
          <w:ilvl w:val="0"/>
          <w:numId w:val="11"/>
        </w:numPr>
        <w:spacing w:line="288" w:lineRule="auto"/>
        <w:rPr>
          <w:rFonts w:ascii="Times New Roman" w:hAnsi="Times New Roman"/>
          <w:sz w:val="24"/>
          <w:szCs w:val="24"/>
        </w:rPr>
      </w:pPr>
      <w:r w:rsidRPr="00202158">
        <w:rPr>
          <w:rFonts w:ascii="Times New Roman" w:hAnsi="Times New Roman"/>
          <w:sz w:val="24"/>
          <w:szCs w:val="24"/>
        </w:rPr>
        <w:lastRenderedPageBreak/>
        <w:t>Клиническая эндокринология. Руководство под ред. Н.Т.Старковой.- Санкт-Петербург, 2002.</w:t>
      </w:r>
    </w:p>
    <w:p w:rsidR="00156898" w:rsidRDefault="00156898" w:rsidP="003B2CC0">
      <w:pPr>
        <w:pStyle w:val="a4"/>
        <w:numPr>
          <w:ilvl w:val="0"/>
          <w:numId w:val="11"/>
        </w:numPr>
        <w:spacing w:line="288" w:lineRule="auto"/>
        <w:rPr>
          <w:rFonts w:ascii="Times New Roman" w:hAnsi="Times New Roman"/>
          <w:sz w:val="24"/>
          <w:szCs w:val="24"/>
        </w:rPr>
      </w:pPr>
      <w:r w:rsidRPr="00202158">
        <w:rPr>
          <w:rFonts w:ascii="Times New Roman" w:hAnsi="Times New Roman"/>
          <w:sz w:val="24"/>
          <w:szCs w:val="24"/>
        </w:rPr>
        <w:t>Справочник по клинической эндокринологии. Под ред. Е.А.Холодовой. – Минск, 1996.</w:t>
      </w:r>
    </w:p>
    <w:p w:rsidR="00156898" w:rsidRDefault="00156898" w:rsidP="003B2CC0">
      <w:pPr>
        <w:pStyle w:val="a4"/>
        <w:numPr>
          <w:ilvl w:val="0"/>
          <w:numId w:val="11"/>
        </w:numPr>
        <w:spacing w:line="288" w:lineRule="auto"/>
        <w:rPr>
          <w:rFonts w:ascii="Times New Roman" w:hAnsi="Times New Roman"/>
          <w:sz w:val="24"/>
          <w:szCs w:val="24"/>
        </w:rPr>
      </w:pPr>
      <w:r w:rsidRPr="00202158">
        <w:rPr>
          <w:rFonts w:ascii="Times New Roman" w:hAnsi="Times New Roman"/>
          <w:sz w:val="24"/>
          <w:szCs w:val="24"/>
        </w:rPr>
        <w:t>Дедов И.И., Мельниченко Г.А., Фадеев В.В. Эндокринология: Учебник.-М.: Медицина, 2000.</w:t>
      </w:r>
    </w:p>
    <w:p w:rsidR="00156898" w:rsidRDefault="00156898" w:rsidP="00156898">
      <w:pPr>
        <w:pStyle w:val="a4"/>
        <w:spacing w:line="288" w:lineRule="auto"/>
        <w:ind w:left="1352"/>
        <w:rPr>
          <w:rFonts w:ascii="Times New Roman" w:hAnsi="Times New Roman"/>
          <w:sz w:val="24"/>
          <w:szCs w:val="24"/>
        </w:rPr>
      </w:pPr>
    </w:p>
    <w:p w:rsidR="00156898" w:rsidRPr="00202158" w:rsidRDefault="00156898" w:rsidP="00156898">
      <w:pPr>
        <w:pStyle w:val="a4"/>
        <w:spacing w:line="288" w:lineRule="auto"/>
        <w:ind w:left="1352"/>
        <w:rPr>
          <w:rFonts w:ascii="Times New Roman" w:hAnsi="Times New Roman"/>
          <w:sz w:val="24"/>
          <w:szCs w:val="24"/>
        </w:rPr>
      </w:pPr>
      <w:r w:rsidRPr="00202158">
        <w:rPr>
          <w:rFonts w:ascii="Times New Roman" w:hAnsi="Times New Roman"/>
          <w:b/>
          <w:sz w:val="24"/>
          <w:szCs w:val="24"/>
        </w:rPr>
        <w:t xml:space="preserve"> Дополнительная литература</w:t>
      </w:r>
    </w:p>
    <w:p w:rsidR="00156898" w:rsidRPr="00202158" w:rsidRDefault="00156898" w:rsidP="003B2CC0">
      <w:pPr>
        <w:pStyle w:val="a4"/>
        <w:numPr>
          <w:ilvl w:val="0"/>
          <w:numId w:val="11"/>
        </w:numPr>
        <w:spacing w:line="288" w:lineRule="auto"/>
        <w:jc w:val="both"/>
        <w:rPr>
          <w:rFonts w:ascii="Times New Roman" w:hAnsi="Times New Roman"/>
          <w:sz w:val="24"/>
          <w:szCs w:val="24"/>
        </w:rPr>
      </w:pPr>
      <w:r w:rsidRPr="00202158">
        <w:rPr>
          <w:rFonts w:ascii="Times New Roman" w:hAnsi="Times New Roman"/>
          <w:sz w:val="24"/>
          <w:szCs w:val="24"/>
        </w:rPr>
        <w:t>Балаболкин М.И. Сахарный диабет - М., - Медицина, 1994.</w:t>
      </w:r>
    </w:p>
    <w:p w:rsidR="00156898" w:rsidRPr="00202158" w:rsidRDefault="00156898" w:rsidP="003B2CC0">
      <w:pPr>
        <w:pStyle w:val="a4"/>
        <w:numPr>
          <w:ilvl w:val="0"/>
          <w:numId w:val="11"/>
        </w:numPr>
        <w:spacing w:line="288" w:lineRule="auto"/>
        <w:jc w:val="both"/>
        <w:rPr>
          <w:rFonts w:ascii="Times New Roman" w:hAnsi="Times New Roman"/>
          <w:sz w:val="24"/>
          <w:szCs w:val="24"/>
        </w:rPr>
      </w:pPr>
      <w:r w:rsidRPr="00202158">
        <w:rPr>
          <w:rFonts w:ascii="Times New Roman" w:hAnsi="Times New Roman"/>
          <w:sz w:val="24"/>
          <w:szCs w:val="24"/>
        </w:rPr>
        <w:t>Дедов И.И. Введение в диабетологию, - М., Медицина, 1998.</w:t>
      </w:r>
    </w:p>
    <w:p w:rsidR="00156898" w:rsidRPr="00202158" w:rsidRDefault="00156898" w:rsidP="003B2CC0">
      <w:pPr>
        <w:pStyle w:val="a4"/>
        <w:numPr>
          <w:ilvl w:val="0"/>
          <w:numId w:val="11"/>
        </w:numPr>
        <w:spacing w:line="288" w:lineRule="auto"/>
        <w:jc w:val="both"/>
        <w:rPr>
          <w:rFonts w:ascii="Times New Roman" w:hAnsi="Times New Roman"/>
          <w:sz w:val="24"/>
          <w:szCs w:val="24"/>
        </w:rPr>
      </w:pPr>
      <w:r w:rsidRPr="00202158">
        <w:rPr>
          <w:rFonts w:ascii="Times New Roman" w:hAnsi="Times New Roman"/>
          <w:sz w:val="24"/>
          <w:szCs w:val="24"/>
        </w:rPr>
        <w:t>Калюжный И.Т. и соавт. Диффузный токсический зоб. – Фрунзе, 1990.</w:t>
      </w:r>
    </w:p>
    <w:p w:rsidR="00156898" w:rsidRPr="00202158" w:rsidRDefault="00156898" w:rsidP="003B2CC0">
      <w:pPr>
        <w:pStyle w:val="a4"/>
        <w:numPr>
          <w:ilvl w:val="0"/>
          <w:numId w:val="11"/>
        </w:numPr>
        <w:spacing w:line="288" w:lineRule="auto"/>
        <w:jc w:val="both"/>
        <w:rPr>
          <w:rFonts w:ascii="Times New Roman" w:hAnsi="Times New Roman"/>
          <w:sz w:val="24"/>
          <w:szCs w:val="24"/>
        </w:rPr>
      </w:pPr>
      <w:r w:rsidRPr="00202158">
        <w:rPr>
          <w:rFonts w:ascii="Times New Roman" w:hAnsi="Times New Roman"/>
          <w:sz w:val="24"/>
          <w:szCs w:val="24"/>
        </w:rPr>
        <w:t>Осложнения сахарного диабета. Под ред. И.И.Дедова, - М., Медицина, 1995.</w:t>
      </w:r>
    </w:p>
    <w:p w:rsidR="00156898" w:rsidRPr="00202158" w:rsidRDefault="00156898" w:rsidP="003B2CC0">
      <w:pPr>
        <w:pStyle w:val="a4"/>
        <w:numPr>
          <w:ilvl w:val="0"/>
          <w:numId w:val="11"/>
        </w:numPr>
        <w:spacing w:line="288" w:lineRule="auto"/>
        <w:jc w:val="both"/>
        <w:rPr>
          <w:rFonts w:ascii="Times New Roman" w:hAnsi="Times New Roman"/>
          <w:sz w:val="24"/>
          <w:szCs w:val="24"/>
        </w:rPr>
      </w:pPr>
      <w:r w:rsidRPr="00202158">
        <w:rPr>
          <w:rFonts w:ascii="Times New Roman" w:hAnsi="Times New Roman"/>
          <w:sz w:val="24"/>
          <w:szCs w:val="24"/>
        </w:rPr>
        <w:t>Рафибеков Д.С., Калинин А.П. Аутоиммунный тиреоидит. – Бишкек, 1996.</w:t>
      </w:r>
    </w:p>
    <w:p w:rsidR="00156898" w:rsidRPr="00202158" w:rsidRDefault="00156898" w:rsidP="003B2CC0">
      <w:pPr>
        <w:pStyle w:val="a4"/>
        <w:numPr>
          <w:ilvl w:val="0"/>
          <w:numId w:val="11"/>
        </w:numPr>
        <w:spacing w:line="288" w:lineRule="auto"/>
        <w:jc w:val="both"/>
        <w:rPr>
          <w:rFonts w:ascii="Times New Roman" w:hAnsi="Times New Roman"/>
          <w:sz w:val="24"/>
          <w:szCs w:val="24"/>
        </w:rPr>
      </w:pPr>
      <w:r w:rsidRPr="00202158">
        <w:rPr>
          <w:rFonts w:ascii="Times New Roman" w:hAnsi="Times New Roman"/>
          <w:sz w:val="24"/>
          <w:szCs w:val="24"/>
        </w:rPr>
        <w:t>Калини А.П., Камынина Т.С. Надпочечниковая недостаточность. –  М., Медицина, 1998.</w:t>
      </w:r>
    </w:p>
    <w:p w:rsidR="00156898" w:rsidRPr="003F508F" w:rsidRDefault="00156898" w:rsidP="00156898">
      <w:pPr>
        <w:widowControl w:val="0"/>
        <w:spacing w:after="0" w:line="240" w:lineRule="auto"/>
        <w:rPr>
          <w:rFonts w:ascii="Times New Roman" w:eastAsia="Calibri" w:hAnsi="Times New Roman" w:cs="Times New Roman"/>
          <w:b/>
          <w:sz w:val="24"/>
          <w:szCs w:val="24"/>
        </w:rPr>
      </w:pPr>
    </w:p>
    <w:p w:rsidR="00156898" w:rsidRPr="00867B68" w:rsidRDefault="00156898" w:rsidP="00156898">
      <w:pPr>
        <w:spacing w:after="0" w:line="240" w:lineRule="auto"/>
        <w:ind w:left="720"/>
        <w:jc w:val="both"/>
        <w:rPr>
          <w:rFonts w:ascii="Times New Roman" w:eastAsia="Times New Roman" w:hAnsi="Times New Roman" w:cs="Times New Roman"/>
          <w:b/>
          <w:kern w:val="3"/>
          <w:sz w:val="24"/>
          <w:szCs w:val="24"/>
        </w:rPr>
      </w:pPr>
      <w:r w:rsidRPr="00867B68">
        <w:rPr>
          <w:rFonts w:ascii="Times New Roman" w:eastAsia="Times New Roman" w:hAnsi="Times New Roman" w:cs="Times New Roman"/>
          <w:b/>
          <w:kern w:val="3"/>
          <w:sz w:val="24"/>
          <w:szCs w:val="24"/>
        </w:rPr>
        <w:t>Электронные источники:</w:t>
      </w:r>
    </w:p>
    <w:p w:rsidR="00156898" w:rsidRPr="00867B68" w:rsidRDefault="00156898" w:rsidP="00156898">
      <w:pPr>
        <w:spacing w:after="0" w:line="240" w:lineRule="auto"/>
        <w:ind w:left="720"/>
        <w:jc w:val="both"/>
        <w:rPr>
          <w:rFonts w:ascii="Times New Roman" w:eastAsia="Times New Roman" w:hAnsi="Times New Roman" w:cs="Times New Roman"/>
          <w:kern w:val="3"/>
          <w:sz w:val="24"/>
          <w:szCs w:val="24"/>
        </w:rPr>
      </w:pPr>
      <w:r w:rsidRPr="00867B68">
        <w:rPr>
          <w:rFonts w:ascii="Times New Roman" w:eastAsia="Times New Roman" w:hAnsi="Times New Roman" w:cs="Times New Roman"/>
          <w:kern w:val="3"/>
          <w:sz w:val="24"/>
          <w:szCs w:val="24"/>
        </w:rPr>
        <w:t xml:space="preserve">1. </w:t>
      </w:r>
      <w:hyperlink r:id="rId5"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r w:rsidRPr="00867B68">
          <w:rPr>
            <w:rFonts w:ascii="Times New Roman" w:eastAsia="Times New Roman" w:hAnsi="Times New Roman" w:cs="Times New Roman"/>
            <w:color w:val="0000FF"/>
            <w:kern w:val="3"/>
            <w:sz w:val="24"/>
            <w:szCs w:val="24"/>
            <w:u w:val="single"/>
            <w:lang w:val="en-US"/>
          </w:rPr>
          <w:t>plaintest</w:t>
        </w:r>
        <w:r w:rsidRPr="00867B68">
          <w:rPr>
            <w:rFonts w:ascii="Times New Roman" w:eastAsia="Times New Roman" w:hAnsi="Times New Roman" w:cs="Times New Roman"/>
            <w:color w:val="0000FF"/>
            <w:kern w:val="3"/>
            <w:sz w:val="24"/>
            <w:szCs w:val="24"/>
            <w:u w:val="single"/>
          </w:rPr>
          <w:t>.</w:t>
        </w:r>
        <w:r w:rsidRPr="00867B68">
          <w:rPr>
            <w:rFonts w:ascii="Times New Roman" w:eastAsia="Times New Roman" w:hAnsi="Times New Roman" w:cs="Times New Roman"/>
            <w:color w:val="0000FF"/>
            <w:kern w:val="3"/>
            <w:sz w:val="24"/>
            <w:szCs w:val="24"/>
            <w:u w:val="single"/>
            <w:lang w:val="en-US"/>
          </w:rPr>
          <w:t>com</w:t>
        </w:r>
      </w:hyperlink>
    </w:p>
    <w:p w:rsidR="00156898" w:rsidRPr="00867B68" w:rsidRDefault="00156898" w:rsidP="00156898">
      <w:pPr>
        <w:spacing w:after="0" w:line="240" w:lineRule="auto"/>
        <w:ind w:left="720"/>
        <w:jc w:val="both"/>
        <w:rPr>
          <w:rFonts w:ascii="Times New Roman" w:eastAsia="Times New Roman" w:hAnsi="Times New Roman" w:cs="Times New Roman"/>
          <w:kern w:val="3"/>
          <w:sz w:val="24"/>
          <w:szCs w:val="24"/>
        </w:rPr>
      </w:pPr>
      <w:r w:rsidRPr="00867B68">
        <w:rPr>
          <w:rFonts w:ascii="Times New Roman" w:eastAsia="Times New Roman" w:hAnsi="Times New Roman" w:cs="Times New Roman"/>
          <w:kern w:val="3"/>
          <w:sz w:val="24"/>
          <w:szCs w:val="24"/>
        </w:rPr>
        <w:t xml:space="preserve">2. </w:t>
      </w:r>
      <w:hyperlink r:id="rId6"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r w:rsidRPr="00867B68">
          <w:rPr>
            <w:rFonts w:ascii="Times New Roman" w:eastAsia="Times New Roman" w:hAnsi="Times New Roman" w:cs="Times New Roman"/>
            <w:color w:val="0000FF"/>
            <w:kern w:val="3"/>
            <w:sz w:val="24"/>
            <w:szCs w:val="24"/>
            <w:u w:val="single"/>
            <w:lang w:val="en-US"/>
          </w:rPr>
          <w:t>booksmed</w:t>
        </w:r>
        <w:r w:rsidRPr="00867B68">
          <w:rPr>
            <w:rFonts w:ascii="Times New Roman" w:eastAsia="Times New Roman" w:hAnsi="Times New Roman" w:cs="Times New Roman"/>
            <w:color w:val="0000FF"/>
            <w:kern w:val="3"/>
            <w:sz w:val="24"/>
            <w:szCs w:val="24"/>
            <w:u w:val="single"/>
          </w:rPr>
          <w:t>.</w:t>
        </w:r>
        <w:r w:rsidRPr="00867B68">
          <w:rPr>
            <w:rFonts w:ascii="Times New Roman" w:eastAsia="Times New Roman" w:hAnsi="Times New Roman" w:cs="Times New Roman"/>
            <w:color w:val="0000FF"/>
            <w:kern w:val="3"/>
            <w:sz w:val="24"/>
            <w:szCs w:val="24"/>
            <w:u w:val="single"/>
            <w:lang w:val="en-US"/>
          </w:rPr>
          <w:t>com</w:t>
        </w:r>
      </w:hyperlink>
    </w:p>
    <w:p w:rsidR="00156898" w:rsidRPr="00867B68" w:rsidRDefault="00156898" w:rsidP="00156898">
      <w:pPr>
        <w:spacing w:after="0" w:line="240" w:lineRule="auto"/>
        <w:ind w:left="720"/>
        <w:jc w:val="both"/>
        <w:rPr>
          <w:rFonts w:ascii="Times New Roman" w:eastAsia="Times New Roman" w:hAnsi="Times New Roman" w:cs="Times New Roman"/>
          <w:kern w:val="3"/>
          <w:sz w:val="24"/>
          <w:szCs w:val="24"/>
        </w:rPr>
      </w:pPr>
      <w:r w:rsidRPr="00867B68">
        <w:rPr>
          <w:rFonts w:ascii="Times New Roman" w:eastAsia="Times New Roman" w:hAnsi="Times New Roman" w:cs="Times New Roman"/>
          <w:kern w:val="3"/>
          <w:sz w:val="24"/>
          <w:szCs w:val="24"/>
        </w:rPr>
        <w:t xml:space="preserve">3. </w:t>
      </w:r>
      <w:hyperlink r:id="rId7"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r w:rsidRPr="00867B68">
          <w:rPr>
            <w:rFonts w:ascii="Times New Roman" w:eastAsia="Times New Roman" w:hAnsi="Times New Roman" w:cs="Times New Roman"/>
            <w:color w:val="0000FF"/>
            <w:kern w:val="3"/>
            <w:sz w:val="24"/>
            <w:szCs w:val="24"/>
            <w:u w:val="single"/>
            <w:lang w:val="en-US"/>
          </w:rPr>
          <w:t>bankknig</w:t>
        </w:r>
        <w:r w:rsidRPr="00867B68">
          <w:rPr>
            <w:rFonts w:ascii="Times New Roman" w:eastAsia="Times New Roman" w:hAnsi="Times New Roman" w:cs="Times New Roman"/>
            <w:color w:val="0000FF"/>
            <w:kern w:val="3"/>
            <w:sz w:val="24"/>
            <w:szCs w:val="24"/>
            <w:u w:val="single"/>
          </w:rPr>
          <w:t>.</w:t>
        </w:r>
        <w:r w:rsidRPr="00867B68">
          <w:rPr>
            <w:rFonts w:ascii="Times New Roman" w:eastAsia="Times New Roman" w:hAnsi="Times New Roman" w:cs="Times New Roman"/>
            <w:color w:val="0000FF"/>
            <w:kern w:val="3"/>
            <w:sz w:val="24"/>
            <w:szCs w:val="24"/>
            <w:u w:val="single"/>
            <w:lang w:val="en-US"/>
          </w:rPr>
          <w:t>com</w:t>
        </w:r>
      </w:hyperlink>
    </w:p>
    <w:p w:rsidR="00156898" w:rsidRPr="00867B68" w:rsidRDefault="00156898" w:rsidP="00156898">
      <w:pPr>
        <w:spacing w:after="0" w:line="240" w:lineRule="auto"/>
        <w:ind w:left="720"/>
        <w:jc w:val="both"/>
        <w:rPr>
          <w:rFonts w:ascii="Times New Roman" w:eastAsia="Times New Roman" w:hAnsi="Times New Roman" w:cs="Times New Roman"/>
          <w:kern w:val="3"/>
          <w:sz w:val="24"/>
          <w:szCs w:val="24"/>
        </w:rPr>
      </w:pPr>
      <w:r w:rsidRPr="00867B68">
        <w:rPr>
          <w:rFonts w:ascii="Times New Roman" w:eastAsia="Times New Roman" w:hAnsi="Times New Roman" w:cs="Times New Roman"/>
          <w:kern w:val="3"/>
          <w:sz w:val="24"/>
          <w:szCs w:val="24"/>
        </w:rPr>
        <w:t xml:space="preserve">4. </w:t>
      </w:r>
      <w:hyperlink r:id="rId8"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r w:rsidRPr="00867B68">
          <w:rPr>
            <w:rFonts w:ascii="Times New Roman" w:eastAsia="Times New Roman" w:hAnsi="Times New Roman" w:cs="Times New Roman"/>
            <w:color w:val="0000FF"/>
            <w:kern w:val="3"/>
            <w:sz w:val="24"/>
            <w:szCs w:val="24"/>
            <w:u w:val="single"/>
            <w:lang w:val="en-US"/>
          </w:rPr>
          <w:t>wedmedinfo</w:t>
        </w:r>
        <w:r w:rsidRPr="00867B68">
          <w:rPr>
            <w:rFonts w:ascii="Times New Roman" w:eastAsia="Times New Roman" w:hAnsi="Times New Roman" w:cs="Times New Roman"/>
            <w:color w:val="0000FF"/>
            <w:kern w:val="3"/>
            <w:sz w:val="24"/>
            <w:szCs w:val="24"/>
            <w:u w:val="single"/>
          </w:rPr>
          <w:t>.</w:t>
        </w:r>
        <w:r w:rsidRPr="00867B68">
          <w:rPr>
            <w:rFonts w:ascii="Times New Roman" w:eastAsia="Times New Roman" w:hAnsi="Times New Roman" w:cs="Times New Roman"/>
            <w:color w:val="0000FF"/>
            <w:kern w:val="3"/>
            <w:sz w:val="24"/>
            <w:szCs w:val="24"/>
            <w:u w:val="single"/>
            <w:lang w:val="en-US"/>
          </w:rPr>
          <w:t>ru</w:t>
        </w:r>
      </w:hyperlink>
    </w:p>
    <w:p w:rsidR="00156898" w:rsidRPr="00867B68" w:rsidRDefault="00156898" w:rsidP="00156898">
      <w:pPr>
        <w:spacing w:after="0" w:line="240" w:lineRule="auto"/>
        <w:ind w:left="720"/>
        <w:jc w:val="both"/>
        <w:rPr>
          <w:rFonts w:ascii="Times New Roman" w:eastAsia="Times New Roman" w:hAnsi="Times New Roman" w:cs="Times New Roman"/>
          <w:kern w:val="3"/>
          <w:sz w:val="24"/>
          <w:szCs w:val="24"/>
        </w:rPr>
      </w:pPr>
      <w:r w:rsidRPr="00867B68">
        <w:rPr>
          <w:rFonts w:ascii="Times New Roman" w:eastAsia="Times New Roman" w:hAnsi="Times New Roman" w:cs="Times New Roman"/>
          <w:kern w:val="3"/>
          <w:sz w:val="24"/>
          <w:szCs w:val="24"/>
        </w:rPr>
        <w:t xml:space="preserve">5. </w:t>
      </w:r>
      <w:hyperlink r:id="rId9" w:history="1">
        <w:r w:rsidRPr="00867B68">
          <w:rPr>
            <w:rFonts w:ascii="Times New Roman" w:eastAsia="Times New Roman" w:hAnsi="Times New Roman" w:cs="Times New Roman"/>
            <w:color w:val="0000FF"/>
            <w:kern w:val="3"/>
            <w:sz w:val="24"/>
            <w:szCs w:val="24"/>
            <w:u w:val="single"/>
            <w:lang w:val="en-US"/>
          </w:rPr>
          <w:t>www</w:t>
        </w:r>
        <w:r w:rsidRPr="00867B68">
          <w:rPr>
            <w:rFonts w:ascii="Times New Roman" w:eastAsia="Times New Roman" w:hAnsi="Times New Roman" w:cs="Times New Roman"/>
            <w:color w:val="0000FF"/>
            <w:kern w:val="3"/>
            <w:sz w:val="24"/>
            <w:szCs w:val="24"/>
            <w:u w:val="single"/>
          </w:rPr>
          <w:t>.</w:t>
        </w:r>
        <w:r w:rsidRPr="00867B68">
          <w:rPr>
            <w:rFonts w:ascii="Times New Roman" w:eastAsia="Times New Roman" w:hAnsi="Times New Roman" w:cs="Times New Roman"/>
            <w:color w:val="0000FF"/>
            <w:kern w:val="3"/>
            <w:sz w:val="24"/>
            <w:szCs w:val="24"/>
            <w:u w:val="single"/>
            <w:lang w:val="en-US"/>
          </w:rPr>
          <w:t>spr</w:t>
        </w:r>
        <w:r w:rsidRPr="00867B68">
          <w:rPr>
            <w:rFonts w:ascii="Times New Roman" w:eastAsia="Times New Roman" w:hAnsi="Times New Roman" w:cs="Times New Roman"/>
            <w:color w:val="0000FF"/>
            <w:kern w:val="3"/>
            <w:sz w:val="24"/>
            <w:szCs w:val="24"/>
            <w:u w:val="single"/>
          </w:rPr>
          <w:t>.</w:t>
        </w:r>
        <w:r w:rsidRPr="00867B68">
          <w:rPr>
            <w:rFonts w:ascii="Times New Roman" w:eastAsia="Times New Roman" w:hAnsi="Times New Roman" w:cs="Times New Roman"/>
            <w:color w:val="0000FF"/>
            <w:kern w:val="3"/>
            <w:sz w:val="24"/>
            <w:szCs w:val="24"/>
            <w:u w:val="single"/>
            <w:lang w:val="en-US"/>
          </w:rPr>
          <w:t>ru</w:t>
        </w:r>
      </w:hyperlink>
    </w:p>
    <w:p w:rsidR="00156898" w:rsidRPr="00427165" w:rsidRDefault="00156898" w:rsidP="00156898">
      <w:pPr>
        <w:spacing w:after="0"/>
        <w:jc w:val="center"/>
        <w:rPr>
          <w:rFonts w:ascii="Times New Roman" w:hAnsi="Times New Roman" w:cs="Times New Roman"/>
          <w:b/>
          <w:sz w:val="24"/>
          <w:szCs w:val="24"/>
        </w:rPr>
      </w:pPr>
      <w:r w:rsidRPr="00427165">
        <w:rPr>
          <w:rFonts w:ascii="Times New Roman" w:hAnsi="Times New Roman" w:cs="Times New Roman"/>
          <w:b/>
          <w:sz w:val="24"/>
          <w:szCs w:val="24"/>
        </w:rPr>
        <w:t>ГИПЕРАЛЬДОСТЕРОНИЗМ</w:t>
      </w:r>
    </w:p>
    <w:p w:rsidR="00156898" w:rsidRPr="00427165" w:rsidRDefault="00156898" w:rsidP="00156898">
      <w:pPr>
        <w:spacing w:after="0"/>
        <w:jc w:val="both"/>
        <w:rPr>
          <w:rFonts w:ascii="Times New Roman" w:hAnsi="Times New Roman" w:cs="Times New Roman"/>
          <w:b/>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b/>
          <w:sz w:val="24"/>
          <w:szCs w:val="24"/>
        </w:rPr>
        <w:t>Гиперальдостеронизм</w:t>
      </w:r>
      <w:r w:rsidRPr="00427165">
        <w:rPr>
          <w:rFonts w:ascii="Times New Roman" w:hAnsi="Times New Roman" w:cs="Times New Roman"/>
          <w:sz w:val="24"/>
          <w:szCs w:val="24"/>
        </w:rPr>
        <w:t xml:space="preserve"> представляет собой избыток альдостерона в организме, который может иметь первичный и вторичный генез. Первичный гиперальдостеронизм (ПГА) - клинический синдром, развивающийся в результате избыточной продукции альдостерона, проявляющийся низкорениновой артериальной гипертензией в сочетании с гипокалиемией. Его наиболее частой причиной является альдостеронпродуцирующая опухоль надпочечника </w:t>
      </w:r>
      <w:r w:rsidRPr="00427165">
        <w:rPr>
          <w:rFonts w:ascii="Times New Roman" w:hAnsi="Times New Roman" w:cs="Times New Roman"/>
          <w:b/>
          <w:sz w:val="24"/>
          <w:szCs w:val="24"/>
        </w:rPr>
        <w:t>(синдром Конна)</w:t>
      </w:r>
      <w:r w:rsidRPr="00427165">
        <w:rPr>
          <w:rFonts w:ascii="Times New Roman" w:hAnsi="Times New Roman" w:cs="Times New Roman"/>
          <w:sz w:val="24"/>
          <w:szCs w:val="24"/>
        </w:rPr>
        <w:t>. Впервые артериальная гипертензия (АГ), сопровождающаяся гиперпродукцией альдостерона в сочетании с опухолью коры надпочечников, была описана Джеромом Конном в 1954 г.</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Вторичный гиперальдостеронизм (ВГА) представляет собой повышение уровня альдостерона, развивающееся в результате активации ренин-ангиотензин-альдостероновой системы при различных нарушениях водно-электролитного обмена, обусловленное повышением продукции ренина.</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Этиология</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Наиболее частой причиной ПГА является одиночная альдостеронп</w:t>
      </w:r>
      <w:r>
        <w:rPr>
          <w:rFonts w:ascii="Times New Roman" w:hAnsi="Times New Roman" w:cs="Times New Roman"/>
          <w:sz w:val="24"/>
          <w:szCs w:val="24"/>
        </w:rPr>
        <w:t>родуцирующая аденома</w:t>
      </w:r>
      <w:r w:rsidRPr="00427165">
        <w:rPr>
          <w:rFonts w:ascii="Times New Roman" w:hAnsi="Times New Roman" w:cs="Times New Roman"/>
          <w:sz w:val="24"/>
          <w:szCs w:val="24"/>
        </w:rPr>
        <w:t>. Опухоль чаще имеет небольшие размеры - до 3 см в диаметре. Злокачественные альдостеромы встречаются исключительно редко. Идиопатический первичный гиперальдостеронизм характеризуется неопухолевой двусторонней гиперплазией клубочковой зоны коры надпочечников с микроили макронодулярными изменениями или без таковых; его причина также неизвестна.</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Патогенез</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При ПГА избыток альдостерона воздействует на дистальный отдел нефрона и способствует задержке натрия и потере калия. В результате происходит задержка в организме жидкости, увеличение объема циркулирующей крови (ОЦК) и артериальная гипертензия. Увеличение ОЦК приводит к подавлению продукции ренина почкой. Выраженная и длительная гипокалиемия приводит к дистрофическим изменениям почечных канальцев (калипеническая почка). У пациентов с ПГА помимо риска развития осложнений обусловленных артериальной гипертензией, развивается специфическое для гиперальдостеронизма осложнение - альдостерониндуцированной гипертрофия миокарда.</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При ВГА повышение продукции альдостерона является вторичным и компенсаторным изменением в ответ на снижение объема почечного кровотока любого генеза. Это происходит при стенозе почечной артерии, при нарушении кровообращения в большом круге при сердечной недостаточности (застойная почка), при снижении ОЦК на фоне терапии мочегонными и при многих других состояниях.</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Эпидемиология</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ПГА диагностируется у 1-2 % лиц с артериальной гипертензией (АГ). Около 1 % случайно выявленных объемных образований надпочечников является альдостеромами (инциденталомами). Альдостеромы</w:t>
      </w:r>
      <w:r>
        <w:rPr>
          <w:rFonts w:ascii="Times New Roman" w:hAnsi="Times New Roman" w:cs="Times New Roman"/>
          <w:sz w:val="24"/>
          <w:szCs w:val="24"/>
        </w:rPr>
        <w:t xml:space="preserve"> </w:t>
      </w:r>
      <w:r w:rsidRPr="00427165">
        <w:rPr>
          <w:rFonts w:ascii="Times New Roman" w:hAnsi="Times New Roman" w:cs="Times New Roman"/>
          <w:sz w:val="24"/>
          <w:szCs w:val="24"/>
        </w:rPr>
        <w:t>в 2 раза чаще выявляются у женщин. Распространенность ВГА неизвестна, но она многократно выше, чем ПГА.</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Клинические проявления</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Первичный гиперальдостеронизм</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1. Артериальная гипертензия, как правило, умеренной тяжести, при этом часто резистентная к стандартной гипотензивной терапии.</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2. Осложнения гипокалиемии встречаются редко: мышечная слабость, судороги, парестезии; тяжелая гипокалиемия может осложниться дистрофическими изменениями почек, клинически проявляющимися полиурией и никтурией (гипокалиемический нефрогенный несахарный диабет).</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Вторичный гиперальдостеронизм не имеет специфических клинических проявлений, поскольку является компенсаторным феноменом при многих заболеваниях и состояниях, при этом характерные для ПГА электролитные изменения при нем никогда не развиваются.</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Диагностика</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Основным показанием для обследования пациента на предмет ПГА является артериальная гипертензия в сочетании с гипокалиемией. Следует иметь в виду, что в ряде случаев уровень калия при ПГА не опускается ниже 3,5-3,6 ммоль/л. Другими показаниями для обследования являются артериальная гипертензия резистентная к обычной гипотензивной терапии и/или у лиц моложе 40 лет. В основе диагностики ПГА лежит определение уровня альдостерона и ренина и расчет их соотношения. Для ПГА характерны высокий уровень альдостерона, низкий уровень активности ренина плазмы (АРП) и, что наиболее важно, высокое соотношение альдостерон/ренин. В зависимости от того, в каких единицах изменяется уровень гормонов, соотношение альдостерон/ренин при ПГА превышает критическое значение, приведенное ниже:</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Для правильного определения уровня АРП необходимо строгое соблюдение правил забора крови: кровь набирается в пробирку с антикоагулянтом, плазма отделяется центрифугированием. До проведения анализа пациенту за несколько недель необходимо отменить ингибиторы АПФ, диуретики, β-блокаторы и блокаторы кальциевых каналов; верошпирон (спиронолактон) необходимо отменить минимум за 6 недель.</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 xml:space="preserve">Если соотношение альдостерон/АРП превышает указанный пороговый уровень, пациенту показано проведение маршевой (ортостатической) пробы. Она основана на том, что в норме утром после ночного пребывания в горизонтальном положении уровень альдостерона и АРП до перехода в вертикальное положение примерно на 30 % ниже. Первый забор крови для определения уровня альдостерона и АРП проводится в 8 часов утра, в постели до вставания. После этого пациенту предлагается 3-4 часа находиться в вертикальном положении; затем кровь </w:t>
      </w:r>
      <w:r w:rsidRPr="00427165">
        <w:rPr>
          <w:rFonts w:ascii="Times New Roman" w:hAnsi="Times New Roman" w:cs="Times New Roman"/>
          <w:sz w:val="24"/>
          <w:szCs w:val="24"/>
        </w:rPr>
        <w:lastRenderedPageBreak/>
        <w:t>берется повторно. При ПГА, развившемся в результате гиперсекреции альдостерона автономной альдостеронсекретирующей аденомой, уровень АРП снижен исходно, и не повышается после ортостатической нагрузки. Уровень альдостерона при этом исходно повышен и не повышается как в норме, а наоборот снижается. Это объясняется тем, что при утрате зависимости секреции альдостерона от уровня ангиотензина II его продукция начинает подчиняться циркадному ритму секреции АКТГ, для которого характерно снижение секреции к полудню.</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Следующим этапом диагностики является визуализация надпочечников при помощи КТ или МРТ. Альдостерома визуализируется как объемное образование одного из надпочечников небольшого размера. При идиопатическом ПГА надпочечники не изменены, либо имеются мелкоузелковые образования. При сложностях с латерализацией поражения, например, при выявлении объемных образований в обоих надпочечниках, показано проведение катетеризация надпочечниковых вен с определением и сравнением уровня альдостерона и кортизола слева и справа.</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ВГА не является самостоятельным заболеванием и не требует целенаправленного выявления.</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Дифференциальная диагностика</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1. Эссенциальная и другие симптоматические артериальные гипертензии.</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2. Дифференцировать ПГА и ВГА позволяет определение активности ренина плазмы и ортостатическая проба.</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3. Наибольшие сложности возникают с дифференцировкой одностороннего (альдостерома) и двустороннего (идиопатический ПГА) процесса. Даже если в одном из надпочечников при КТ определяется солитарное объемное образование, это еще не значит, что речь идет об альдостероме. Это может оказаться гормонально-неактивное объемное образование в сочетании с идиопатической гиперплазией коры обоих надпочечников, в связи с чем удаление надпочечника с образованием будет неэффективно. Помочь в диагностике может селективная катетеризация надпочечниковых вен.</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Лечение</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lastRenderedPageBreak/>
        <w:t>При альдостероме показана адреналэктомия. При идиопатическом ПГА (двусторонняя гиперплазия коры надпочечников) лечение консервативное: назначается верошпирон (200-400 мг в день) в комбинации с другими препаратами: ингибиторами АПФ, антагонистами кальциевых каналов.</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Прогноз</w:t>
      </w:r>
    </w:p>
    <w:p w:rsidR="00156898" w:rsidRPr="00427165" w:rsidRDefault="00156898" w:rsidP="00156898">
      <w:pPr>
        <w:spacing w:after="0"/>
        <w:jc w:val="both"/>
        <w:rPr>
          <w:rFonts w:ascii="Times New Roman" w:hAnsi="Times New Roman" w:cs="Times New Roman"/>
          <w:sz w:val="24"/>
          <w:szCs w:val="24"/>
        </w:rPr>
      </w:pPr>
    </w:p>
    <w:p w:rsidR="00156898" w:rsidRPr="00427165" w:rsidRDefault="00156898" w:rsidP="00156898">
      <w:pPr>
        <w:spacing w:after="0"/>
        <w:jc w:val="both"/>
        <w:rPr>
          <w:rFonts w:ascii="Times New Roman" w:hAnsi="Times New Roman" w:cs="Times New Roman"/>
          <w:sz w:val="24"/>
          <w:szCs w:val="24"/>
        </w:rPr>
      </w:pPr>
      <w:r w:rsidRPr="00427165">
        <w:rPr>
          <w:rFonts w:ascii="Times New Roman" w:hAnsi="Times New Roman" w:cs="Times New Roman"/>
          <w:sz w:val="24"/>
          <w:szCs w:val="24"/>
        </w:rPr>
        <w:t>После адреналэктомии по поводу альдостеромы артериальное давление и уровень калия нормализуются у 70-80 % пациентов, у которых не успели развиться необратимые изменения в почках.</w:t>
      </w:r>
    </w:p>
    <w:p w:rsidR="00156898" w:rsidRDefault="00156898" w:rsidP="00156898">
      <w:pPr>
        <w:spacing w:after="0"/>
        <w:jc w:val="center"/>
        <w:rPr>
          <w:rFonts w:ascii="Times New Roman" w:hAnsi="Times New Roman" w:cs="Times New Roman"/>
          <w:b/>
          <w:sz w:val="24"/>
          <w:szCs w:val="24"/>
        </w:rPr>
      </w:pPr>
    </w:p>
    <w:p w:rsidR="00156898" w:rsidRDefault="00156898" w:rsidP="00156898">
      <w:pPr>
        <w:spacing w:after="0"/>
        <w:jc w:val="center"/>
        <w:rPr>
          <w:rFonts w:ascii="Times New Roman" w:hAnsi="Times New Roman" w:cs="Times New Roman"/>
          <w:b/>
          <w:sz w:val="24"/>
          <w:szCs w:val="24"/>
        </w:rPr>
      </w:pPr>
    </w:p>
    <w:p w:rsidR="00156898" w:rsidRDefault="00156898" w:rsidP="00156898">
      <w:pPr>
        <w:spacing w:after="0"/>
        <w:jc w:val="center"/>
        <w:rPr>
          <w:rFonts w:ascii="Times New Roman" w:hAnsi="Times New Roman" w:cs="Times New Roman"/>
          <w:b/>
          <w:sz w:val="24"/>
          <w:szCs w:val="24"/>
        </w:rPr>
      </w:pPr>
    </w:p>
    <w:p w:rsidR="00156898" w:rsidRDefault="00156898" w:rsidP="00156898">
      <w:pPr>
        <w:spacing w:after="0"/>
        <w:jc w:val="center"/>
        <w:rPr>
          <w:rFonts w:ascii="Times New Roman" w:hAnsi="Times New Roman" w:cs="Times New Roman"/>
          <w:b/>
          <w:sz w:val="24"/>
          <w:szCs w:val="24"/>
        </w:rPr>
      </w:pPr>
    </w:p>
    <w:p w:rsidR="00156898" w:rsidRPr="00BE260D" w:rsidRDefault="00156898" w:rsidP="00156898">
      <w:pPr>
        <w:tabs>
          <w:tab w:val="left" w:pos="426"/>
          <w:tab w:val="left" w:pos="709"/>
        </w:tabs>
        <w:spacing w:after="0"/>
        <w:jc w:val="both"/>
        <w:rPr>
          <w:rFonts w:ascii="Times New Roman" w:eastAsia="Calibri" w:hAnsi="Times New Roman" w:cs="Times New Roman"/>
          <w:b/>
          <w:sz w:val="24"/>
          <w:szCs w:val="24"/>
        </w:rPr>
      </w:pPr>
      <w:r w:rsidRPr="00BE260D">
        <w:rPr>
          <w:rFonts w:ascii="Times New Roman" w:eastAsia="Calibri" w:hAnsi="Times New Roman" w:cs="Times New Roman"/>
          <w:b/>
          <w:sz w:val="24"/>
          <w:szCs w:val="24"/>
        </w:rPr>
        <w:t xml:space="preserve">                                       Тесты к занятию №</w:t>
      </w:r>
      <w:r>
        <w:rPr>
          <w:rFonts w:ascii="Times New Roman" w:hAnsi="Times New Roman" w:cs="Times New Roman"/>
          <w:b/>
          <w:sz w:val="24"/>
          <w:szCs w:val="24"/>
        </w:rPr>
        <w:t>19</w:t>
      </w:r>
    </w:p>
    <w:p w:rsidR="00156898" w:rsidRPr="00BE260D" w:rsidRDefault="00156898" w:rsidP="00156898">
      <w:pPr>
        <w:tabs>
          <w:tab w:val="left" w:pos="426"/>
          <w:tab w:val="left" w:pos="709"/>
        </w:tabs>
        <w:spacing w:after="0"/>
        <w:jc w:val="both"/>
        <w:rPr>
          <w:rFonts w:ascii="Times New Roman" w:eastAsia="Calibri" w:hAnsi="Times New Roman" w:cs="Times New Roman"/>
          <w:b/>
          <w:sz w:val="24"/>
          <w:szCs w:val="24"/>
        </w:rPr>
      </w:pPr>
      <w:r w:rsidRPr="00BE260D">
        <w:rPr>
          <w:rFonts w:ascii="Times New Roman" w:eastAsia="Calibri" w:hAnsi="Times New Roman" w:cs="Times New Roman"/>
          <w:b/>
          <w:sz w:val="24"/>
          <w:szCs w:val="24"/>
        </w:rPr>
        <w:t xml:space="preserve">1. Диагностический алгоритм  феохромоцитомы не включает: </w:t>
      </w:r>
    </w:p>
    <w:p w:rsidR="00156898" w:rsidRPr="00BE260D" w:rsidRDefault="00156898" w:rsidP="00156898">
      <w:pPr>
        <w:tabs>
          <w:tab w:val="left" w:pos="426"/>
          <w:tab w:val="left" w:pos="709"/>
        </w:tabs>
        <w:spacing w:after="0"/>
        <w:jc w:val="both"/>
        <w:rPr>
          <w:rFonts w:ascii="Times New Roman" w:eastAsia="Calibri" w:hAnsi="Times New Roman" w:cs="Times New Roman"/>
          <w:sz w:val="24"/>
          <w:szCs w:val="24"/>
        </w:rPr>
      </w:pPr>
      <w:r w:rsidRPr="00BE260D">
        <w:rPr>
          <w:rFonts w:ascii="Times New Roman" w:eastAsia="Calibri" w:hAnsi="Times New Roman" w:cs="Times New Roman"/>
          <w:sz w:val="24"/>
          <w:szCs w:val="24"/>
          <w:lang w:val="en-US"/>
        </w:rPr>
        <w:t>A</w:t>
      </w:r>
      <w:r w:rsidRPr="00BE260D">
        <w:rPr>
          <w:rFonts w:ascii="Times New Roman" w:eastAsia="Calibri" w:hAnsi="Times New Roman" w:cs="Times New Roman"/>
          <w:sz w:val="24"/>
          <w:szCs w:val="24"/>
        </w:rPr>
        <w:t xml:space="preserve">) Исследования катехоламинов в суточной моче </w:t>
      </w:r>
    </w:p>
    <w:p w:rsidR="00156898" w:rsidRPr="00BE260D" w:rsidRDefault="00156898" w:rsidP="00156898">
      <w:pPr>
        <w:tabs>
          <w:tab w:val="left" w:pos="426"/>
          <w:tab w:val="left" w:pos="709"/>
        </w:tabs>
        <w:spacing w:after="0"/>
        <w:jc w:val="both"/>
        <w:rPr>
          <w:rFonts w:ascii="Times New Roman" w:eastAsia="Calibri" w:hAnsi="Times New Roman" w:cs="Times New Roman"/>
          <w:sz w:val="24"/>
          <w:szCs w:val="24"/>
        </w:rPr>
      </w:pPr>
      <w:r w:rsidRPr="00BE260D">
        <w:rPr>
          <w:rFonts w:ascii="Times New Roman" w:eastAsia="Calibri" w:hAnsi="Times New Roman" w:cs="Times New Roman"/>
          <w:sz w:val="24"/>
          <w:szCs w:val="24"/>
          <w:lang w:val="en-US"/>
        </w:rPr>
        <w:t>B</w:t>
      </w:r>
      <w:r w:rsidRPr="00BE260D">
        <w:rPr>
          <w:rFonts w:ascii="Times New Roman" w:eastAsia="Calibri" w:hAnsi="Times New Roman" w:cs="Times New Roman"/>
          <w:sz w:val="24"/>
          <w:szCs w:val="24"/>
        </w:rPr>
        <w:t xml:space="preserve">) Сканирования надпочечников </w:t>
      </w:r>
    </w:p>
    <w:p w:rsidR="00156898" w:rsidRPr="00BE260D" w:rsidRDefault="00156898" w:rsidP="00156898">
      <w:pPr>
        <w:tabs>
          <w:tab w:val="left" w:pos="426"/>
          <w:tab w:val="left" w:pos="709"/>
        </w:tabs>
        <w:spacing w:after="0"/>
        <w:jc w:val="both"/>
        <w:rPr>
          <w:rFonts w:ascii="Times New Roman" w:eastAsia="Calibri" w:hAnsi="Times New Roman" w:cs="Times New Roman"/>
          <w:sz w:val="24"/>
          <w:szCs w:val="24"/>
        </w:rPr>
      </w:pPr>
      <w:r w:rsidRPr="00BE260D">
        <w:rPr>
          <w:rFonts w:ascii="Times New Roman" w:eastAsia="Calibri" w:hAnsi="Times New Roman" w:cs="Times New Roman"/>
          <w:sz w:val="24"/>
          <w:szCs w:val="24"/>
        </w:rPr>
        <w:t>=</w:t>
      </w:r>
      <w:r w:rsidRPr="00BE260D">
        <w:rPr>
          <w:rFonts w:ascii="Times New Roman" w:eastAsia="Calibri" w:hAnsi="Times New Roman" w:cs="Times New Roman"/>
          <w:sz w:val="24"/>
          <w:szCs w:val="24"/>
          <w:lang w:val="en-US"/>
        </w:rPr>
        <w:t>C</w:t>
      </w:r>
      <w:r w:rsidRPr="00BE260D">
        <w:rPr>
          <w:rFonts w:ascii="Times New Roman" w:eastAsia="Calibri" w:hAnsi="Times New Roman" w:cs="Times New Roman"/>
          <w:sz w:val="24"/>
          <w:szCs w:val="24"/>
        </w:rPr>
        <w:t xml:space="preserve">) Аортографию </w:t>
      </w:r>
    </w:p>
    <w:p w:rsidR="00156898" w:rsidRPr="00BE260D" w:rsidRDefault="00156898" w:rsidP="00156898">
      <w:pPr>
        <w:tabs>
          <w:tab w:val="left" w:pos="142"/>
        </w:tabs>
        <w:spacing w:after="0"/>
        <w:jc w:val="both"/>
        <w:rPr>
          <w:rFonts w:ascii="Times New Roman" w:eastAsia="Calibri" w:hAnsi="Times New Roman" w:cs="Times New Roman"/>
          <w:sz w:val="24"/>
          <w:szCs w:val="24"/>
        </w:rPr>
      </w:pPr>
      <w:r w:rsidRPr="00BE260D">
        <w:rPr>
          <w:rFonts w:ascii="Times New Roman" w:eastAsia="Calibri" w:hAnsi="Times New Roman" w:cs="Times New Roman"/>
          <w:sz w:val="24"/>
          <w:szCs w:val="24"/>
          <w:lang w:val="en-US"/>
        </w:rPr>
        <w:t>D</w:t>
      </w:r>
      <w:r w:rsidRPr="00BE260D">
        <w:rPr>
          <w:rFonts w:ascii="Times New Roman" w:eastAsia="Calibri" w:hAnsi="Times New Roman" w:cs="Times New Roman"/>
          <w:sz w:val="24"/>
          <w:szCs w:val="24"/>
        </w:rPr>
        <w:t>) Исследования катехоламинов в венозной крови</w:t>
      </w:r>
    </w:p>
    <w:p w:rsidR="00156898" w:rsidRPr="00BE260D" w:rsidRDefault="00156898" w:rsidP="00156898">
      <w:pPr>
        <w:tabs>
          <w:tab w:val="left" w:pos="142"/>
        </w:tabs>
        <w:spacing w:after="0"/>
        <w:jc w:val="both"/>
        <w:rPr>
          <w:rFonts w:ascii="Times New Roman" w:eastAsia="Calibri" w:hAnsi="Times New Roman" w:cs="Times New Roman"/>
          <w:sz w:val="24"/>
          <w:szCs w:val="24"/>
        </w:rPr>
      </w:pPr>
      <w:r w:rsidRPr="00BE260D">
        <w:rPr>
          <w:rFonts w:ascii="Times New Roman" w:eastAsia="Calibri" w:hAnsi="Times New Roman" w:cs="Times New Roman"/>
          <w:sz w:val="24"/>
          <w:szCs w:val="24"/>
          <w:lang w:val="en-US"/>
        </w:rPr>
        <w:t>E</w:t>
      </w:r>
      <w:r w:rsidRPr="00BE260D">
        <w:rPr>
          <w:rFonts w:ascii="Times New Roman" w:eastAsia="Calibri" w:hAnsi="Times New Roman" w:cs="Times New Roman"/>
          <w:sz w:val="24"/>
          <w:szCs w:val="24"/>
        </w:rPr>
        <w:t>) Сцинтиграфию с радиоактивным технецием</w:t>
      </w:r>
    </w:p>
    <w:p w:rsidR="00156898" w:rsidRPr="00BE260D" w:rsidRDefault="00156898" w:rsidP="00156898">
      <w:pPr>
        <w:spacing w:after="0"/>
        <w:ind w:right="-2"/>
        <w:jc w:val="both"/>
        <w:rPr>
          <w:rFonts w:ascii="Times New Roman" w:eastAsia="Calibri" w:hAnsi="Times New Roman" w:cs="Times New Roman"/>
          <w:b/>
          <w:sz w:val="24"/>
          <w:szCs w:val="24"/>
        </w:rPr>
      </w:pPr>
      <w:r w:rsidRPr="00BE260D">
        <w:rPr>
          <w:rFonts w:ascii="Times New Roman" w:eastAsia="Calibri" w:hAnsi="Times New Roman" w:cs="Times New Roman"/>
          <w:b/>
          <w:sz w:val="24"/>
          <w:szCs w:val="24"/>
        </w:rPr>
        <w:t>2. Гипертонический криз при первичном альдостеронизме характеризуется всем выше перечисленным, кроме:</w:t>
      </w:r>
    </w:p>
    <w:p w:rsidR="00156898" w:rsidRPr="00BE260D" w:rsidRDefault="00156898" w:rsidP="00156898">
      <w:pPr>
        <w:spacing w:after="0"/>
        <w:ind w:right="-2"/>
        <w:jc w:val="both"/>
        <w:rPr>
          <w:rFonts w:ascii="Times New Roman" w:eastAsia="Calibri" w:hAnsi="Times New Roman" w:cs="Times New Roman"/>
          <w:sz w:val="24"/>
          <w:szCs w:val="24"/>
        </w:rPr>
      </w:pPr>
      <w:r w:rsidRPr="00BE260D">
        <w:rPr>
          <w:rFonts w:ascii="Times New Roman" w:eastAsia="Calibri" w:hAnsi="Times New Roman" w:cs="Times New Roman"/>
          <w:sz w:val="24"/>
          <w:szCs w:val="24"/>
          <w:lang w:val="en-US"/>
        </w:rPr>
        <w:t>A</w:t>
      </w:r>
      <w:r w:rsidRPr="00BE260D">
        <w:rPr>
          <w:rFonts w:ascii="Times New Roman" w:eastAsia="Calibri" w:hAnsi="Times New Roman" w:cs="Times New Roman"/>
          <w:sz w:val="24"/>
          <w:szCs w:val="24"/>
        </w:rPr>
        <w:t xml:space="preserve">) Резкой головной боли </w:t>
      </w:r>
    </w:p>
    <w:p w:rsidR="00156898" w:rsidRPr="00BE260D" w:rsidRDefault="00156898" w:rsidP="00156898">
      <w:pPr>
        <w:spacing w:after="0"/>
        <w:ind w:right="-2"/>
        <w:jc w:val="both"/>
        <w:rPr>
          <w:rFonts w:ascii="Times New Roman" w:eastAsia="Calibri" w:hAnsi="Times New Roman" w:cs="Times New Roman"/>
          <w:sz w:val="24"/>
          <w:szCs w:val="24"/>
        </w:rPr>
      </w:pPr>
      <w:r w:rsidRPr="00BE260D">
        <w:rPr>
          <w:rFonts w:ascii="Times New Roman" w:eastAsia="Calibri" w:hAnsi="Times New Roman" w:cs="Times New Roman"/>
          <w:sz w:val="24"/>
          <w:szCs w:val="24"/>
          <w:lang w:val="en-US"/>
        </w:rPr>
        <w:t>B</w:t>
      </w:r>
      <w:r w:rsidRPr="00BE260D">
        <w:rPr>
          <w:rFonts w:ascii="Times New Roman" w:eastAsia="Calibri" w:hAnsi="Times New Roman" w:cs="Times New Roman"/>
          <w:sz w:val="24"/>
          <w:szCs w:val="24"/>
        </w:rPr>
        <w:t xml:space="preserve">) Тошноты и рвоты </w:t>
      </w:r>
    </w:p>
    <w:p w:rsidR="00156898" w:rsidRPr="00BE260D" w:rsidRDefault="00156898" w:rsidP="00156898">
      <w:pPr>
        <w:spacing w:after="0"/>
        <w:ind w:right="-2"/>
        <w:jc w:val="both"/>
        <w:rPr>
          <w:rFonts w:ascii="Times New Roman" w:eastAsia="Calibri" w:hAnsi="Times New Roman" w:cs="Times New Roman"/>
          <w:sz w:val="24"/>
          <w:szCs w:val="24"/>
        </w:rPr>
      </w:pPr>
      <w:r w:rsidRPr="00BE260D">
        <w:rPr>
          <w:rFonts w:ascii="Times New Roman" w:eastAsia="Calibri" w:hAnsi="Times New Roman" w:cs="Times New Roman"/>
          <w:sz w:val="24"/>
          <w:szCs w:val="24"/>
        </w:rPr>
        <w:t>=</w:t>
      </w:r>
      <w:r w:rsidRPr="00BE260D">
        <w:rPr>
          <w:rFonts w:ascii="Times New Roman" w:eastAsia="Calibri" w:hAnsi="Times New Roman" w:cs="Times New Roman"/>
          <w:sz w:val="24"/>
          <w:szCs w:val="24"/>
          <w:lang w:val="en-US"/>
        </w:rPr>
        <w:t>C</w:t>
      </w:r>
      <w:r w:rsidRPr="00BE260D">
        <w:rPr>
          <w:rFonts w:ascii="Times New Roman" w:eastAsia="Calibri" w:hAnsi="Times New Roman" w:cs="Times New Roman"/>
          <w:sz w:val="24"/>
          <w:szCs w:val="24"/>
        </w:rPr>
        <w:t xml:space="preserve">) Отсутствия тетании и преходящих судорог </w:t>
      </w:r>
    </w:p>
    <w:p w:rsidR="00156898" w:rsidRPr="00BE260D" w:rsidRDefault="00156898" w:rsidP="00156898">
      <w:pPr>
        <w:spacing w:after="0"/>
        <w:ind w:right="-2"/>
        <w:jc w:val="both"/>
        <w:rPr>
          <w:rFonts w:ascii="Times New Roman" w:eastAsia="Calibri" w:hAnsi="Times New Roman" w:cs="Times New Roman"/>
          <w:sz w:val="24"/>
          <w:szCs w:val="24"/>
        </w:rPr>
      </w:pPr>
      <w:r w:rsidRPr="00BE260D">
        <w:rPr>
          <w:rFonts w:ascii="Times New Roman" w:eastAsia="Calibri" w:hAnsi="Times New Roman" w:cs="Times New Roman"/>
          <w:sz w:val="24"/>
          <w:szCs w:val="24"/>
          <w:lang w:val="en-US"/>
        </w:rPr>
        <w:t>D</w:t>
      </w:r>
      <w:r w:rsidRPr="00BE260D">
        <w:rPr>
          <w:rFonts w:ascii="Times New Roman" w:eastAsia="Calibri" w:hAnsi="Times New Roman" w:cs="Times New Roman"/>
          <w:sz w:val="24"/>
          <w:szCs w:val="24"/>
        </w:rPr>
        <w:t>) Резкого повышения артериального давления, особенно диастолического</w:t>
      </w:r>
    </w:p>
    <w:p w:rsidR="00156898" w:rsidRPr="00BE260D" w:rsidRDefault="00156898" w:rsidP="00156898">
      <w:pPr>
        <w:spacing w:after="0"/>
        <w:ind w:right="-2"/>
        <w:jc w:val="both"/>
        <w:rPr>
          <w:rFonts w:ascii="Times New Roman" w:eastAsia="Calibri" w:hAnsi="Times New Roman" w:cs="Times New Roman"/>
          <w:color w:val="000000"/>
          <w:spacing w:val="-9"/>
          <w:sz w:val="24"/>
          <w:szCs w:val="24"/>
        </w:rPr>
      </w:pPr>
      <w:r w:rsidRPr="00BE260D">
        <w:rPr>
          <w:rFonts w:ascii="Times New Roman" w:eastAsia="Calibri" w:hAnsi="Times New Roman" w:cs="Times New Roman"/>
          <w:sz w:val="24"/>
          <w:szCs w:val="24"/>
          <w:lang w:val="en-US"/>
        </w:rPr>
        <w:t>E</w:t>
      </w:r>
      <w:r w:rsidRPr="00BE260D">
        <w:rPr>
          <w:rFonts w:ascii="Times New Roman" w:eastAsia="Calibri" w:hAnsi="Times New Roman" w:cs="Times New Roman"/>
          <w:sz w:val="24"/>
          <w:szCs w:val="24"/>
        </w:rPr>
        <w:t xml:space="preserve">) Снижения или потери зрения </w:t>
      </w:r>
    </w:p>
    <w:p w:rsidR="00156898" w:rsidRPr="00BE260D" w:rsidRDefault="00156898" w:rsidP="00156898">
      <w:pPr>
        <w:spacing w:after="0"/>
        <w:rPr>
          <w:rFonts w:ascii="Times New Roman" w:eastAsia="Calibri" w:hAnsi="Times New Roman" w:cs="Times New Roman"/>
          <w:b/>
          <w:sz w:val="24"/>
          <w:szCs w:val="24"/>
        </w:rPr>
      </w:pPr>
      <w:r w:rsidRPr="00BE260D">
        <w:rPr>
          <w:rFonts w:ascii="Times New Roman" w:eastAsia="Calibri" w:hAnsi="Times New Roman" w:cs="Times New Roman"/>
          <w:b/>
          <w:sz w:val="24"/>
          <w:szCs w:val="24"/>
        </w:rPr>
        <w:t>3. При феохромоцитоме увеличивается выработка:</w:t>
      </w:r>
    </w:p>
    <w:p w:rsidR="00156898" w:rsidRPr="00BE260D" w:rsidRDefault="00156898" w:rsidP="00156898">
      <w:pPr>
        <w:spacing w:after="0"/>
        <w:rPr>
          <w:rFonts w:ascii="Times New Roman" w:eastAsia="Calibri" w:hAnsi="Times New Roman" w:cs="Times New Roman"/>
          <w:sz w:val="24"/>
          <w:szCs w:val="24"/>
        </w:rPr>
      </w:pPr>
      <w:r w:rsidRPr="00BE260D">
        <w:rPr>
          <w:rFonts w:ascii="Times New Roman" w:eastAsia="Calibri" w:hAnsi="Times New Roman" w:cs="Times New Roman"/>
          <w:sz w:val="24"/>
          <w:szCs w:val="24"/>
        </w:rPr>
        <w:t>А. глюкокортикоидов;</w:t>
      </w:r>
    </w:p>
    <w:p w:rsidR="00156898" w:rsidRPr="00BE260D" w:rsidRDefault="00156898" w:rsidP="00156898">
      <w:pPr>
        <w:spacing w:after="0"/>
        <w:rPr>
          <w:rFonts w:ascii="Times New Roman" w:eastAsia="Calibri" w:hAnsi="Times New Roman" w:cs="Times New Roman"/>
          <w:sz w:val="24"/>
          <w:szCs w:val="24"/>
        </w:rPr>
      </w:pPr>
      <w:r w:rsidRPr="00BE260D">
        <w:rPr>
          <w:rFonts w:ascii="Times New Roman" w:eastAsia="Calibri" w:hAnsi="Times New Roman" w:cs="Times New Roman"/>
          <w:sz w:val="24"/>
          <w:szCs w:val="24"/>
        </w:rPr>
        <w:t>В. минералокортикоидов;</w:t>
      </w:r>
    </w:p>
    <w:p w:rsidR="00156898" w:rsidRPr="00BE260D" w:rsidRDefault="00156898" w:rsidP="00156898">
      <w:pPr>
        <w:spacing w:after="0"/>
        <w:rPr>
          <w:rFonts w:ascii="Times New Roman" w:eastAsia="Calibri" w:hAnsi="Times New Roman" w:cs="Times New Roman"/>
          <w:sz w:val="24"/>
          <w:szCs w:val="24"/>
        </w:rPr>
      </w:pPr>
      <w:r w:rsidRPr="00BE260D">
        <w:rPr>
          <w:rFonts w:ascii="Times New Roman" w:eastAsia="Calibri" w:hAnsi="Times New Roman" w:cs="Times New Roman"/>
          <w:sz w:val="24"/>
          <w:szCs w:val="24"/>
        </w:rPr>
        <w:t>С. соматотропина;</w:t>
      </w:r>
    </w:p>
    <w:p w:rsidR="00156898" w:rsidRPr="00BE260D" w:rsidRDefault="00156898" w:rsidP="00156898">
      <w:pPr>
        <w:spacing w:after="0"/>
        <w:rPr>
          <w:rFonts w:ascii="Times New Roman" w:eastAsia="Calibri" w:hAnsi="Times New Roman" w:cs="Times New Roman"/>
          <w:sz w:val="24"/>
          <w:szCs w:val="24"/>
        </w:rPr>
      </w:pPr>
      <w:r w:rsidRPr="00BE260D">
        <w:rPr>
          <w:rFonts w:ascii="Times New Roman" w:eastAsia="Calibri" w:hAnsi="Times New Roman" w:cs="Times New Roman"/>
          <w:sz w:val="24"/>
          <w:szCs w:val="24"/>
          <w:lang w:val="en-US"/>
        </w:rPr>
        <w:lastRenderedPageBreak/>
        <w:t>D</w:t>
      </w:r>
      <w:r w:rsidRPr="00BE260D">
        <w:rPr>
          <w:rFonts w:ascii="Times New Roman" w:eastAsia="Calibri" w:hAnsi="Times New Roman" w:cs="Times New Roman"/>
          <w:sz w:val="24"/>
          <w:szCs w:val="24"/>
        </w:rPr>
        <w:t>. кортикотропина;</w:t>
      </w:r>
    </w:p>
    <w:p w:rsidR="00156898" w:rsidRPr="00BE260D" w:rsidRDefault="00156898" w:rsidP="00156898">
      <w:pPr>
        <w:spacing w:after="0"/>
        <w:rPr>
          <w:rFonts w:ascii="Times New Roman" w:eastAsia="Calibri" w:hAnsi="Times New Roman" w:cs="Times New Roman"/>
          <w:sz w:val="24"/>
          <w:szCs w:val="24"/>
        </w:rPr>
      </w:pPr>
      <w:r w:rsidRPr="00BE260D">
        <w:rPr>
          <w:rFonts w:ascii="Times New Roman" w:eastAsia="Calibri" w:hAnsi="Times New Roman" w:cs="Times New Roman"/>
          <w:sz w:val="24"/>
          <w:szCs w:val="24"/>
        </w:rPr>
        <w:t xml:space="preserve"> =Е.  катехоламинов.</w:t>
      </w:r>
    </w:p>
    <w:p w:rsidR="00156898" w:rsidRPr="00BE260D" w:rsidRDefault="00156898" w:rsidP="00156898">
      <w:pPr>
        <w:spacing w:after="0"/>
        <w:rPr>
          <w:rFonts w:ascii="Times New Roman" w:eastAsia="Calibri" w:hAnsi="Times New Roman" w:cs="Times New Roman"/>
          <w:b/>
          <w:sz w:val="24"/>
          <w:szCs w:val="24"/>
        </w:rPr>
      </w:pPr>
      <w:r w:rsidRPr="00BE260D">
        <w:rPr>
          <w:rFonts w:ascii="Times New Roman" w:eastAsia="Calibri" w:hAnsi="Times New Roman" w:cs="Times New Roman"/>
          <w:b/>
          <w:sz w:val="24"/>
          <w:szCs w:val="24"/>
        </w:rPr>
        <w:t>4. При синдроме Конна повышение АД происходит за счет:</w:t>
      </w:r>
    </w:p>
    <w:p w:rsidR="00156898" w:rsidRPr="00BE260D" w:rsidRDefault="00156898" w:rsidP="00156898">
      <w:pPr>
        <w:spacing w:after="0"/>
        <w:rPr>
          <w:rFonts w:ascii="Times New Roman" w:eastAsia="Calibri" w:hAnsi="Times New Roman" w:cs="Times New Roman"/>
          <w:sz w:val="24"/>
          <w:szCs w:val="24"/>
        </w:rPr>
      </w:pPr>
      <w:r w:rsidRPr="00BE260D">
        <w:rPr>
          <w:rFonts w:ascii="Times New Roman" w:eastAsia="Calibri" w:hAnsi="Times New Roman" w:cs="Times New Roman"/>
          <w:sz w:val="24"/>
          <w:szCs w:val="24"/>
        </w:rPr>
        <w:t>=А.  накопления воды и натрия в сосудистом русле;</w:t>
      </w:r>
    </w:p>
    <w:p w:rsidR="00156898" w:rsidRPr="00BE260D" w:rsidRDefault="00156898" w:rsidP="00156898">
      <w:pPr>
        <w:spacing w:after="0"/>
        <w:rPr>
          <w:rFonts w:ascii="Times New Roman" w:eastAsia="Calibri" w:hAnsi="Times New Roman" w:cs="Times New Roman"/>
          <w:sz w:val="24"/>
          <w:szCs w:val="24"/>
        </w:rPr>
      </w:pPr>
      <w:r w:rsidRPr="00BE260D">
        <w:rPr>
          <w:rFonts w:ascii="Times New Roman" w:eastAsia="Calibri" w:hAnsi="Times New Roman" w:cs="Times New Roman"/>
          <w:sz w:val="24"/>
          <w:szCs w:val="24"/>
        </w:rPr>
        <w:t>В. повышения концентрации катехоламинов в крови;</w:t>
      </w:r>
    </w:p>
    <w:p w:rsidR="00156898" w:rsidRPr="00BE260D" w:rsidRDefault="00156898" w:rsidP="00156898">
      <w:pPr>
        <w:spacing w:after="0"/>
        <w:rPr>
          <w:rFonts w:ascii="Times New Roman" w:eastAsia="Calibri" w:hAnsi="Times New Roman" w:cs="Times New Roman"/>
          <w:sz w:val="24"/>
          <w:szCs w:val="24"/>
        </w:rPr>
      </w:pPr>
      <w:r w:rsidRPr="00BE260D">
        <w:rPr>
          <w:rFonts w:ascii="Times New Roman" w:eastAsia="Calibri" w:hAnsi="Times New Roman" w:cs="Times New Roman"/>
          <w:sz w:val="24"/>
          <w:szCs w:val="24"/>
        </w:rPr>
        <w:t>С. повышения концентрации глюкокортикоидов в крови;</w:t>
      </w:r>
    </w:p>
    <w:p w:rsidR="00156898" w:rsidRPr="00BE260D" w:rsidRDefault="00156898" w:rsidP="00156898">
      <w:pPr>
        <w:spacing w:after="0"/>
        <w:rPr>
          <w:rFonts w:ascii="Times New Roman" w:eastAsia="Calibri" w:hAnsi="Times New Roman" w:cs="Times New Roman"/>
          <w:sz w:val="24"/>
          <w:szCs w:val="24"/>
        </w:rPr>
      </w:pPr>
      <w:r w:rsidRPr="00BE260D">
        <w:rPr>
          <w:rFonts w:ascii="Times New Roman" w:eastAsia="Calibri" w:hAnsi="Times New Roman" w:cs="Times New Roman"/>
          <w:sz w:val="24"/>
          <w:szCs w:val="24"/>
          <w:lang w:val="en-US"/>
        </w:rPr>
        <w:t>D</w:t>
      </w:r>
      <w:r w:rsidRPr="00BE260D">
        <w:rPr>
          <w:rFonts w:ascii="Times New Roman" w:eastAsia="Calibri" w:hAnsi="Times New Roman" w:cs="Times New Roman"/>
          <w:sz w:val="24"/>
          <w:szCs w:val="24"/>
        </w:rPr>
        <w:t>. повышения концентрации кортикотропина в крови;</w:t>
      </w:r>
    </w:p>
    <w:p w:rsidR="00156898" w:rsidRPr="00BE260D" w:rsidRDefault="00156898" w:rsidP="00156898">
      <w:pPr>
        <w:spacing w:after="0"/>
        <w:rPr>
          <w:rFonts w:ascii="Times New Roman" w:eastAsia="Calibri" w:hAnsi="Times New Roman" w:cs="Times New Roman"/>
          <w:sz w:val="24"/>
          <w:szCs w:val="24"/>
        </w:rPr>
      </w:pPr>
      <w:r w:rsidRPr="00BE260D">
        <w:rPr>
          <w:rFonts w:ascii="Times New Roman" w:eastAsia="Calibri" w:hAnsi="Times New Roman" w:cs="Times New Roman"/>
          <w:sz w:val="24"/>
          <w:szCs w:val="24"/>
        </w:rPr>
        <w:t>Е. наличия доминанты в подкорковых структурах головного мозга.</w:t>
      </w:r>
    </w:p>
    <w:p w:rsidR="00156898" w:rsidRPr="00BE260D" w:rsidRDefault="00156898" w:rsidP="00156898">
      <w:pPr>
        <w:tabs>
          <w:tab w:val="left" w:pos="426"/>
          <w:tab w:val="left" w:pos="709"/>
        </w:tabs>
        <w:spacing w:after="0"/>
        <w:rPr>
          <w:rFonts w:ascii="Times New Roman" w:eastAsia="Calibri" w:hAnsi="Times New Roman" w:cs="Times New Roman"/>
          <w:b/>
          <w:sz w:val="24"/>
          <w:szCs w:val="24"/>
        </w:rPr>
      </w:pPr>
      <w:r w:rsidRPr="00BE260D">
        <w:rPr>
          <w:rFonts w:ascii="Times New Roman" w:eastAsia="Calibri" w:hAnsi="Times New Roman" w:cs="Times New Roman"/>
          <w:b/>
          <w:sz w:val="24"/>
          <w:szCs w:val="24"/>
        </w:rPr>
        <w:t>5. Для синдрома Конна характерно все перечисленное, кроме:</w:t>
      </w:r>
    </w:p>
    <w:p w:rsidR="00156898" w:rsidRPr="00BE260D" w:rsidRDefault="00156898" w:rsidP="00156898">
      <w:pPr>
        <w:tabs>
          <w:tab w:val="left" w:pos="426"/>
        </w:tabs>
        <w:spacing w:after="0"/>
        <w:rPr>
          <w:rFonts w:ascii="Times New Roman" w:eastAsia="Calibri" w:hAnsi="Times New Roman" w:cs="Times New Roman"/>
          <w:sz w:val="24"/>
          <w:szCs w:val="24"/>
        </w:rPr>
      </w:pPr>
      <w:r w:rsidRPr="00BE260D">
        <w:rPr>
          <w:rFonts w:ascii="Times New Roman" w:eastAsia="Calibri" w:hAnsi="Times New Roman" w:cs="Times New Roman"/>
          <w:sz w:val="24"/>
          <w:szCs w:val="24"/>
        </w:rPr>
        <w:t>А. гипокалиемии;</w:t>
      </w:r>
    </w:p>
    <w:p w:rsidR="00156898" w:rsidRPr="00BE260D" w:rsidRDefault="00156898" w:rsidP="00156898">
      <w:pPr>
        <w:tabs>
          <w:tab w:val="left" w:pos="426"/>
        </w:tabs>
        <w:spacing w:after="0"/>
        <w:rPr>
          <w:rFonts w:ascii="Times New Roman" w:eastAsia="Calibri" w:hAnsi="Times New Roman" w:cs="Times New Roman"/>
          <w:sz w:val="24"/>
          <w:szCs w:val="24"/>
        </w:rPr>
      </w:pPr>
      <w:r w:rsidRPr="00BE260D">
        <w:rPr>
          <w:rFonts w:ascii="Times New Roman" w:eastAsia="Calibri" w:hAnsi="Times New Roman" w:cs="Times New Roman"/>
          <w:sz w:val="24"/>
          <w:szCs w:val="24"/>
        </w:rPr>
        <w:t>=В. гиперренинемии;</w:t>
      </w:r>
    </w:p>
    <w:p w:rsidR="00156898" w:rsidRPr="00BE260D" w:rsidRDefault="00156898" w:rsidP="00156898">
      <w:pPr>
        <w:tabs>
          <w:tab w:val="left" w:pos="426"/>
        </w:tabs>
        <w:spacing w:after="0"/>
        <w:rPr>
          <w:rFonts w:ascii="Times New Roman" w:eastAsia="Calibri" w:hAnsi="Times New Roman" w:cs="Times New Roman"/>
          <w:sz w:val="24"/>
          <w:szCs w:val="24"/>
        </w:rPr>
      </w:pPr>
      <w:r w:rsidRPr="00BE260D">
        <w:rPr>
          <w:rFonts w:ascii="Times New Roman" w:eastAsia="Calibri" w:hAnsi="Times New Roman" w:cs="Times New Roman"/>
          <w:sz w:val="24"/>
          <w:szCs w:val="24"/>
        </w:rPr>
        <w:t>С. гипокалиемического алкалоза;</w:t>
      </w:r>
    </w:p>
    <w:p w:rsidR="00156898" w:rsidRPr="00BE260D" w:rsidRDefault="00156898" w:rsidP="00156898">
      <w:pPr>
        <w:tabs>
          <w:tab w:val="left" w:pos="426"/>
        </w:tabs>
        <w:spacing w:after="0"/>
        <w:rPr>
          <w:rFonts w:ascii="Times New Roman" w:eastAsia="Calibri" w:hAnsi="Times New Roman" w:cs="Times New Roman"/>
          <w:sz w:val="24"/>
          <w:szCs w:val="24"/>
        </w:rPr>
      </w:pPr>
      <w:r w:rsidRPr="00BE260D">
        <w:rPr>
          <w:rFonts w:ascii="Times New Roman" w:eastAsia="Calibri" w:hAnsi="Times New Roman" w:cs="Times New Roman"/>
          <w:sz w:val="24"/>
          <w:szCs w:val="24"/>
          <w:lang w:val="en-US"/>
        </w:rPr>
        <w:t>D</w:t>
      </w:r>
      <w:r w:rsidRPr="00BE260D">
        <w:rPr>
          <w:rFonts w:ascii="Times New Roman" w:eastAsia="Calibri" w:hAnsi="Times New Roman" w:cs="Times New Roman"/>
          <w:sz w:val="24"/>
          <w:szCs w:val="24"/>
        </w:rPr>
        <w:t>. судорожного синдрома;</w:t>
      </w:r>
    </w:p>
    <w:p w:rsidR="00156898" w:rsidRPr="00BE260D" w:rsidRDefault="00156898" w:rsidP="00156898">
      <w:pPr>
        <w:tabs>
          <w:tab w:val="left" w:pos="426"/>
        </w:tabs>
        <w:spacing w:after="0"/>
        <w:rPr>
          <w:rFonts w:ascii="Times New Roman" w:eastAsia="Calibri" w:hAnsi="Times New Roman" w:cs="Times New Roman"/>
          <w:sz w:val="24"/>
          <w:szCs w:val="24"/>
        </w:rPr>
      </w:pPr>
      <w:r w:rsidRPr="00BE260D">
        <w:rPr>
          <w:rFonts w:ascii="Times New Roman" w:eastAsia="Calibri" w:hAnsi="Times New Roman" w:cs="Times New Roman"/>
          <w:sz w:val="24"/>
          <w:szCs w:val="24"/>
        </w:rPr>
        <w:t>Е. высокого содержания альдостерона в крови.</w:t>
      </w:r>
    </w:p>
    <w:p w:rsidR="00156898" w:rsidRPr="00BE260D" w:rsidRDefault="00156898" w:rsidP="00156898">
      <w:pPr>
        <w:spacing w:after="0"/>
        <w:rPr>
          <w:rFonts w:ascii="Times New Roman" w:eastAsia="Calibri" w:hAnsi="Times New Roman" w:cs="Times New Roman"/>
          <w:sz w:val="24"/>
          <w:szCs w:val="24"/>
        </w:rPr>
      </w:pPr>
    </w:p>
    <w:p w:rsidR="00156898" w:rsidRPr="00B54DC4" w:rsidRDefault="00156898" w:rsidP="00156898">
      <w:pPr>
        <w:spacing w:after="0"/>
        <w:rPr>
          <w:rFonts w:ascii="Times New Roman" w:eastAsia="Calibri" w:hAnsi="Times New Roman" w:cs="Times New Roman"/>
          <w:sz w:val="24"/>
          <w:szCs w:val="24"/>
        </w:rPr>
      </w:pPr>
      <w:r>
        <w:rPr>
          <w:rFonts w:ascii="Times New Roman" w:eastAsia="Calibri" w:hAnsi="Times New Roman" w:cs="Times New Roman"/>
          <w:sz w:val="24"/>
          <w:szCs w:val="24"/>
        </w:rPr>
        <w:t>6</w:t>
      </w:r>
      <w:r w:rsidRPr="00B54DC4">
        <w:rPr>
          <w:rFonts w:ascii="Times New Roman" w:eastAsia="Calibri" w:hAnsi="Times New Roman" w:cs="Times New Roman"/>
          <w:sz w:val="24"/>
          <w:szCs w:val="24"/>
        </w:rPr>
        <w:t xml:space="preserve">. </w:t>
      </w:r>
      <w:r w:rsidRPr="00B54DC4">
        <w:rPr>
          <w:rFonts w:ascii="Times New Roman" w:eastAsia="Calibri" w:hAnsi="Times New Roman" w:cs="Times New Roman"/>
          <w:b/>
          <w:sz w:val="24"/>
          <w:szCs w:val="24"/>
        </w:rPr>
        <w:t>Феохромоцитома-гормонально-активная опухоль, продуцирующая следующие гор-моны:</w:t>
      </w:r>
    </w:p>
    <w:p w:rsidR="00156898" w:rsidRPr="00B54DC4" w:rsidRDefault="00156898" w:rsidP="00156898">
      <w:pPr>
        <w:spacing w:after="0"/>
        <w:rPr>
          <w:rFonts w:ascii="Times New Roman" w:eastAsia="Calibri" w:hAnsi="Times New Roman" w:cs="Times New Roman"/>
          <w:sz w:val="24"/>
          <w:szCs w:val="24"/>
        </w:rPr>
      </w:pPr>
      <w:r>
        <w:rPr>
          <w:rFonts w:ascii="Times New Roman" w:eastAsia="Calibri" w:hAnsi="Times New Roman" w:cs="Times New Roman"/>
          <w:sz w:val="24"/>
          <w:szCs w:val="24"/>
        </w:rPr>
        <w:t>а) адреналин и норадреналин</w:t>
      </w: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б) эстрогены</w:t>
      </w: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в) глюкокортикоиды</w:t>
      </w:r>
    </w:p>
    <w:p w:rsidR="00156898" w:rsidRPr="00B54DC4" w:rsidRDefault="00156898" w:rsidP="00156898">
      <w:pPr>
        <w:spacing w:after="0"/>
        <w:rPr>
          <w:rFonts w:ascii="Times New Roman" w:eastAsia="Calibri" w:hAnsi="Times New Roman" w:cs="Times New Roman"/>
          <w:sz w:val="24"/>
          <w:szCs w:val="24"/>
        </w:rPr>
      </w:pPr>
      <w:r>
        <w:rPr>
          <w:rFonts w:ascii="Times New Roman" w:eastAsia="Calibri" w:hAnsi="Times New Roman" w:cs="Times New Roman"/>
          <w:sz w:val="24"/>
          <w:szCs w:val="24"/>
        </w:rPr>
        <w:t>г) альдостерон</w:t>
      </w: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д) андрогены</w:t>
      </w:r>
    </w:p>
    <w:p w:rsidR="00156898" w:rsidRPr="00B54DC4" w:rsidRDefault="00156898" w:rsidP="00156898">
      <w:pPr>
        <w:spacing w:after="0"/>
        <w:rPr>
          <w:rFonts w:ascii="Times New Roman" w:eastAsia="Calibri" w:hAnsi="Times New Roman" w:cs="Times New Roman"/>
          <w:sz w:val="24"/>
          <w:szCs w:val="24"/>
        </w:rPr>
      </w:pP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Правильный ответ: а</w:t>
      </w:r>
    </w:p>
    <w:p w:rsidR="00156898" w:rsidRPr="00B54DC4" w:rsidRDefault="00156898" w:rsidP="00156898">
      <w:pPr>
        <w:spacing w:after="0"/>
        <w:rPr>
          <w:rFonts w:ascii="Times New Roman" w:eastAsia="Calibri" w:hAnsi="Times New Roman" w:cs="Times New Roman"/>
          <w:sz w:val="24"/>
          <w:szCs w:val="24"/>
        </w:rPr>
      </w:pPr>
    </w:p>
    <w:p w:rsidR="00156898" w:rsidRPr="00B54DC4" w:rsidRDefault="00156898" w:rsidP="00156898">
      <w:pPr>
        <w:spacing w:after="0"/>
        <w:rPr>
          <w:rFonts w:ascii="Times New Roman" w:eastAsia="Calibri" w:hAnsi="Times New Roman" w:cs="Times New Roman"/>
          <w:b/>
          <w:sz w:val="24"/>
          <w:szCs w:val="24"/>
        </w:rPr>
      </w:pPr>
      <w:r w:rsidRPr="00B54DC4">
        <w:rPr>
          <w:rFonts w:ascii="Times New Roman" w:eastAsia="Calibri" w:hAnsi="Times New Roman" w:cs="Times New Roman"/>
          <w:b/>
          <w:sz w:val="24"/>
          <w:szCs w:val="24"/>
        </w:rPr>
        <w:t>7. Укажите наиболее частую локализации феохромоцитомы:</w:t>
      </w:r>
    </w:p>
    <w:p w:rsidR="00156898" w:rsidRPr="00B54DC4" w:rsidRDefault="00156898" w:rsidP="00156898">
      <w:pPr>
        <w:spacing w:after="0"/>
        <w:rPr>
          <w:rFonts w:ascii="Times New Roman" w:eastAsia="Calibri" w:hAnsi="Times New Roman" w:cs="Times New Roman"/>
          <w:sz w:val="24"/>
          <w:szCs w:val="24"/>
        </w:rPr>
      </w:pPr>
      <w:r>
        <w:rPr>
          <w:rFonts w:ascii="Times New Roman" w:eastAsia="Calibri" w:hAnsi="Times New Roman" w:cs="Times New Roman"/>
          <w:sz w:val="24"/>
          <w:szCs w:val="24"/>
        </w:rPr>
        <w:t>а) полость черепа</w:t>
      </w: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б) мочевой пузырь</w:t>
      </w:r>
    </w:p>
    <w:p w:rsidR="00156898" w:rsidRPr="00B54DC4" w:rsidRDefault="00156898" w:rsidP="00156898">
      <w:pPr>
        <w:spacing w:after="0"/>
        <w:rPr>
          <w:rFonts w:ascii="Times New Roman" w:eastAsia="Calibri" w:hAnsi="Times New Roman" w:cs="Times New Roman"/>
          <w:sz w:val="24"/>
          <w:szCs w:val="24"/>
        </w:rPr>
      </w:pPr>
      <w:r>
        <w:rPr>
          <w:rFonts w:ascii="Times New Roman" w:eastAsia="Calibri" w:hAnsi="Times New Roman" w:cs="Times New Roman"/>
          <w:sz w:val="24"/>
          <w:szCs w:val="24"/>
        </w:rPr>
        <w:t>в) надпочечники</w:t>
      </w: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г) симпатические параганглии по ходу аорты</w:t>
      </w: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lastRenderedPageBreak/>
        <w:t>д) средостение</w:t>
      </w:r>
    </w:p>
    <w:p w:rsidR="00156898" w:rsidRPr="00B54DC4" w:rsidRDefault="00156898" w:rsidP="00156898">
      <w:pPr>
        <w:spacing w:after="0"/>
        <w:rPr>
          <w:rFonts w:ascii="Times New Roman" w:eastAsia="Calibri" w:hAnsi="Times New Roman" w:cs="Times New Roman"/>
          <w:sz w:val="24"/>
          <w:szCs w:val="24"/>
        </w:rPr>
      </w:pP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Правильный ответ: в</w:t>
      </w:r>
    </w:p>
    <w:p w:rsidR="00156898" w:rsidRPr="00B54DC4" w:rsidRDefault="00156898" w:rsidP="00156898">
      <w:pPr>
        <w:spacing w:after="0"/>
        <w:rPr>
          <w:rFonts w:ascii="Times New Roman" w:eastAsia="Calibri" w:hAnsi="Times New Roman" w:cs="Times New Roman"/>
          <w:sz w:val="24"/>
          <w:szCs w:val="24"/>
        </w:rPr>
      </w:pPr>
    </w:p>
    <w:p w:rsidR="00156898" w:rsidRPr="00B54DC4" w:rsidRDefault="00156898" w:rsidP="00156898">
      <w:pPr>
        <w:spacing w:after="0"/>
        <w:rPr>
          <w:rFonts w:ascii="Times New Roman" w:eastAsia="Calibri" w:hAnsi="Times New Roman" w:cs="Times New Roman"/>
          <w:sz w:val="24"/>
          <w:szCs w:val="24"/>
        </w:rPr>
      </w:pPr>
    </w:p>
    <w:p w:rsidR="00156898" w:rsidRPr="00B54DC4" w:rsidRDefault="00156898" w:rsidP="00156898">
      <w:pPr>
        <w:spacing w:after="0"/>
        <w:rPr>
          <w:rFonts w:ascii="Times New Roman" w:eastAsia="Calibri" w:hAnsi="Times New Roman" w:cs="Times New Roman"/>
          <w:b/>
          <w:sz w:val="24"/>
          <w:szCs w:val="24"/>
        </w:rPr>
      </w:pPr>
      <w:r w:rsidRPr="00B54DC4">
        <w:rPr>
          <w:rFonts w:ascii="Times New Roman" w:eastAsia="Calibri" w:hAnsi="Times New Roman" w:cs="Times New Roman"/>
          <w:b/>
          <w:sz w:val="24"/>
          <w:szCs w:val="24"/>
        </w:rPr>
        <w:t>8. Для адреналосимпатической формы феохромоцитомы характерны все перечисленные признаки, кроме:</w:t>
      </w: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а)</w:t>
      </w:r>
      <w:r>
        <w:rPr>
          <w:rFonts w:ascii="Times New Roman" w:eastAsia="Calibri" w:hAnsi="Times New Roman" w:cs="Times New Roman"/>
          <w:sz w:val="24"/>
          <w:szCs w:val="24"/>
        </w:rPr>
        <w:t xml:space="preserve"> внезапное начало, озноб, страх</w:t>
      </w: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б) резкая головная боль, головокружение, возможны судороги</w:t>
      </w: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в) бледность кожн</w:t>
      </w:r>
      <w:r>
        <w:rPr>
          <w:rFonts w:ascii="Times New Roman" w:eastAsia="Calibri" w:hAnsi="Times New Roman" w:cs="Times New Roman"/>
          <w:sz w:val="24"/>
          <w:szCs w:val="24"/>
        </w:rPr>
        <w:t>ых покровов, похолодание кистей</w:t>
      </w: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г) брадикардия, низкое АД</w:t>
      </w: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д) одышка, боли в сердце, тахикардия, подъем АД</w:t>
      </w:r>
    </w:p>
    <w:p w:rsidR="00156898" w:rsidRPr="00B54DC4" w:rsidRDefault="00156898" w:rsidP="00156898">
      <w:pPr>
        <w:spacing w:after="0"/>
        <w:rPr>
          <w:rFonts w:ascii="Times New Roman" w:eastAsia="Calibri" w:hAnsi="Times New Roman" w:cs="Times New Roman"/>
          <w:sz w:val="24"/>
          <w:szCs w:val="24"/>
        </w:rPr>
      </w:pP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Правильный ответ: г</w:t>
      </w:r>
    </w:p>
    <w:p w:rsidR="00156898" w:rsidRPr="00B54DC4" w:rsidRDefault="00156898" w:rsidP="00156898">
      <w:pPr>
        <w:spacing w:after="0"/>
        <w:rPr>
          <w:rFonts w:ascii="Times New Roman" w:eastAsia="Calibri" w:hAnsi="Times New Roman" w:cs="Times New Roman"/>
          <w:sz w:val="24"/>
          <w:szCs w:val="24"/>
        </w:rPr>
      </w:pPr>
    </w:p>
    <w:p w:rsidR="00156898" w:rsidRPr="00B54DC4" w:rsidRDefault="00156898" w:rsidP="00156898">
      <w:pPr>
        <w:spacing w:after="0"/>
        <w:rPr>
          <w:rFonts w:ascii="Times New Roman" w:eastAsia="Calibri" w:hAnsi="Times New Roman" w:cs="Times New Roman"/>
          <w:sz w:val="24"/>
          <w:szCs w:val="24"/>
        </w:rPr>
      </w:pPr>
    </w:p>
    <w:p w:rsidR="00156898" w:rsidRPr="00B54DC4" w:rsidRDefault="00156898" w:rsidP="00156898">
      <w:pPr>
        <w:spacing w:after="0"/>
        <w:rPr>
          <w:rFonts w:ascii="Times New Roman" w:eastAsia="Calibri" w:hAnsi="Times New Roman" w:cs="Times New Roman"/>
          <w:b/>
          <w:sz w:val="24"/>
          <w:szCs w:val="24"/>
        </w:rPr>
      </w:pPr>
      <w:r w:rsidRPr="00B54DC4">
        <w:rPr>
          <w:rFonts w:ascii="Times New Roman" w:eastAsia="Calibri" w:hAnsi="Times New Roman" w:cs="Times New Roman"/>
          <w:b/>
          <w:sz w:val="24"/>
          <w:szCs w:val="24"/>
        </w:rPr>
        <w:t>9. При феохромоцитоме во время приступа в крови отмечаются перечисленные измене-ния, кроме:</w:t>
      </w:r>
    </w:p>
    <w:p w:rsidR="00156898" w:rsidRPr="00B54DC4" w:rsidRDefault="00156898" w:rsidP="00156898">
      <w:pPr>
        <w:spacing w:after="0"/>
        <w:rPr>
          <w:rFonts w:ascii="Times New Roman" w:eastAsia="Calibri" w:hAnsi="Times New Roman" w:cs="Times New Roman"/>
          <w:sz w:val="24"/>
          <w:szCs w:val="24"/>
        </w:rPr>
      </w:pPr>
      <w:r>
        <w:rPr>
          <w:rFonts w:ascii="Times New Roman" w:eastAsia="Calibri" w:hAnsi="Times New Roman" w:cs="Times New Roman"/>
          <w:sz w:val="24"/>
          <w:szCs w:val="24"/>
        </w:rPr>
        <w:t>а) лейкоцитоз</w:t>
      </w: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б) эозинофилия</w:t>
      </w: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в) лимфоцитоз</w:t>
      </w:r>
    </w:p>
    <w:p w:rsidR="00156898" w:rsidRPr="00B54DC4" w:rsidRDefault="00156898" w:rsidP="00156898">
      <w:pPr>
        <w:spacing w:after="0"/>
        <w:rPr>
          <w:rFonts w:ascii="Times New Roman" w:eastAsia="Calibri" w:hAnsi="Times New Roman" w:cs="Times New Roman"/>
          <w:sz w:val="24"/>
          <w:szCs w:val="24"/>
        </w:rPr>
      </w:pPr>
      <w:r>
        <w:rPr>
          <w:rFonts w:ascii="Times New Roman" w:eastAsia="Calibri" w:hAnsi="Times New Roman" w:cs="Times New Roman"/>
          <w:sz w:val="24"/>
          <w:szCs w:val="24"/>
        </w:rPr>
        <w:t>г) гипергликемия</w:t>
      </w: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д) лейкопения</w:t>
      </w:r>
    </w:p>
    <w:p w:rsidR="00156898" w:rsidRPr="00B54DC4" w:rsidRDefault="00156898" w:rsidP="00156898">
      <w:pPr>
        <w:spacing w:after="0"/>
        <w:rPr>
          <w:rFonts w:ascii="Times New Roman" w:eastAsia="Calibri" w:hAnsi="Times New Roman" w:cs="Times New Roman"/>
          <w:sz w:val="24"/>
          <w:szCs w:val="24"/>
        </w:rPr>
      </w:pP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Правильный ответ: д</w:t>
      </w:r>
    </w:p>
    <w:p w:rsidR="00156898" w:rsidRPr="00B54DC4" w:rsidRDefault="00156898" w:rsidP="00156898">
      <w:pPr>
        <w:spacing w:after="0"/>
        <w:rPr>
          <w:rFonts w:ascii="Times New Roman" w:eastAsia="Calibri" w:hAnsi="Times New Roman" w:cs="Times New Roman"/>
          <w:sz w:val="24"/>
          <w:szCs w:val="24"/>
        </w:rPr>
      </w:pPr>
    </w:p>
    <w:p w:rsidR="00156898" w:rsidRPr="00B54DC4" w:rsidRDefault="00156898" w:rsidP="00156898">
      <w:pPr>
        <w:spacing w:after="0"/>
        <w:rPr>
          <w:rFonts w:ascii="Times New Roman" w:eastAsia="Calibri" w:hAnsi="Times New Roman" w:cs="Times New Roman"/>
          <w:sz w:val="24"/>
          <w:szCs w:val="24"/>
        </w:rPr>
      </w:pPr>
    </w:p>
    <w:p w:rsidR="00156898" w:rsidRPr="00B54DC4" w:rsidRDefault="00156898" w:rsidP="00156898">
      <w:pPr>
        <w:spacing w:after="0"/>
        <w:rPr>
          <w:rFonts w:ascii="Times New Roman" w:eastAsia="Calibri" w:hAnsi="Times New Roman" w:cs="Times New Roman"/>
          <w:sz w:val="24"/>
          <w:szCs w:val="24"/>
        </w:rPr>
      </w:pPr>
    </w:p>
    <w:p w:rsidR="00156898" w:rsidRPr="00B54DC4" w:rsidRDefault="00156898" w:rsidP="00156898">
      <w:pPr>
        <w:spacing w:after="0"/>
        <w:rPr>
          <w:rFonts w:ascii="Times New Roman" w:eastAsia="Calibri" w:hAnsi="Times New Roman" w:cs="Times New Roman"/>
          <w:b/>
          <w:sz w:val="24"/>
          <w:szCs w:val="24"/>
        </w:rPr>
      </w:pPr>
      <w:r w:rsidRPr="00B54DC4">
        <w:rPr>
          <w:rFonts w:ascii="Times New Roman" w:eastAsia="Calibri" w:hAnsi="Times New Roman" w:cs="Times New Roman"/>
          <w:b/>
          <w:sz w:val="24"/>
          <w:szCs w:val="24"/>
        </w:rPr>
        <w:t>10. Возникновению гипертонических кризов при феохромоцитоме способствует:</w:t>
      </w:r>
    </w:p>
    <w:p w:rsidR="00156898" w:rsidRPr="00B54DC4" w:rsidRDefault="00156898" w:rsidP="00156898">
      <w:pPr>
        <w:spacing w:after="0"/>
        <w:rPr>
          <w:rFonts w:ascii="Times New Roman" w:eastAsia="Calibri" w:hAnsi="Times New Roman" w:cs="Times New Roman"/>
          <w:sz w:val="24"/>
          <w:szCs w:val="24"/>
        </w:rPr>
      </w:pPr>
      <w:r>
        <w:rPr>
          <w:rFonts w:ascii="Times New Roman" w:eastAsia="Calibri" w:hAnsi="Times New Roman" w:cs="Times New Roman"/>
          <w:sz w:val="24"/>
          <w:szCs w:val="24"/>
        </w:rPr>
        <w:t>а) пальпация живота</w:t>
      </w: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б) состояние покоя</w:t>
      </w:r>
    </w:p>
    <w:p w:rsidR="00156898" w:rsidRPr="00B54DC4" w:rsidRDefault="00156898" w:rsidP="00156898">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 бессоница</w:t>
      </w: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Правильный ответ: а</w:t>
      </w:r>
    </w:p>
    <w:p w:rsidR="00156898" w:rsidRPr="00B54DC4" w:rsidRDefault="00156898" w:rsidP="00156898">
      <w:pPr>
        <w:spacing w:after="0"/>
        <w:rPr>
          <w:rFonts w:ascii="Times New Roman" w:eastAsia="Calibri" w:hAnsi="Times New Roman" w:cs="Times New Roman"/>
          <w:sz w:val="24"/>
          <w:szCs w:val="24"/>
        </w:rPr>
      </w:pPr>
    </w:p>
    <w:p w:rsidR="00156898" w:rsidRPr="00B54DC4" w:rsidRDefault="00156898" w:rsidP="00156898">
      <w:pPr>
        <w:spacing w:after="0"/>
        <w:rPr>
          <w:rFonts w:ascii="Times New Roman" w:eastAsia="Calibri" w:hAnsi="Times New Roman" w:cs="Times New Roman"/>
          <w:sz w:val="24"/>
          <w:szCs w:val="24"/>
        </w:rPr>
      </w:pPr>
    </w:p>
    <w:p w:rsidR="00156898" w:rsidRPr="00B54DC4" w:rsidRDefault="00156898" w:rsidP="00156898">
      <w:pPr>
        <w:spacing w:after="0"/>
        <w:rPr>
          <w:rFonts w:ascii="Times New Roman" w:eastAsia="Calibri" w:hAnsi="Times New Roman" w:cs="Times New Roman"/>
          <w:b/>
          <w:sz w:val="24"/>
          <w:szCs w:val="24"/>
        </w:rPr>
      </w:pPr>
      <w:r w:rsidRPr="00B54DC4">
        <w:rPr>
          <w:rFonts w:ascii="Times New Roman" w:eastAsia="Calibri" w:hAnsi="Times New Roman" w:cs="Times New Roman"/>
          <w:b/>
          <w:sz w:val="24"/>
          <w:szCs w:val="24"/>
        </w:rPr>
        <w:t>11. Для феохромоцитомы характерно все перечисленное, кроме:</w:t>
      </w: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а) сн</w:t>
      </w:r>
      <w:r>
        <w:rPr>
          <w:rFonts w:ascii="Times New Roman" w:eastAsia="Calibri" w:hAnsi="Times New Roman" w:cs="Times New Roman"/>
          <w:sz w:val="24"/>
          <w:szCs w:val="24"/>
        </w:rPr>
        <w:t>ижения активного ренина в крови</w:t>
      </w: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б) увеличения активного ренина в крови</w:t>
      </w: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в) увеличения содержан</w:t>
      </w:r>
      <w:r>
        <w:rPr>
          <w:rFonts w:ascii="Times New Roman" w:eastAsia="Calibri" w:hAnsi="Times New Roman" w:cs="Times New Roman"/>
          <w:sz w:val="24"/>
          <w:szCs w:val="24"/>
        </w:rPr>
        <w:t>ия в крови и моче катехоламинов</w:t>
      </w: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г) увеличения в моче метаболитов катехоламинов</w:t>
      </w:r>
    </w:p>
    <w:p w:rsidR="00156898" w:rsidRPr="00B54DC4"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д) повышения в крови уровня альдостерона</w:t>
      </w:r>
    </w:p>
    <w:p w:rsidR="00156898" w:rsidRPr="00B54DC4" w:rsidRDefault="00156898" w:rsidP="00156898">
      <w:pPr>
        <w:spacing w:after="0"/>
        <w:rPr>
          <w:rFonts w:ascii="Times New Roman" w:eastAsia="Calibri" w:hAnsi="Times New Roman" w:cs="Times New Roman"/>
          <w:sz w:val="24"/>
          <w:szCs w:val="24"/>
        </w:rPr>
      </w:pPr>
    </w:p>
    <w:p w:rsidR="00156898" w:rsidRPr="00BE260D" w:rsidRDefault="00156898" w:rsidP="00156898">
      <w:pPr>
        <w:spacing w:after="0"/>
        <w:rPr>
          <w:rFonts w:ascii="Times New Roman" w:eastAsia="Calibri" w:hAnsi="Times New Roman" w:cs="Times New Roman"/>
          <w:sz w:val="24"/>
          <w:szCs w:val="24"/>
        </w:rPr>
      </w:pPr>
      <w:r w:rsidRPr="00B54DC4">
        <w:rPr>
          <w:rFonts w:ascii="Times New Roman" w:eastAsia="Calibri" w:hAnsi="Times New Roman" w:cs="Times New Roman"/>
          <w:sz w:val="24"/>
          <w:szCs w:val="24"/>
        </w:rPr>
        <w:t>Правильный ответ: а</w:t>
      </w:r>
    </w:p>
    <w:p w:rsidR="00156898" w:rsidRPr="00BE260D" w:rsidRDefault="00156898" w:rsidP="00156898">
      <w:pPr>
        <w:spacing w:after="0"/>
        <w:rPr>
          <w:rFonts w:ascii="Times New Roman" w:eastAsia="Calibri" w:hAnsi="Times New Roman" w:cs="Times New Roman"/>
          <w:sz w:val="24"/>
          <w:szCs w:val="24"/>
        </w:rPr>
      </w:pPr>
    </w:p>
    <w:p w:rsidR="00156898" w:rsidRPr="00B54DC4" w:rsidRDefault="00156898" w:rsidP="00156898">
      <w:pPr>
        <w:spacing w:after="0"/>
        <w:rPr>
          <w:b/>
        </w:rPr>
      </w:pPr>
      <w:r w:rsidRPr="00B54DC4">
        <w:rPr>
          <w:b/>
        </w:rPr>
        <w:t>12. Для диагностики феохромоцитомы используют перечисленные тесты, кроме:</w:t>
      </w:r>
    </w:p>
    <w:p w:rsidR="00156898" w:rsidRDefault="00156898" w:rsidP="00156898">
      <w:pPr>
        <w:spacing w:after="0"/>
      </w:pPr>
      <w:r>
        <w:t>а) компъютерная томография надпочечников</w:t>
      </w:r>
    </w:p>
    <w:p w:rsidR="00156898" w:rsidRDefault="00156898" w:rsidP="00156898">
      <w:pPr>
        <w:spacing w:after="0"/>
      </w:pPr>
      <w:r>
        <w:t>б) селективная артериография</w:t>
      </w:r>
    </w:p>
    <w:p w:rsidR="00156898" w:rsidRDefault="00156898" w:rsidP="00156898">
      <w:pPr>
        <w:spacing w:after="0"/>
      </w:pPr>
      <w:r>
        <w:t>в) катетеризация системы нижней и верхней полых вен с исследованием КОА</w:t>
      </w:r>
    </w:p>
    <w:p w:rsidR="00156898" w:rsidRDefault="00156898" w:rsidP="00156898">
      <w:pPr>
        <w:spacing w:after="0"/>
      </w:pPr>
      <w:r>
        <w:t>г) исследование 17КС и 17ОКС в крови и моче</w:t>
      </w:r>
    </w:p>
    <w:p w:rsidR="00156898" w:rsidRDefault="00156898" w:rsidP="00156898">
      <w:pPr>
        <w:spacing w:after="0"/>
      </w:pPr>
      <w:r>
        <w:t>д) сцинтиграфия с радиоактивным йодом</w:t>
      </w:r>
    </w:p>
    <w:p w:rsidR="00156898" w:rsidRDefault="00156898" w:rsidP="00156898">
      <w:pPr>
        <w:spacing w:after="0"/>
      </w:pPr>
    </w:p>
    <w:p w:rsidR="00156898" w:rsidRDefault="00156898" w:rsidP="00156898">
      <w:pPr>
        <w:spacing w:after="0"/>
      </w:pPr>
      <w:r>
        <w:t>Правильный ответ: г</w:t>
      </w:r>
    </w:p>
    <w:p w:rsidR="00156898" w:rsidRPr="00BE260D" w:rsidRDefault="00156898" w:rsidP="00156898">
      <w:pPr>
        <w:spacing w:after="0" w:line="240" w:lineRule="auto"/>
        <w:ind w:left="720"/>
        <w:jc w:val="both"/>
        <w:rPr>
          <w:rFonts w:ascii="Times New Roman" w:eastAsia="Times New Roman" w:hAnsi="Times New Roman" w:cs="Times New Roman"/>
          <w:kern w:val="3"/>
          <w:sz w:val="24"/>
          <w:szCs w:val="24"/>
        </w:rPr>
      </w:pPr>
    </w:p>
    <w:p w:rsidR="00156898" w:rsidRPr="00BE260D" w:rsidRDefault="00156898" w:rsidP="00156898">
      <w:pPr>
        <w:shd w:val="clear" w:color="auto" w:fill="FFFFFF"/>
        <w:spacing w:after="0" w:line="240" w:lineRule="auto"/>
        <w:outlineLvl w:val="2"/>
        <w:rPr>
          <w:rFonts w:ascii="Times New Roman" w:eastAsia="Times New Roman" w:hAnsi="Times New Roman" w:cs="Times New Roman"/>
          <w:b/>
          <w:bCs/>
          <w:caps/>
          <w:color w:val="707070"/>
          <w:sz w:val="24"/>
          <w:szCs w:val="24"/>
        </w:rPr>
      </w:pPr>
      <w:r w:rsidRPr="00BE260D">
        <w:rPr>
          <w:rFonts w:ascii="Times New Roman" w:eastAsia="Times New Roman" w:hAnsi="Times New Roman" w:cs="Times New Roman"/>
          <w:b/>
          <w:bCs/>
          <w:caps/>
          <w:color w:val="707070"/>
          <w:sz w:val="24"/>
          <w:szCs w:val="24"/>
        </w:rPr>
        <w:t>Феохромоцитома</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b/>
          <w:bCs/>
          <w:color w:val="890400"/>
          <w:sz w:val="24"/>
          <w:szCs w:val="24"/>
        </w:rPr>
        <w:t>Феохромоцитома</w:t>
      </w:r>
      <w:r w:rsidRPr="00BE260D">
        <w:rPr>
          <w:rFonts w:ascii="Times New Roman" w:eastAsia="Times New Roman" w:hAnsi="Times New Roman" w:cs="Times New Roman"/>
          <w:sz w:val="24"/>
          <w:szCs w:val="24"/>
        </w:rPr>
        <w:t xml:space="preserve">— доброкачественная или злокачественная опухоль, состоящая из хромаффинных клеток, синтезирующих катехоламины. Хромаффинные клетки локализованы преимущественно в мозговом слое надпочечников (90% случаев), но их находят также в симпатических ганглиях, параганглиях и других органах. Клетки мозгового слоя надпочечников вырабатывают адреналин и норадреналин; Хромаффинные клетки, расположенные вне надпочечников, синтезируют только норадреналин.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Синдром Сйппла характеризуется множественными феохро-моцитомами и медуллярной карциномой щитовидной железы, возможен гиперпаратиреоз.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Нейрофиброматоз и болезнь Линдау могут сочетаться с</w:t>
      </w:r>
      <w:bookmarkStart w:id="1" w:name="goto0"/>
      <w:bookmarkEnd w:id="1"/>
      <w:r w:rsidRPr="00BE260D">
        <w:rPr>
          <w:rFonts w:ascii="Times New Roman" w:eastAsia="Times New Roman" w:hAnsi="Times New Roman" w:cs="Times New Roman"/>
          <w:sz w:val="24"/>
          <w:szCs w:val="24"/>
        </w:rPr>
        <w:t xml:space="preserve"> </w:t>
      </w:r>
      <w:r w:rsidRPr="00BE260D">
        <w:rPr>
          <w:rFonts w:ascii="Times New Roman" w:eastAsia="Times New Roman" w:hAnsi="Times New Roman" w:cs="Times New Roman"/>
          <w:b/>
          <w:bCs/>
          <w:color w:val="890400"/>
          <w:sz w:val="24"/>
          <w:szCs w:val="24"/>
        </w:rPr>
        <w:t>феохромоцитомой.</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lastRenderedPageBreak/>
        <w:t>Частота - 0,3—0,7% населения, страдающего тяжёлой артериальной гипертёнзией; у 0,05% всех заболевших артериальной гипертёнзией. Генетические аспекты. В 10% случаев наблюдают семейную форму (*171300, 1р, мутация гена РСНС, R). Как доминантный признак наследуются и вненадпочечниковые формы феохромоцитом(171350, R), и сочетание феохромоцитомы и опухоли островковых клеток (171420, R).Патогенез. Проявления феохромоцитомы обусловлены повышенным уровнем циркулирующих катехоламинов. Патологическая анатомия. Большая часть феохромоцитом— одиночные опухоли мозгового слоя надпочечников. Однако 10—20% расположено вне надпочечников, а 1—3% — в грудной клетке или в области шеи. Около 20% — множественные, а 10% — злокачественные.</w:t>
      </w:r>
      <w:bookmarkStart w:id="2" w:name="goto4"/>
      <w:bookmarkEnd w:id="2"/>
      <w:r w:rsidRPr="00BE260D">
        <w:rPr>
          <w:rFonts w:ascii="Times New Roman" w:eastAsia="Times New Roman" w:hAnsi="Times New Roman" w:cs="Times New Roman"/>
          <w:sz w:val="24"/>
          <w:szCs w:val="24"/>
        </w:rPr>
        <w:t xml:space="preserve"> </w:t>
      </w:r>
    </w:p>
    <w:p w:rsidR="00156898" w:rsidRPr="00BE260D" w:rsidRDefault="00156898" w:rsidP="00156898">
      <w:pPr>
        <w:spacing w:before="100" w:beforeAutospacing="1" w:after="100" w:afterAutospacing="1" w:line="240" w:lineRule="auto"/>
        <w:outlineLvl w:val="3"/>
        <w:rPr>
          <w:rFonts w:ascii="Times New Roman" w:eastAsia="Times New Roman" w:hAnsi="Times New Roman" w:cs="Times New Roman"/>
          <w:b/>
          <w:bCs/>
          <w:color w:val="890400"/>
          <w:sz w:val="24"/>
          <w:szCs w:val="24"/>
        </w:rPr>
      </w:pPr>
      <w:r w:rsidRPr="00BE260D">
        <w:rPr>
          <w:rFonts w:ascii="Times New Roman" w:eastAsia="Times New Roman" w:hAnsi="Times New Roman" w:cs="Times New Roman"/>
          <w:b/>
          <w:bCs/>
          <w:color w:val="890400"/>
          <w:sz w:val="24"/>
          <w:szCs w:val="24"/>
        </w:rPr>
        <w:t>Клиническая картина</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Артериальная гиперте</w:t>
      </w:r>
      <w:r w:rsidRPr="00BE260D">
        <w:rPr>
          <w:rFonts w:ascii="Times New Roman" w:eastAsia="Times New Roman" w:hAnsi="Times New Roman" w:cs="Times New Roman"/>
          <w:sz w:val="24"/>
          <w:szCs w:val="24"/>
        </w:rPr>
        <w:t xml:space="preserve">нзия, в основной массе случаев имеющая характер кризов. В типичных случаях приступы длятся меньше 1 ч, усиливаются при физической нагрузке, наркозе, мочеиспускании (что предполагает феохромоцитому мочевого пузыря) и глубокой пальпации живота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Головная боль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Потливость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Сердцебиение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Повышенная возбудимость и тремор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Снижение массы тела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Абдоминальный синдром (боли, не имеющие чёткой локализации и не связанные с приёмом пищи, в сочетании с тошнотой и рвотой), часто имитирующий картину острого живота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Другие признаки (лихорадка, запоры, гипергликемия, ортостати-ческая гипотёнзия, повышенный обмен веществ).Диагностика. Подозрение на феохромоцитому возникает значительно чаще, чем её вв последствиидствии диагностируют.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В подтверждённых случаях в моче повышено содержание катехоламинов и их метаболитов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Наиболее информативными тестами считают определение экскреции метадреналина в суточной моче, свободных катехоламинов в моче (адреналин и норадреналин) и сосредоточения ванилилминдальной кислоты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Стресс повышает концентрацию катехоламинов у здоровых лиц примерно в 2 раза, если больше, то возникает подозрение на феохромоцитому.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Содержание катехоламинов в крови весьма вариабельно и гораздо сложнее подвергается интерпретации, чем результаты исследования суточной мочи.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У заболевших с лёгким увеличением катехоламинов полезен тест угнетения клонидином. Через 3 ч в последствии принятых внутрь 0,3 мг клонидина содержание норадреналина в крови понижается до нормального уровня у большинства здоровых лиц, но остаётся повышенным у заболевших с феохромоцитомой.</w:t>
      </w:r>
      <w:bookmarkStart w:id="3" w:name="goto6"/>
      <w:bookmarkEnd w:id="3"/>
      <w:r w:rsidRPr="00BE260D">
        <w:rPr>
          <w:rFonts w:ascii="Times New Roman" w:eastAsia="Times New Roman" w:hAnsi="Times New Roman" w:cs="Times New Roman"/>
          <w:sz w:val="24"/>
          <w:szCs w:val="24"/>
        </w:rPr>
        <w:t xml:space="preserve"> </w:t>
      </w:r>
    </w:p>
    <w:p w:rsidR="00156898" w:rsidRPr="00BE260D" w:rsidRDefault="00156898" w:rsidP="00156898">
      <w:pPr>
        <w:spacing w:before="100" w:beforeAutospacing="1" w:after="100" w:afterAutospacing="1" w:line="240" w:lineRule="auto"/>
        <w:outlineLvl w:val="3"/>
        <w:rPr>
          <w:rFonts w:ascii="Times New Roman" w:eastAsia="Times New Roman" w:hAnsi="Times New Roman" w:cs="Times New Roman"/>
          <w:b/>
          <w:bCs/>
          <w:color w:val="890400"/>
          <w:sz w:val="24"/>
          <w:szCs w:val="24"/>
        </w:rPr>
      </w:pPr>
      <w:r w:rsidRPr="00BE260D">
        <w:rPr>
          <w:rFonts w:ascii="Times New Roman" w:eastAsia="Times New Roman" w:hAnsi="Times New Roman" w:cs="Times New Roman"/>
          <w:b/>
          <w:bCs/>
          <w:color w:val="890400"/>
          <w:sz w:val="24"/>
          <w:szCs w:val="24"/>
        </w:rPr>
        <w:t>Специальные исследования</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lastRenderedPageBreak/>
        <w:t xml:space="preserve">  ЭКГ — снижение сегмента S-T, отрицательный зубец Т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КТ или МРТ выявляет до 90% опухолей, т.к. они традиционно превышают 1 см в диаметре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Сканирование надпочечников с |3|1-бензилгуанидином: определяют локализацию опухолей, расположенных за пределами надпочечников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Исследование проб крови из полой вены. Если локализацию феохромоцитомы всё же не удалось выявить, можно исследовать содержание гормонов в крови, забранной через катетер на различных уровнях нижней полой или других вен.</w:t>
      </w:r>
      <w:bookmarkStart w:id="4" w:name="goto7"/>
      <w:bookmarkEnd w:id="4"/>
      <w:r w:rsidRPr="00BE260D">
        <w:rPr>
          <w:rFonts w:ascii="Times New Roman" w:eastAsia="Times New Roman" w:hAnsi="Times New Roman" w:cs="Times New Roman"/>
          <w:sz w:val="24"/>
          <w:szCs w:val="24"/>
        </w:rPr>
        <w:t xml:space="preserve"> </w:t>
      </w:r>
    </w:p>
    <w:p w:rsidR="00156898" w:rsidRPr="00BE260D" w:rsidRDefault="00156898" w:rsidP="00156898">
      <w:pPr>
        <w:spacing w:before="100" w:beforeAutospacing="1" w:after="100" w:afterAutospacing="1" w:line="240" w:lineRule="auto"/>
        <w:outlineLvl w:val="3"/>
        <w:rPr>
          <w:rFonts w:ascii="Times New Roman" w:eastAsia="Times New Roman" w:hAnsi="Times New Roman" w:cs="Times New Roman"/>
          <w:b/>
          <w:bCs/>
          <w:color w:val="890400"/>
          <w:sz w:val="24"/>
          <w:szCs w:val="24"/>
        </w:rPr>
      </w:pPr>
      <w:r w:rsidRPr="00BE260D">
        <w:rPr>
          <w:rFonts w:ascii="Times New Roman" w:eastAsia="Times New Roman" w:hAnsi="Times New Roman" w:cs="Times New Roman"/>
          <w:b/>
          <w:bCs/>
          <w:color w:val="890400"/>
          <w:sz w:val="24"/>
          <w:szCs w:val="24"/>
        </w:rPr>
        <w:t>Лечение:</w:t>
      </w:r>
    </w:p>
    <w:p w:rsidR="00156898" w:rsidRPr="00BE260D" w:rsidRDefault="00156898" w:rsidP="00156898">
      <w:pPr>
        <w:spacing w:before="100" w:beforeAutospacing="1" w:after="100" w:afterAutospacing="1" w:line="240" w:lineRule="auto"/>
        <w:outlineLvl w:val="3"/>
        <w:rPr>
          <w:rFonts w:ascii="Times New Roman" w:eastAsia="Times New Roman" w:hAnsi="Times New Roman" w:cs="Times New Roman"/>
          <w:b/>
          <w:bCs/>
          <w:color w:val="890400"/>
          <w:sz w:val="24"/>
          <w:szCs w:val="24"/>
        </w:rPr>
      </w:pPr>
      <w:bookmarkStart w:id="5" w:name="goto8"/>
      <w:bookmarkEnd w:id="5"/>
      <w:r w:rsidRPr="00BE260D">
        <w:rPr>
          <w:rFonts w:ascii="Times New Roman" w:eastAsia="Times New Roman" w:hAnsi="Times New Roman" w:cs="Times New Roman"/>
          <w:b/>
          <w:bCs/>
          <w:color w:val="890400"/>
          <w:sz w:val="24"/>
          <w:szCs w:val="24"/>
        </w:rPr>
        <w:t>Лекарственная терапия Препараты выбора</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Сочетание а- и B-адреноблокаторов (если операция отложена по клиническим показаниям).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Сначала назначают а-адреноблокатор феноксибензамин по 10 мг/сут, повышая дозу на 10—20 мг/сут через через 2 дня до нормализации АД и снятия пароксизмов (до 0,5—1,0 мг/кг каждый день).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Потом присоединяют B-адреноблокатор — пропранолол (ана-прилин) 10 мг через 6 ч, постепенно повышая дозу до купирования тахикардии (до 60 мг/сут). B-Адреноблока-тор не надлежит использовать без а-адреноблокатора из-за опасности усиления артериальной гипертёнзии.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При гипертоническом кризе в дооперационном периоде или во время операции — фентоламин (1—5 мг в/в) или натрия нитропруссид (2—4 мг/кг/ч в/в), при приступах тахиаритмии — пропранолол (анаприлин) 0,5—2 мг в/в, при желудочковых аритмиях — лидокаин 50—100 мг в/в.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При подозрении на двустороннюю локализацию феохромоцитомы или при семейном полиэндокринном аденоматозе для профилактики острой надпочечниковой недостаточности до и во время операции — гидрокортизон (100 мг в/в 2 р/сут).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Для наркоза надлежит применить продукты, не обладающие аритмогенной активностью, к примеру тиопентал-натрий и энфлуран.Противопоказания. B-Адреноблокаторы— при бронхиальной астме, синусовой брадикардии и АВ блокаде (кроме АВ блокады I степени), хронической сердечной недостаточности. Меры предосмотрительности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B-Адреноблокаторы сначала назначают в низких дозах ввиду опасности развития у заболевших с катехола-миновой кардиомиопатией отёка лёгких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Не рекомендовано назначение B-адреноблокаторов с адреномиметической активностью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а-Адреноблокаторы могут вызвать ортостатический коллапс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Для премедикации перед операцией не надлежит использовать атропин. Альтернативные продукты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а-Адреноблокаторы — празозин, доксазозин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B-Адреноблокаторы — надолол, атенолол, метопролол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а- и B-адреноблокаторы — лабеталол, начиная с 200 мг/сут внутрь.</w:t>
      </w:r>
      <w:bookmarkStart w:id="6" w:name="goto10"/>
      <w:bookmarkEnd w:id="6"/>
      <w:r w:rsidRPr="00BE260D">
        <w:rPr>
          <w:rFonts w:ascii="Times New Roman" w:eastAsia="Times New Roman" w:hAnsi="Times New Roman" w:cs="Times New Roman"/>
          <w:sz w:val="24"/>
          <w:szCs w:val="24"/>
        </w:rPr>
        <w:t xml:space="preserve"> </w:t>
      </w:r>
    </w:p>
    <w:p w:rsidR="00156898" w:rsidRPr="00BE260D" w:rsidRDefault="00156898" w:rsidP="00156898">
      <w:pPr>
        <w:spacing w:before="100" w:beforeAutospacing="1" w:after="100" w:afterAutospacing="1" w:line="240" w:lineRule="auto"/>
        <w:outlineLvl w:val="3"/>
        <w:rPr>
          <w:rFonts w:ascii="Times New Roman" w:eastAsia="Times New Roman" w:hAnsi="Times New Roman" w:cs="Times New Roman"/>
          <w:b/>
          <w:bCs/>
          <w:color w:val="890400"/>
          <w:sz w:val="24"/>
          <w:szCs w:val="24"/>
        </w:rPr>
      </w:pPr>
      <w:r w:rsidRPr="00BE260D">
        <w:rPr>
          <w:rFonts w:ascii="Times New Roman" w:eastAsia="Times New Roman" w:hAnsi="Times New Roman" w:cs="Times New Roman"/>
          <w:b/>
          <w:bCs/>
          <w:color w:val="890400"/>
          <w:sz w:val="24"/>
          <w:szCs w:val="24"/>
        </w:rPr>
        <w:lastRenderedPageBreak/>
        <w:t>Хирургическое лечение</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Предоперационная подготовка включает адренергическую блокаду как а-, так и B-адреноблокаторами.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Операция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В ходе операции необходим контроль АД и ЦВД. У пожилых и имеющих сердечную патологию заболевших надлежит использовать катетер Судна-Ганца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Во всех случаях выполняют доступ путём лапаротомии, т.к. вероятность множественных и вненадпочечниковых опухолей очень высока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При феохромоцитомах операция выбора — тотальная адреналэктомия.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Особые ситуации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Злокачественные феохромоцитомы иссекают. Если опухоль невероятно удалить полностью, производят максимально вероятное её иссечение. В дальнейшем избыток катехоламинов корригируют при помощи медикаментозной терапии. При распространённых метастазах используют химиотерапию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Если феохромоцитома — составная часть полиэндокринного аденоматоза, надлежит выполнить двустороннюю тотальную адреналэктомию. При удалении лишь одной железы частота рецидивов на противоположной стороне очень высока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Для предупреждения сосудистой нестабильности больным проводят лечение а-адреноблокаторами, по меньшей, мере в течение 1 нед до операции. При наличии аритмий за несколько дней до операции дополнительно назначают B-адреноблокаторы.</w:t>
      </w:r>
      <w:bookmarkStart w:id="7" w:name="goto11"/>
      <w:bookmarkEnd w:id="7"/>
      <w:r w:rsidRPr="00BE260D">
        <w:rPr>
          <w:rFonts w:ascii="Times New Roman" w:eastAsia="Times New Roman" w:hAnsi="Times New Roman" w:cs="Times New Roman"/>
          <w:sz w:val="24"/>
          <w:szCs w:val="24"/>
        </w:rPr>
        <w:t xml:space="preserve"> </w:t>
      </w:r>
    </w:p>
    <w:p w:rsidR="00156898" w:rsidRPr="00BE260D" w:rsidRDefault="00156898" w:rsidP="00156898">
      <w:pPr>
        <w:spacing w:before="100" w:beforeAutospacing="1" w:after="100" w:afterAutospacing="1" w:line="240" w:lineRule="auto"/>
        <w:outlineLvl w:val="3"/>
        <w:rPr>
          <w:rFonts w:ascii="Times New Roman" w:eastAsia="Times New Roman" w:hAnsi="Times New Roman" w:cs="Times New Roman"/>
          <w:b/>
          <w:bCs/>
          <w:color w:val="890400"/>
          <w:sz w:val="24"/>
          <w:szCs w:val="24"/>
        </w:rPr>
      </w:pPr>
      <w:r w:rsidRPr="00BE260D">
        <w:rPr>
          <w:rFonts w:ascii="Times New Roman" w:eastAsia="Times New Roman" w:hAnsi="Times New Roman" w:cs="Times New Roman"/>
          <w:b/>
          <w:bCs/>
          <w:color w:val="890400"/>
          <w:sz w:val="24"/>
          <w:szCs w:val="24"/>
        </w:rPr>
        <w:t>Наблюдение</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Ежедневное измерение АД до проведения операции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Контроль гемодинамики во время операции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Через 2 нед в последствии операции — сбор суточной мочи для измерения содержания катехоламинов и метанефринов, если содержание нормальное, то необходимы ежегодное тестирование в течение 5 лет. Осложнения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Ортостатическая гипотёнзия — при приёме а-адреноблокаторов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Отёк лёгких — при приёме B-адреноблокаторов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Гипертонический криз — во время операции.Прогноз хороший в последствии удаления доброкачественной феохромоцитомы. При злокачественной феохромоцитоме 5-летняя выживаемость— меньше 50%.Возрастные особости у малышей. Феохромоцитому наиболее часто наблюдают у мальчиков старше 8 лет. Опухоли часто злокачественные, множественные. Характерна стойкая артериальная гипертёнзия без кризов, плохо поддающаяся антигипертензивной терапии. Сопутствующая патология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Сахарный диабет (у 10% заболевших)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Нейрофиброматоз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Семейный полиэндокринный аденоматоз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Болезнь Ландау.</w:t>
      </w:r>
      <w:bookmarkStart w:id="8" w:name="goto14"/>
      <w:bookmarkEnd w:id="8"/>
      <w:r w:rsidRPr="00BE260D">
        <w:rPr>
          <w:rFonts w:ascii="Times New Roman" w:eastAsia="Times New Roman" w:hAnsi="Times New Roman" w:cs="Times New Roman"/>
          <w:sz w:val="24"/>
          <w:szCs w:val="24"/>
        </w:rPr>
        <w:t xml:space="preserve"> </w:t>
      </w:r>
    </w:p>
    <w:p w:rsidR="00156898" w:rsidRPr="00BE260D" w:rsidRDefault="00156898" w:rsidP="00156898">
      <w:pPr>
        <w:spacing w:before="100" w:beforeAutospacing="1" w:after="100" w:afterAutospacing="1" w:line="240" w:lineRule="auto"/>
        <w:outlineLvl w:val="3"/>
        <w:rPr>
          <w:rFonts w:ascii="Times New Roman" w:eastAsia="Times New Roman" w:hAnsi="Times New Roman" w:cs="Times New Roman"/>
          <w:b/>
          <w:bCs/>
          <w:color w:val="890400"/>
          <w:sz w:val="24"/>
          <w:szCs w:val="24"/>
        </w:rPr>
      </w:pPr>
      <w:r w:rsidRPr="00BE260D">
        <w:rPr>
          <w:rFonts w:ascii="Times New Roman" w:eastAsia="Times New Roman" w:hAnsi="Times New Roman" w:cs="Times New Roman"/>
          <w:b/>
          <w:bCs/>
          <w:color w:val="890400"/>
          <w:sz w:val="24"/>
          <w:szCs w:val="24"/>
        </w:rPr>
        <w:lastRenderedPageBreak/>
        <w:t>Синонимы</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Хромаффинома </w:t>
      </w:r>
    </w:p>
    <w:p w:rsidR="00156898" w:rsidRPr="00BE260D" w:rsidRDefault="00156898" w:rsidP="00156898">
      <w:pPr>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t xml:space="preserve">  Феохромобластома См. также Гипертёнзия артериальная; Опухоль, лучевая терапия; Опухоль, маркёры, Опухоль, методы лечения; Опухоль, стадии ИКБ D35.0 Доброкачественное новообразование надпочечников </w:t>
      </w:r>
    </w:p>
    <w:p w:rsidR="00156898" w:rsidRPr="00BE260D" w:rsidRDefault="00156898" w:rsidP="00156898">
      <w:pPr>
        <w:rPr>
          <w:rFonts w:ascii="Times New Roman" w:eastAsia="Times New Roman" w:hAnsi="Times New Roman" w:cs="Times New Roman"/>
          <w:sz w:val="24"/>
          <w:szCs w:val="24"/>
        </w:rPr>
      </w:pPr>
    </w:p>
    <w:p w:rsidR="00156898" w:rsidRPr="00BE260D" w:rsidRDefault="00156898" w:rsidP="00156898">
      <w:pPr>
        <w:shd w:val="clear" w:color="auto" w:fill="FFFFFF"/>
        <w:spacing w:after="0" w:line="240" w:lineRule="auto"/>
        <w:rPr>
          <w:rFonts w:ascii="Times New Roman" w:eastAsia="Times New Roman" w:hAnsi="Times New Roman" w:cs="Times New Roman"/>
          <w:sz w:val="24"/>
          <w:szCs w:val="24"/>
        </w:rPr>
      </w:pPr>
      <w:r w:rsidRPr="00BE260D">
        <w:rPr>
          <w:rFonts w:ascii="Times New Roman" w:eastAsia="Times New Roman" w:hAnsi="Times New Roman" w:cs="Times New Roman"/>
          <w:sz w:val="24"/>
          <w:szCs w:val="24"/>
        </w:rPr>
        <w:br/>
      </w:r>
    </w:p>
    <w:p w:rsidR="00156898" w:rsidRPr="00BE260D" w:rsidRDefault="00156898" w:rsidP="00156898">
      <w:pPr>
        <w:pStyle w:val="aa"/>
        <w:rPr>
          <w:color w:val="333333"/>
        </w:rPr>
      </w:pPr>
      <w:r w:rsidRPr="00BE260D">
        <w:rPr>
          <w:b/>
          <w:bCs/>
          <w:color w:val="333333"/>
        </w:rPr>
        <w:t>Патогенез</w:t>
      </w:r>
      <w:r w:rsidRPr="00BE260D">
        <w:rPr>
          <w:b/>
          <w:bCs/>
          <w:color w:val="333333"/>
        </w:rPr>
        <w:br/>
      </w:r>
      <w:r w:rsidRPr="00BE260D">
        <w:rPr>
          <w:color w:val="333333"/>
        </w:rPr>
        <w:t>Патогенез заболевания обусловлен избыточным поступлением в кровь адреналина и норадреналина. В большинстве случаев феохромоцитома секретирует оба вида катехоламинов. Некоторые опухоли продуцируют только один из этих моноаминов; очень редко преобладает дофамин. Кроме катехоламинов, феохромоцитома может продуцировать серотонин, адренокортикотропный гормон, вазоактивный интестинальный пептид, соматостатин, опиоидные пептиды, α-меланоцистостимулирующий гормон, кальцитонин, ПТГ-подобные пептиды и нейропептид Y (мощный вазоконстриктор).</w:t>
      </w:r>
      <w:r w:rsidRPr="00BE260D">
        <w:rPr>
          <w:color w:val="333333"/>
        </w:rPr>
        <w:br/>
        <w:t>Соответствий между размерами опухоли, уровнем катехоламинов в крови и клинической картиной не существует. Мелкие опухоли могут синтезировать и секретировать в кровь большое количество катехоламинов, тогда как крупные опухоли метаболизируют катехоламины в собственной ткани и секретируют лишь небольшую их часть.</w:t>
      </w:r>
      <w:r w:rsidRPr="00BE260D">
        <w:rPr>
          <w:color w:val="333333"/>
        </w:rPr>
        <w:br/>
        <w:t>Еще одно образное название феохромоцитомы – «десятипроцентная опухоль» – связано с тем, что в 10% наблюдений она бывает злокачественной, в 10% – локализуется вне надпочечников, в 10% – встречается двустороннее поражение, в 10% – сочетается с наследственной патологией и в 10% – обнаруживается у детей.</w:t>
      </w:r>
      <w:r w:rsidRPr="00BE260D">
        <w:rPr>
          <w:color w:val="333333"/>
        </w:rPr>
        <w:br/>
        <w:t>В 90% случаев феохромоцитомы возникают в мозговом веществе надпочечников. Гораздо реже опухоли локализуются вне надпочечников: в 8% – в аортальном поясничном параганглии (органе Цукеркандля), менее чем в 2% случаев – в брюшной и грудной полостях (параганглиях, мочевом пузыре, воротах печени и почек) и менее чем в 0,1% случаев – в области шеи (бифуркация сонной артерии). Описаны интраперикардиальные и миокардиальные феохромоцитомы, которые обычно располагаются в области левого предсердия.</w:t>
      </w:r>
      <w:r w:rsidRPr="00BE260D">
        <w:rPr>
          <w:color w:val="333333"/>
        </w:rPr>
        <w:br/>
        <w:t>Спорадические одиночные феохромоцитомы чаще локализуются в правом надпочечнике, в то время как семейные формы являются двусторонними мультицентричными. При двусторонних опухолях надпочечников увеличивается вероятность наследственных синдромов.</w:t>
      </w:r>
      <w:r w:rsidRPr="00BE260D">
        <w:rPr>
          <w:color w:val="333333"/>
        </w:rPr>
        <w:br/>
      </w:r>
      <w:r w:rsidRPr="00BE260D">
        <w:rPr>
          <w:color w:val="333333"/>
        </w:rPr>
        <w:br/>
      </w:r>
      <w:r w:rsidRPr="00BE260D">
        <w:rPr>
          <w:b/>
          <w:bCs/>
          <w:color w:val="333333"/>
        </w:rPr>
        <w:t>Клинические проявления</w:t>
      </w:r>
      <w:r w:rsidRPr="00BE260D">
        <w:rPr>
          <w:b/>
          <w:bCs/>
          <w:color w:val="333333"/>
        </w:rPr>
        <w:br/>
        <w:t xml:space="preserve">Жалобы. </w:t>
      </w:r>
      <w:r w:rsidRPr="00BE260D">
        <w:rPr>
          <w:color w:val="333333"/>
        </w:rPr>
        <w:t xml:space="preserve">Большинство больных с феохромоцитомой и гипертоническими кризами жалуются на головную боль. Обычно боль пульсирующая, локализуется в лобной или затылочной области, нередко сопровождается тошнотой и рвотой. У 60-70% больных наблюдается потливость, которая более выражена на верхней части тела. У 51% больных с постоянной артериальной гипертонией и 73% больных, страдающих гипертоническими кризами, отмечается сердцебиение (при этом тахикардия может отсутствовать). Часто отмечаются жалобы на тошноту, рвоту, боли в эпигастральной области, нарушение перистальтики кишечника и запоры. Иногда наблюдаются </w:t>
      </w:r>
      <w:r w:rsidRPr="00BE260D">
        <w:rPr>
          <w:color w:val="333333"/>
        </w:rPr>
        <w:lastRenderedPageBreak/>
        <w:t>ишемический колит, кишечная непроходимость, мегаколон. При феохромоцитоме повышен риск желчекаменной болезни (причина не выяснена). Сужение сосудов конечностей под влиянием катехоламинов может вызывать боль и парестезию, перемежающуюся хромоту, синдром Рейно, ишемию, трофические язвы.</w:t>
      </w:r>
      <w:r w:rsidRPr="00BE260D">
        <w:rPr>
          <w:color w:val="333333"/>
        </w:rPr>
        <w:br/>
      </w:r>
      <w:r w:rsidRPr="00BE260D">
        <w:rPr>
          <w:b/>
          <w:bCs/>
          <w:color w:val="333333"/>
        </w:rPr>
        <w:t>Артериальная гипертония.</w:t>
      </w:r>
      <w:r w:rsidRPr="00BE260D">
        <w:rPr>
          <w:color w:val="333333"/>
        </w:rPr>
        <w:t xml:space="preserve"> Почти у 50% больных с феохромоцитомой имеется артериальная гипертония, а у 40-50% наблюдаются гипертонические кризы. Ортостатические изменения АД и частоты сердечных сокращений (ЧСС) у нелеченных больных с артериальной гипертонией заставляют заподозрить феохромоцитому. Эти изменения могут быть обусловлены подавлением симпатических рефлексов и уменьшением объема циркулирующей крови (ОЦК). У больных с феохромоцитомой АД нестабильно, колеблется в широких пределах и плохо контролируется лекарственными средствами.</w:t>
      </w:r>
      <w:r w:rsidRPr="00BE260D">
        <w:rPr>
          <w:color w:val="333333"/>
        </w:rPr>
        <w:br/>
      </w:r>
      <w:r w:rsidRPr="00BE260D">
        <w:rPr>
          <w:b/>
          <w:bCs/>
          <w:color w:val="333333"/>
        </w:rPr>
        <w:t>Приступы (катехоламиновые кризы)</w:t>
      </w:r>
      <w:r w:rsidRPr="00BE260D">
        <w:rPr>
          <w:color w:val="333333"/>
        </w:rPr>
        <w:t>. Для катехоламиновых кризов наиболее характерна классическая триада симптомов в виде внезапной сильной головной боли, повышенного потоотделения и сердцебиения, которая имеет высокую специфичность (94%) и чувствительность (91%). Отсутствие всех трех симптомов определенно отвергает диагноз феохромоцитомы.</w:t>
      </w:r>
      <w:r w:rsidRPr="00BE260D">
        <w:rPr>
          <w:color w:val="333333"/>
        </w:rPr>
        <w:br/>
        <w:t>Приступы могут быть редкими (раз в несколько месяцев) или очень частыми (до 24-30 раз в сутки). Примерно у 75% больных приступы случаются не реже одного раза в неделю. Со временем приступы повторяются все чаще, но тяжесть их не увеличивается. Продолжительность приступа обычно менее 1 ч, но некоторые приступы могут длиться целую неделю. Как правило, приступы развиваются быстро, а проходят медленно. Для приступов характерны одни и те же симптомы: чаще всего в начале приступа ощущаются сердцебиение и нехватка воздуха. Опосредуемый β-адренорецепторами спазм периферических сосудов обусловливает похолодание и влажность кистей и стоп, а также бледность лица. Возрастание сердечного выброса (β-адреностимуляция) и сужение сосудов приводит к резкому повышению АД. Уменьшение теплопотерь и ускорение обмена могут вызывать лихорадку или приливы и увеличивать потоотделение. Тяжелые или длительные приступы могут сопровождаться тошнотой, рвотой, нарушениями зрения, болями в груди или животе, парестезией и судорогами. Часто после приступов отмечается сильная усталость.</w:t>
      </w:r>
      <w:r w:rsidRPr="00BE260D">
        <w:rPr>
          <w:color w:val="333333"/>
        </w:rPr>
        <w:br/>
        <w:t>Приступы могут быть вызваны давлением на область локализации опухоли, психическим возбуждением, физической нагрузкой, изменением позы, половым актом, чиханием, пробой Вальсальвы, гипервентиляцией, мочеиспусканием и натуживанием при дефекации. Провоцировать приступы могут некоторые запахи, а также потребление сыра, пива, вина и крепких алкогольных напитков. Приступы могут быть также спровоцированы ангиографией, интубацией трахеи, общей анестезией, родами и оперативными вмешательствами. Зарегистрированы приступы после приема β-адреноблокаторов, никотина, трициклических антидепрессантов, морфина, метоклопрамида, дроперидола, производных фенотиазина.</w:t>
      </w:r>
      <w:r w:rsidRPr="00BE260D">
        <w:rPr>
          <w:color w:val="333333"/>
        </w:rPr>
        <w:br/>
      </w:r>
      <w:r w:rsidRPr="00BE260D">
        <w:rPr>
          <w:b/>
          <w:bCs/>
          <w:color w:val="333333"/>
        </w:rPr>
        <w:t>Физикальное исследование</w:t>
      </w:r>
      <w:r w:rsidRPr="00BE260D">
        <w:rPr>
          <w:color w:val="333333"/>
        </w:rPr>
        <w:t>. Пациенты с активно секретирующими опухолями обычно худые, возбужденные, АД повышено. У больных отмечается чувство жара, хотя кожа лица и груди бледная, а конечности холодные и влажные. Из-за постоянного спазма сосудов и снижения ОЦК могут наблюдаться ортостатическая гипотония и тахикардия. У 40% больных с артериальной гипертонией имеется гипертоническая ретинопатия І или ІІ ст., у 53% – ІІІ или IV ст. После удаления опухоли и нормализации АД состояние глазного дна почти всегда улучшается.</w:t>
      </w:r>
      <w:r w:rsidRPr="00BE260D">
        <w:rPr>
          <w:color w:val="333333"/>
        </w:rPr>
        <w:br/>
        <w:t>По особенностям течения выделяют три формы заболевания:</w:t>
      </w:r>
      <w:r w:rsidRPr="00BE260D">
        <w:rPr>
          <w:color w:val="333333"/>
        </w:rPr>
        <w:br/>
        <w:t>• пароксизмальная форма артериальной гипертензии (встречается у 1/3 больных);</w:t>
      </w:r>
      <w:r w:rsidRPr="00BE260D">
        <w:rPr>
          <w:color w:val="333333"/>
        </w:rPr>
        <w:br/>
      </w:r>
      <w:r w:rsidRPr="00BE260D">
        <w:rPr>
          <w:color w:val="333333"/>
        </w:rPr>
        <w:lastRenderedPageBreak/>
        <w:t>• постоянная форма артериальной гипертензии (отмечается у 50% больных);</w:t>
      </w:r>
      <w:r w:rsidRPr="00BE260D">
        <w:rPr>
          <w:color w:val="333333"/>
        </w:rPr>
        <w:br/>
        <w:t>• бессимптомная форма, протекающая без характерных признаков (отмечается у 1/5 больных).</w:t>
      </w:r>
      <w:r w:rsidRPr="00BE260D">
        <w:rPr>
          <w:color w:val="333333"/>
        </w:rPr>
        <w:br/>
        <w:t>По степени выраженности клинических симптомов различают три стадии заболевания:</w:t>
      </w:r>
      <w:r w:rsidRPr="00BE260D">
        <w:rPr>
          <w:color w:val="333333"/>
        </w:rPr>
        <w:br/>
        <w:t>• І стадия – начальная (редкие приступы с короткими гипертоническими кризами (систолическое АД до 200 мм рт. ст.);</w:t>
      </w:r>
      <w:r w:rsidRPr="00BE260D">
        <w:rPr>
          <w:color w:val="333333"/>
        </w:rPr>
        <w:br/>
        <w:t>• ІІ стадия – компенсированная (продолжительные приступы (до 30 мин) не чаще 1 раза в неделю с повышением систолическое АД до 250 мм рт. ст. с гипергликемией, глюкозурией; в межприступный период сохраняется постоянная артериальная гипертензия);</w:t>
      </w:r>
      <w:r w:rsidRPr="00BE260D">
        <w:rPr>
          <w:color w:val="333333"/>
        </w:rPr>
        <w:br/>
        <w:t>• ІІІ стадия – декомпенсированная (ежедневные продолжительные гипертонические кризы с подъемом систолического АД до 300 мм рт. ст. и сохранение гипертензии в межприступный период; сохраняется гипергликемия и глюкозурия, нарушается зрение, волосяной покров).</w:t>
      </w:r>
      <w:r w:rsidRPr="00BE260D">
        <w:rPr>
          <w:color w:val="333333"/>
        </w:rPr>
        <w:br/>
      </w:r>
      <w:r w:rsidRPr="00BE260D">
        <w:rPr>
          <w:color w:val="333333"/>
        </w:rPr>
        <w:br/>
      </w:r>
      <w:r w:rsidRPr="00BE260D">
        <w:rPr>
          <w:b/>
          <w:bCs/>
          <w:color w:val="333333"/>
        </w:rPr>
        <w:t>Осложнения катехоламиновых кризов</w:t>
      </w:r>
      <w:r w:rsidRPr="00BE260D">
        <w:rPr>
          <w:b/>
          <w:bCs/>
          <w:color w:val="333333"/>
        </w:rPr>
        <w:br/>
      </w:r>
      <w:r w:rsidRPr="00BE260D">
        <w:rPr>
          <w:color w:val="333333"/>
        </w:rPr>
        <w:t>Гипертензия, которая сопровождает феохромоцитому, в основном является следствием интенсивной циркуляции катехоламинов, высвобождающихся из опухоли. Систематическое поступление норадреналина и адреналина увеличивает ЧСС и сопротивление в периферических сосудах, усиливает сократимость миокарда и понижает венозный тонус. Гипертонические кризы сопровождаются кардиоваскулярными осложнениями. Иногда развиваются инфаркты миокарда и острый отек легких (как следствие левожелудочковой недостаточности). Другое частое остро развивающее осложнение – инсульт. Ишемический инсульт возникает в результате повышенной коагуляции и сосудистого спазма, геморрагический – в результате высокой артериальной гипертензии. Дилатация желудочков с пристеночным тромбозом иногда ведет к эмболии сосудов мозга. В результате длительной периферической вазоконстрикции за гипертоническим кризом может последовать шок. При феохромоцитоме может развиться острый геморрагический некроз опухоли. Он проявляется симптомами острого живота, ассоциированного с гипертензией, которая потом может смениться гипотензией. Последовательно отмечаются артериальная и венозная дилатация (как результат падения уровня катехоламинов) и внезапная смерть.</w:t>
      </w:r>
    </w:p>
    <w:p w:rsidR="00156898" w:rsidRPr="00BE260D" w:rsidRDefault="00156898" w:rsidP="00156898">
      <w:pPr>
        <w:pStyle w:val="aa"/>
        <w:rPr>
          <w:color w:val="333333"/>
        </w:rPr>
      </w:pPr>
      <w:r w:rsidRPr="00BE260D">
        <w:rPr>
          <w:b/>
          <w:bCs/>
          <w:color w:val="333333"/>
        </w:rPr>
        <w:t>Диагностика</w:t>
      </w:r>
      <w:r w:rsidRPr="00BE260D">
        <w:rPr>
          <w:b/>
          <w:bCs/>
          <w:color w:val="333333"/>
        </w:rPr>
        <w:br/>
      </w:r>
      <w:r w:rsidRPr="00BE260D">
        <w:rPr>
          <w:color w:val="333333"/>
        </w:rPr>
        <w:t>Феохромоцитому называют «великой притворщицей», поскольку ее клинические проявления чрезвычайно разнообразны и могут имитировать около сотни различных заболеваний. Некоторые из них также сопровождаются повышением уровня катехоламинов, поэтому дифференциальная диагностика затруднена. Для установления правильного диагноза всегда требуются лабораторные исследования.</w:t>
      </w:r>
      <w:r w:rsidRPr="00BE260D">
        <w:rPr>
          <w:color w:val="333333"/>
        </w:rPr>
        <w:br/>
        <w:t>Контингент больных, подлежащих обследованию на наличие феохромоцитомы:</w:t>
      </w:r>
      <w:r w:rsidRPr="00BE260D">
        <w:rPr>
          <w:color w:val="333333"/>
        </w:rPr>
        <w:br/>
        <w:t>• пациенты с тяжелой стойкой артериальной гипертензией, характеризующейся кризовым течением при неэффективности применения стандартной гипотензивной терапии;</w:t>
      </w:r>
      <w:r w:rsidRPr="00BE260D">
        <w:rPr>
          <w:color w:val="333333"/>
        </w:rPr>
        <w:br/>
        <w:t>• любая форма артериальной гипертонии у детей;</w:t>
      </w:r>
      <w:r w:rsidRPr="00BE260D">
        <w:rPr>
          <w:color w:val="333333"/>
        </w:rPr>
        <w:br/>
        <w:t>• наличие МЭН-синдромов, а также ближайшее родство с такими больными, даже если симптомы феохромоцитомы и нарушения АД отсутствуют;</w:t>
      </w:r>
      <w:r w:rsidRPr="00BE260D">
        <w:rPr>
          <w:color w:val="333333"/>
        </w:rPr>
        <w:br/>
        <w:t>• повышение АД после назначения β-адреноблокаторов или ганглиоблокаторов;</w:t>
      </w:r>
      <w:r w:rsidRPr="00BE260D">
        <w:rPr>
          <w:color w:val="333333"/>
        </w:rPr>
        <w:br/>
        <w:t>• изменения электрокардиограммы или лабораторных показателей, которые можно объяснить повышением уровня катехоламинов в крови;</w:t>
      </w:r>
      <w:r w:rsidRPr="00BE260D">
        <w:rPr>
          <w:color w:val="333333"/>
        </w:rPr>
        <w:br/>
        <w:t>• необъяснимая лихорадка;</w:t>
      </w:r>
      <w:r w:rsidRPr="00BE260D">
        <w:rPr>
          <w:color w:val="333333"/>
        </w:rPr>
        <w:br/>
      </w:r>
      <w:r w:rsidRPr="00BE260D">
        <w:rPr>
          <w:color w:val="333333"/>
        </w:rPr>
        <w:lastRenderedPageBreak/>
        <w:t>• новообразование в области надпочечников, выявленное при ультразвуковом исследовании, компьютерной или магнитно-резонансной томографии.</w:t>
      </w:r>
      <w:r w:rsidRPr="00BE260D">
        <w:rPr>
          <w:color w:val="333333"/>
        </w:rPr>
        <w:br/>
      </w:r>
      <w:r w:rsidRPr="00BE260D">
        <w:rPr>
          <w:color w:val="333333"/>
        </w:rPr>
        <w:br/>
      </w:r>
      <w:r w:rsidRPr="00BE260D">
        <w:rPr>
          <w:b/>
          <w:bCs/>
          <w:color w:val="333333"/>
        </w:rPr>
        <w:t>Лабораторная диагностика</w:t>
      </w:r>
      <w:r w:rsidRPr="00BE260D">
        <w:rPr>
          <w:b/>
          <w:bCs/>
          <w:color w:val="333333"/>
        </w:rPr>
        <w:br/>
      </w:r>
      <w:r w:rsidRPr="00BE260D">
        <w:rPr>
          <w:color w:val="333333"/>
        </w:rPr>
        <w:t>Основной критерий диагноза феохромоцитомы – повышенный уровень катехоламинов или продуктов их распада в моче или плазме.</w:t>
      </w:r>
      <w:r w:rsidRPr="00BE260D">
        <w:rPr>
          <w:color w:val="333333"/>
        </w:rPr>
        <w:br/>
        <w:t>Самая надежная и доступная проба – определение общей концентрации метанефринов (метанефрина и норметанефрина – биологически неактивных продуктов метилирования адреналина и норадреналина) в суточной моче. Более чем у 95% больных с феохромоцитомой уровень метанефринов в моче повышен. Можно определять общую концентрацию метанефринов в разовой порции мочи, полученной сразу после приступа. Ложноположительные результаты могут отмечаться у больных, принимавших хлорпромазин, бензодиазепины или симпатомиметики.</w:t>
      </w:r>
      <w:r w:rsidRPr="00BE260D">
        <w:rPr>
          <w:color w:val="333333"/>
        </w:rPr>
        <w:br/>
        <w:t>Достаточно простым и достоверным методом является определение общей концентрации свободных катехоламинов (норадреналина, адреналина и дофамина) в моче. Исследование концентрации ванилилминдальной кислоты в моче менее надежно, поскольку часто дает ложноотрицательные или ложноположительные результаты. На результат этого анализа влияют многие лекарственные средства и пищевые продукты.</w:t>
      </w:r>
      <w:r w:rsidRPr="00BE260D">
        <w:rPr>
          <w:color w:val="333333"/>
        </w:rPr>
        <w:br/>
        <w:t>Разработка надежных методов определения содержания катехоламинов и их метаболитов в моче сделала ненужным проведение малоспецифичных медикаментозных тестов, которые сопряжены со значительным риском. Однако одна из модификаций адренолитического теста может оказаться полезной в качестве лечебной пробы у больных с гипертоническим кризом, наводящим на мысль о феохромоцитоме. При постоянной гипертензии и АД не ниже 160/110 мм рт. ст. применяется проба с α-адреноблокаторами – фентоламином или тропафеном. Вводят внутривенно 5 мг фентоламина или 1 мл 1% либо 2% раствора тропафена. Снижение АД в течение 5 мин на 40/25 мм рт. ст. по сравнению с исходным позволяет заподозрить наличие феохромоцитомы. Следует учитывать, что после применения α-адреноблокаторов возможно развитие ортостатического коллапса, поэтому после проведения пробы больные в течение 2 ч должны лежать. Провокационные тесты у лиц с нормальным АД таят в себе опасность, поэтому показания к их проведению возникают редко.</w:t>
      </w:r>
      <w:r w:rsidRPr="00BE260D">
        <w:rPr>
          <w:color w:val="333333"/>
        </w:rPr>
        <w:br/>
      </w:r>
      <w:r w:rsidRPr="00BE260D">
        <w:rPr>
          <w:color w:val="333333"/>
        </w:rPr>
        <w:br/>
      </w:r>
      <w:r w:rsidRPr="00BE260D">
        <w:rPr>
          <w:b/>
          <w:bCs/>
          <w:color w:val="333333"/>
        </w:rPr>
        <w:t>Установление локализации опухоли</w:t>
      </w:r>
      <w:r w:rsidRPr="00BE260D">
        <w:rPr>
          <w:b/>
          <w:bCs/>
          <w:color w:val="333333"/>
        </w:rPr>
        <w:br/>
      </w:r>
      <w:r w:rsidRPr="00BE260D">
        <w:rPr>
          <w:color w:val="333333"/>
        </w:rPr>
        <w:t>При установлении диагноза феохромоцитомы по данным физикального и лабораторного исследований необходимо визуализировать опухоль.</w:t>
      </w:r>
      <w:r w:rsidRPr="00BE260D">
        <w:rPr>
          <w:color w:val="333333"/>
        </w:rPr>
        <w:br/>
        <w:t>Компьютерная или магнитно-резонансная томография органов забрюшинного пространства, брюшной полости и таза позволяют выявить до 95% феохромоцитом, так как 97% опухолей локализуются ниже диафрагмы и 90% являются внутринадпочечниковыми. Возможности рентгенологической диагностики расширяет применение мультиспиральной компьютерной томографии с болюсным контрастированием.</w:t>
      </w:r>
      <w:r w:rsidRPr="00BE260D">
        <w:rPr>
          <w:color w:val="333333"/>
        </w:rPr>
        <w:br/>
        <w:t>Сцинтиграфия с мета-</w:t>
      </w:r>
      <w:r w:rsidRPr="00BE260D">
        <w:rPr>
          <w:color w:val="333333"/>
          <w:vertAlign w:val="superscript"/>
        </w:rPr>
        <w:t>131</w:t>
      </w:r>
      <w:r w:rsidRPr="00BE260D">
        <w:rPr>
          <w:color w:val="333333"/>
        </w:rPr>
        <w:t>I-бензилгуанидином или мета-</w:t>
      </w:r>
      <w:r w:rsidRPr="00BE260D">
        <w:rPr>
          <w:color w:val="333333"/>
          <w:vertAlign w:val="superscript"/>
        </w:rPr>
        <w:t>123</w:t>
      </w:r>
      <w:r w:rsidRPr="00BE260D">
        <w:rPr>
          <w:color w:val="333333"/>
        </w:rPr>
        <w:t>I-бензилгуанидином является чувствительным и специфичным методом визуализации надпочечниковых и вненадпочечниковых феохромоцитом. Пока это исследование выполняют лишь в отдельных клиниках, но в будущем оно может стать методом массового обследования.</w:t>
      </w:r>
      <w:r w:rsidRPr="00BE260D">
        <w:rPr>
          <w:color w:val="333333"/>
        </w:rPr>
        <w:br/>
      </w:r>
      <w:r w:rsidRPr="00BE260D">
        <w:rPr>
          <w:color w:val="333333"/>
        </w:rPr>
        <w:br/>
      </w:r>
      <w:r w:rsidRPr="00BE260D">
        <w:rPr>
          <w:b/>
          <w:bCs/>
          <w:color w:val="333333"/>
        </w:rPr>
        <w:lastRenderedPageBreak/>
        <w:t>Лечение</w:t>
      </w:r>
      <w:r w:rsidRPr="00BE260D">
        <w:rPr>
          <w:b/>
          <w:bCs/>
          <w:color w:val="333333"/>
        </w:rPr>
        <w:br/>
      </w:r>
      <w:r w:rsidRPr="00BE260D">
        <w:rPr>
          <w:color w:val="333333"/>
        </w:rPr>
        <w:t>Единственным радикальным методом лечения катехоламинсекретирующих опухолей является хирургический. Операция может быть отложена в случаях острого нарушения коронарного кровообращения, выраженной сердечно-сосудистой недостаточности до их исчезновения или смягчения течения.</w:t>
      </w:r>
      <w:r w:rsidRPr="00BE260D">
        <w:rPr>
          <w:color w:val="333333"/>
        </w:rPr>
        <w:br/>
        <w:t>Операцию лучше производить в клиниках, имеющих опыт ведения больных с феохромоцитомой. Хирургическая смертность при этом оказывается ниже 2-3%.</w:t>
      </w:r>
      <w:r w:rsidRPr="00BE260D">
        <w:rPr>
          <w:color w:val="333333"/>
        </w:rPr>
        <w:br/>
        <w:t>Перед операцией необходимо стабилизировать АД; как правило, этого удается достичь за несколько дней. Лечение проводится в палате интенсивной терапии.</w:t>
      </w:r>
      <w:r w:rsidRPr="00BE260D">
        <w:rPr>
          <w:color w:val="333333"/>
        </w:rPr>
        <w:br/>
      </w:r>
      <w:r w:rsidRPr="00BE260D">
        <w:rPr>
          <w:b/>
          <w:bCs/>
          <w:color w:val="333333"/>
        </w:rPr>
        <w:t>Неотложное медикаментозное лечение:</w:t>
      </w:r>
      <w:r w:rsidRPr="00BE260D">
        <w:rPr>
          <w:b/>
          <w:bCs/>
          <w:color w:val="333333"/>
        </w:rPr>
        <w:br/>
      </w:r>
      <w:r w:rsidRPr="00BE260D">
        <w:rPr>
          <w:color w:val="333333"/>
        </w:rPr>
        <w:t>• строгий постельный режим, изголовье кровати должно быть приподнято;</w:t>
      </w:r>
      <w:r w:rsidRPr="00BE260D">
        <w:rPr>
          <w:color w:val="333333"/>
        </w:rPr>
        <w:br/>
        <w:t>• блокада α-адренорецепторов (тропафен в/в, струйно 1 мл 1% раствора в 10 мл изотонического раствора NaCl; повторять введение каждые 5 мин до купирования криза);</w:t>
      </w:r>
      <w:r w:rsidRPr="00BE260D">
        <w:rPr>
          <w:color w:val="333333"/>
        </w:rPr>
        <w:br/>
        <w:t>• блокаду β-адренорецепторов для предупреждения или устранения аритмий можно проводить только на фоне блокады α-адренорецепторов; используют пропранолол (1-2 мг в/в каждые 5-10 мин);</w:t>
      </w:r>
      <w:r w:rsidRPr="00BE260D">
        <w:rPr>
          <w:color w:val="333333"/>
        </w:rPr>
        <w:br/>
        <w:t>• при эффективности блокады α-адренорецепторов может потребоваться восполнение ОЦК.</w:t>
      </w:r>
      <w:r w:rsidRPr="00BE260D">
        <w:rPr>
          <w:color w:val="333333"/>
        </w:rPr>
        <w:br/>
        <w:t>Оптимальным и наименее травматичным хирургическим доступом является люмботомия. В процессе выполнения адреналэктомии с опухолью необходимо непрерывно осуществлять мониторинг АД, центрального венозного давления и проводить электрокардиографию. Для стабилизации гемодинамических показателей во время первого этапа операции, до перевязки центральной вены надпочечника, используется тропафен в сочетании с β-блокаторами. Важнейшее значение имеет восполнение потери жидкости. Гипотензию во время операции лучше купировать возмещением объема, чем введением вазоконстрикторов. Во время второго этапа операции после перевязки центральной вены надпочечника и резкого прекращения поступления в кровоток катехоламинов стабильность гемодинамики поддерживается трансфузией кровезаменителей, плазмы и крови, глюкокортикоидами. Следует подчеркнуть, что важной профилактикой адреналовых кризов во время операции являются бережное отношение к опухоли (следует избегать ее излишней пальпации) и быстрота выполнения вмешательства.</w:t>
      </w:r>
      <w:r w:rsidRPr="00BE260D">
        <w:rPr>
          <w:color w:val="333333"/>
        </w:rPr>
        <w:br/>
      </w:r>
      <w:r w:rsidRPr="00BE260D">
        <w:rPr>
          <w:color w:val="333333"/>
        </w:rPr>
        <w:br/>
      </w:r>
      <w:r w:rsidRPr="00BE260D">
        <w:rPr>
          <w:b/>
          <w:bCs/>
          <w:color w:val="333333"/>
        </w:rPr>
        <w:t>Морфологическая характеристика</w:t>
      </w:r>
      <w:r w:rsidRPr="00BE260D">
        <w:rPr>
          <w:b/>
          <w:bCs/>
          <w:color w:val="333333"/>
        </w:rPr>
        <w:br/>
      </w:r>
      <w:r w:rsidRPr="00BE260D">
        <w:rPr>
          <w:color w:val="333333"/>
        </w:rPr>
        <w:t>Макроскопически опухоль имеет вид узла шаровидной формы, на разрезе бурого или буровато-серого цвета. При воздействии хромовых солей поверхность разреза через 1-2 мин приобретает темно-серый цвет. Масса опухоли может достигать 3 кг. Консистенция плотная, на разрезе часто заметны некрозы, кровоизлияния, вторичные кисты. Феохромоцитомы небольших размеров (1-3 см в диаметре), иногда не имея четких границ, переходят в окружающее мозговое вещество надпочечника. Более крупные опухоли имеют капсулу, к которой прилежит истонченный корковый слой надпочечника.</w:t>
      </w:r>
      <w:r w:rsidRPr="00BE260D">
        <w:rPr>
          <w:color w:val="333333"/>
        </w:rPr>
        <w:br/>
        <w:t xml:space="preserve">Примерно 10-15% феохромоцитом являются злокачественными. Вероятность злокачественности высока при значительном увеличении экскреции дофамина с мочой, размерах опухоли более 6 см и признаках вненадпочечникового роста. Очевидность малигнизации может проявиться спустя несколько лет после успешного хирургического вмешательства. Вненадпочечниковые феохромоцитомы отличаются </w:t>
      </w:r>
      <w:r w:rsidRPr="00BE260D">
        <w:rPr>
          <w:color w:val="333333"/>
        </w:rPr>
        <w:lastRenderedPageBreak/>
        <w:t>инвазивным ростом, склонностью к рецидивам и чаще имеют злокачественное течение, чем надпочечниковые.</w:t>
      </w:r>
      <w:r w:rsidRPr="00BE260D">
        <w:rPr>
          <w:color w:val="333333"/>
        </w:rPr>
        <w:br/>
        <w:t>В международной гистологической классификации (Женева, ВОЗ, 2000) категория злокачественной феохромоцитомы отсутствует, так как морфологические критерии ее злокачественности до настоящего времени не определены. Ранее считали, что инвазия капсулы и сосудов, ядерный и клеточный полиморфизм, выраженная митотическая активность, наличие очагов некроза являются вполне достаточными признаками для верификации злокачественной феохромоцитомы. В последующем правомочность использования морфологических критериев для определения злокачественности была поставлена под сомнение. Единственным абсолютным доказательством злокачественности является метастазирование в те анатомические области, в которых в норме не присутствуют параганглии. Наиболее часто феохромоцитома метастазирует в лимфатические узлы, кости, легкие, печень.</w:t>
      </w:r>
      <w:r w:rsidRPr="00BE260D">
        <w:rPr>
          <w:color w:val="333333"/>
        </w:rPr>
        <w:br/>
      </w:r>
      <w:r w:rsidRPr="00BE260D">
        <w:rPr>
          <w:color w:val="333333"/>
        </w:rPr>
        <w:br/>
      </w:r>
      <w:r w:rsidRPr="00BE260D">
        <w:rPr>
          <w:b/>
          <w:bCs/>
          <w:color w:val="333333"/>
        </w:rPr>
        <w:t>Прогноз заболевания</w:t>
      </w:r>
      <w:r w:rsidRPr="00BE260D">
        <w:rPr>
          <w:b/>
          <w:bCs/>
          <w:color w:val="333333"/>
        </w:rPr>
        <w:br/>
      </w:r>
      <w:r w:rsidRPr="00BE260D">
        <w:rPr>
          <w:color w:val="333333"/>
        </w:rPr>
        <w:t>При своевременном радикальном хирургическом лечении феохромоцитома полностью излечивается. Эффективность радикального хирургического лечения феохромоцитомы при доброкачественности опухоли высокая и составляет 95%. В случаях злокачественности пятилетняя выживаемость достигает 44%.</w:t>
      </w:r>
      <w:r w:rsidRPr="00BE260D">
        <w:rPr>
          <w:color w:val="333333"/>
        </w:rPr>
        <w:br/>
        <w:t>При отсутствии осложнений тяжелых гипертонических кризов (ишемическая болезнь сердца и сердечная недостаточность, нарушения мозгового кровообращения, отслойка сетчатки), отмечающихся в запущенных случаях заболевания, трудоспособность больных после хирургического лечения полностью сохраняется.</w:t>
      </w:r>
    </w:p>
    <w:p w:rsidR="003B2CC0" w:rsidRDefault="003B2CC0"/>
    <w:sectPr w:rsidR="003B2CC0" w:rsidSect="0015689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BC65E58"/>
    <w:multiLevelType w:val="hybridMultilevel"/>
    <w:tmpl w:val="41084E5C"/>
    <w:lvl w:ilvl="0" w:tplc="04190001">
      <w:start w:val="1"/>
      <w:numFmt w:val="bullet"/>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DB0635"/>
    <w:multiLevelType w:val="hybridMultilevel"/>
    <w:tmpl w:val="88941EDA"/>
    <w:lvl w:ilvl="0" w:tplc="1F60234C">
      <w:start w:val="1"/>
      <w:numFmt w:val="decimal"/>
      <w:lvlText w:val="%1."/>
      <w:lvlJc w:val="left"/>
      <w:pPr>
        <w:tabs>
          <w:tab w:val="num" w:pos="1352"/>
        </w:tabs>
        <w:ind w:left="135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8F3220B"/>
    <w:multiLevelType w:val="hybridMultilevel"/>
    <w:tmpl w:val="65283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7455A02"/>
    <w:multiLevelType w:val="hybridMultilevel"/>
    <w:tmpl w:val="88941EDA"/>
    <w:lvl w:ilvl="0" w:tplc="1F60234C">
      <w:start w:val="1"/>
      <w:numFmt w:val="decimal"/>
      <w:lvlText w:val="%1."/>
      <w:lvlJc w:val="left"/>
      <w:pPr>
        <w:tabs>
          <w:tab w:val="num" w:pos="1352"/>
        </w:tabs>
        <w:ind w:left="135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6"/>
  </w:num>
  <w:num w:numId="11">
    <w:abstractNumId w:val="1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56898"/>
    <w:rsid w:val="00156898"/>
    <w:rsid w:val="003B2CC0"/>
    <w:rsid w:val="004D1320"/>
    <w:rsid w:val="004E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8A805-FE3E-4A7D-8031-A11DD4CB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156898"/>
    <w:pPr>
      <w:keepNext/>
      <w:numPr>
        <w:numId w:val="7"/>
      </w:numPr>
      <w:spacing w:before="240" w:after="60" w:line="240" w:lineRule="auto"/>
      <w:outlineLvl w:val="0"/>
    </w:pPr>
    <w:rPr>
      <w:rFonts w:ascii="Arial" w:eastAsia="Times New Roman" w:hAnsi="Arial" w:cs="Times New Roman"/>
      <w:b/>
      <w:kern w:val="28"/>
      <w:sz w:val="28"/>
      <w:szCs w:val="20"/>
    </w:rPr>
  </w:style>
  <w:style w:type="paragraph" w:styleId="2">
    <w:name w:val="heading 2"/>
    <w:basedOn w:val="a0"/>
    <w:next w:val="a0"/>
    <w:link w:val="20"/>
    <w:uiPriority w:val="9"/>
    <w:unhideWhenUsed/>
    <w:qFormat/>
    <w:rsid w:val="00156898"/>
    <w:pPr>
      <w:keepNext/>
      <w:numPr>
        <w:ilvl w:val="1"/>
        <w:numId w:val="7"/>
      </w:numPr>
      <w:spacing w:before="240" w:after="60" w:line="240" w:lineRule="auto"/>
      <w:outlineLvl w:val="1"/>
    </w:pPr>
    <w:rPr>
      <w:rFonts w:ascii="Arial" w:eastAsia="Times New Roman" w:hAnsi="Arial" w:cs="Times New Roman"/>
      <w:b/>
      <w:i/>
      <w:sz w:val="24"/>
      <w:szCs w:val="20"/>
    </w:rPr>
  </w:style>
  <w:style w:type="paragraph" w:styleId="3">
    <w:name w:val="heading 3"/>
    <w:basedOn w:val="a0"/>
    <w:next w:val="a0"/>
    <w:link w:val="30"/>
    <w:uiPriority w:val="9"/>
    <w:unhideWhenUsed/>
    <w:qFormat/>
    <w:rsid w:val="00156898"/>
    <w:pPr>
      <w:keepNext/>
      <w:numPr>
        <w:ilvl w:val="2"/>
        <w:numId w:val="7"/>
      </w:numPr>
      <w:spacing w:before="240" w:after="60" w:line="240" w:lineRule="auto"/>
      <w:outlineLvl w:val="2"/>
    </w:pPr>
    <w:rPr>
      <w:rFonts w:ascii="Arial" w:eastAsia="Times New Roman" w:hAnsi="Arial" w:cs="Times New Roman"/>
      <w:sz w:val="24"/>
      <w:szCs w:val="20"/>
    </w:rPr>
  </w:style>
  <w:style w:type="paragraph" w:styleId="4">
    <w:name w:val="heading 4"/>
    <w:basedOn w:val="a0"/>
    <w:next w:val="a0"/>
    <w:link w:val="40"/>
    <w:uiPriority w:val="9"/>
    <w:unhideWhenUsed/>
    <w:qFormat/>
    <w:rsid w:val="00156898"/>
    <w:pPr>
      <w:keepNext/>
      <w:numPr>
        <w:ilvl w:val="3"/>
        <w:numId w:val="7"/>
      </w:numPr>
      <w:spacing w:before="240" w:after="60" w:line="240" w:lineRule="auto"/>
      <w:outlineLvl w:val="3"/>
    </w:pPr>
    <w:rPr>
      <w:rFonts w:ascii="Arial" w:eastAsia="Times New Roman" w:hAnsi="Arial" w:cs="Times New Roman"/>
      <w:b/>
      <w:sz w:val="24"/>
      <w:szCs w:val="20"/>
    </w:rPr>
  </w:style>
  <w:style w:type="paragraph" w:styleId="5">
    <w:name w:val="heading 5"/>
    <w:basedOn w:val="a0"/>
    <w:next w:val="a0"/>
    <w:link w:val="50"/>
    <w:uiPriority w:val="9"/>
    <w:unhideWhenUsed/>
    <w:qFormat/>
    <w:rsid w:val="00156898"/>
    <w:pPr>
      <w:numPr>
        <w:ilvl w:val="4"/>
        <w:numId w:val="7"/>
      </w:numPr>
      <w:spacing w:before="240" w:after="60" w:line="240" w:lineRule="auto"/>
      <w:outlineLvl w:val="4"/>
    </w:pPr>
    <w:rPr>
      <w:rFonts w:ascii="Arial" w:eastAsia="Times New Roman" w:hAnsi="Arial" w:cs="Times New Roman"/>
      <w:szCs w:val="20"/>
    </w:rPr>
  </w:style>
  <w:style w:type="paragraph" w:styleId="6">
    <w:name w:val="heading 6"/>
    <w:basedOn w:val="a0"/>
    <w:next w:val="a0"/>
    <w:link w:val="60"/>
    <w:uiPriority w:val="9"/>
    <w:unhideWhenUsed/>
    <w:qFormat/>
    <w:rsid w:val="00156898"/>
    <w:pPr>
      <w:numPr>
        <w:ilvl w:val="5"/>
        <w:numId w:val="7"/>
      </w:numPr>
      <w:spacing w:before="240" w:after="60" w:line="240" w:lineRule="auto"/>
      <w:outlineLvl w:val="5"/>
    </w:pPr>
    <w:rPr>
      <w:rFonts w:ascii="Times New Roman" w:eastAsia="Times New Roman" w:hAnsi="Times New Roman" w:cs="Times New Roman"/>
      <w:i/>
      <w:szCs w:val="20"/>
    </w:rPr>
  </w:style>
  <w:style w:type="paragraph" w:styleId="7">
    <w:name w:val="heading 7"/>
    <w:basedOn w:val="a0"/>
    <w:next w:val="a0"/>
    <w:link w:val="70"/>
    <w:unhideWhenUsed/>
    <w:qFormat/>
    <w:rsid w:val="00156898"/>
    <w:pPr>
      <w:numPr>
        <w:ilvl w:val="6"/>
        <w:numId w:val="7"/>
      </w:numPr>
      <w:spacing w:before="240" w:after="60" w:line="240" w:lineRule="auto"/>
      <w:outlineLvl w:val="6"/>
    </w:pPr>
    <w:rPr>
      <w:rFonts w:ascii="Arial" w:eastAsia="Times New Roman" w:hAnsi="Arial" w:cs="Times New Roman"/>
      <w:sz w:val="20"/>
      <w:szCs w:val="20"/>
    </w:rPr>
  </w:style>
  <w:style w:type="paragraph" w:styleId="8">
    <w:name w:val="heading 8"/>
    <w:basedOn w:val="a0"/>
    <w:next w:val="a0"/>
    <w:link w:val="80"/>
    <w:unhideWhenUsed/>
    <w:qFormat/>
    <w:rsid w:val="00156898"/>
    <w:pPr>
      <w:numPr>
        <w:ilvl w:val="7"/>
        <w:numId w:val="7"/>
      </w:numPr>
      <w:spacing w:before="240" w:after="60" w:line="240" w:lineRule="auto"/>
      <w:outlineLvl w:val="7"/>
    </w:pPr>
    <w:rPr>
      <w:rFonts w:ascii="Arial" w:eastAsia="Times New Roman" w:hAnsi="Arial" w:cs="Times New Roman"/>
      <w:i/>
      <w:sz w:val="20"/>
      <w:szCs w:val="20"/>
    </w:rPr>
  </w:style>
  <w:style w:type="paragraph" w:styleId="9">
    <w:name w:val="heading 9"/>
    <w:basedOn w:val="a0"/>
    <w:next w:val="a0"/>
    <w:link w:val="90"/>
    <w:unhideWhenUsed/>
    <w:qFormat/>
    <w:rsid w:val="00156898"/>
    <w:pPr>
      <w:numPr>
        <w:ilvl w:val="8"/>
        <w:numId w:val="7"/>
      </w:numPr>
      <w:spacing w:before="240" w:after="60" w:line="240" w:lineRule="auto"/>
      <w:outlineLvl w:val="8"/>
    </w:pPr>
    <w:rPr>
      <w:rFonts w:ascii="Arial" w:eastAsia="Times New Roman"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56898"/>
    <w:rPr>
      <w:rFonts w:ascii="Arial" w:eastAsia="Times New Roman" w:hAnsi="Arial" w:cs="Times New Roman"/>
      <w:b/>
      <w:kern w:val="28"/>
      <w:sz w:val="28"/>
      <w:szCs w:val="20"/>
    </w:rPr>
  </w:style>
  <w:style w:type="character" w:customStyle="1" w:styleId="20">
    <w:name w:val="Заголовок 2 Знак"/>
    <w:basedOn w:val="a1"/>
    <w:link w:val="2"/>
    <w:uiPriority w:val="9"/>
    <w:rsid w:val="00156898"/>
    <w:rPr>
      <w:rFonts w:ascii="Arial" w:eastAsia="Times New Roman" w:hAnsi="Arial" w:cs="Times New Roman"/>
      <w:b/>
      <w:i/>
      <w:sz w:val="24"/>
      <w:szCs w:val="20"/>
    </w:rPr>
  </w:style>
  <w:style w:type="character" w:customStyle="1" w:styleId="30">
    <w:name w:val="Заголовок 3 Знак"/>
    <w:basedOn w:val="a1"/>
    <w:link w:val="3"/>
    <w:uiPriority w:val="9"/>
    <w:rsid w:val="00156898"/>
    <w:rPr>
      <w:rFonts w:ascii="Arial" w:eastAsia="Times New Roman" w:hAnsi="Arial" w:cs="Times New Roman"/>
      <w:sz w:val="24"/>
      <w:szCs w:val="20"/>
    </w:rPr>
  </w:style>
  <w:style w:type="character" w:customStyle="1" w:styleId="40">
    <w:name w:val="Заголовок 4 Знак"/>
    <w:basedOn w:val="a1"/>
    <w:link w:val="4"/>
    <w:uiPriority w:val="9"/>
    <w:rsid w:val="00156898"/>
    <w:rPr>
      <w:rFonts w:ascii="Arial" w:eastAsia="Times New Roman" w:hAnsi="Arial" w:cs="Times New Roman"/>
      <w:b/>
      <w:sz w:val="24"/>
      <w:szCs w:val="20"/>
    </w:rPr>
  </w:style>
  <w:style w:type="character" w:customStyle="1" w:styleId="50">
    <w:name w:val="Заголовок 5 Знак"/>
    <w:basedOn w:val="a1"/>
    <w:link w:val="5"/>
    <w:uiPriority w:val="9"/>
    <w:rsid w:val="00156898"/>
    <w:rPr>
      <w:rFonts w:ascii="Arial" w:eastAsia="Times New Roman" w:hAnsi="Arial" w:cs="Times New Roman"/>
      <w:szCs w:val="20"/>
    </w:rPr>
  </w:style>
  <w:style w:type="character" w:customStyle="1" w:styleId="60">
    <w:name w:val="Заголовок 6 Знак"/>
    <w:basedOn w:val="a1"/>
    <w:link w:val="6"/>
    <w:uiPriority w:val="9"/>
    <w:rsid w:val="00156898"/>
    <w:rPr>
      <w:rFonts w:ascii="Times New Roman" w:eastAsia="Times New Roman" w:hAnsi="Times New Roman" w:cs="Times New Roman"/>
      <w:i/>
      <w:szCs w:val="20"/>
    </w:rPr>
  </w:style>
  <w:style w:type="character" w:customStyle="1" w:styleId="70">
    <w:name w:val="Заголовок 7 Знак"/>
    <w:basedOn w:val="a1"/>
    <w:link w:val="7"/>
    <w:rsid w:val="00156898"/>
    <w:rPr>
      <w:rFonts w:ascii="Arial" w:eastAsia="Times New Roman" w:hAnsi="Arial" w:cs="Times New Roman"/>
      <w:sz w:val="20"/>
      <w:szCs w:val="20"/>
    </w:rPr>
  </w:style>
  <w:style w:type="character" w:customStyle="1" w:styleId="80">
    <w:name w:val="Заголовок 8 Знак"/>
    <w:basedOn w:val="a1"/>
    <w:link w:val="8"/>
    <w:rsid w:val="00156898"/>
    <w:rPr>
      <w:rFonts w:ascii="Arial" w:eastAsia="Times New Roman" w:hAnsi="Arial" w:cs="Times New Roman"/>
      <w:i/>
      <w:sz w:val="20"/>
      <w:szCs w:val="20"/>
    </w:rPr>
  </w:style>
  <w:style w:type="character" w:customStyle="1" w:styleId="90">
    <w:name w:val="Заголовок 9 Знак"/>
    <w:basedOn w:val="a1"/>
    <w:link w:val="9"/>
    <w:rsid w:val="00156898"/>
    <w:rPr>
      <w:rFonts w:ascii="Arial" w:eastAsia="Times New Roman" w:hAnsi="Arial" w:cs="Times New Roman"/>
      <w:b/>
      <w:i/>
      <w:sz w:val="18"/>
      <w:szCs w:val="20"/>
    </w:rPr>
  </w:style>
  <w:style w:type="paragraph" w:styleId="a4">
    <w:name w:val="List Paragraph"/>
    <w:basedOn w:val="a0"/>
    <w:uiPriority w:val="34"/>
    <w:qFormat/>
    <w:rsid w:val="00156898"/>
    <w:pPr>
      <w:ind w:left="720"/>
      <w:contextualSpacing/>
    </w:pPr>
    <w:rPr>
      <w:rFonts w:eastAsiaTheme="minorHAnsi"/>
      <w:lang w:eastAsia="en-US"/>
    </w:rPr>
  </w:style>
  <w:style w:type="paragraph" w:styleId="a5">
    <w:name w:val="No Spacing"/>
    <w:basedOn w:val="a0"/>
    <w:link w:val="a6"/>
    <w:uiPriority w:val="1"/>
    <w:qFormat/>
    <w:rsid w:val="00156898"/>
    <w:pPr>
      <w:spacing w:after="0" w:line="240" w:lineRule="auto"/>
      <w:jc w:val="both"/>
    </w:pPr>
    <w:rPr>
      <w:rFonts w:ascii="Calibri" w:eastAsia="Times New Roman" w:hAnsi="Calibri" w:cs="Times New Roman"/>
      <w:sz w:val="20"/>
      <w:szCs w:val="20"/>
      <w:lang w:val="en-US" w:eastAsia="en-US" w:bidi="en-US"/>
    </w:rPr>
  </w:style>
  <w:style w:type="character" w:customStyle="1" w:styleId="a6">
    <w:name w:val="Без интервала Знак"/>
    <w:basedOn w:val="a1"/>
    <w:link w:val="a5"/>
    <w:uiPriority w:val="1"/>
    <w:rsid w:val="00156898"/>
    <w:rPr>
      <w:rFonts w:ascii="Calibri" w:eastAsia="Times New Roman" w:hAnsi="Calibri" w:cs="Times New Roman"/>
      <w:sz w:val="20"/>
      <w:szCs w:val="20"/>
      <w:lang w:val="en-US" w:eastAsia="en-US" w:bidi="en-US"/>
    </w:rPr>
  </w:style>
  <w:style w:type="paragraph" w:customStyle="1" w:styleId="11">
    <w:name w:val="Абзац списка1"/>
    <w:basedOn w:val="a0"/>
    <w:rsid w:val="00156898"/>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customStyle="1" w:styleId="apple-style-span">
    <w:name w:val="apple-style-span"/>
    <w:basedOn w:val="a1"/>
    <w:rsid w:val="00156898"/>
    <w:rPr>
      <w:rFonts w:cs="Times New Roman"/>
    </w:rPr>
  </w:style>
  <w:style w:type="character" w:customStyle="1" w:styleId="apple-converted-space">
    <w:name w:val="apple-converted-space"/>
    <w:basedOn w:val="a1"/>
    <w:rsid w:val="00156898"/>
    <w:rPr>
      <w:rFonts w:cs="Times New Roman"/>
    </w:rPr>
  </w:style>
  <w:style w:type="table" w:styleId="a7">
    <w:name w:val="Table Grid"/>
    <w:basedOn w:val="a2"/>
    <w:rsid w:val="001568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15689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156898"/>
    <w:rPr>
      <w:rFonts w:ascii="Times New Roman" w:eastAsia="Times New Roman" w:hAnsi="Times New Roman" w:cs="Times New Roman"/>
      <w:sz w:val="24"/>
      <w:szCs w:val="24"/>
    </w:rPr>
  </w:style>
  <w:style w:type="paragraph" w:customStyle="1" w:styleId="a">
    <w:name w:val="Перечисление для таблиц"/>
    <w:basedOn w:val="a0"/>
    <w:rsid w:val="00156898"/>
    <w:pPr>
      <w:numPr>
        <w:numId w:val="3"/>
      </w:numPr>
      <w:tabs>
        <w:tab w:val="clear" w:pos="644"/>
        <w:tab w:val="left" w:pos="227"/>
      </w:tabs>
      <w:spacing w:after="0" w:line="240" w:lineRule="auto"/>
      <w:ind w:left="227" w:hanging="227"/>
      <w:jc w:val="both"/>
    </w:pPr>
    <w:rPr>
      <w:rFonts w:ascii="Times New Roman" w:eastAsia="Times New Roman" w:hAnsi="Times New Roman" w:cs="Times New Roman"/>
    </w:rPr>
  </w:style>
  <w:style w:type="character" w:customStyle="1" w:styleId="a8">
    <w:name w:val="Текст выноски Знак"/>
    <w:basedOn w:val="a1"/>
    <w:link w:val="a9"/>
    <w:uiPriority w:val="99"/>
    <w:semiHidden/>
    <w:rsid w:val="00156898"/>
    <w:rPr>
      <w:rFonts w:ascii="Tahoma" w:hAnsi="Tahoma" w:cs="Tahoma"/>
      <w:sz w:val="16"/>
      <w:szCs w:val="16"/>
    </w:rPr>
  </w:style>
  <w:style w:type="paragraph" w:styleId="a9">
    <w:name w:val="Balloon Text"/>
    <w:basedOn w:val="a0"/>
    <w:link w:val="a8"/>
    <w:uiPriority w:val="99"/>
    <w:semiHidden/>
    <w:unhideWhenUsed/>
    <w:rsid w:val="00156898"/>
    <w:pPr>
      <w:spacing w:after="0" w:line="240" w:lineRule="auto"/>
    </w:pPr>
    <w:rPr>
      <w:rFonts w:ascii="Tahoma" w:hAnsi="Tahoma" w:cs="Tahoma"/>
      <w:sz w:val="16"/>
      <w:szCs w:val="16"/>
    </w:rPr>
  </w:style>
  <w:style w:type="character" w:customStyle="1" w:styleId="12">
    <w:name w:val="Текст выноски Знак1"/>
    <w:basedOn w:val="a1"/>
    <w:uiPriority w:val="99"/>
    <w:semiHidden/>
    <w:rsid w:val="00156898"/>
    <w:rPr>
      <w:rFonts w:ascii="Tahoma" w:hAnsi="Tahoma" w:cs="Tahoma"/>
      <w:sz w:val="16"/>
      <w:szCs w:val="16"/>
    </w:rPr>
  </w:style>
  <w:style w:type="paragraph" w:styleId="aa">
    <w:name w:val="Normal (Web)"/>
    <w:basedOn w:val="a0"/>
    <w:uiPriority w:val="99"/>
    <w:rsid w:val="00156898"/>
    <w:pPr>
      <w:spacing w:after="0" w:line="240" w:lineRule="auto"/>
    </w:pPr>
    <w:rPr>
      <w:rFonts w:ascii="Times New Roman" w:eastAsia="Times New Roman" w:hAnsi="Times New Roman" w:cs="Times New Roman"/>
      <w:sz w:val="24"/>
      <w:szCs w:val="24"/>
    </w:rPr>
  </w:style>
  <w:style w:type="paragraph" w:styleId="ab">
    <w:name w:val="List"/>
    <w:basedOn w:val="a0"/>
    <w:rsid w:val="00156898"/>
    <w:pPr>
      <w:spacing w:after="0" w:line="240" w:lineRule="auto"/>
      <w:ind w:left="283" w:hanging="283"/>
    </w:pPr>
    <w:rPr>
      <w:rFonts w:ascii="Times New Roman" w:eastAsia="Times New Roman" w:hAnsi="Times New Roman" w:cs="Times New Roman"/>
      <w:sz w:val="24"/>
      <w:szCs w:val="24"/>
    </w:rPr>
  </w:style>
  <w:style w:type="character" w:customStyle="1" w:styleId="ac">
    <w:name w:val="Основной текст с отступом Знак"/>
    <w:basedOn w:val="a1"/>
    <w:link w:val="ad"/>
    <w:uiPriority w:val="99"/>
    <w:semiHidden/>
    <w:rsid w:val="00156898"/>
    <w:rPr>
      <w:rFonts w:eastAsiaTheme="minorHAnsi"/>
      <w:lang w:eastAsia="en-US"/>
    </w:rPr>
  </w:style>
  <w:style w:type="paragraph" w:styleId="ad">
    <w:name w:val="Body Text Indent"/>
    <w:basedOn w:val="a0"/>
    <w:link w:val="ac"/>
    <w:uiPriority w:val="99"/>
    <w:semiHidden/>
    <w:unhideWhenUsed/>
    <w:rsid w:val="00156898"/>
    <w:pPr>
      <w:spacing w:after="120"/>
      <w:ind w:left="283"/>
    </w:pPr>
    <w:rPr>
      <w:rFonts w:eastAsiaTheme="minorHAnsi"/>
      <w:lang w:eastAsia="en-US"/>
    </w:rPr>
  </w:style>
  <w:style w:type="character" w:customStyle="1" w:styleId="13">
    <w:name w:val="Основной текст с отступом Знак1"/>
    <w:basedOn w:val="a1"/>
    <w:uiPriority w:val="99"/>
    <w:semiHidden/>
    <w:rsid w:val="00156898"/>
  </w:style>
  <w:style w:type="paragraph" w:styleId="ae">
    <w:name w:val="Body Text"/>
    <w:basedOn w:val="a0"/>
    <w:link w:val="af"/>
    <w:uiPriority w:val="99"/>
    <w:unhideWhenUsed/>
    <w:rsid w:val="00156898"/>
    <w:pPr>
      <w:spacing w:after="120"/>
    </w:pPr>
    <w:rPr>
      <w:rFonts w:eastAsiaTheme="minorHAnsi"/>
      <w:lang w:eastAsia="en-US"/>
    </w:rPr>
  </w:style>
  <w:style w:type="character" w:customStyle="1" w:styleId="af">
    <w:name w:val="Основной текст Знак"/>
    <w:basedOn w:val="a1"/>
    <w:link w:val="ae"/>
    <w:uiPriority w:val="99"/>
    <w:rsid w:val="00156898"/>
    <w:rPr>
      <w:rFonts w:eastAsiaTheme="minorHAnsi"/>
      <w:lang w:eastAsia="en-US"/>
    </w:rPr>
  </w:style>
  <w:style w:type="character" w:styleId="af0">
    <w:name w:val="Strong"/>
    <w:basedOn w:val="a1"/>
    <w:qFormat/>
    <w:rsid w:val="00156898"/>
    <w:rPr>
      <w:b/>
      <w:bCs/>
    </w:rPr>
  </w:style>
  <w:style w:type="paragraph" w:customStyle="1" w:styleId="txt">
    <w:name w:val="txt"/>
    <w:basedOn w:val="a0"/>
    <w:rsid w:val="00156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0"/>
    <w:rsid w:val="00156898"/>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2"/>
    <w:rsid w:val="00156898"/>
    <w:pPr>
      <w:spacing w:after="0" w:line="240" w:lineRule="auto"/>
    </w:pPr>
    <w:rPr>
      <w:rFonts w:ascii="Courier New" w:eastAsia="Times New Roman" w:hAnsi="Courier New" w:cs="Courier New"/>
      <w:sz w:val="20"/>
      <w:szCs w:val="20"/>
    </w:rPr>
  </w:style>
  <w:style w:type="character" w:customStyle="1" w:styleId="af2">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1"/>
    <w:rsid w:val="00156898"/>
    <w:rPr>
      <w:rFonts w:ascii="Courier New" w:eastAsia="Times New Roman" w:hAnsi="Courier New" w:cs="Courier New"/>
      <w:sz w:val="20"/>
      <w:szCs w:val="20"/>
    </w:rPr>
  </w:style>
  <w:style w:type="paragraph" w:customStyle="1" w:styleId="rtejustify">
    <w:name w:val="rtejustify"/>
    <w:basedOn w:val="a0"/>
    <w:rsid w:val="00156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text">
    <w:name w:val="question_text"/>
    <w:basedOn w:val="a1"/>
    <w:rsid w:val="00156898"/>
  </w:style>
  <w:style w:type="character" w:customStyle="1" w:styleId="hideinmobile">
    <w:name w:val="hideinmobile"/>
    <w:basedOn w:val="a1"/>
    <w:rsid w:val="00156898"/>
  </w:style>
  <w:style w:type="character" w:customStyle="1" w:styleId="ratingvalue">
    <w:name w:val="ratingvalue"/>
    <w:basedOn w:val="a1"/>
    <w:rsid w:val="00156898"/>
  </w:style>
  <w:style w:type="character" w:customStyle="1" w:styleId="ratingcount">
    <w:name w:val="ratingcount"/>
    <w:basedOn w:val="a1"/>
    <w:rsid w:val="00156898"/>
  </w:style>
  <w:style w:type="character" w:customStyle="1" w:styleId="averagepricehead480more">
    <w:name w:val="averagepricehead480more"/>
    <w:basedOn w:val="a1"/>
    <w:rsid w:val="00156898"/>
  </w:style>
  <w:style w:type="character" w:customStyle="1" w:styleId="price">
    <w:name w:val="price"/>
    <w:basedOn w:val="a1"/>
    <w:rsid w:val="00156898"/>
  </w:style>
  <w:style w:type="character" w:customStyle="1" w:styleId="nav-current-page">
    <w:name w:val="nav-current-page"/>
    <w:basedOn w:val="a1"/>
    <w:rsid w:val="00156898"/>
  </w:style>
  <w:style w:type="character" w:customStyle="1" w:styleId="z-">
    <w:name w:val="z-Начало формы Знак"/>
    <w:basedOn w:val="a1"/>
    <w:link w:val="z-0"/>
    <w:uiPriority w:val="99"/>
    <w:semiHidden/>
    <w:rsid w:val="00156898"/>
    <w:rPr>
      <w:rFonts w:ascii="Arial" w:eastAsia="Times New Roman" w:hAnsi="Arial" w:cs="Arial"/>
      <w:vanish/>
      <w:sz w:val="16"/>
      <w:szCs w:val="16"/>
    </w:rPr>
  </w:style>
  <w:style w:type="paragraph" w:styleId="z-0">
    <w:name w:val="HTML Top of Form"/>
    <w:basedOn w:val="a0"/>
    <w:next w:val="a0"/>
    <w:link w:val="z-"/>
    <w:hidden/>
    <w:uiPriority w:val="99"/>
    <w:semiHidden/>
    <w:unhideWhenUsed/>
    <w:rsid w:val="001568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1"/>
    <w:uiPriority w:val="99"/>
    <w:semiHidden/>
    <w:rsid w:val="00156898"/>
    <w:rPr>
      <w:rFonts w:ascii="Arial" w:hAnsi="Arial" w:cs="Arial"/>
      <w:vanish/>
      <w:sz w:val="16"/>
      <w:szCs w:val="16"/>
    </w:rPr>
  </w:style>
  <w:style w:type="character" w:customStyle="1" w:styleId="z-2">
    <w:name w:val="z-Конец формы Знак"/>
    <w:basedOn w:val="a1"/>
    <w:link w:val="z-3"/>
    <w:uiPriority w:val="99"/>
    <w:semiHidden/>
    <w:rsid w:val="00156898"/>
    <w:rPr>
      <w:rFonts w:ascii="Arial" w:eastAsia="Times New Roman" w:hAnsi="Arial" w:cs="Arial"/>
      <w:vanish/>
      <w:sz w:val="16"/>
      <w:szCs w:val="16"/>
    </w:rPr>
  </w:style>
  <w:style w:type="paragraph" w:styleId="z-3">
    <w:name w:val="HTML Bottom of Form"/>
    <w:basedOn w:val="a0"/>
    <w:next w:val="a0"/>
    <w:link w:val="z-2"/>
    <w:hidden/>
    <w:uiPriority w:val="99"/>
    <w:semiHidden/>
    <w:unhideWhenUsed/>
    <w:rsid w:val="001568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1"/>
    <w:uiPriority w:val="99"/>
    <w:semiHidden/>
    <w:rsid w:val="00156898"/>
    <w:rPr>
      <w:rFonts w:ascii="Arial" w:hAnsi="Arial" w:cs="Arial"/>
      <w:vanish/>
      <w:sz w:val="16"/>
      <w:szCs w:val="16"/>
    </w:rPr>
  </w:style>
  <w:style w:type="paragraph" w:customStyle="1" w:styleId="Web">
    <w:name w:val="Обычный (Web)"/>
    <w:basedOn w:val="a0"/>
    <w:rsid w:val="00156898"/>
    <w:pPr>
      <w:spacing w:before="100" w:after="100" w:line="240" w:lineRule="auto"/>
    </w:pPr>
    <w:rPr>
      <w:rFonts w:ascii="Times New Roman" w:eastAsia="Times New Roman" w:hAnsi="Times New Roman" w:cs="Times New Roman"/>
      <w:sz w:val="24"/>
      <w:szCs w:val="24"/>
    </w:rPr>
  </w:style>
  <w:style w:type="character" w:customStyle="1" w:styleId="mw-headline">
    <w:name w:val="mw-headline"/>
    <w:basedOn w:val="a1"/>
    <w:rsid w:val="00156898"/>
  </w:style>
  <w:style w:type="character" w:customStyle="1" w:styleId="mw-editsection">
    <w:name w:val="mw-editsection"/>
    <w:basedOn w:val="a1"/>
    <w:rsid w:val="00156898"/>
  </w:style>
  <w:style w:type="character" w:customStyle="1" w:styleId="mw-editsection-bracket">
    <w:name w:val="mw-editsection-bracket"/>
    <w:basedOn w:val="a1"/>
    <w:rsid w:val="00156898"/>
  </w:style>
  <w:style w:type="character" w:customStyle="1" w:styleId="mw-editsection-divider">
    <w:name w:val="mw-editsection-divider"/>
    <w:basedOn w:val="a1"/>
    <w:rsid w:val="00156898"/>
  </w:style>
  <w:style w:type="character" w:customStyle="1" w:styleId="tocnumber">
    <w:name w:val="tocnumber"/>
    <w:basedOn w:val="a1"/>
    <w:rsid w:val="00156898"/>
  </w:style>
  <w:style w:type="character" w:customStyle="1" w:styleId="toctext">
    <w:name w:val="toctext"/>
    <w:basedOn w:val="a1"/>
    <w:rsid w:val="00156898"/>
  </w:style>
  <w:style w:type="paragraph" w:styleId="23">
    <w:name w:val="Body Text Indent 2"/>
    <w:basedOn w:val="a0"/>
    <w:link w:val="24"/>
    <w:rsid w:val="0015689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156898"/>
    <w:rPr>
      <w:rFonts w:ascii="Times New Roman" w:eastAsia="Times New Roman" w:hAnsi="Times New Roman" w:cs="Times New Roman"/>
      <w:sz w:val="24"/>
      <w:szCs w:val="24"/>
    </w:rPr>
  </w:style>
  <w:style w:type="paragraph" w:styleId="31">
    <w:name w:val="Body Text Indent 3"/>
    <w:basedOn w:val="a0"/>
    <w:link w:val="32"/>
    <w:rsid w:val="0015689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56898"/>
    <w:rPr>
      <w:rFonts w:ascii="Times New Roman" w:eastAsia="Times New Roman" w:hAnsi="Times New Roman" w:cs="Times New Roman"/>
      <w:sz w:val="16"/>
      <w:szCs w:val="16"/>
    </w:rPr>
  </w:style>
  <w:style w:type="paragraph" w:customStyle="1" w:styleId="another">
    <w:name w:val="another"/>
    <w:basedOn w:val="a0"/>
    <w:rsid w:val="00156898"/>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Emphasis"/>
    <w:basedOn w:val="a1"/>
    <w:qFormat/>
    <w:rsid w:val="00156898"/>
    <w:rPr>
      <w:i/>
      <w:iCs/>
    </w:rPr>
  </w:style>
  <w:style w:type="character" w:customStyle="1" w:styleId="just-text">
    <w:name w:val="just-text"/>
    <w:basedOn w:val="a1"/>
    <w:rsid w:val="00156898"/>
  </w:style>
  <w:style w:type="paragraph" w:styleId="af4">
    <w:name w:val="Title"/>
    <w:basedOn w:val="a0"/>
    <w:link w:val="af5"/>
    <w:uiPriority w:val="10"/>
    <w:qFormat/>
    <w:rsid w:val="00156898"/>
    <w:pPr>
      <w:spacing w:after="0" w:line="240" w:lineRule="auto"/>
      <w:jc w:val="center"/>
    </w:pPr>
    <w:rPr>
      <w:rFonts w:ascii="Times New Roman" w:eastAsia="Times New Roman" w:hAnsi="Times New Roman" w:cs="Times New Roman"/>
      <w:b/>
      <w:sz w:val="28"/>
      <w:szCs w:val="20"/>
    </w:rPr>
  </w:style>
  <w:style w:type="character" w:customStyle="1" w:styleId="af5">
    <w:name w:val="Название Знак"/>
    <w:basedOn w:val="a1"/>
    <w:link w:val="af4"/>
    <w:uiPriority w:val="10"/>
    <w:rsid w:val="00156898"/>
    <w:rPr>
      <w:rFonts w:ascii="Times New Roman" w:eastAsia="Times New Roman" w:hAnsi="Times New Roman" w:cs="Times New Roman"/>
      <w:b/>
      <w:sz w:val="28"/>
      <w:szCs w:val="20"/>
    </w:rPr>
  </w:style>
  <w:style w:type="paragraph" w:styleId="33">
    <w:name w:val="Body Text 3"/>
    <w:basedOn w:val="a0"/>
    <w:link w:val="34"/>
    <w:uiPriority w:val="99"/>
    <w:unhideWhenUsed/>
    <w:rsid w:val="00156898"/>
    <w:pPr>
      <w:spacing w:after="120"/>
    </w:pPr>
    <w:rPr>
      <w:rFonts w:eastAsiaTheme="minorHAnsi"/>
      <w:sz w:val="16"/>
      <w:szCs w:val="16"/>
      <w:lang w:eastAsia="en-US"/>
    </w:rPr>
  </w:style>
  <w:style w:type="character" w:customStyle="1" w:styleId="34">
    <w:name w:val="Основной текст 3 Знак"/>
    <w:basedOn w:val="a1"/>
    <w:link w:val="33"/>
    <w:uiPriority w:val="99"/>
    <w:rsid w:val="00156898"/>
    <w:rPr>
      <w:rFonts w:eastAsiaTheme="minorHAnsi"/>
      <w:sz w:val="16"/>
      <w:szCs w:val="16"/>
      <w:lang w:eastAsia="en-US"/>
    </w:rPr>
  </w:style>
  <w:style w:type="paragraph" w:customStyle="1" w:styleId="14">
    <w:name w:val="Обычный1"/>
    <w:rsid w:val="00156898"/>
    <w:pPr>
      <w:widowControl w:val="0"/>
      <w:snapToGrid w:val="0"/>
      <w:spacing w:after="0" w:line="259" w:lineRule="auto"/>
      <w:ind w:firstLine="400"/>
    </w:pPr>
    <w:rPr>
      <w:rFonts w:ascii="Times New Roman" w:eastAsia="Times New Roman" w:hAnsi="Times New Roman" w:cs="Times New Roman"/>
      <w:sz w:val="18"/>
      <w:szCs w:val="20"/>
    </w:rPr>
  </w:style>
  <w:style w:type="character" w:customStyle="1" w:styleId="10pt">
    <w:name w:val="Стиль 10 pt Красный"/>
    <w:basedOn w:val="a1"/>
    <w:rsid w:val="00156898"/>
    <w:rPr>
      <w:b/>
      <w:color w:val="FF0000"/>
      <w:sz w:val="20"/>
    </w:rPr>
  </w:style>
  <w:style w:type="paragraph" w:customStyle="1" w:styleId="25">
    <w:name w:val="Стиль2"/>
    <w:basedOn w:val="a0"/>
    <w:rsid w:val="00156898"/>
    <w:pPr>
      <w:tabs>
        <w:tab w:val="num" w:pos="567"/>
      </w:tabs>
      <w:spacing w:after="0" w:line="240" w:lineRule="auto"/>
      <w:ind w:left="340" w:hanging="340"/>
      <w:jc w:val="both"/>
    </w:pPr>
    <w:rPr>
      <w:rFonts w:ascii="Times New Roman" w:eastAsia="Times New Roman" w:hAnsi="Times New Roman" w:cs="Times New Roman"/>
      <w:sz w:val="20"/>
      <w:szCs w:val="20"/>
    </w:rPr>
  </w:style>
  <w:style w:type="character" w:customStyle="1" w:styleId="gr-letter">
    <w:name w:val="gr-letter"/>
    <w:basedOn w:val="a1"/>
    <w:rsid w:val="00156898"/>
  </w:style>
  <w:style w:type="character" w:customStyle="1" w:styleId="ya-tip">
    <w:name w:val="ya-tip"/>
    <w:basedOn w:val="a1"/>
    <w:rsid w:val="00156898"/>
  </w:style>
  <w:style w:type="character" w:styleId="af6">
    <w:name w:val="Hyperlink"/>
    <w:basedOn w:val="a1"/>
    <w:uiPriority w:val="99"/>
    <w:semiHidden/>
    <w:unhideWhenUsed/>
    <w:rsid w:val="00156898"/>
    <w:rPr>
      <w:color w:val="0000FF"/>
      <w:u w:val="single"/>
    </w:rPr>
  </w:style>
  <w:style w:type="table" w:customStyle="1" w:styleId="15">
    <w:name w:val="Сетка таблицы1"/>
    <w:basedOn w:val="a2"/>
    <w:next w:val="a7"/>
    <w:uiPriority w:val="39"/>
    <w:rsid w:val="0015689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rsid w:val="00156898"/>
    <w:pPr>
      <w:spacing w:before="100" w:after="100" w:line="240" w:lineRule="auto"/>
    </w:pPr>
    <w:rPr>
      <w:rFonts w:ascii="Times New Roman" w:eastAsia="Times New Roman" w:hAnsi="Times New Roman" w:cs="Times New Roman"/>
      <w:snapToGrid w:val="0"/>
      <w:sz w:val="24"/>
      <w:szCs w:val="20"/>
    </w:rPr>
  </w:style>
  <w:style w:type="paragraph" w:customStyle="1" w:styleId="Web1">
    <w:name w:val="Обычный (Web)1"/>
    <w:basedOn w:val="a0"/>
    <w:rsid w:val="00156898"/>
    <w:pPr>
      <w:spacing w:after="100" w:afterAutospacing="1" w:line="240" w:lineRule="auto"/>
      <w:ind w:firstLine="612"/>
      <w:jc w:val="both"/>
    </w:pPr>
    <w:rPr>
      <w:rFonts w:ascii="Verdana" w:eastAsia="Times New Roman" w:hAnsi="Verdana" w:cs="Times New Roman"/>
      <w:sz w:val="16"/>
      <w:szCs w:val="16"/>
    </w:rPr>
  </w:style>
  <w:style w:type="paragraph" w:customStyle="1" w:styleId="27">
    <w:name w:val="2"/>
    <w:basedOn w:val="a0"/>
    <w:rsid w:val="00156898"/>
    <w:pPr>
      <w:spacing w:after="0" w:line="240" w:lineRule="auto"/>
      <w:ind w:firstLine="300"/>
      <w:jc w:val="both"/>
    </w:pPr>
    <w:rPr>
      <w:rFonts w:ascii="Times New Roman" w:eastAsia="Times New Roman" w:hAnsi="Times New Roman" w:cs="Times New Roman"/>
      <w:sz w:val="24"/>
      <w:szCs w:val="24"/>
    </w:rPr>
  </w:style>
  <w:style w:type="character" w:customStyle="1" w:styleId="accented">
    <w:name w:val="accented"/>
    <w:basedOn w:val="a1"/>
    <w:rsid w:val="00156898"/>
  </w:style>
  <w:style w:type="paragraph" w:customStyle="1" w:styleId="310">
    <w:name w:val="Основной текст 31"/>
    <w:basedOn w:val="a0"/>
    <w:rsid w:val="00156898"/>
    <w:pPr>
      <w:spacing w:after="0" w:line="240" w:lineRule="auto"/>
    </w:pPr>
    <w:rPr>
      <w:rFonts w:ascii="Abadi MT Condensed Light" w:eastAsia="Abadi MT Condensed Light" w:hAnsi="Abadi MT Condensed Light" w:cs="Times New Roman"/>
      <w:sz w:val="24"/>
      <w:szCs w:val="20"/>
    </w:rPr>
  </w:style>
  <w:style w:type="character" w:styleId="af7">
    <w:name w:val="annotation reference"/>
    <w:basedOn w:val="a1"/>
    <w:uiPriority w:val="99"/>
    <w:semiHidden/>
    <w:unhideWhenUsed/>
    <w:rsid w:val="00156898"/>
    <w:rPr>
      <w:sz w:val="16"/>
      <w:szCs w:val="16"/>
    </w:rPr>
  </w:style>
  <w:style w:type="paragraph" w:styleId="af8">
    <w:name w:val="annotation text"/>
    <w:basedOn w:val="a0"/>
    <w:link w:val="af9"/>
    <w:uiPriority w:val="99"/>
    <w:semiHidden/>
    <w:unhideWhenUsed/>
    <w:rsid w:val="00156898"/>
    <w:pPr>
      <w:spacing w:line="240" w:lineRule="auto"/>
    </w:pPr>
    <w:rPr>
      <w:rFonts w:eastAsiaTheme="minorHAnsi"/>
      <w:sz w:val="20"/>
      <w:szCs w:val="20"/>
      <w:lang w:eastAsia="en-US"/>
    </w:rPr>
  </w:style>
  <w:style w:type="character" w:customStyle="1" w:styleId="af9">
    <w:name w:val="Текст примечания Знак"/>
    <w:basedOn w:val="a1"/>
    <w:link w:val="af8"/>
    <w:uiPriority w:val="99"/>
    <w:semiHidden/>
    <w:rsid w:val="00156898"/>
    <w:rPr>
      <w:rFonts w:eastAsiaTheme="minorHAnsi"/>
      <w:sz w:val="20"/>
      <w:szCs w:val="20"/>
      <w:lang w:eastAsia="en-US"/>
    </w:rPr>
  </w:style>
  <w:style w:type="paragraph" w:styleId="afa">
    <w:name w:val="annotation subject"/>
    <w:basedOn w:val="af8"/>
    <w:next w:val="af8"/>
    <w:link w:val="afb"/>
    <w:uiPriority w:val="99"/>
    <w:semiHidden/>
    <w:unhideWhenUsed/>
    <w:rsid w:val="00156898"/>
    <w:rPr>
      <w:b/>
      <w:bCs/>
    </w:rPr>
  </w:style>
  <w:style w:type="character" w:customStyle="1" w:styleId="afb">
    <w:name w:val="Тема примечания Знак"/>
    <w:basedOn w:val="af9"/>
    <w:link w:val="afa"/>
    <w:uiPriority w:val="99"/>
    <w:semiHidden/>
    <w:rsid w:val="00156898"/>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dmedinfo.ru" TargetMode="External"/><Relationship Id="rId3" Type="http://schemas.openxmlformats.org/officeDocument/2006/relationships/settings" Target="settings.xml"/><Relationship Id="rId7" Type="http://schemas.openxmlformats.org/officeDocument/2006/relationships/hyperlink" Target="http://www.bankkni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med.com" TargetMode="External"/><Relationship Id="rId11" Type="http://schemas.openxmlformats.org/officeDocument/2006/relationships/theme" Target="theme/theme1.xml"/><Relationship Id="rId5" Type="http://schemas.openxmlformats.org/officeDocument/2006/relationships/hyperlink" Target="http://www.plaintes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7156</Words>
  <Characters>40795</Characters>
  <Application>Microsoft Office Word</Application>
  <DocSecurity>0</DocSecurity>
  <Lines>339</Lines>
  <Paragraphs>95</Paragraphs>
  <ScaleCrop>false</ScaleCrop>
  <Company>Reanimator Extreme Edition</Company>
  <LinksUpToDate>false</LinksUpToDate>
  <CharactersWithSpaces>47856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TechLine</cp:lastModifiedBy>
  <cp:revision>4</cp:revision>
  <dcterms:created xsi:type="dcterms:W3CDTF">2021-02-05T07:32:00Z</dcterms:created>
  <dcterms:modified xsi:type="dcterms:W3CDTF">2022-02-09T05:44:00Z</dcterms:modified>
</cp:coreProperties>
</file>