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0C" w:rsidRPr="00A35D9C" w:rsidRDefault="00077E88" w:rsidP="00077E88">
      <w:pPr>
        <w:spacing w:after="0" w:line="240" w:lineRule="auto"/>
        <w:rPr>
          <w:rFonts w:ascii="Times New Roman" w:hAnsi="Times New Roman"/>
          <w:bCs/>
          <w:sz w:val="24"/>
          <w:szCs w:val="24"/>
        </w:rPr>
      </w:pPr>
      <w:r>
        <w:rPr>
          <w:rFonts w:ascii="Times New Roman" w:hAnsi="Times New Roman" w:cs="Times New Roman"/>
          <w:b/>
          <w:sz w:val="24"/>
          <w:szCs w:val="24"/>
        </w:rPr>
        <w:t xml:space="preserve">                                                 </w:t>
      </w:r>
      <w:proofErr w:type="gramStart"/>
      <w:r w:rsidR="003E5E0C" w:rsidRPr="00A35D9C">
        <w:rPr>
          <w:rFonts w:ascii="Times New Roman" w:hAnsi="Times New Roman"/>
          <w:b/>
          <w:bCs/>
          <w:iCs/>
          <w:sz w:val="24"/>
          <w:szCs w:val="24"/>
        </w:rPr>
        <w:t>МИНИСТЕРСТВО  ОБРАЗОВАНИЯ</w:t>
      </w:r>
      <w:proofErr w:type="gramEnd"/>
      <w:r w:rsidR="003E5E0C" w:rsidRPr="00A35D9C">
        <w:rPr>
          <w:rFonts w:ascii="Times New Roman" w:hAnsi="Times New Roman"/>
          <w:b/>
          <w:bCs/>
          <w:iCs/>
          <w:sz w:val="24"/>
          <w:szCs w:val="24"/>
        </w:rPr>
        <w:t xml:space="preserve">  И  НАУКИ КЫРГЫЗСКОЙ  РЕСПУБЛИКИ</w:t>
      </w:r>
    </w:p>
    <w:p w:rsidR="003E5E0C" w:rsidRPr="00A35D9C" w:rsidRDefault="003E5E0C" w:rsidP="003E5E0C">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3E5E0C" w:rsidRPr="00A35D9C" w:rsidRDefault="003E5E0C" w:rsidP="003E5E0C">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3E5E0C" w:rsidRPr="00A35D9C" w:rsidRDefault="003E5E0C" w:rsidP="003E5E0C">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3E5E0C" w:rsidRPr="00A35D9C" w:rsidTr="00A175EB">
        <w:trPr>
          <w:trHeight w:val="224"/>
        </w:trPr>
        <w:tc>
          <w:tcPr>
            <w:tcW w:w="1642" w:type="dxa"/>
            <w:shd w:val="clear" w:color="auto" w:fill="auto"/>
          </w:tcPr>
          <w:p w:rsidR="003E5E0C" w:rsidRPr="00A35D9C" w:rsidRDefault="003E5E0C" w:rsidP="00A175EB">
            <w:pPr>
              <w:ind w:firstLine="708"/>
              <w:rPr>
                <w:rFonts w:ascii="Times New Roman" w:hAnsi="Times New Roman"/>
                <w:b/>
                <w:bCs/>
                <w:iCs/>
                <w:sz w:val="24"/>
                <w:szCs w:val="24"/>
              </w:rPr>
            </w:pPr>
          </w:p>
        </w:tc>
        <w:tc>
          <w:tcPr>
            <w:tcW w:w="4559" w:type="dxa"/>
            <w:shd w:val="clear" w:color="auto" w:fill="auto"/>
          </w:tcPr>
          <w:p w:rsidR="003E5E0C" w:rsidRPr="00A35D9C" w:rsidRDefault="003E5E0C" w:rsidP="00A175EB">
            <w:pPr>
              <w:ind w:firstLine="708"/>
              <w:rPr>
                <w:rFonts w:ascii="Times New Roman" w:hAnsi="Times New Roman"/>
                <w:b/>
                <w:bCs/>
                <w:i/>
                <w:iCs/>
                <w:sz w:val="24"/>
                <w:szCs w:val="24"/>
              </w:rPr>
            </w:pPr>
          </w:p>
        </w:tc>
      </w:tr>
    </w:tbl>
    <w:p w:rsidR="003E5E0C" w:rsidRPr="00A53655" w:rsidRDefault="003E5E0C" w:rsidP="003E5E0C">
      <w:pPr>
        <w:spacing w:after="0" w:line="240" w:lineRule="auto"/>
        <w:jc w:val="center"/>
        <w:rPr>
          <w:rFonts w:ascii="Times New Roman" w:hAnsi="Times New Roman" w:cs="Times New Roman"/>
          <w:b/>
          <w:sz w:val="24"/>
          <w:szCs w:val="24"/>
        </w:rPr>
      </w:pPr>
    </w:p>
    <w:p w:rsidR="003E5E0C" w:rsidRPr="00A35D9C" w:rsidRDefault="003E5E0C" w:rsidP="003E5E0C">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3E5E0C" w:rsidRDefault="003E5E0C" w:rsidP="003E5E0C">
      <w:pPr>
        <w:spacing w:after="0" w:line="240" w:lineRule="auto"/>
        <w:rPr>
          <w:rFonts w:ascii="Times New Roman" w:hAnsi="Times New Roman"/>
          <w:bCs/>
          <w:iCs/>
          <w:sz w:val="28"/>
          <w:szCs w:val="28"/>
        </w:rPr>
      </w:pPr>
      <w:r>
        <w:rPr>
          <w:rFonts w:ascii="Times New Roman" w:hAnsi="Times New Roman"/>
          <w:bCs/>
          <w:iCs/>
          <w:sz w:val="28"/>
          <w:szCs w:val="28"/>
        </w:rPr>
        <w:t xml:space="preserve">на заседании кафедры                                                                                                                                     </w:t>
      </w:r>
      <w:r w:rsidRPr="00A35D9C">
        <w:rPr>
          <w:rFonts w:ascii="Times New Roman" w:hAnsi="Times New Roman"/>
          <w:bCs/>
          <w:iCs/>
          <w:sz w:val="28"/>
          <w:szCs w:val="28"/>
        </w:rPr>
        <w:t>Председатель УМС</w:t>
      </w:r>
    </w:p>
    <w:p w:rsidR="003E5E0C" w:rsidRPr="00A35D9C" w:rsidRDefault="00611982" w:rsidP="003E5E0C">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Прот.№___от_______2021</w:t>
      </w:r>
      <w:r w:rsidR="003E5E0C" w:rsidRPr="00A35D9C">
        <w:rPr>
          <w:rFonts w:ascii="Times New Roman" w:hAnsi="Times New Roman"/>
          <w:bCs/>
          <w:iCs/>
          <w:sz w:val="28"/>
          <w:szCs w:val="28"/>
          <w:lang w:val="ky-KG"/>
        </w:rPr>
        <w:t xml:space="preserve">г                             </w:t>
      </w:r>
      <w:r w:rsidR="003E5E0C">
        <w:rPr>
          <w:rFonts w:ascii="Times New Roman" w:hAnsi="Times New Roman"/>
          <w:bCs/>
          <w:iCs/>
          <w:sz w:val="28"/>
          <w:szCs w:val="28"/>
          <w:lang w:val="ky-KG"/>
        </w:rPr>
        <w:t xml:space="preserve">                                                                                              </w:t>
      </w:r>
      <w:r w:rsidR="003E5E0C" w:rsidRPr="00A35D9C">
        <w:rPr>
          <w:rFonts w:ascii="Times New Roman" w:hAnsi="Times New Roman"/>
          <w:bCs/>
          <w:iCs/>
          <w:sz w:val="28"/>
          <w:szCs w:val="28"/>
          <w:lang w:val="ky-KG"/>
        </w:rPr>
        <w:t xml:space="preserve"> </w:t>
      </w:r>
      <w:r w:rsidR="003E5E0C" w:rsidRPr="00A35D9C">
        <w:rPr>
          <w:rFonts w:ascii="Times New Roman" w:hAnsi="Times New Roman"/>
          <w:bCs/>
          <w:iCs/>
          <w:sz w:val="28"/>
          <w:szCs w:val="28"/>
        </w:rPr>
        <w:t>факультета_</w:t>
      </w:r>
      <w:r w:rsidR="003E5E0C">
        <w:rPr>
          <w:rFonts w:ascii="Times New Roman" w:hAnsi="Times New Roman"/>
          <w:bCs/>
          <w:iCs/>
          <w:sz w:val="28"/>
          <w:szCs w:val="28"/>
        </w:rPr>
        <w:t>________</w:t>
      </w:r>
    </w:p>
    <w:p w:rsidR="003E5E0C" w:rsidRPr="00D23844" w:rsidRDefault="003E5E0C" w:rsidP="003E5E0C">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lang w:val="ky-KG"/>
        </w:rPr>
        <w:t xml:space="preserve">______                                                                                                                      </w:t>
      </w:r>
      <w:r>
        <w:rPr>
          <w:rFonts w:ascii="Times New Roman" w:hAnsi="Times New Roman"/>
          <w:b/>
          <w:bCs/>
          <w:iCs/>
          <w:sz w:val="28"/>
          <w:szCs w:val="28"/>
        </w:rPr>
        <w:t>Т</w:t>
      </w:r>
      <w:r>
        <w:rPr>
          <w:rFonts w:ascii="Times New Roman" w:hAnsi="Times New Roman"/>
          <w:bCs/>
          <w:iCs/>
          <w:sz w:val="28"/>
          <w:szCs w:val="28"/>
        </w:rPr>
        <w:t>урсунбаева А.Т.</w:t>
      </w:r>
    </w:p>
    <w:p w:rsidR="003E5E0C" w:rsidRPr="00B90793" w:rsidRDefault="003E5E0C" w:rsidP="003E5E0C">
      <w:pPr>
        <w:rPr>
          <w:rFonts w:ascii="Times New Roman" w:hAnsi="Times New Roman" w:cs="Times New Roman"/>
          <w:sz w:val="24"/>
          <w:szCs w:val="24"/>
        </w:rPr>
      </w:pPr>
    </w:p>
    <w:p w:rsidR="003E5E0C" w:rsidRPr="00B90793" w:rsidRDefault="003E5E0C" w:rsidP="003E5E0C">
      <w:pPr>
        <w:rPr>
          <w:rFonts w:ascii="Times New Roman" w:hAnsi="Times New Roman" w:cs="Times New Roman"/>
          <w:sz w:val="24"/>
          <w:szCs w:val="24"/>
        </w:rPr>
      </w:pPr>
    </w:p>
    <w:p w:rsidR="003E5E0C" w:rsidRPr="003007A1" w:rsidRDefault="003E5E0C" w:rsidP="003E5E0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611982">
        <w:rPr>
          <w:rFonts w:ascii="Times New Roman" w:hAnsi="Times New Roman" w:cs="Times New Roman"/>
          <w:sz w:val="28"/>
          <w:szCs w:val="28"/>
        </w:rPr>
        <w:t xml:space="preserve"> №9</w:t>
      </w:r>
    </w:p>
    <w:p w:rsidR="003E5E0C" w:rsidRPr="00065A6F" w:rsidRDefault="003E5E0C" w:rsidP="003E5E0C">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Pr>
          <w:rFonts w:ascii="Times New Roman" w:eastAsia="Times New Roman" w:hAnsi="Times New Roman" w:cs="Times New Roman"/>
          <w:b/>
          <w:sz w:val="32"/>
          <w:szCs w:val="32"/>
        </w:rPr>
        <w:t>Синдром и болезнь Иценко-</w:t>
      </w:r>
      <w:proofErr w:type="spellStart"/>
      <w:r>
        <w:rPr>
          <w:rFonts w:ascii="Times New Roman" w:eastAsia="Times New Roman" w:hAnsi="Times New Roman" w:cs="Times New Roman"/>
          <w:b/>
          <w:sz w:val="32"/>
          <w:szCs w:val="32"/>
        </w:rPr>
        <w:t>Кушинга</w:t>
      </w:r>
      <w:proofErr w:type="spellEnd"/>
      <w:r w:rsidRPr="00065A6F">
        <w:rPr>
          <w:rFonts w:ascii="Times New Roman" w:hAnsi="Times New Roman"/>
          <w:b/>
          <w:sz w:val="28"/>
          <w:szCs w:val="28"/>
        </w:rPr>
        <w:t>.</w:t>
      </w:r>
      <w:r w:rsidR="00611982">
        <w:rPr>
          <w:rFonts w:ascii="Times New Roman" w:hAnsi="Times New Roman"/>
          <w:b/>
          <w:sz w:val="28"/>
          <w:szCs w:val="28"/>
        </w:rPr>
        <w:t xml:space="preserve"> Акромегалия. Гигантизм. Гипофизарный нанизм.</w:t>
      </w:r>
    </w:p>
    <w:p w:rsidR="003E5E0C" w:rsidRPr="00065A6F" w:rsidRDefault="003E5E0C" w:rsidP="003E5E0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Pr>
          <w:rFonts w:ascii="Times New Roman" w:hAnsi="Times New Roman"/>
          <w:b/>
          <w:bCs/>
          <w:sz w:val="28"/>
          <w:szCs w:val="28"/>
        </w:rPr>
        <w:t xml:space="preserve"> «Эндокринология</w:t>
      </w:r>
      <w:r w:rsidRPr="00065A6F">
        <w:rPr>
          <w:rFonts w:ascii="Times New Roman" w:hAnsi="Times New Roman"/>
          <w:b/>
          <w:bCs/>
          <w:sz w:val="28"/>
          <w:szCs w:val="28"/>
        </w:rPr>
        <w:t xml:space="preserve"> »</w:t>
      </w:r>
    </w:p>
    <w:p w:rsidR="003E5E0C" w:rsidRPr="00065A6F" w:rsidRDefault="003E5E0C" w:rsidP="003E5E0C">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3E5E0C" w:rsidRPr="009463D7" w:rsidRDefault="003E5E0C" w:rsidP="003E5E0C">
      <w:pPr>
        <w:jc w:val="center"/>
        <w:rPr>
          <w:rFonts w:ascii="Times New Roman" w:hAnsi="Times New Roman"/>
          <w:b/>
          <w:bCs/>
          <w:sz w:val="28"/>
          <w:szCs w:val="28"/>
          <w:lang w:val="ky-KG"/>
        </w:rPr>
      </w:pPr>
      <w:r>
        <w:rPr>
          <w:rFonts w:ascii="Times New Roman" w:hAnsi="Times New Roman"/>
          <w:b/>
          <w:bCs/>
          <w:sz w:val="28"/>
          <w:szCs w:val="28"/>
        </w:rPr>
        <w:t>( 560001</w:t>
      </w:r>
      <w:r w:rsidRPr="00065A6F">
        <w:rPr>
          <w:rFonts w:ascii="Times New Roman" w:hAnsi="Times New Roman"/>
          <w:b/>
          <w:bCs/>
          <w:sz w:val="28"/>
          <w:szCs w:val="28"/>
        </w:rPr>
        <w:t xml:space="preserve">)   </w:t>
      </w:r>
      <w:r>
        <w:rPr>
          <w:rFonts w:ascii="Times New Roman" w:hAnsi="Times New Roman"/>
          <w:b/>
          <w:bCs/>
          <w:sz w:val="28"/>
          <w:szCs w:val="28"/>
          <w:lang w:val="ky-KG"/>
        </w:rPr>
        <w:t>Лечебное дело</w:t>
      </w:r>
    </w:p>
    <w:p w:rsidR="003E5E0C" w:rsidRDefault="003E5E0C" w:rsidP="003E5E0C">
      <w:pPr>
        <w:jc w:val="center"/>
        <w:rPr>
          <w:rFonts w:ascii="Times New Roman" w:hAnsi="Times New Roman"/>
          <w:b/>
          <w:bCs/>
          <w:sz w:val="28"/>
          <w:szCs w:val="28"/>
        </w:rPr>
      </w:pPr>
    </w:p>
    <w:p w:rsidR="00077E88" w:rsidRDefault="00077E88" w:rsidP="003E5E0C">
      <w:pPr>
        <w:jc w:val="center"/>
        <w:rPr>
          <w:rFonts w:ascii="Times New Roman" w:hAnsi="Times New Roman"/>
          <w:b/>
          <w:bCs/>
          <w:sz w:val="28"/>
          <w:szCs w:val="28"/>
        </w:rPr>
      </w:pPr>
    </w:p>
    <w:p w:rsidR="00077E88" w:rsidRDefault="00077E88" w:rsidP="003E5E0C">
      <w:pPr>
        <w:jc w:val="center"/>
        <w:rPr>
          <w:rFonts w:ascii="Times New Roman" w:hAnsi="Times New Roman"/>
          <w:b/>
          <w:bCs/>
          <w:sz w:val="28"/>
          <w:szCs w:val="28"/>
        </w:rPr>
      </w:pPr>
    </w:p>
    <w:p w:rsidR="003E5E0C" w:rsidRDefault="003E5E0C" w:rsidP="003E5E0C">
      <w:pPr>
        <w:spacing w:after="0" w:line="240" w:lineRule="auto"/>
        <w:rPr>
          <w:rFonts w:ascii="Times New Roman" w:eastAsia="Calibri" w:hAnsi="Times New Roman" w:cs="Times New Roman"/>
          <w:sz w:val="24"/>
          <w:szCs w:val="24"/>
          <w:lang w:val="ky-KG"/>
        </w:rPr>
      </w:pPr>
      <w:r>
        <w:rPr>
          <w:rFonts w:ascii="Times New Roman" w:hAnsi="Times New Roman"/>
          <w:b/>
          <w:bCs/>
          <w:sz w:val="28"/>
          <w:szCs w:val="28"/>
        </w:rPr>
        <w:t xml:space="preserve">                                                                            </w:t>
      </w:r>
      <w:r>
        <w:rPr>
          <w:rFonts w:ascii="Times New Roman" w:eastAsia="Calibri" w:hAnsi="Times New Roman" w:cs="Times New Roman"/>
          <w:sz w:val="24"/>
          <w:szCs w:val="24"/>
          <w:lang w:val="ky-KG"/>
        </w:rPr>
        <w:t>Составили</w:t>
      </w:r>
      <w:r w:rsidR="00611982">
        <w:rPr>
          <w:rFonts w:ascii="Times New Roman" w:eastAsia="Calibri" w:hAnsi="Times New Roman" w:cs="Times New Roman"/>
          <w:sz w:val="24"/>
          <w:szCs w:val="24"/>
          <w:lang w:val="ky-KG"/>
        </w:rPr>
        <w:t>: Джеенбекова Д.К.</w:t>
      </w:r>
    </w:p>
    <w:p w:rsidR="003E5E0C" w:rsidRDefault="003E5E0C" w:rsidP="003E5E0C">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r w:rsidR="00611982">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Айтиева  </w:t>
      </w:r>
      <w:r w:rsidRPr="00424CFA">
        <w:rPr>
          <w:rFonts w:ascii="Times New Roman" w:eastAsia="Calibri" w:hAnsi="Times New Roman" w:cs="Times New Roman"/>
          <w:sz w:val="24"/>
          <w:szCs w:val="24"/>
          <w:lang w:val="ky-KG"/>
        </w:rPr>
        <w:t>А.</w:t>
      </w:r>
      <w:r>
        <w:rPr>
          <w:rFonts w:ascii="Times New Roman" w:eastAsia="Calibri" w:hAnsi="Times New Roman" w:cs="Times New Roman"/>
          <w:sz w:val="24"/>
          <w:szCs w:val="24"/>
          <w:lang w:val="ky-KG"/>
        </w:rPr>
        <w:t>К.</w:t>
      </w:r>
    </w:p>
    <w:p w:rsidR="003E5E0C" w:rsidRPr="00424CFA" w:rsidRDefault="003E5E0C" w:rsidP="003E5E0C">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p>
    <w:p w:rsidR="00077E88" w:rsidRDefault="00077E88" w:rsidP="00611982">
      <w:pPr>
        <w:pStyle w:val="a5"/>
        <w:rPr>
          <w:rFonts w:ascii="Times New Roman" w:eastAsiaTheme="minorEastAsia" w:hAnsi="Times New Roman"/>
          <w:sz w:val="24"/>
          <w:szCs w:val="24"/>
          <w:lang w:val="ky-KG" w:eastAsia="ru-RU" w:bidi="ar-SA"/>
        </w:rPr>
      </w:pPr>
    </w:p>
    <w:p w:rsidR="00611982" w:rsidRPr="00C8354A" w:rsidRDefault="00611982" w:rsidP="00611982">
      <w:pPr>
        <w:pStyle w:val="a5"/>
        <w:rPr>
          <w:rFonts w:ascii="Times New Roman" w:hAnsi="Times New Roman"/>
          <w:b/>
          <w:sz w:val="24"/>
          <w:szCs w:val="24"/>
          <w:lang w:val="ru-RU"/>
        </w:rPr>
      </w:pPr>
      <w:r>
        <w:rPr>
          <w:rFonts w:ascii="Times New Roman" w:hAnsi="Times New Roman"/>
          <w:b/>
          <w:sz w:val="24"/>
          <w:szCs w:val="24"/>
          <w:lang w:val="ky-KG"/>
        </w:rPr>
        <w:lastRenderedPageBreak/>
        <w:t>Тема практического</w:t>
      </w:r>
      <w:r w:rsidRPr="00A53655">
        <w:rPr>
          <w:rFonts w:ascii="Times New Roman" w:hAnsi="Times New Roman"/>
          <w:b/>
          <w:sz w:val="24"/>
          <w:szCs w:val="24"/>
          <w:lang w:val="ky-KG"/>
        </w:rPr>
        <w:t xml:space="preserve"> занятия:</w:t>
      </w:r>
    </w:p>
    <w:p w:rsidR="00611982" w:rsidRPr="00A06BFE" w:rsidRDefault="00611982" w:rsidP="00611982">
      <w:pPr>
        <w:widowControl w:val="0"/>
        <w:spacing w:after="0" w:line="240" w:lineRule="auto"/>
        <w:rPr>
          <w:rFonts w:ascii="Times New Roman" w:hAnsi="Times New Roman" w:cs="Times New Roman"/>
          <w:b/>
          <w:sz w:val="24"/>
          <w:szCs w:val="24"/>
          <w:lang w:val="ky-KG"/>
        </w:rPr>
      </w:pPr>
      <w:r w:rsidRPr="00A06BFE">
        <w:rPr>
          <w:rFonts w:ascii="Times New Roman" w:hAnsi="Times New Roman"/>
          <w:b/>
          <w:sz w:val="24"/>
          <w:szCs w:val="24"/>
        </w:rPr>
        <w:t>«Синдром и болезнь Иценко-</w:t>
      </w:r>
      <w:proofErr w:type="spellStart"/>
      <w:r w:rsidRPr="00A06BFE">
        <w:rPr>
          <w:rFonts w:ascii="Times New Roman" w:hAnsi="Times New Roman"/>
          <w:b/>
          <w:sz w:val="24"/>
          <w:szCs w:val="24"/>
        </w:rPr>
        <w:t>Кушинга</w:t>
      </w:r>
      <w:proofErr w:type="spellEnd"/>
      <w:r w:rsidRPr="00A06BFE">
        <w:rPr>
          <w:rFonts w:ascii="Times New Roman" w:hAnsi="Times New Roman"/>
          <w:b/>
          <w:sz w:val="24"/>
          <w:szCs w:val="24"/>
        </w:rPr>
        <w:t>. Акромегалия, гигантизм</w:t>
      </w:r>
      <w:r>
        <w:rPr>
          <w:rFonts w:ascii="Times New Roman" w:hAnsi="Times New Roman"/>
          <w:b/>
          <w:sz w:val="24"/>
          <w:szCs w:val="24"/>
        </w:rPr>
        <w:t>. Гипофизарный нанизм</w:t>
      </w:r>
      <w:r w:rsidRPr="00A06BFE">
        <w:rPr>
          <w:rFonts w:ascii="Times New Roman" w:hAnsi="Times New Roman"/>
          <w:b/>
          <w:sz w:val="24"/>
          <w:szCs w:val="24"/>
        </w:rPr>
        <w:t xml:space="preserve">». </w:t>
      </w:r>
      <w:r w:rsidRPr="00A06BFE">
        <w:rPr>
          <w:rFonts w:ascii="Times New Roman" w:hAnsi="Times New Roman" w:cs="Times New Roman"/>
          <w:b/>
          <w:sz w:val="24"/>
          <w:szCs w:val="24"/>
          <w:lang w:val="ky-KG"/>
        </w:rPr>
        <w:t xml:space="preserve"> (100мин)</w:t>
      </w:r>
    </w:p>
    <w:p w:rsidR="00611982" w:rsidRDefault="00611982" w:rsidP="00611982">
      <w:pPr>
        <w:spacing w:after="0"/>
        <w:rPr>
          <w:rFonts w:ascii="Times New Roman" w:hAnsi="Times New Roman" w:cs="Times New Roman"/>
          <w:b/>
          <w:sz w:val="24"/>
          <w:szCs w:val="24"/>
          <w:lang w:val="ky-KG"/>
        </w:rPr>
      </w:pPr>
    </w:p>
    <w:p w:rsidR="00611982" w:rsidRPr="00A06BFE" w:rsidRDefault="00611982" w:rsidP="00611982">
      <w:pPr>
        <w:spacing w:after="0" w:line="240" w:lineRule="auto"/>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611982" w:rsidRPr="004F59CC" w:rsidRDefault="00611982" w:rsidP="00611982">
      <w:pPr>
        <w:pStyle w:val="a5"/>
        <w:numPr>
          <w:ilvl w:val="0"/>
          <w:numId w:val="10"/>
        </w:numPr>
        <w:tabs>
          <w:tab w:val="left" w:pos="284"/>
        </w:tabs>
        <w:rPr>
          <w:rFonts w:ascii="Times New Roman" w:hAnsi="Times New Roman"/>
          <w:kern w:val="3"/>
          <w:sz w:val="24"/>
          <w:szCs w:val="24"/>
          <w:lang w:val="ru-RU"/>
        </w:rPr>
      </w:pPr>
      <w:r w:rsidRPr="004F59CC">
        <w:rPr>
          <w:rFonts w:ascii="Times New Roman" w:hAnsi="Times New Roman"/>
          <w:kern w:val="3"/>
          <w:sz w:val="24"/>
          <w:szCs w:val="24"/>
          <w:lang w:val="ru-RU"/>
        </w:rPr>
        <w:t>Определение</w:t>
      </w:r>
      <w:r>
        <w:rPr>
          <w:rFonts w:ascii="Times New Roman" w:hAnsi="Times New Roman"/>
          <w:kern w:val="3"/>
          <w:sz w:val="24"/>
          <w:szCs w:val="24"/>
          <w:lang w:val="ru-RU"/>
        </w:rPr>
        <w:t xml:space="preserve"> болезни и синдрома Иценко-</w:t>
      </w:r>
      <w:proofErr w:type="spellStart"/>
      <w:r>
        <w:rPr>
          <w:rFonts w:ascii="Times New Roman" w:hAnsi="Times New Roman"/>
          <w:kern w:val="3"/>
          <w:sz w:val="24"/>
          <w:szCs w:val="24"/>
          <w:lang w:val="ru-RU"/>
        </w:rPr>
        <w:t>Кушинга</w:t>
      </w:r>
      <w:proofErr w:type="spellEnd"/>
      <w:r w:rsidRPr="004F59CC">
        <w:rPr>
          <w:rFonts w:ascii="Times New Roman" w:hAnsi="Times New Roman"/>
          <w:kern w:val="3"/>
          <w:sz w:val="24"/>
          <w:szCs w:val="24"/>
          <w:lang w:val="ru-RU"/>
        </w:rPr>
        <w:t>.</w:t>
      </w:r>
    </w:p>
    <w:p w:rsidR="00611982" w:rsidRPr="004F59CC" w:rsidRDefault="00611982" w:rsidP="00611982">
      <w:pPr>
        <w:pStyle w:val="a5"/>
        <w:numPr>
          <w:ilvl w:val="0"/>
          <w:numId w:val="10"/>
        </w:numPr>
        <w:tabs>
          <w:tab w:val="left" w:pos="284"/>
        </w:tabs>
        <w:rPr>
          <w:rFonts w:ascii="Times New Roman" w:hAnsi="Times New Roman"/>
          <w:kern w:val="3"/>
          <w:sz w:val="24"/>
          <w:szCs w:val="24"/>
          <w:lang w:val="ru-RU"/>
        </w:rPr>
      </w:pPr>
      <w:r w:rsidRPr="004F59CC">
        <w:rPr>
          <w:rFonts w:ascii="Times New Roman" w:hAnsi="Times New Roman"/>
          <w:kern w:val="3"/>
          <w:sz w:val="24"/>
          <w:szCs w:val="24"/>
          <w:lang w:val="ru-RU"/>
        </w:rPr>
        <w:t>Этиология</w:t>
      </w:r>
      <w:r>
        <w:rPr>
          <w:rFonts w:ascii="Times New Roman" w:hAnsi="Times New Roman"/>
          <w:kern w:val="3"/>
          <w:sz w:val="24"/>
          <w:szCs w:val="24"/>
          <w:lang w:val="ru-RU"/>
        </w:rPr>
        <w:t xml:space="preserve"> болезни и синдрома Иценко-</w:t>
      </w:r>
      <w:proofErr w:type="spellStart"/>
      <w:r>
        <w:rPr>
          <w:rFonts w:ascii="Times New Roman" w:hAnsi="Times New Roman"/>
          <w:kern w:val="3"/>
          <w:sz w:val="24"/>
          <w:szCs w:val="24"/>
          <w:lang w:val="ru-RU"/>
        </w:rPr>
        <w:t>Кушинга</w:t>
      </w:r>
      <w:proofErr w:type="spellEnd"/>
      <w:r w:rsidRPr="004F59CC">
        <w:rPr>
          <w:rFonts w:ascii="Times New Roman" w:hAnsi="Times New Roman"/>
          <w:kern w:val="3"/>
          <w:sz w:val="24"/>
          <w:szCs w:val="24"/>
          <w:lang w:val="ru-RU"/>
        </w:rPr>
        <w:t>.</w:t>
      </w:r>
    </w:p>
    <w:p w:rsidR="00611982" w:rsidRPr="00222B39" w:rsidRDefault="00611982" w:rsidP="00611982">
      <w:pPr>
        <w:pStyle w:val="a5"/>
        <w:numPr>
          <w:ilvl w:val="0"/>
          <w:numId w:val="10"/>
        </w:numPr>
        <w:tabs>
          <w:tab w:val="left" w:pos="284"/>
        </w:tabs>
        <w:rPr>
          <w:rFonts w:ascii="Times New Roman" w:hAnsi="Times New Roman"/>
          <w:kern w:val="3"/>
          <w:sz w:val="24"/>
          <w:szCs w:val="24"/>
          <w:lang w:val="ru-RU"/>
        </w:rPr>
      </w:pPr>
      <w:r w:rsidRPr="00222B39">
        <w:rPr>
          <w:rFonts w:ascii="Times New Roman" w:hAnsi="Times New Roman"/>
          <w:kern w:val="3"/>
          <w:sz w:val="24"/>
          <w:szCs w:val="24"/>
          <w:lang w:val="ru-RU"/>
        </w:rPr>
        <w:t>Патогенез</w:t>
      </w:r>
      <w:r>
        <w:rPr>
          <w:rFonts w:ascii="Times New Roman" w:hAnsi="Times New Roman"/>
          <w:kern w:val="3"/>
          <w:sz w:val="24"/>
          <w:szCs w:val="24"/>
          <w:lang w:val="ru-RU"/>
        </w:rPr>
        <w:t xml:space="preserve"> синдрома и болезни Иценко-</w:t>
      </w:r>
      <w:proofErr w:type="spellStart"/>
      <w:r>
        <w:rPr>
          <w:rFonts w:ascii="Times New Roman" w:hAnsi="Times New Roman"/>
          <w:kern w:val="3"/>
          <w:sz w:val="24"/>
          <w:szCs w:val="24"/>
          <w:lang w:val="ru-RU"/>
        </w:rPr>
        <w:t>Кушинга</w:t>
      </w:r>
      <w:proofErr w:type="spellEnd"/>
      <w:r w:rsidRPr="00222B39">
        <w:rPr>
          <w:rFonts w:ascii="Times New Roman" w:hAnsi="Times New Roman"/>
          <w:kern w:val="3"/>
          <w:sz w:val="24"/>
          <w:szCs w:val="24"/>
          <w:lang w:val="ru-RU"/>
        </w:rPr>
        <w:t>.</w:t>
      </w:r>
    </w:p>
    <w:p w:rsidR="00611982" w:rsidRDefault="00611982" w:rsidP="00611982">
      <w:pPr>
        <w:pStyle w:val="a5"/>
        <w:numPr>
          <w:ilvl w:val="0"/>
          <w:numId w:val="10"/>
        </w:numPr>
        <w:tabs>
          <w:tab w:val="left" w:pos="284"/>
        </w:tabs>
        <w:rPr>
          <w:rFonts w:ascii="Times New Roman" w:hAnsi="Times New Roman"/>
          <w:kern w:val="3"/>
          <w:sz w:val="24"/>
          <w:szCs w:val="24"/>
          <w:lang w:val="ru-RU"/>
        </w:rPr>
      </w:pPr>
      <w:r>
        <w:rPr>
          <w:rFonts w:ascii="Times New Roman" w:hAnsi="Times New Roman"/>
          <w:kern w:val="3"/>
          <w:sz w:val="24"/>
          <w:szCs w:val="24"/>
          <w:lang w:val="ru-RU"/>
        </w:rPr>
        <w:t>Клинические проявления синдрома и болезни Иценко-</w:t>
      </w:r>
      <w:proofErr w:type="spellStart"/>
      <w:r>
        <w:rPr>
          <w:rFonts w:ascii="Times New Roman" w:hAnsi="Times New Roman"/>
          <w:kern w:val="3"/>
          <w:sz w:val="24"/>
          <w:szCs w:val="24"/>
          <w:lang w:val="ru-RU"/>
        </w:rPr>
        <w:t>Кушинга</w:t>
      </w:r>
      <w:proofErr w:type="spellEnd"/>
      <w:r>
        <w:rPr>
          <w:rFonts w:ascii="Times New Roman" w:hAnsi="Times New Roman"/>
          <w:kern w:val="3"/>
          <w:sz w:val="24"/>
          <w:szCs w:val="24"/>
          <w:lang w:val="ru-RU"/>
        </w:rPr>
        <w:t>.</w:t>
      </w:r>
    </w:p>
    <w:p w:rsidR="00611982" w:rsidRPr="008C03CC" w:rsidRDefault="00611982" w:rsidP="00611982">
      <w:pPr>
        <w:pStyle w:val="a5"/>
        <w:tabs>
          <w:tab w:val="left" w:pos="284"/>
        </w:tabs>
        <w:ind w:left="142"/>
        <w:rPr>
          <w:rFonts w:ascii="Times New Roman" w:hAnsi="Times New Roman"/>
          <w:kern w:val="3"/>
          <w:sz w:val="24"/>
          <w:szCs w:val="24"/>
          <w:lang w:val="ru-RU"/>
        </w:rPr>
      </w:pPr>
      <w:r>
        <w:rPr>
          <w:rFonts w:ascii="Times New Roman" w:hAnsi="Times New Roman"/>
          <w:kern w:val="3"/>
          <w:sz w:val="24"/>
          <w:szCs w:val="24"/>
          <w:lang w:val="ru-RU"/>
        </w:rPr>
        <w:t xml:space="preserve">5. </w:t>
      </w:r>
      <w:r w:rsidRPr="008C03CC">
        <w:rPr>
          <w:rFonts w:ascii="Times New Roman" w:hAnsi="Times New Roman"/>
          <w:kern w:val="3"/>
          <w:sz w:val="24"/>
          <w:szCs w:val="24"/>
          <w:lang w:val="ru-RU"/>
        </w:rPr>
        <w:t>Этиология</w:t>
      </w:r>
      <w:r>
        <w:rPr>
          <w:rFonts w:ascii="Times New Roman" w:hAnsi="Times New Roman"/>
          <w:kern w:val="3"/>
          <w:sz w:val="24"/>
          <w:szCs w:val="24"/>
          <w:lang w:val="ru-RU"/>
        </w:rPr>
        <w:t xml:space="preserve"> акромегалия, гигантизм, гипофизарный нанизм.</w:t>
      </w:r>
    </w:p>
    <w:p w:rsidR="00611982" w:rsidRPr="008C03CC" w:rsidRDefault="00611982" w:rsidP="00611982">
      <w:pPr>
        <w:pStyle w:val="a5"/>
        <w:tabs>
          <w:tab w:val="left" w:pos="284"/>
        </w:tabs>
        <w:ind w:left="142"/>
        <w:rPr>
          <w:rFonts w:ascii="Times New Roman" w:hAnsi="Times New Roman"/>
          <w:kern w:val="3"/>
          <w:sz w:val="24"/>
          <w:szCs w:val="24"/>
          <w:lang w:val="ru-RU"/>
        </w:rPr>
      </w:pPr>
      <w:r>
        <w:rPr>
          <w:rFonts w:ascii="Times New Roman" w:hAnsi="Times New Roman"/>
          <w:kern w:val="3"/>
          <w:sz w:val="24"/>
          <w:szCs w:val="24"/>
          <w:lang w:val="ru-RU"/>
        </w:rPr>
        <w:t xml:space="preserve">6. </w:t>
      </w:r>
      <w:r w:rsidRPr="008C03CC">
        <w:rPr>
          <w:rFonts w:ascii="Times New Roman" w:hAnsi="Times New Roman"/>
          <w:kern w:val="3"/>
          <w:sz w:val="24"/>
          <w:szCs w:val="24"/>
          <w:lang w:val="ru-RU"/>
        </w:rPr>
        <w:t>Патогенез</w:t>
      </w:r>
      <w:r>
        <w:rPr>
          <w:rFonts w:ascii="Times New Roman" w:hAnsi="Times New Roman"/>
          <w:kern w:val="3"/>
          <w:sz w:val="24"/>
          <w:szCs w:val="24"/>
          <w:lang w:val="ru-RU"/>
        </w:rPr>
        <w:t xml:space="preserve"> акромегалия, гигантизм, гипофизарный нанизм.</w:t>
      </w:r>
    </w:p>
    <w:p w:rsidR="00611982" w:rsidRPr="00992CFB" w:rsidRDefault="00611982" w:rsidP="00611982">
      <w:pPr>
        <w:pStyle w:val="a5"/>
        <w:tabs>
          <w:tab w:val="left" w:pos="284"/>
        </w:tabs>
        <w:ind w:left="142"/>
        <w:rPr>
          <w:rFonts w:ascii="Times New Roman" w:hAnsi="Times New Roman"/>
          <w:kern w:val="3"/>
          <w:sz w:val="24"/>
          <w:szCs w:val="24"/>
          <w:lang w:val="ru-RU"/>
        </w:rPr>
      </w:pPr>
      <w:r>
        <w:rPr>
          <w:rFonts w:ascii="Times New Roman" w:hAnsi="Times New Roman"/>
          <w:kern w:val="3"/>
          <w:sz w:val="24"/>
          <w:szCs w:val="24"/>
          <w:lang w:val="ru-RU"/>
        </w:rPr>
        <w:t xml:space="preserve">7. </w:t>
      </w:r>
      <w:r w:rsidRPr="00992CFB">
        <w:rPr>
          <w:rFonts w:ascii="Times New Roman" w:hAnsi="Times New Roman"/>
          <w:kern w:val="3"/>
          <w:sz w:val="24"/>
          <w:szCs w:val="24"/>
          <w:lang w:val="ru-RU"/>
        </w:rPr>
        <w:t>Клинические</w:t>
      </w:r>
      <w:r>
        <w:rPr>
          <w:rFonts w:ascii="Times New Roman" w:hAnsi="Times New Roman"/>
          <w:kern w:val="3"/>
          <w:sz w:val="24"/>
          <w:szCs w:val="24"/>
          <w:lang w:val="ru-RU"/>
        </w:rPr>
        <w:t xml:space="preserve"> проявления акромегалия, гигантизм, гипофизарный нанизм.</w:t>
      </w:r>
    </w:p>
    <w:p w:rsidR="00611982" w:rsidRPr="00992CFB" w:rsidRDefault="00611982" w:rsidP="00611982">
      <w:pPr>
        <w:pStyle w:val="a5"/>
        <w:tabs>
          <w:tab w:val="left" w:pos="284"/>
        </w:tabs>
        <w:ind w:left="142"/>
        <w:rPr>
          <w:rFonts w:ascii="Times New Roman" w:hAnsi="Times New Roman"/>
          <w:kern w:val="3"/>
          <w:sz w:val="24"/>
          <w:szCs w:val="24"/>
          <w:lang w:val="ru-RU"/>
        </w:rPr>
      </w:pPr>
      <w:r>
        <w:rPr>
          <w:rFonts w:ascii="Times New Roman" w:hAnsi="Times New Roman"/>
          <w:kern w:val="3"/>
          <w:sz w:val="24"/>
          <w:szCs w:val="24"/>
          <w:lang w:val="ru-RU"/>
        </w:rPr>
        <w:t xml:space="preserve">8. </w:t>
      </w:r>
      <w:r w:rsidRPr="00992CFB">
        <w:rPr>
          <w:rFonts w:ascii="Times New Roman" w:hAnsi="Times New Roman"/>
          <w:kern w:val="3"/>
          <w:sz w:val="24"/>
          <w:szCs w:val="24"/>
          <w:lang w:val="ru-RU"/>
        </w:rPr>
        <w:t>Основные клинико-лабораторные и инструментальные ди</w:t>
      </w:r>
      <w:r>
        <w:rPr>
          <w:rFonts w:ascii="Times New Roman" w:hAnsi="Times New Roman"/>
          <w:kern w:val="3"/>
          <w:sz w:val="24"/>
          <w:szCs w:val="24"/>
          <w:lang w:val="ru-RU"/>
        </w:rPr>
        <w:t>агностические критерии акромегалия, гигантизм</w:t>
      </w:r>
      <w:r w:rsidRPr="00992CFB">
        <w:rPr>
          <w:rFonts w:ascii="Times New Roman" w:hAnsi="Times New Roman"/>
          <w:kern w:val="3"/>
          <w:sz w:val="24"/>
          <w:szCs w:val="24"/>
          <w:lang w:val="ru-RU"/>
        </w:rPr>
        <w:t>.</w:t>
      </w:r>
    </w:p>
    <w:p w:rsidR="00611982" w:rsidRPr="00222B39" w:rsidRDefault="00611982" w:rsidP="00611982">
      <w:pPr>
        <w:pStyle w:val="a5"/>
        <w:tabs>
          <w:tab w:val="left" w:pos="284"/>
        </w:tabs>
        <w:ind w:left="142"/>
        <w:rPr>
          <w:rFonts w:ascii="Times New Roman" w:hAnsi="Times New Roman"/>
          <w:kern w:val="3"/>
          <w:sz w:val="24"/>
          <w:szCs w:val="24"/>
          <w:lang w:val="ru-RU"/>
        </w:rPr>
      </w:pPr>
    </w:p>
    <w:p w:rsidR="00611982" w:rsidRPr="00FC1F0B" w:rsidRDefault="00611982" w:rsidP="00611982">
      <w:pPr>
        <w:pStyle w:val="a5"/>
        <w:rPr>
          <w:rFonts w:ascii="Times New Roman" w:hAnsi="Times New Roman"/>
          <w:b/>
          <w:sz w:val="24"/>
          <w:szCs w:val="24"/>
          <w:lang w:val="ru-RU"/>
        </w:rPr>
      </w:pPr>
      <w:r w:rsidRPr="00FC1F0B">
        <w:rPr>
          <w:rFonts w:ascii="Times New Roman" w:hAnsi="Times New Roman"/>
          <w:b/>
          <w:sz w:val="24"/>
          <w:szCs w:val="24"/>
          <w:lang w:val="ru-RU"/>
        </w:rPr>
        <w:t>Задачи:</w:t>
      </w:r>
    </w:p>
    <w:p w:rsidR="00611982" w:rsidRPr="00FC1F0B" w:rsidRDefault="00611982" w:rsidP="00611982">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611982" w:rsidRPr="00FC1F0B" w:rsidRDefault="00611982" w:rsidP="00611982">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 со стандартами оказания медицинской помощи в конкретных клинических ситуациях.</w:t>
      </w:r>
    </w:p>
    <w:p w:rsidR="00611982" w:rsidRPr="00C11EC4" w:rsidRDefault="00611982" w:rsidP="00611982">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Pr>
          <w:rFonts w:ascii="Times New Roman" w:hAnsi="Times New Roman"/>
          <w:sz w:val="24"/>
          <w:szCs w:val="24"/>
          <w:lang w:val="ru-RU"/>
        </w:rPr>
        <w:t xml:space="preserve"> д</w:t>
      </w:r>
      <w:r w:rsidRPr="00C11EC4">
        <w:rPr>
          <w:rFonts w:ascii="Times New Roman" w:hAnsi="Times New Roman"/>
          <w:sz w:val="24"/>
          <w:szCs w:val="24"/>
          <w:lang w:val="ru-RU"/>
        </w:rPr>
        <w:t>еятельности специалиста.</w:t>
      </w:r>
    </w:p>
    <w:p w:rsidR="00611982" w:rsidRDefault="00611982" w:rsidP="00611982">
      <w:pPr>
        <w:spacing w:line="240" w:lineRule="auto"/>
        <w:ind w:left="-540"/>
        <w:jc w:val="both"/>
        <w:rPr>
          <w:rFonts w:ascii="Times New Roman" w:hAnsi="Times New Roman" w:cs="Times New Roman"/>
          <w:sz w:val="24"/>
          <w:szCs w:val="24"/>
        </w:rPr>
      </w:pP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практическое</w:t>
      </w:r>
    </w:p>
    <w:p w:rsidR="00611982" w:rsidRPr="00A06BFE" w:rsidRDefault="00611982" w:rsidP="00611982">
      <w:pPr>
        <w:spacing w:line="240" w:lineRule="auto"/>
        <w:ind w:left="-540"/>
        <w:jc w:val="both"/>
        <w:rPr>
          <w:rFonts w:ascii="Times New Roman" w:hAnsi="Times New Roman" w:cs="Times New Roman"/>
          <w:b/>
          <w:sz w:val="24"/>
          <w:szCs w:val="24"/>
        </w:rPr>
      </w:pPr>
      <w:r w:rsidRPr="006042E6">
        <w:rPr>
          <w:rFonts w:ascii="Times New Roman" w:hAnsi="Times New Roman" w:cs="Times New Roman"/>
          <w:b/>
          <w:sz w:val="24"/>
          <w:szCs w:val="24"/>
          <w:lang w:val="ky-KG"/>
        </w:rPr>
        <w:t>Контрольные вопросы:</w:t>
      </w:r>
    </w:p>
    <w:p w:rsidR="00611982" w:rsidRPr="00A06BFE" w:rsidRDefault="00611982" w:rsidP="00611982">
      <w:pPr>
        <w:pStyle w:val="a4"/>
        <w:numPr>
          <w:ilvl w:val="0"/>
          <w:numId w:val="13"/>
        </w:numPr>
        <w:spacing w:after="0" w:line="240" w:lineRule="auto"/>
        <w:jc w:val="both"/>
        <w:rPr>
          <w:rFonts w:ascii="Times New Roman" w:eastAsia="Times New Roman" w:hAnsi="Times New Roman" w:cs="Times New Roman"/>
          <w:sz w:val="24"/>
          <w:szCs w:val="24"/>
          <w:lang w:eastAsia="ru-RU"/>
        </w:rPr>
      </w:pPr>
      <w:r w:rsidRPr="00A06BFE">
        <w:rPr>
          <w:rFonts w:ascii="Times New Roman" w:eastAsia="Times New Roman" w:hAnsi="Times New Roman" w:cs="Times New Roman"/>
          <w:sz w:val="24"/>
          <w:szCs w:val="24"/>
          <w:lang w:eastAsia="ru-RU"/>
        </w:rPr>
        <w:t xml:space="preserve">Дайте определение синдрома и </w:t>
      </w:r>
      <w:proofErr w:type="gramStart"/>
      <w:r w:rsidRPr="00A06BFE">
        <w:rPr>
          <w:rFonts w:ascii="Times New Roman" w:eastAsia="Times New Roman" w:hAnsi="Times New Roman" w:cs="Times New Roman"/>
          <w:sz w:val="24"/>
          <w:szCs w:val="24"/>
          <w:lang w:eastAsia="ru-RU"/>
        </w:rPr>
        <w:t xml:space="preserve">болезни  </w:t>
      </w:r>
      <w:r w:rsidRPr="00A06BFE">
        <w:rPr>
          <w:rFonts w:ascii="Times New Roman" w:hAnsi="Times New Roman"/>
          <w:kern w:val="3"/>
          <w:sz w:val="24"/>
          <w:szCs w:val="24"/>
        </w:rPr>
        <w:t>Иценко</w:t>
      </w:r>
      <w:proofErr w:type="gramEnd"/>
      <w:r w:rsidRPr="00A06BFE">
        <w:rPr>
          <w:rFonts w:ascii="Times New Roman" w:hAnsi="Times New Roman"/>
          <w:kern w:val="3"/>
          <w:sz w:val="24"/>
          <w:szCs w:val="24"/>
        </w:rPr>
        <w:t>-</w:t>
      </w:r>
      <w:proofErr w:type="spellStart"/>
      <w:r w:rsidRPr="00A06BFE">
        <w:rPr>
          <w:rFonts w:ascii="Times New Roman" w:hAnsi="Times New Roman"/>
          <w:kern w:val="3"/>
          <w:sz w:val="24"/>
          <w:szCs w:val="24"/>
        </w:rPr>
        <w:t>Кушинга</w:t>
      </w:r>
      <w:proofErr w:type="spellEnd"/>
      <w:r w:rsidRPr="00A06BFE">
        <w:rPr>
          <w:rFonts w:ascii="Times New Roman" w:eastAsia="Times New Roman" w:hAnsi="Times New Roman" w:cs="Times New Roman"/>
          <w:sz w:val="24"/>
          <w:szCs w:val="24"/>
          <w:lang w:eastAsia="ru-RU"/>
        </w:rPr>
        <w:t>.</w:t>
      </w:r>
    </w:p>
    <w:p w:rsidR="00611982" w:rsidRPr="00EF4866" w:rsidRDefault="00611982" w:rsidP="00611982">
      <w:pPr>
        <w:numPr>
          <w:ilvl w:val="0"/>
          <w:numId w:val="4"/>
        </w:numPr>
        <w:spacing w:after="0" w:line="240" w:lineRule="auto"/>
        <w:jc w:val="both"/>
        <w:rPr>
          <w:rFonts w:ascii="Times New Roman" w:eastAsia="Times New Roman" w:hAnsi="Times New Roman" w:cs="Times New Roman"/>
          <w:sz w:val="24"/>
          <w:szCs w:val="24"/>
        </w:rPr>
      </w:pPr>
      <w:r w:rsidRPr="00EF4866">
        <w:rPr>
          <w:rFonts w:ascii="Times New Roman" w:eastAsia="Times New Roman" w:hAnsi="Times New Roman" w:cs="Times New Roman"/>
          <w:sz w:val="24"/>
          <w:szCs w:val="24"/>
        </w:rPr>
        <w:t xml:space="preserve">На чем </w:t>
      </w:r>
      <w:r>
        <w:rPr>
          <w:rFonts w:ascii="Times New Roman" w:eastAsia="Times New Roman" w:hAnsi="Times New Roman" w:cs="Times New Roman"/>
          <w:sz w:val="24"/>
          <w:szCs w:val="24"/>
        </w:rPr>
        <w:t xml:space="preserve">основана классификация синдрома и </w:t>
      </w:r>
      <w:proofErr w:type="gramStart"/>
      <w:r>
        <w:rPr>
          <w:rFonts w:ascii="Times New Roman" w:eastAsia="Times New Roman" w:hAnsi="Times New Roman" w:cs="Times New Roman"/>
          <w:sz w:val="24"/>
          <w:szCs w:val="24"/>
        </w:rPr>
        <w:t xml:space="preserve">болезни  </w:t>
      </w:r>
      <w:r>
        <w:rPr>
          <w:rFonts w:ascii="Times New Roman" w:hAnsi="Times New Roman"/>
          <w:kern w:val="3"/>
          <w:sz w:val="24"/>
          <w:szCs w:val="24"/>
        </w:rPr>
        <w:t>Иценко</w:t>
      </w:r>
      <w:proofErr w:type="gramEnd"/>
      <w:r>
        <w:rPr>
          <w:rFonts w:ascii="Times New Roman" w:hAnsi="Times New Roman"/>
          <w:kern w:val="3"/>
          <w:sz w:val="24"/>
          <w:szCs w:val="24"/>
        </w:rPr>
        <w:t>-</w:t>
      </w:r>
      <w:proofErr w:type="spellStart"/>
      <w:r>
        <w:rPr>
          <w:rFonts w:ascii="Times New Roman" w:hAnsi="Times New Roman"/>
          <w:kern w:val="3"/>
          <w:sz w:val="24"/>
          <w:szCs w:val="24"/>
        </w:rPr>
        <w:t>Кушинга</w:t>
      </w:r>
      <w:proofErr w:type="spellEnd"/>
      <w:r w:rsidRPr="00EF4866">
        <w:rPr>
          <w:rFonts w:ascii="Times New Roman" w:eastAsia="Times New Roman" w:hAnsi="Times New Roman" w:cs="Times New Roman"/>
          <w:sz w:val="24"/>
          <w:szCs w:val="24"/>
        </w:rPr>
        <w:t>.</w:t>
      </w:r>
    </w:p>
    <w:p w:rsidR="00611982" w:rsidRPr="00EF4866" w:rsidRDefault="00611982" w:rsidP="00611982">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Перечислите этиологию синдрома и </w:t>
      </w:r>
      <w:proofErr w:type="gramStart"/>
      <w:r>
        <w:rPr>
          <w:rFonts w:ascii="Times New Roman" w:eastAsia="Times New Roman" w:hAnsi="Times New Roman" w:cs="Times New Roman"/>
          <w:sz w:val="24"/>
          <w:szCs w:val="24"/>
        </w:rPr>
        <w:t xml:space="preserve">болезни  </w:t>
      </w:r>
      <w:r>
        <w:rPr>
          <w:rFonts w:ascii="Times New Roman" w:hAnsi="Times New Roman"/>
          <w:kern w:val="3"/>
          <w:sz w:val="24"/>
          <w:szCs w:val="24"/>
        </w:rPr>
        <w:t>Иценко</w:t>
      </w:r>
      <w:proofErr w:type="gramEnd"/>
      <w:r>
        <w:rPr>
          <w:rFonts w:ascii="Times New Roman" w:hAnsi="Times New Roman"/>
          <w:kern w:val="3"/>
          <w:sz w:val="24"/>
          <w:szCs w:val="24"/>
        </w:rPr>
        <w:t>-</w:t>
      </w:r>
      <w:proofErr w:type="spellStart"/>
      <w:r>
        <w:rPr>
          <w:rFonts w:ascii="Times New Roman" w:hAnsi="Times New Roman"/>
          <w:kern w:val="3"/>
          <w:sz w:val="24"/>
          <w:szCs w:val="24"/>
        </w:rPr>
        <w:t>Кушинга</w:t>
      </w:r>
      <w:proofErr w:type="spellEnd"/>
      <w:r w:rsidRPr="00EF4866">
        <w:rPr>
          <w:rFonts w:ascii="Times New Roman" w:eastAsia="Times New Roman" w:hAnsi="Times New Roman" w:cs="Times New Roman"/>
          <w:sz w:val="24"/>
          <w:szCs w:val="24"/>
        </w:rPr>
        <w:t>.</w:t>
      </w:r>
    </w:p>
    <w:p w:rsidR="00611982" w:rsidRDefault="00611982" w:rsidP="00611982">
      <w:pPr>
        <w:numPr>
          <w:ilvl w:val="0"/>
          <w:numId w:val="4"/>
        </w:numPr>
        <w:spacing w:after="0" w:line="240" w:lineRule="auto"/>
        <w:jc w:val="both"/>
        <w:rPr>
          <w:rFonts w:ascii="Times New Roman" w:eastAsia="Times New Roman" w:hAnsi="Times New Roman" w:cs="Times New Roman"/>
          <w:sz w:val="24"/>
          <w:szCs w:val="24"/>
        </w:rPr>
      </w:pPr>
      <w:r w:rsidRPr="00EF4866">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асскажите о патогенезе синдрома и </w:t>
      </w:r>
      <w:proofErr w:type="gramStart"/>
      <w:r>
        <w:rPr>
          <w:rFonts w:ascii="Times New Roman" w:eastAsia="Times New Roman" w:hAnsi="Times New Roman" w:cs="Times New Roman"/>
          <w:sz w:val="24"/>
          <w:szCs w:val="24"/>
        </w:rPr>
        <w:t xml:space="preserve">болезни  </w:t>
      </w:r>
      <w:r>
        <w:rPr>
          <w:rFonts w:ascii="Times New Roman" w:hAnsi="Times New Roman"/>
          <w:kern w:val="3"/>
          <w:sz w:val="24"/>
          <w:szCs w:val="24"/>
        </w:rPr>
        <w:t>Иценко</w:t>
      </w:r>
      <w:proofErr w:type="gramEnd"/>
      <w:r>
        <w:rPr>
          <w:rFonts w:ascii="Times New Roman" w:hAnsi="Times New Roman"/>
          <w:kern w:val="3"/>
          <w:sz w:val="24"/>
          <w:szCs w:val="24"/>
        </w:rPr>
        <w:t>-</w:t>
      </w:r>
      <w:proofErr w:type="spellStart"/>
      <w:r>
        <w:rPr>
          <w:rFonts w:ascii="Times New Roman" w:hAnsi="Times New Roman"/>
          <w:kern w:val="3"/>
          <w:sz w:val="24"/>
          <w:szCs w:val="24"/>
        </w:rPr>
        <w:t>Кушинга</w:t>
      </w:r>
      <w:proofErr w:type="spellEnd"/>
      <w:r w:rsidRPr="00EF4866">
        <w:rPr>
          <w:rFonts w:ascii="Times New Roman" w:eastAsia="Times New Roman" w:hAnsi="Times New Roman" w:cs="Times New Roman"/>
          <w:sz w:val="24"/>
          <w:szCs w:val="24"/>
        </w:rPr>
        <w:t>.</w:t>
      </w:r>
    </w:p>
    <w:p w:rsidR="00611982" w:rsidRDefault="00611982" w:rsidP="00611982">
      <w:pPr>
        <w:numPr>
          <w:ilvl w:val="0"/>
          <w:numId w:val="4"/>
        </w:numPr>
        <w:spacing w:after="0" w:line="240" w:lineRule="auto"/>
        <w:jc w:val="both"/>
        <w:rPr>
          <w:rFonts w:ascii="Times New Roman" w:eastAsia="Times New Roman" w:hAnsi="Times New Roman" w:cs="Times New Roman"/>
          <w:sz w:val="24"/>
          <w:szCs w:val="24"/>
        </w:rPr>
      </w:pPr>
      <w:r w:rsidRPr="00EF4866">
        <w:rPr>
          <w:rFonts w:ascii="Times New Roman" w:eastAsia="Times New Roman" w:hAnsi="Times New Roman" w:cs="Times New Roman"/>
          <w:sz w:val="24"/>
          <w:szCs w:val="24"/>
        </w:rPr>
        <w:t>Охарактеризуйте основные клинические проя</w:t>
      </w:r>
      <w:r>
        <w:rPr>
          <w:rFonts w:ascii="Times New Roman" w:eastAsia="Times New Roman" w:hAnsi="Times New Roman" w:cs="Times New Roman"/>
          <w:sz w:val="24"/>
          <w:szCs w:val="24"/>
        </w:rPr>
        <w:t xml:space="preserve">вления </w:t>
      </w:r>
      <w:proofErr w:type="gramStart"/>
      <w:r>
        <w:rPr>
          <w:rFonts w:ascii="Times New Roman" w:eastAsia="Times New Roman" w:hAnsi="Times New Roman" w:cs="Times New Roman"/>
          <w:sz w:val="24"/>
          <w:szCs w:val="24"/>
        </w:rPr>
        <w:t>синдрома  Иценко</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Кушинга</w:t>
      </w:r>
      <w:proofErr w:type="spellEnd"/>
      <w:r>
        <w:rPr>
          <w:rFonts w:ascii="Times New Roman" w:eastAsia="Times New Roman" w:hAnsi="Times New Roman" w:cs="Times New Roman"/>
          <w:sz w:val="24"/>
          <w:szCs w:val="24"/>
        </w:rPr>
        <w:t xml:space="preserve">. </w:t>
      </w:r>
    </w:p>
    <w:p w:rsidR="00611982" w:rsidRPr="00A06BFE" w:rsidRDefault="00611982" w:rsidP="00611982">
      <w:pPr>
        <w:pStyle w:val="a4"/>
        <w:numPr>
          <w:ilvl w:val="0"/>
          <w:numId w:val="4"/>
        </w:numPr>
        <w:spacing w:after="0" w:line="240" w:lineRule="auto"/>
        <w:jc w:val="both"/>
        <w:rPr>
          <w:rFonts w:ascii="Times New Roman" w:eastAsia="Times New Roman" w:hAnsi="Times New Roman" w:cs="Times New Roman"/>
          <w:sz w:val="24"/>
          <w:szCs w:val="24"/>
        </w:rPr>
      </w:pPr>
      <w:r w:rsidRPr="00A06BFE">
        <w:rPr>
          <w:rFonts w:ascii="Times New Roman" w:eastAsia="Times New Roman" w:hAnsi="Times New Roman" w:cs="Times New Roman"/>
          <w:sz w:val="24"/>
          <w:szCs w:val="24"/>
        </w:rPr>
        <w:t xml:space="preserve">Перечислите этиологию </w:t>
      </w:r>
      <w:r>
        <w:rPr>
          <w:rFonts w:ascii="Times New Roman" w:hAnsi="Times New Roman"/>
          <w:kern w:val="3"/>
          <w:sz w:val="24"/>
          <w:szCs w:val="24"/>
        </w:rPr>
        <w:t>акромегалия, гигантизм, гипофизарный нанизм.</w:t>
      </w:r>
    </w:p>
    <w:p w:rsidR="00611982" w:rsidRPr="00A06BFE" w:rsidRDefault="00611982" w:rsidP="00611982">
      <w:pPr>
        <w:pStyle w:val="a4"/>
        <w:numPr>
          <w:ilvl w:val="0"/>
          <w:numId w:val="4"/>
        </w:numPr>
        <w:spacing w:after="0" w:line="240" w:lineRule="auto"/>
        <w:jc w:val="both"/>
        <w:rPr>
          <w:rFonts w:ascii="Times New Roman" w:eastAsia="Times New Roman" w:hAnsi="Times New Roman" w:cs="Times New Roman"/>
          <w:sz w:val="24"/>
          <w:szCs w:val="24"/>
        </w:rPr>
      </w:pPr>
      <w:r w:rsidRPr="00A06BFE">
        <w:rPr>
          <w:rFonts w:ascii="Times New Roman" w:eastAsia="Times New Roman" w:hAnsi="Times New Roman" w:cs="Times New Roman"/>
          <w:sz w:val="24"/>
          <w:szCs w:val="24"/>
        </w:rPr>
        <w:t xml:space="preserve">Расскажите о патогенезе </w:t>
      </w:r>
      <w:r w:rsidRPr="00A06BFE">
        <w:rPr>
          <w:rFonts w:ascii="Times New Roman" w:hAnsi="Times New Roman"/>
          <w:kern w:val="3"/>
          <w:sz w:val="24"/>
          <w:szCs w:val="24"/>
        </w:rPr>
        <w:t>акромегалия, гигантизм</w:t>
      </w:r>
      <w:r>
        <w:rPr>
          <w:rFonts w:ascii="Times New Roman" w:hAnsi="Times New Roman"/>
          <w:kern w:val="3"/>
          <w:sz w:val="24"/>
          <w:szCs w:val="24"/>
        </w:rPr>
        <w:t>,</w:t>
      </w:r>
      <w:r w:rsidRPr="00A06BFE">
        <w:rPr>
          <w:rFonts w:ascii="Times New Roman" w:hAnsi="Times New Roman"/>
          <w:kern w:val="3"/>
          <w:sz w:val="24"/>
          <w:szCs w:val="24"/>
        </w:rPr>
        <w:t xml:space="preserve"> </w:t>
      </w:r>
      <w:r>
        <w:rPr>
          <w:rFonts w:ascii="Times New Roman" w:hAnsi="Times New Roman"/>
          <w:kern w:val="3"/>
          <w:sz w:val="24"/>
          <w:szCs w:val="24"/>
        </w:rPr>
        <w:t>гипофизарный нанизм.</w:t>
      </w:r>
    </w:p>
    <w:p w:rsidR="00611982" w:rsidRPr="00A06BFE" w:rsidRDefault="00611982" w:rsidP="00611982">
      <w:pPr>
        <w:pStyle w:val="a4"/>
        <w:numPr>
          <w:ilvl w:val="0"/>
          <w:numId w:val="4"/>
        </w:numPr>
        <w:spacing w:after="0" w:line="240" w:lineRule="auto"/>
        <w:jc w:val="both"/>
        <w:rPr>
          <w:rFonts w:ascii="Times New Roman" w:eastAsia="Times New Roman" w:hAnsi="Times New Roman" w:cs="Times New Roman"/>
          <w:sz w:val="24"/>
          <w:szCs w:val="24"/>
        </w:rPr>
      </w:pPr>
      <w:proofErr w:type="spellStart"/>
      <w:r w:rsidRPr="00A06BFE">
        <w:rPr>
          <w:rFonts w:ascii="Times New Roman" w:eastAsia="Times New Roman" w:hAnsi="Times New Roman" w:cs="Times New Roman"/>
          <w:sz w:val="24"/>
          <w:szCs w:val="24"/>
        </w:rPr>
        <w:t>Раскажите</w:t>
      </w:r>
      <w:proofErr w:type="spellEnd"/>
      <w:r w:rsidRPr="00A06BFE">
        <w:rPr>
          <w:rFonts w:ascii="Times New Roman" w:eastAsia="Times New Roman" w:hAnsi="Times New Roman" w:cs="Times New Roman"/>
          <w:sz w:val="24"/>
          <w:szCs w:val="24"/>
        </w:rPr>
        <w:t xml:space="preserve"> принципы лечения </w:t>
      </w:r>
      <w:r w:rsidRPr="00A06BFE">
        <w:rPr>
          <w:rFonts w:ascii="Times New Roman" w:hAnsi="Times New Roman"/>
          <w:kern w:val="3"/>
          <w:sz w:val="24"/>
          <w:szCs w:val="24"/>
        </w:rPr>
        <w:t>акромегалия, гигантизм</w:t>
      </w:r>
      <w:r>
        <w:rPr>
          <w:rFonts w:ascii="Times New Roman" w:eastAsia="Times New Roman" w:hAnsi="Times New Roman" w:cs="Times New Roman"/>
          <w:sz w:val="24"/>
          <w:szCs w:val="24"/>
        </w:rPr>
        <w:t>, гипофизарный нанизм</w:t>
      </w:r>
    </w:p>
    <w:p w:rsidR="003E5E0C" w:rsidRPr="00611982" w:rsidRDefault="00611982" w:rsidP="00611982">
      <w:pPr>
        <w:pStyle w:val="a5"/>
        <w:rPr>
          <w:rFonts w:ascii="Times New Roman" w:hAnsi="Times New Roman"/>
          <w:sz w:val="24"/>
          <w:szCs w:val="24"/>
          <w:lang w:val="ru-RU" w:bidi="ar-SA"/>
        </w:rPr>
      </w:pPr>
      <w:r w:rsidRPr="006042E6">
        <w:rPr>
          <w:rFonts w:ascii="Times New Roman" w:hAnsi="Times New Roman"/>
          <w:b/>
          <w:sz w:val="24"/>
          <w:szCs w:val="24"/>
          <w:lang w:val="ky-KG"/>
        </w:rPr>
        <w:t xml:space="preserve">Цель </w:t>
      </w:r>
      <w:r>
        <w:rPr>
          <w:rFonts w:ascii="Times New Roman" w:hAnsi="Times New Roman"/>
          <w:b/>
          <w:sz w:val="24"/>
          <w:szCs w:val="24"/>
          <w:lang w:val="ky-KG"/>
        </w:rPr>
        <w:t xml:space="preserve">практического </w:t>
      </w:r>
      <w:r w:rsidRPr="006042E6">
        <w:rPr>
          <w:rFonts w:ascii="Times New Roman" w:hAnsi="Times New Roman"/>
          <w:b/>
          <w:sz w:val="24"/>
          <w:szCs w:val="24"/>
          <w:lang w:val="ky-KG"/>
        </w:rPr>
        <w:t xml:space="preserve">занятия: </w:t>
      </w:r>
      <w:r>
        <w:rPr>
          <w:rFonts w:ascii="Times New Roman" w:hAnsi="Times New Roman"/>
          <w:sz w:val="24"/>
          <w:szCs w:val="24"/>
          <w:lang w:val="ru-RU" w:bidi="ar-SA"/>
        </w:rPr>
        <w:t xml:space="preserve">Научиться распознавать признаков </w:t>
      </w:r>
      <w:r w:rsidRPr="007D6DAE">
        <w:rPr>
          <w:rFonts w:ascii="Times New Roman" w:hAnsi="Times New Roman"/>
          <w:sz w:val="24"/>
          <w:szCs w:val="24"/>
          <w:lang w:val="ru-RU" w:eastAsia="ru-RU"/>
        </w:rPr>
        <w:t xml:space="preserve">синдрома и болезни  </w:t>
      </w:r>
      <w:r>
        <w:rPr>
          <w:rFonts w:ascii="Times New Roman" w:hAnsi="Times New Roman"/>
          <w:kern w:val="3"/>
          <w:sz w:val="24"/>
          <w:szCs w:val="24"/>
          <w:lang w:val="ru-RU"/>
        </w:rPr>
        <w:t>Иценко-</w:t>
      </w:r>
      <w:proofErr w:type="spellStart"/>
      <w:r>
        <w:rPr>
          <w:rFonts w:ascii="Times New Roman" w:hAnsi="Times New Roman"/>
          <w:kern w:val="3"/>
          <w:sz w:val="24"/>
          <w:szCs w:val="24"/>
          <w:lang w:val="ru-RU"/>
        </w:rPr>
        <w:t>Кушинга</w:t>
      </w:r>
      <w:proofErr w:type="spellEnd"/>
      <w:r w:rsidRPr="0086761E">
        <w:rPr>
          <w:rFonts w:ascii="Times New Roman" w:hAnsi="Times New Roman"/>
          <w:sz w:val="24"/>
          <w:szCs w:val="24"/>
          <w:lang w:val="ru-RU" w:bidi="ar-SA"/>
        </w:rPr>
        <w:t>. Научиться составлять план обследования бо</w:t>
      </w:r>
      <w:r>
        <w:rPr>
          <w:rFonts w:ascii="Times New Roman" w:hAnsi="Times New Roman"/>
          <w:sz w:val="24"/>
          <w:szCs w:val="24"/>
          <w:lang w:val="ru-RU" w:bidi="ar-SA"/>
        </w:rPr>
        <w:t xml:space="preserve">льных с </w:t>
      </w:r>
      <w:r>
        <w:rPr>
          <w:rFonts w:ascii="Times New Roman" w:hAnsi="Times New Roman"/>
          <w:sz w:val="24"/>
          <w:szCs w:val="24"/>
          <w:lang w:val="ru-RU" w:eastAsia="ru-RU"/>
        </w:rPr>
        <w:t>синдромом</w:t>
      </w:r>
      <w:r w:rsidRPr="007D6DAE">
        <w:rPr>
          <w:rFonts w:ascii="Times New Roman" w:hAnsi="Times New Roman"/>
          <w:sz w:val="24"/>
          <w:szCs w:val="24"/>
          <w:lang w:val="ru-RU" w:eastAsia="ru-RU"/>
        </w:rPr>
        <w:t xml:space="preserve"> и </w:t>
      </w:r>
      <w:proofErr w:type="gramStart"/>
      <w:r w:rsidRPr="007D6DAE">
        <w:rPr>
          <w:rFonts w:ascii="Times New Roman" w:hAnsi="Times New Roman"/>
          <w:sz w:val="24"/>
          <w:szCs w:val="24"/>
          <w:lang w:val="ru-RU" w:eastAsia="ru-RU"/>
        </w:rPr>
        <w:t xml:space="preserve">болезни  </w:t>
      </w:r>
      <w:r>
        <w:rPr>
          <w:rFonts w:ascii="Times New Roman" w:hAnsi="Times New Roman"/>
          <w:kern w:val="3"/>
          <w:sz w:val="24"/>
          <w:szCs w:val="24"/>
          <w:lang w:val="ru-RU"/>
        </w:rPr>
        <w:t>Иценко</w:t>
      </w:r>
      <w:proofErr w:type="gramEnd"/>
      <w:r>
        <w:rPr>
          <w:rFonts w:ascii="Times New Roman" w:hAnsi="Times New Roman"/>
          <w:kern w:val="3"/>
          <w:sz w:val="24"/>
          <w:szCs w:val="24"/>
          <w:lang w:val="ru-RU"/>
        </w:rPr>
        <w:t>-</w:t>
      </w:r>
      <w:proofErr w:type="spellStart"/>
      <w:r>
        <w:rPr>
          <w:rFonts w:ascii="Times New Roman" w:hAnsi="Times New Roman"/>
          <w:kern w:val="3"/>
          <w:sz w:val="24"/>
          <w:szCs w:val="24"/>
          <w:lang w:val="ru-RU"/>
        </w:rPr>
        <w:t>Кушинга</w:t>
      </w:r>
      <w:proofErr w:type="spellEnd"/>
      <w:r w:rsidRPr="0086761E">
        <w:rPr>
          <w:rFonts w:ascii="Times New Roman" w:hAnsi="Times New Roman"/>
          <w:sz w:val="24"/>
          <w:szCs w:val="24"/>
          <w:lang w:val="ru-RU" w:bidi="ar-SA"/>
        </w:rPr>
        <w:t xml:space="preserve"> и проводить дифференциальн</w:t>
      </w:r>
      <w:r>
        <w:rPr>
          <w:rFonts w:ascii="Times New Roman" w:hAnsi="Times New Roman"/>
          <w:sz w:val="24"/>
          <w:szCs w:val="24"/>
          <w:lang w:val="ru-RU" w:bidi="ar-SA"/>
        </w:rPr>
        <w:t xml:space="preserve">ый диагноз. </w:t>
      </w:r>
      <w:r w:rsidRPr="0086761E">
        <w:rPr>
          <w:rFonts w:ascii="Times New Roman" w:hAnsi="Times New Roman"/>
          <w:sz w:val="24"/>
          <w:szCs w:val="24"/>
          <w:lang w:val="ru-RU" w:bidi="ar-SA"/>
        </w:rPr>
        <w:t xml:space="preserve">   </w:t>
      </w:r>
    </w:p>
    <w:p w:rsidR="003E5E0C" w:rsidRDefault="003E5E0C" w:rsidP="003E5E0C">
      <w:pPr>
        <w:pStyle w:val="a5"/>
        <w:rPr>
          <w:rFonts w:ascii="Times New Roman" w:hAnsi="Times New Roman"/>
          <w:sz w:val="24"/>
          <w:szCs w:val="24"/>
          <w:lang w:val="ru-RU" w:bidi="ar-SA"/>
        </w:rPr>
      </w:pPr>
      <w:r w:rsidRPr="006042E6">
        <w:rPr>
          <w:rFonts w:ascii="Times New Roman" w:hAnsi="Times New Roman"/>
          <w:b/>
          <w:sz w:val="24"/>
          <w:szCs w:val="24"/>
          <w:lang w:val="ky-KG"/>
        </w:rPr>
        <w:lastRenderedPageBreak/>
        <w:t xml:space="preserve">Цель </w:t>
      </w:r>
      <w:r>
        <w:rPr>
          <w:rFonts w:ascii="Times New Roman" w:hAnsi="Times New Roman"/>
          <w:b/>
          <w:sz w:val="24"/>
          <w:szCs w:val="24"/>
          <w:lang w:val="ky-KG"/>
        </w:rPr>
        <w:t xml:space="preserve">практического </w:t>
      </w:r>
      <w:r w:rsidRPr="006042E6">
        <w:rPr>
          <w:rFonts w:ascii="Times New Roman" w:hAnsi="Times New Roman"/>
          <w:b/>
          <w:sz w:val="24"/>
          <w:szCs w:val="24"/>
          <w:lang w:val="ky-KG"/>
        </w:rPr>
        <w:t xml:space="preserve">занятия: </w:t>
      </w:r>
      <w:r>
        <w:rPr>
          <w:rFonts w:ascii="Times New Roman" w:hAnsi="Times New Roman"/>
          <w:sz w:val="24"/>
          <w:szCs w:val="24"/>
          <w:lang w:val="ru-RU" w:bidi="ar-SA"/>
        </w:rPr>
        <w:t xml:space="preserve">Научиться распознавать признаков </w:t>
      </w:r>
      <w:r w:rsidRPr="007D6DAE">
        <w:rPr>
          <w:rFonts w:ascii="Times New Roman" w:hAnsi="Times New Roman"/>
          <w:sz w:val="24"/>
          <w:szCs w:val="24"/>
          <w:lang w:val="ru-RU" w:eastAsia="ru-RU"/>
        </w:rPr>
        <w:t xml:space="preserve">синдрома и болезни  </w:t>
      </w:r>
      <w:r>
        <w:rPr>
          <w:rFonts w:ascii="Times New Roman" w:hAnsi="Times New Roman"/>
          <w:kern w:val="3"/>
          <w:sz w:val="24"/>
          <w:szCs w:val="24"/>
          <w:lang w:val="ru-RU"/>
        </w:rPr>
        <w:t>Иценко-</w:t>
      </w:r>
      <w:proofErr w:type="spellStart"/>
      <w:r>
        <w:rPr>
          <w:rFonts w:ascii="Times New Roman" w:hAnsi="Times New Roman"/>
          <w:kern w:val="3"/>
          <w:sz w:val="24"/>
          <w:szCs w:val="24"/>
          <w:lang w:val="ru-RU"/>
        </w:rPr>
        <w:t>Кушинга</w:t>
      </w:r>
      <w:proofErr w:type="spellEnd"/>
      <w:r w:rsidRPr="0086761E">
        <w:rPr>
          <w:rFonts w:ascii="Times New Roman" w:hAnsi="Times New Roman"/>
          <w:sz w:val="24"/>
          <w:szCs w:val="24"/>
          <w:lang w:val="ru-RU" w:bidi="ar-SA"/>
        </w:rPr>
        <w:t>. Научиться составлять план обследования бо</w:t>
      </w:r>
      <w:r>
        <w:rPr>
          <w:rFonts w:ascii="Times New Roman" w:hAnsi="Times New Roman"/>
          <w:sz w:val="24"/>
          <w:szCs w:val="24"/>
          <w:lang w:val="ru-RU" w:bidi="ar-SA"/>
        </w:rPr>
        <w:t xml:space="preserve">льных с </w:t>
      </w:r>
      <w:r>
        <w:rPr>
          <w:rFonts w:ascii="Times New Roman" w:hAnsi="Times New Roman"/>
          <w:sz w:val="24"/>
          <w:szCs w:val="24"/>
          <w:lang w:val="ru-RU" w:eastAsia="ru-RU"/>
        </w:rPr>
        <w:t>синдромом</w:t>
      </w:r>
      <w:r w:rsidRPr="007D6DAE">
        <w:rPr>
          <w:rFonts w:ascii="Times New Roman" w:hAnsi="Times New Roman"/>
          <w:sz w:val="24"/>
          <w:szCs w:val="24"/>
          <w:lang w:val="ru-RU" w:eastAsia="ru-RU"/>
        </w:rPr>
        <w:t xml:space="preserve"> и болезни  </w:t>
      </w:r>
      <w:r>
        <w:rPr>
          <w:rFonts w:ascii="Times New Roman" w:hAnsi="Times New Roman"/>
          <w:kern w:val="3"/>
          <w:sz w:val="24"/>
          <w:szCs w:val="24"/>
          <w:lang w:val="ru-RU"/>
        </w:rPr>
        <w:t>Иценко-</w:t>
      </w:r>
      <w:proofErr w:type="spellStart"/>
      <w:r>
        <w:rPr>
          <w:rFonts w:ascii="Times New Roman" w:hAnsi="Times New Roman"/>
          <w:kern w:val="3"/>
          <w:sz w:val="24"/>
          <w:szCs w:val="24"/>
          <w:lang w:val="ru-RU"/>
        </w:rPr>
        <w:t>Кушинга</w:t>
      </w:r>
      <w:proofErr w:type="spellEnd"/>
      <w:r w:rsidRPr="0086761E">
        <w:rPr>
          <w:rFonts w:ascii="Times New Roman" w:hAnsi="Times New Roman"/>
          <w:sz w:val="24"/>
          <w:szCs w:val="24"/>
          <w:lang w:val="ru-RU" w:bidi="ar-SA"/>
        </w:rPr>
        <w:t xml:space="preserve"> и проводить дифференциальн</w:t>
      </w:r>
      <w:r>
        <w:rPr>
          <w:rFonts w:ascii="Times New Roman" w:hAnsi="Times New Roman"/>
          <w:sz w:val="24"/>
          <w:szCs w:val="24"/>
          <w:lang w:val="ru-RU" w:bidi="ar-SA"/>
        </w:rPr>
        <w:t xml:space="preserve">ый диагноз. </w:t>
      </w:r>
      <w:r w:rsidRPr="0086761E">
        <w:rPr>
          <w:rFonts w:ascii="Times New Roman" w:hAnsi="Times New Roman"/>
          <w:sz w:val="24"/>
          <w:szCs w:val="24"/>
          <w:lang w:val="ru-RU" w:bidi="ar-SA"/>
        </w:rPr>
        <w:t xml:space="preserve">   </w:t>
      </w:r>
    </w:p>
    <w:p w:rsidR="003E5E0C" w:rsidRPr="00FC1F0B" w:rsidRDefault="003E5E0C" w:rsidP="003E5E0C">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3E5E0C" w:rsidRPr="00FC1F0B" w:rsidRDefault="003E5E0C" w:rsidP="003E5E0C">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3E5E0C" w:rsidRPr="00FC1F0B" w:rsidRDefault="003E5E0C" w:rsidP="003E5E0C">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3E5E0C" w:rsidRPr="00FC1F0B" w:rsidRDefault="003E5E0C" w:rsidP="003E5E0C">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3E5E0C" w:rsidRPr="007D6DAE" w:rsidRDefault="003E5E0C" w:rsidP="003E5E0C">
      <w:pPr>
        <w:pStyle w:val="a5"/>
        <w:ind w:left="1135"/>
        <w:rPr>
          <w:rFonts w:ascii="Times New Roman" w:hAnsi="Times New Roman"/>
          <w:sz w:val="24"/>
          <w:szCs w:val="24"/>
          <w:lang w:val="ru-RU"/>
        </w:rPr>
      </w:pPr>
      <w:proofErr w:type="gramStart"/>
      <w:r>
        <w:rPr>
          <w:rFonts w:ascii="Times New Roman" w:hAnsi="Times New Roman"/>
          <w:sz w:val="24"/>
          <w:szCs w:val="24"/>
          <w:lang w:val="ru-RU"/>
        </w:rPr>
        <w:t>А)</w:t>
      </w:r>
      <w:proofErr w:type="spellStart"/>
      <w:r w:rsidRPr="007D6DAE">
        <w:rPr>
          <w:rFonts w:ascii="Times New Roman" w:hAnsi="Times New Roman"/>
          <w:sz w:val="24"/>
          <w:szCs w:val="24"/>
          <w:lang w:val="ru-RU"/>
        </w:rPr>
        <w:t>тестовыезадания</w:t>
      </w:r>
      <w:proofErr w:type="spellEnd"/>
      <w:proofErr w:type="gramEnd"/>
      <w:r w:rsidRPr="007D6DAE">
        <w:rPr>
          <w:rFonts w:ascii="Times New Roman" w:hAnsi="Times New Roman"/>
          <w:sz w:val="24"/>
          <w:szCs w:val="24"/>
          <w:lang w:val="ru-RU"/>
        </w:rPr>
        <w:t>;</w:t>
      </w:r>
    </w:p>
    <w:p w:rsidR="003E5E0C" w:rsidRPr="0079510A" w:rsidRDefault="003E5E0C" w:rsidP="003E5E0C">
      <w:pPr>
        <w:pStyle w:val="a5"/>
        <w:ind w:left="1135"/>
        <w:rPr>
          <w:rFonts w:ascii="Times New Roman" w:hAnsi="Times New Roman"/>
          <w:sz w:val="24"/>
          <w:szCs w:val="24"/>
          <w:lang w:val="ru-RU"/>
        </w:rPr>
      </w:pPr>
      <w:proofErr w:type="gramStart"/>
      <w:r>
        <w:rPr>
          <w:rFonts w:ascii="Times New Roman" w:hAnsi="Times New Roman"/>
          <w:sz w:val="24"/>
          <w:szCs w:val="24"/>
          <w:lang w:val="ru-RU"/>
        </w:rPr>
        <w:t>Б)</w:t>
      </w:r>
      <w:r w:rsidRPr="00FC1F0B">
        <w:rPr>
          <w:rFonts w:ascii="Times New Roman" w:hAnsi="Times New Roman"/>
          <w:sz w:val="24"/>
          <w:szCs w:val="24"/>
          <w:lang w:val="ru-RU"/>
        </w:rPr>
        <w:t>ситуаци</w:t>
      </w:r>
      <w:r>
        <w:rPr>
          <w:rFonts w:ascii="Times New Roman" w:hAnsi="Times New Roman"/>
          <w:sz w:val="24"/>
          <w:szCs w:val="24"/>
          <w:lang w:val="ru-RU"/>
        </w:rPr>
        <w:t>онные</w:t>
      </w:r>
      <w:proofErr w:type="gramEnd"/>
      <w:r>
        <w:rPr>
          <w:rFonts w:ascii="Times New Roman" w:hAnsi="Times New Roman"/>
          <w:sz w:val="24"/>
          <w:szCs w:val="24"/>
          <w:lang w:val="ru-RU"/>
        </w:rPr>
        <w:t xml:space="preserve"> задачи с эталоном ответов</w:t>
      </w:r>
      <w:r w:rsidRPr="00E17A5E">
        <w:rPr>
          <w:rFonts w:ascii="Times New Roman" w:hAnsi="Times New Roman"/>
          <w:sz w:val="24"/>
          <w:szCs w:val="24"/>
          <w:lang w:val="ru-RU"/>
        </w:rPr>
        <w:t>;</w:t>
      </w:r>
    </w:p>
    <w:p w:rsidR="003E5E0C" w:rsidRPr="0069579A" w:rsidRDefault="003E5E0C" w:rsidP="003E5E0C">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559" w:type="dxa"/>
        <w:tblLook w:val="01E0" w:firstRow="1" w:lastRow="1" w:firstColumn="1" w:lastColumn="1" w:noHBand="0" w:noVBand="0"/>
      </w:tblPr>
      <w:tblGrid>
        <w:gridCol w:w="4644"/>
        <w:gridCol w:w="10915"/>
      </w:tblGrid>
      <w:tr w:rsidR="003E5E0C" w:rsidRPr="0069579A" w:rsidTr="00A175EB">
        <w:tc>
          <w:tcPr>
            <w:tcW w:w="4644" w:type="dxa"/>
            <w:tcBorders>
              <w:top w:val="single" w:sz="4" w:space="0" w:color="auto"/>
              <w:left w:val="single" w:sz="4" w:space="0" w:color="auto"/>
              <w:bottom w:val="single" w:sz="4" w:space="0" w:color="auto"/>
              <w:right w:val="single" w:sz="4" w:space="0" w:color="auto"/>
            </w:tcBorders>
            <w:shd w:val="clear" w:color="auto" w:fill="F3F3F3"/>
          </w:tcPr>
          <w:p w:rsidR="003E5E0C" w:rsidRPr="0069579A" w:rsidRDefault="003E5E0C" w:rsidP="00A175EB">
            <w:pPr>
              <w:jc w:val="center"/>
              <w:rPr>
                <w:b/>
                <w:sz w:val="24"/>
                <w:szCs w:val="24"/>
              </w:rPr>
            </w:pPr>
            <w:r w:rsidRPr="0069579A">
              <w:rPr>
                <w:b/>
                <w:sz w:val="24"/>
                <w:szCs w:val="24"/>
              </w:rPr>
              <w:t>Форма контроля</w:t>
            </w:r>
          </w:p>
        </w:tc>
        <w:tc>
          <w:tcPr>
            <w:tcW w:w="10915" w:type="dxa"/>
            <w:tcBorders>
              <w:top w:val="single" w:sz="4" w:space="0" w:color="auto"/>
              <w:left w:val="single" w:sz="4" w:space="0" w:color="auto"/>
              <w:bottom w:val="single" w:sz="4" w:space="0" w:color="auto"/>
              <w:right w:val="single" w:sz="4" w:space="0" w:color="auto"/>
            </w:tcBorders>
            <w:shd w:val="clear" w:color="auto" w:fill="F3F3F3"/>
          </w:tcPr>
          <w:p w:rsidR="003E5E0C" w:rsidRPr="0069579A" w:rsidRDefault="003E5E0C" w:rsidP="00A175EB">
            <w:pPr>
              <w:jc w:val="center"/>
              <w:rPr>
                <w:b/>
                <w:sz w:val="24"/>
                <w:szCs w:val="24"/>
              </w:rPr>
            </w:pPr>
            <w:r w:rsidRPr="0069579A">
              <w:rPr>
                <w:b/>
                <w:sz w:val="24"/>
                <w:szCs w:val="24"/>
              </w:rPr>
              <w:t>Цель</w:t>
            </w:r>
          </w:p>
        </w:tc>
      </w:tr>
      <w:tr w:rsidR="003E5E0C" w:rsidRPr="0069579A" w:rsidTr="00A175EB">
        <w:tc>
          <w:tcPr>
            <w:tcW w:w="4644" w:type="dxa"/>
            <w:tcBorders>
              <w:top w:val="single" w:sz="4" w:space="0" w:color="auto"/>
              <w:left w:val="single" w:sz="4" w:space="0" w:color="auto"/>
              <w:bottom w:val="single" w:sz="4" w:space="0" w:color="auto"/>
              <w:right w:val="single" w:sz="4" w:space="0" w:color="auto"/>
            </w:tcBorders>
            <w:shd w:val="clear" w:color="auto" w:fill="auto"/>
          </w:tcPr>
          <w:p w:rsidR="003E5E0C" w:rsidRPr="0069579A" w:rsidRDefault="003E5E0C" w:rsidP="00A175EB">
            <w:pPr>
              <w:rPr>
                <w:sz w:val="24"/>
                <w:szCs w:val="24"/>
              </w:rPr>
            </w:pPr>
            <w:r w:rsidRPr="0069579A">
              <w:rPr>
                <w:sz w:val="24"/>
                <w:szCs w:val="24"/>
              </w:rPr>
              <w:t>Индивидуальный устный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3E5E0C" w:rsidRPr="0069579A" w:rsidRDefault="003E5E0C" w:rsidP="00A175EB">
            <w:pPr>
              <w:ind w:left="426"/>
              <w:rPr>
                <w:sz w:val="24"/>
                <w:szCs w:val="24"/>
              </w:rPr>
            </w:pPr>
            <w:r>
              <w:rPr>
                <w:sz w:val="24"/>
                <w:szCs w:val="24"/>
              </w:rPr>
              <w:t>1.</w:t>
            </w:r>
            <w:r w:rsidRPr="0069579A">
              <w:rPr>
                <w:sz w:val="24"/>
                <w:szCs w:val="24"/>
              </w:rPr>
              <w:t>выявить уровень теоретической подготовки, умения оперировать знаниями;</w:t>
            </w:r>
          </w:p>
          <w:p w:rsidR="003E5E0C" w:rsidRPr="0069579A" w:rsidRDefault="003E5E0C" w:rsidP="00A175EB">
            <w:pPr>
              <w:ind w:left="426"/>
              <w:rPr>
                <w:sz w:val="24"/>
                <w:szCs w:val="24"/>
              </w:rPr>
            </w:pPr>
            <w:r>
              <w:rPr>
                <w:sz w:val="24"/>
                <w:szCs w:val="24"/>
              </w:rPr>
              <w:t>2.</w:t>
            </w:r>
            <w:r w:rsidRPr="0069579A">
              <w:rPr>
                <w:sz w:val="24"/>
                <w:szCs w:val="24"/>
              </w:rPr>
              <w:t>определить уровень логического, клинического мышления;</w:t>
            </w:r>
          </w:p>
          <w:p w:rsidR="003E5E0C" w:rsidRPr="0069579A" w:rsidRDefault="003E5E0C" w:rsidP="00A175EB">
            <w:pPr>
              <w:ind w:left="426"/>
              <w:rPr>
                <w:sz w:val="24"/>
                <w:szCs w:val="24"/>
              </w:rPr>
            </w:pPr>
            <w:r>
              <w:rPr>
                <w:sz w:val="24"/>
                <w:szCs w:val="24"/>
              </w:rPr>
              <w:t>3.</w:t>
            </w:r>
            <w:r w:rsidRPr="0069579A">
              <w:rPr>
                <w:sz w:val="24"/>
                <w:szCs w:val="24"/>
              </w:rPr>
              <w:t>развивать речь</w:t>
            </w:r>
          </w:p>
        </w:tc>
      </w:tr>
      <w:tr w:rsidR="003E5E0C" w:rsidRPr="0069579A" w:rsidTr="00A175EB">
        <w:tc>
          <w:tcPr>
            <w:tcW w:w="4644" w:type="dxa"/>
            <w:tcBorders>
              <w:top w:val="single" w:sz="4" w:space="0" w:color="auto"/>
              <w:left w:val="single" w:sz="4" w:space="0" w:color="auto"/>
              <w:bottom w:val="single" w:sz="4" w:space="0" w:color="auto"/>
              <w:right w:val="single" w:sz="4" w:space="0" w:color="auto"/>
            </w:tcBorders>
            <w:shd w:val="clear" w:color="auto" w:fill="auto"/>
          </w:tcPr>
          <w:p w:rsidR="003E5E0C" w:rsidRPr="0069579A" w:rsidRDefault="003E5E0C" w:rsidP="00A175EB">
            <w:pPr>
              <w:rPr>
                <w:sz w:val="24"/>
                <w:szCs w:val="24"/>
              </w:rPr>
            </w:pPr>
            <w:r w:rsidRPr="0069579A">
              <w:rPr>
                <w:sz w:val="24"/>
                <w:szCs w:val="24"/>
              </w:rPr>
              <w:t>Индивидуальный письменный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3E5E0C" w:rsidRPr="0069579A" w:rsidRDefault="003E5E0C" w:rsidP="0057060C">
            <w:pPr>
              <w:numPr>
                <w:ilvl w:val="0"/>
                <w:numId w:val="3"/>
              </w:numPr>
              <w:rPr>
                <w:sz w:val="24"/>
                <w:szCs w:val="24"/>
              </w:rPr>
            </w:pPr>
            <w:r w:rsidRPr="0069579A">
              <w:rPr>
                <w:sz w:val="24"/>
                <w:szCs w:val="24"/>
              </w:rPr>
              <w:t>выявить уровень подготовленности всей группы и каждого студента в отдельности</w:t>
            </w:r>
          </w:p>
        </w:tc>
      </w:tr>
      <w:tr w:rsidR="003E5E0C" w:rsidRPr="0069579A" w:rsidTr="00A175EB">
        <w:tc>
          <w:tcPr>
            <w:tcW w:w="4644" w:type="dxa"/>
            <w:tcBorders>
              <w:top w:val="single" w:sz="4" w:space="0" w:color="auto"/>
              <w:left w:val="single" w:sz="4" w:space="0" w:color="auto"/>
              <w:bottom w:val="single" w:sz="4" w:space="0" w:color="auto"/>
              <w:right w:val="single" w:sz="4" w:space="0" w:color="auto"/>
            </w:tcBorders>
            <w:shd w:val="clear" w:color="auto" w:fill="auto"/>
          </w:tcPr>
          <w:p w:rsidR="003E5E0C" w:rsidRPr="0069579A" w:rsidRDefault="003E5E0C" w:rsidP="00A175EB">
            <w:pPr>
              <w:rPr>
                <w:sz w:val="24"/>
                <w:szCs w:val="24"/>
              </w:rPr>
            </w:pPr>
            <w:r w:rsidRPr="0069579A">
              <w:rPr>
                <w:sz w:val="24"/>
                <w:szCs w:val="24"/>
              </w:rPr>
              <w:t>Практический</w:t>
            </w:r>
          </w:p>
          <w:p w:rsidR="003E5E0C" w:rsidRDefault="003E5E0C" w:rsidP="0057060C">
            <w:pPr>
              <w:numPr>
                <w:ilvl w:val="0"/>
                <w:numId w:val="4"/>
              </w:numPr>
              <w:tabs>
                <w:tab w:val="clear" w:pos="720"/>
                <w:tab w:val="num" w:pos="284"/>
              </w:tabs>
              <w:ind w:hanging="720"/>
              <w:rPr>
                <w:sz w:val="24"/>
                <w:szCs w:val="24"/>
              </w:rPr>
            </w:pPr>
            <w:proofErr w:type="gramStart"/>
            <w:r w:rsidRPr="0069579A">
              <w:rPr>
                <w:sz w:val="24"/>
                <w:szCs w:val="24"/>
              </w:rPr>
              <w:t>решение</w:t>
            </w:r>
            <w:proofErr w:type="gramEnd"/>
            <w:r w:rsidRPr="0069579A">
              <w:rPr>
                <w:sz w:val="24"/>
                <w:szCs w:val="24"/>
              </w:rPr>
              <w:t xml:space="preserve"> учебных заданий проблемного </w:t>
            </w:r>
          </w:p>
          <w:p w:rsidR="003E5E0C" w:rsidRPr="0069579A" w:rsidRDefault="003E5E0C" w:rsidP="0057060C">
            <w:pPr>
              <w:numPr>
                <w:ilvl w:val="0"/>
                <w:numId w:val="4"/>
              </w:numPr>
              <w:tabs>
                <w:tab w:val="clear" w:pos="720"/>
                <w:tab w:val="num" w:pos="284"/>
              </w:tabs>
              <w:ind w:hanging="720"/>
              <w:rPr>
                <w:sz w:val="24"/>
                <w:szCs w:val="24"/>
              </w:rPr>
            </w:pPr>
            <w:r w:rsidRPr="0069579A">
              <w:rPr>
                <w:sz w:val="24"/>
                <w:szCs w:val="24"/>
              </w:rPr>
              <w:t>характера</w:t>
            </w:r>
          </w:p>
          <w:p w:rsidR="003E5E0C" w:rsidRPr="0069579A" w:rsidRDefault="003E5E0C" w:rsidP="0057060C">
            <w:pPr>
              <w:numPr>
                <w:ilvl w:val="0"/>
                <w:numId w:val="4"/>
              </w:numPr>
              <w:tabs>
                <w:tab w:val="clear" w:pos="720"/>
                <w:tab w:val="num" w:pos="284"/>
              </w:tabs>
              <w:ind w:hanging="720"/>
              <w:rPr>
                <w:sz w:val="24"/>
                <w:szCs w:val="24"/>
              </w:rPr>
            </w:pPr>
            <w:r w:rsidRPr="0069579A">
              <w:rPr>
                <w:sz w:val="24"/>
                <w:szCs w:val="24"/>
              </w:rPr>
              <w:t>выполнение практических действий, заданий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3E5E0C" w:rsidRPr="0069579A" w:rsidRDefault="003E5E0C" w:rsidP="0057060C">
            <w:pPr>
              <w:numPr>
                <w:ilvl w:val="0"/>
                <w:numId w:val="3"/>
              </w:numPr>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3E5E0C" w:rsidRPr="0069579A" w:rsidRDefault="003E5E0C" w:rsidP="0057060C">
            <w:pPr>
              <w:numPr>
                <w:ilvl w:val="0"/>
                <w:numId w:val="3"/>
              </w:numPr>
              <w:rPr>
                <w:sz w:val="24"/>
                <w:szCs w:val="24"/>
              </w:rPr>
            </w:pPr>
            <w:r w:rsidRPr="0069579A">
              <w:rPr>
                <w:sz w:val="24"/>
                <w:szCs w:val="24"/>
              </w:rPr>
              <w:t>определить уровень клинического (профессионального) мышления;</w:t>
            </w:r>
          </w:p>
          <w:p w:rsidR="003E5E0C" w:rsidRPr="0069579A" w:rsidRDefault="003E5E0C" w:rsidP="0057060C">
            <w:pPr>
              <w:numPr>
                <w:ilvl w:val="0"/>
                <w:numId w:val="3"/>
              </w:numPr>
              <w:rPr>
                <w:sz w:val="24"/>
                <w:szCs w:val="24"/>
              </w:rPr>
            </w:pPr>
            <w:r w:rsidRPr="0069579A">
              <w:rPr>
                <w:sz w:val="24"/>
                <w:szCs w:val="24"/>
              </w:rPr>
              <w:t>проверить умение выполнения манипуляции, практического действия.</w:t>
            </w:r>
          </w:p>
        </w:tc>
      </w:tr>
    </w:tbl>
    <w:p w:rsidR="003E5E0C" w:rsidRPr="0069579A" w:rsidRDefault="003E5E0C" w:rsidP="003E5E0C">
      <w:pPr>
        <w:rPr>
          <w:rFonts w:ascii="Times New Roman" w:hAnsi="Times New Roman" w:cs="Times New Roman"/>
          <w:b/>
          <w:sz w:val="24"/>
          <w:szCs w:val="24"/>
        </w:rPr>
      </w:pPr>
    </w:p>
    <w:p w:rsidR="003E5E0C" w:rsidRPr="0069579A" w:rsidRDefault="003E5E0C" w:rsidP="003E5E0C">
      <w:pPr>
        <w:ind w:left="-540"/>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48"/>
        <w:gridCol w:w="10773"/>
      </w:tblGrid>
      <w:tr w:rsidR="003E5E0C" w:rsidRPr="0069579A" w:rsidTr="00A175EB">
        <w:tc>
          <w:tcPr>
            <w:tcW w:w="4748" w:type="dxa"/>
            <w:tcBorders>
              <w:top w:val="single" w:sz="6" w:space="0" w:color="000000"/>
              <w:left w:val="single" w:sz="6" w:space="0" w:color="000000"/>
              <w:bottom w:val="single" w:sz="6" w:space="0" w:color="000000"/>
              <w:right w:val="single" w:sz="6" w:space="0" w:color="000000"/>
            </w:tcBorders>
            <w:shd w:val="clear" w:color="auto" w:fill="E6E6E6"/>
          </w:tcPr>
          <w:p w:rsidR="003E5E0C" w:rsidRPr="0069579A" w:rsidRDefault="003E5E0C" w:rsidP="00A175EB">
            <w:pPr>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773" w:type="dxa"/>
            <w:tcBorders>
              <w:top w:val="single" w:sz="6" w:space="0" w:color="000000"/>
              <w:left w:val="single" w:sz="6" w:space="0" w:color="000000"/>
              <w:bottom w:val="single" w:sz="6" w:space="0" w:color="000000"/>
              <w:right w:val="single" w:sz="6" w:space="0" w:color="000000"/>
            </w:tcBorders>
            <w:shd w:val="clear" w:color="auto" w:fill="E6E6E6"/>
          </w:tcPr>
          <w:p w:rsidR="003E5E0C" w:rsidRPr="0069579A" w:rsidRDefault="003E5E0C" w:rsidP="00A175EB">
            <w:pPr>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3E5E0C" w:rsidRPr="0069579A" w:rsidTr="00A175EB">
        <w:trPr>
          <w:trHeight w:val="276"/>
        </w:trPr>
        <w:tc>
          <w:tcPr>
            <w:tcW w:w="4748" w:type="dxa"/>
            <w:tcBorders>
              <w:top w:val="single" w:sz="6" w:space="0" w:color="000000"/>
              <w:left w:val="single" w:sz="6" w:space="0" w:color="000000"/>
              <w:bottom w:val="single" w:sz="6" w:space="0" w:color="000000"/>
              <w:right w:val="single" w:sz="6" w:space="0" w:color="000000"/>
            </w:tcBorders>
          </w:tcPr>
          <w:p w:rsidR="003E5E0C" w:rsidRPr="0069579A" w:rsidRDefault="003E5E0C" w:rsidP="00A175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9579A">
              <w:rPr>
                <w:rFonts w:ascii="Times New Roman" w:hAnsi="Times New Roman" w:cs="Times New Roman"/>
                <w:sz w:val="24"/>
                <w:szCs w:val="24"/>
              </w:rPr>
              <w:t>Общепрофессиональныедисциплины</w:t>
            </w:r>
            <w:proofErr w:type="spellEnd"/>
          </w:p>
          <w:p w:rsidR="003E5E0C" w:rsidRDefault="003E5E0C" w:rsidP="00A175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3E5E0C" w:rsidRPr="0069579A" w:rsidRDefault="003E5E0C" w:rsidP="00A175EB">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773" w:type="dxa"/>
            <w:tcBorders>
              <w:top w:val="single" w:sz="6" w:space="0" w:color="000000"/>
              <w:left w:val="single" w:sz="6" w:space="0" w:color="000000"/>
              <w:bottom w:val="single" w:sz="6" w:space="0" w:color="000000"/>
              <w:right w:val="single" w:sz="6" w:space="0" w:color="000000"/>
            </w:tcBorders>
          </w:tcPr>
          <w:p w:rsidR="003E5E0C" w:rsidRDefault="003E5E0C" w:rsidP="0057060C">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Эндокринология.</w:t>
            </w:r>
          </w:p>
          <w:p w:rsidR="003E5E0C" w:rsidRPr="00984C21" w:rsidRDefault="003E5E0C" w:rsidP="00A175EB">
            <w:pPr>
              <w:pStyle w:val="a4"/>
              <w:spacing w:after="0" w:line="240" w:lineRule="auto"/>
              <w:jc w:val="both"/>
              <w:rPr>
                <w:rFonts w:ascii="Times New Roman" w:hAnsi="Times New Roman" w:cs="Times New Roman"/>
                <w:sz w:val="24"/>
                <w:szCs w:val="24"/>
              </w:rPr>
            </w:pPr>
          </w:p>
          <w:p w:rsidR="003E5E0C" w:rsidRPr="0069579A" w:rsidRDefault="003E5E0C" w:rsidP="0057060C">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Терминология.</w:t>
            </w:r>
          </w:p>
        </w:tc>
      </w:tr>
      <w:tr w:rsidR="003E5E0C" w:rsidRPr="0069579A" w:rsidTr="00A175EB">
        <w:trPr>
          <w:trHeight w:val="276"/>
        </w:trPr>
        <w:tc>
          <w:tcPr>
            <w:tcW w:w="4748" w:type="dxa"/>
            <w:tcBorders>
              <w:top w:val="single" w:sz="6" w:space="0" w:color="000000"/>
              <w:left w:val="single" w:sz="6" w:space="0" w:color="000000"/>
              <w:bottom w:val="single" w:sz="6" w:space="0" w:color="000000"/>
              <w:right w:val="single" w:sz="6" w:space="0" w:color="000000"/>
            </w:tcBorders>
          </w:tcPr>
          <w:p w:rsidR="003E5E0C" w:rsidRPr="0069579A" w:rsidRDefault="003E5E0C" w:rsidP="00A175EB">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3E5E0C" w:rsidRPr="0069579A" w:rsidRDefault="003E5E0C" w:rsidP="00A175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773" w:type="dxa"/>
            <w:tcBorders>
              <w:top w:val="single" w:sz="6" w:space="0" w:color="000000"/>
              <w:left w:val="single" w:sz="6" w:space="0" w:color="000000"/>
              <w:bottom w:val="single" w:sz="6" w:space="0" w:color="000000"/>
              <w:right w:val="single" w:sz="6" w:space="0" w:color="000000"/>
            </w:tcBorders>
          </w:tcPr>
          <w:p w:rsidR="003E5E0C" w:rsidRPr="0069579A" w:rsidRDefault="003E5E0C" w:rsidP="0057060C">
            <w:pPr>
              <w:pStyle w:val="a4"/>
              <w:numPr>
                <w:ilvl w:val="0"/>
                <w:numId w:val="1"/>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Pr>
                <w:rFonts w:ascii="Times New Roman" w:hAnsi="Times New Roman" w:cs="Times New Roman"/>
                <w:sz w:val="24"/>
                <w:szCs w:val="24"/>
              </w:rPr>
              <w:t xml:space="preserve">с </w:t>
            </w:r>
            <w:r>
              <w:rPr>
                <w:rFonts w:ascii="Times New Roman" w:eastAsia="Times New Roman" w:hAnsi="Times New Roman" w:cs="Times New Roman"/>
                <w:sz w:val="24"/>
                <w:szCs w:val="24"/>
                <w:lang w:eastAsia="ru-RU"/>
              </w:rPr>
              <w:t xml:space="preserve"> синдромом и болезни  </w:t>
            </w:r>
            <w:r>
              <w:rPr>
                <w:rFonts w:ascii="Times New Roman" w:hAnsi="Times New Roman"/>
                <w:kern w:val="3"/>
                <w:sz w:val="24"/>
                <w:szCs w:val="24"/>
              </w:rPr>
              <w:t>Иценко-</w:t>
            </w:r>
            <w:proofErr w:type="spellStart"/>
            <w:r>
              <w:rPr>
                <w:rFonts w:ascii="Times New Roman" w:hAnsi="Times New Roman"/>
                <w:kern w:val="3"/>
                <w:sz w:val="24"/>
                <w:szCs w:val="24"/>
              </w:rPr>
              <w:t>Кушинга</w:t>
            </w:r>
            <w:proofErr w:type="spellEnd"/>
            <w:r>
              <w:rPr>
                <w:rFonts w:ascii="Times New Roman" w:hAnsi="Times New Roman" w:cs="Times New Roman"/>
                <w:sz w:val="24"/>
                <w:szCs w:val="24"/>
              </w:rPr>
              <w:t>.</w:t>
            </w:r>
          </w:p>
          <w:p w:rsidR="003E5E0C" w:rsidRPr="0069579A" w:rsidRDefault="003E5E0C" w:rsidP="0057060C">
            <w:pPr>
              <w:pStyle w:val="a4"/>
              <w:numPr>
                <w:ilvl w:val="0"/>
                <w:numId w:val="1"/>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Дополнительные методы обследо</w:t>
            </w:r>
            <w:r>
              <w:rPr>
                <w:rFonts w:ascii="Times New Roman" w:hAnsi="Times New Roman" w:cs="Times New Roman"/>
                <w:sz w:val="24"/>
                <w:szCs w:val="24"/>
              </w:rPr>
              <w:t xml:space="preserve">вания пациентов с </w:t>
            </w:r>
            <w:r>
              <w:rPr>
                <w:rFonts w:ascii="Times New Roman" w:eastAsia="Times New Roman" w:hAnsi="Times New Roman" w:cs="Times New Roman"/>
                <w:sz w:val="24"/>
                <w:szCs w:val="24"/>
                <w:lang w:eastAsia="ru-RU"/>
              </w:rPr>
              <w:t xml:space="preserve"> синдромом и болезни  </w:t>
            </w:r>
            <w:r>
              <w:rPr>
                <w:rFonts w:ascii="Times New Roman" w:hAnsi="Times New Roman"/>
                <w:kern w:val="3"/>
                <w:sz w:val="24"/>
                <w:szCs w:val="24"/>
              </w:rPr>
              <w:t>Иценко-</w:t>
            </w:r>
            <w:proofErr w:type="spellStart"/>
            <w:r>
              <w:rPr>
                <w:rFonts w:ascii="Times New Roman" w:hAnsi="Times New Roman"/>
                <w:kern w:val="3"/>
                <w:sz w:val="24"/>
                <w:szCs w:val="24"/>
              </w:rPr>
              <w:t>Кушинга</w:t>
            </w:r>
            <w:proofErr w:type="spellEnd"/>
            <w:r>
              <w:rPr>
                <w:rFonts w:ascii="Times New Roman" w:hAnsi="Times New Roman" w:cs="Times New Roman"/>
                <w:sz w:val="24"/>
                <w:szCs w:val="24"/>
              </w:rPr>
              <w:t>.</w:t>
            </w:r>
          </w:p>
        </w:tc>
      </w:tr>
      <w:tr w:rsidR="003E5E0C" w:rsidRPr="0069579A" w:rsidTr="00A175EB">
        <w:trPr>
          <w:trHeight w:val="276"/>
        </w:trPr>
        <w:tc>
          <w:tcPr>
            <w:tcW w:w="4748" w:type="dxa"/>
            <w:tcBorders>
              <w:top w:val="single" w:sz="6" w:space="0" w:color="000000"/>
              <w:left w:val="single" w:sz="6" w:space="0" w:color="000000"/>
              <w:bottom w:val="single" w:sz="6" w:space="0" w:color="000000"/>
              <w:right w:val="single" w:sz="6" w:space="0" w:color="000000"/>
            </w:tcBorders>
          </w:tcPr>
          <w:p w:rsidR="003E5E0C" w:rsidRDefault="003E5E0C" w:rsidP="00A175EB">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3E5E0C" w:rsidRPr="0069579A" w:rsidRDefault="003E5E0C" w:rsidP="00A17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773" w:type="dxa"/>
            <w:tcBorders>
              <w:top w:val="single" w:sz="6" w:space="0" w:color="000000"/>
              <w:left w:val="single" w:sz="6" w:space="0" w:color="000000"/>
              <w:bottom w:val="single" w:sz="6" w:space="0" w:color="000000"/>
              <w:right w:val="single" w:sz="6" w:space="0" w:color="000000"/>
            </w:tcBorders>
          </w:tcPr>
          <w:p w:rsidR="003E5E0C" w:rsidRPr="007D6DAE" w:rsidRDefault="003E5E0C" w:rsidP="00A17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Гормональные препараты</w:t>
            </w:r>
          </w:p>
          <w:p w:rsidR="003E5E0C" w:rsidRPr="007D6DAE" w:rsidRDefault="003E5E0C" w:rsidP="0057060C">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Антибиотики</w:t>
            </w:r>
          </w:p>
          <w:p w:rsidR="003E5E0C" w:rsidRPr="0060420B" w:rsidRDefault="003E5E0C" w:rsidP="0057060C">
            <w:pPr>
              <w:pStyle w:val="a4"/>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Дезинтоксикационные</w:t>
            </w:r>
            <w:proofErr w:type="spellEnd"/>
            <w:r>
              <w:rPr>
                <w:rFonts w:ascii="Times New Roman" w:hAnsi="Times New Roman" w:cs="Times New Roman"/>
                <w:sz w:val="24"/>
                <w:szCs w:val="24"/>
              </w:rPr>
              <w:t xml:space="preserve"> средства</w:t>
            </w:r>
          </w:p>
        </w:tc>
      </w:tr>
    </w:tbl>
    <w:p w:rsidR="003E5E0C" w:rsidRPr="0069579A" w:rsidRDefault="003E5E0C" w:rsidP="003E5E0C">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lastRenderedPageBreak/>
        <w:t>Внутридисциплинарные</w:t>
      </w:r>
      <w:proofErr w:type="spellEnd"/>
      <w:r w:rsidRPr="0069579A">
        <w:rPr>
          <w:rFonts w:ascii="Times New Roman" w:hAnsi="Times New Roman" w:cs="Times New Roman"/>
          <w:b/>
          <w:sz w:val="24"/>
          <w:szCs w:val="24"/>
        </w:rPr>
        <w:t xml:space="preserve"> связи:</w:t>
      </w:r>
    </w:p>
    <w:p w:rsidR="003E5E0C" w:rsidRPr="0060420B" w:rsidRDefault="003E5E0C" w:rsidP="003E5E0C">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Pr>
          <w:rFonts w:ascii="Times New Roman" w:hAnsi="Times New Roman"/>
          <w:sz w:val="24"/>
          <w:szCs w:val="24"/>
          <w:lang w:val="ru-RU"/>
        </w:rPr>
        <w:t>болезни надпочечников</w:t>
      </w:r>
    </w:p>
    <w:p w:rsidR="003E5E0C" w:rsidRPr="0060420B" w:rsidRDefault="003E5E0C" w:rsidP="003E5E0C">
      <w:pPr>
        <w:pStyle w:val="a5"/>
        <w:rPr>
          <w:rFonts w:ascii="Times New Roman" w:hAnsi="Times New Roman"/>
          <w:sz w:val="24"/>
          <w:szCs w:val="24"/>
          <w:lang w:val="ru-RU"/>
        </w:rPr>
      </w:pPr>
      <w:r>
        <w:rPr>
          <w:rFonts w:ascii="Times New Roman" w:hAnsi="Times New Roman"/>
          <w:sz w:val="24"/>
          <w:szCs w:val="24"/>
          <w:lang w:val="ru-RU"/>
        </w:rPr>
        <w:t>2. опухолевые образования в ЦНС.</w:t>
      </w:r>
    </w:p>
    <w:p w:rsidR="003E5E0C" w:rsidRPr="0060420B" w:rsidRDefault="003E5E0C" w:rsidP="003E5E0C">
      <w:pPr>
        <w:pStyle w:val="a5"/>
        <w:rPr>
          <w:rFonts w:ascii="Times New Roman" w:hAnsi="Times New Roman"/>
          <w:sz w:val="24"/>
          <w:szCs w:val="24"/>
          <w:lang w:val="ru-RU"/>
        </w:rPr>
      </w:pPr>
      <w:r>
        <w:rPr>
          <w:rFonts w:ascii="Times New Roman" w:hAnsi="Times New Roman"/>
          <w:sz w:val="24"/>
          <w:szCs w:val="24"/>
          <w:lang w:val="ru-RU"/>
        </w:rPr>
        <w:t xml:space="preserve"> </w:t>
      </w:r>
    </w:p>
    <w:p w:rsidR="003E5E0C" w:rsidRPr="0069579A" w:rsidRDefault="003E5E0C" w:rsidP="003E5E0C">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3E5E0C" w:rsidRPr="00FC1F0B" w:rsidRDefault="003E5E0C" w:rsidP="003E5E0C">
      <w:pPr>
        <w:pStyle w:val="a5"/>
        <w:rPr>
          <w:rFonts w:ascii="Times New Roman" w:hAnsi="Times New Roman"/>
          <w:sz w:val="24"/>
          <w:szCs w:val="24"/>
          <w:lang w:val="ru-RU"/>
        </w:rPr>
      </w:pPr>
      <w:r w:rsidRPr="00FC1F0B">
        <w:rPr>
          <w:rFonts w:ascii="Times New Roman" w:hAnsi="Times New Roman"/>
          <w:sz w:val="24"/>
          <w:szCs w:val="24"/>
          <w:lang w:val="ru-RU"/>
        </w:rPr>
        <w:t>2.</w:t>
      </w:r>
      <w:r w:rsidRPr="00B90793">
        <w:rPr>
          <w:rFonts w:ascii="Times New Roman" w:hAnsi="Times New Roman"/>
          <w:sz w:val="24"/>
          <w:szCs w:val="24"/>
        </w:rPr>
        <w:t> </w:t>
      </w:r>
      <w:r w:rsidRPr="00FC1F0B">
        <w:rPr>
          <w:rFonts w:ascii="Times New Roman" w:hAnsi="Times New Roman"/>
          <w:sz w:val="24"/>
          <w:szCs w:val="24"/>
          <w:lang w:val="ru-RU"/>
        </w:rPr>
        <w:t>–</w:t>
      </w:r>
      <w:r w:rsidRPr="00B90793">
        <w:rPr>
          <w:rFonts w:ascii="Times New Roman" w:hAnsi="Times New Roman"/>
          <w:sz w:val="24"/>
          <w:szCs w:val="24"/>
        </w:rPr>
        <w:t> </w:t>
      </w:r>
      <w:r w:rsidRPr="00FC1F0B">
        <w:rPr>
          <w:rFonts w:ascii="Times New Roman" w:hAnsi="Times New Roman"/>
          <w:sz w:val="24"/>
          <w:szCs w:val="24"/>
          <w:lang w:val="ru-RU"/>
        </w:rPr>
        <w:t>репродуктивный (выполнение деятельности по образцу, инструкции или под руководством);</w:t>
      </w:r>
    </w:p>
    <w:p w:rsidR="003E5E0C" w:rsidRPr="00FC1F0B" w:rsidRDefault="003E5E0C" w:rsidP="003E5E0C">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3E5E0C" w:rsidRDefault="003E5E0C" w:rsidP="003E5E0C">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5"/>
        <w:gridCol w:w="1985"/>
        <w:gridCol w:w="5812"/>
        <w:gridCol w:w="4252"/>
      </w:tblGrid>
      <w:tr w:rsidR="003E5E0C" w:rsidRPr="00465706" w:rsidTr="00A175EB">
        <w:tc>
          <w:tcPr>
            <w:tcW w:w="425"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widowControl w:val="0"/>
              <w:rPr>
                <w:rFonts w:ascii="Times New Roman" w:hAnsi="Times New Roman"/>
                <w:b/>
                <w:lang w:val="ky-KG"/>
              </w:rPr>
            </w:pPr>
            <w:r w:rsidRPr="00465706">
              <w:rPr>
                <w:rFonts w:ascii="Times New Roman" w:hAnsi="Times New Roman"/>
                <w:b/>
                <w:lang w:val="ky-KG"/>
              </w:rPr>
              <w:t>№</w:t>
            </w:r>
          </w:p>
        </w:tc>
        <w:tc>
          <w:tcPr>
            <w:tcW w:w="2835"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1985"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widowControl w:val="0"/>
              <w:rPr>
                <w:rFonts w:ascii="Times New Roman" w:hAnsi="Times New Roman"/>
                <w:b/>
              </w:rPr>
            </w:pPr>
            <w:r>
              <w:rPr>
                <w:rFonts w:ascii="Times New Roman" w:hAnsi="Times New Roman"/>
                <w:b/>
              </w:rPr>
              <w:t xml:space="preserve">Результаты </w:t>
            </w:r>
            <w:proofErr w:type="spellStart"/>
            <w:r>
              <w:rPr>
                <w:rFonts w:ascii="Times New Roman" w:hAnsi="Times New Roman"/>
                <w:b/>
              </w:rPr>
              <w:t>обучени</w:t>
            </w:r>
            <w:proofErr w:type="spellEnd"/>
            <w:r w:rsidRPr="00465706">
              <w:rPr>
                <w:rFonts w:ascii="Times New Roman" w:hAnsi="Times New Roman"/>
                <w:b/>
              </w:rPr>
              <w:t xml:space="preserve"> (ООП)</w:t>
            </w:r>
          </w:p>
        </w:tc>
        <w:tc>
          <w:tcPr>
            <w:tcW w:w="5812"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widowControl w:val="0"/>
              <w:rPr>
                <w:rFonts w:ascii="Times New Roman" w:hAnsi="Times New Roman"/>
                <w:b/>
              </w:rPr>
            </w:pPr>
            <w:r w:rsidRPr="00465706">
              <w:rPr>
                <w:rFonts w:ascii="Times New Roman" w:hAnsi="Times New Roman"/>
                <w:b/>
              </w:rPr>
              <w:t>Результат обучения (дисциплины)</w:t>
            </w:r>
          </w:p>
        </w:tc>
        <w:tc>
          <w:tcPr>
            <w:tcW w:w="4252"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widowControl w:val="0"/>
              <w:ind w:right="149"/>
              <w:rPr>
                <w:rFonts w:ascii="Times New Roman" w:hAnsi="Times New Roman"/>
                <w:b/>
              </w:rPr>
            </w:pPr>
            <w:r w:rsidRPr="00465706">
              <w:rPr>
                <w:rFonts w:ascii="Times New Roman" w:hAnsi="Times New Roman"/>
                <w:b/>
              </w:rPr>
              <w:t>Результаты обучения (темы)</w:t>
            </w:r>
          </w:p>
        </w:tc>
      </w:tr>
      <w:tr w:rsidR="003E5E0C" w:rsidRPr="00465706" w:rsidTr="00A175EB">
        <w:tc>
          <w:tcPr>
            <w:tcW w:w="425"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widowControl w:val="0"/>
              <w:spacing w:after="0"/>
              <w:rPr>
                <w:rFonts w:ascii="Times New Roman" w:hAnsi="Times New Roman"/>
                <w:b/>
                <w:lang w:val="ky-KG"/>
              </w:rPr>
            </w:pPr>
            <w:r w:rsidRPr="00465706">
              <w:rPr>
                <w:rFonts w:ascii="Times New Roman" w:hAnsi="Times New Roman"/>
                <w:b/>
                <w:lang w:val="ky-KG"/>
              </w:rPr>
              <w:t>1.</w:t>
            </w:r>
          </w:p>
        </w:tc>
        <w:tc>
          <w:tcPr>
            <w:tcW w:w="2835" w:type="dxa"/>
            <w:tcBorders>
              <w:top w:val="single" w:sz="4" w:space="0" w:color="000000"/>
              <w:left w:val="single" w:sz="4" w:space="0" w:color="000000"/>
              <w:bottom w:val="single" w:sz="4" w:space="0" w:color="000000"/>
              <w:right w:val="single" w:sz="4" w:space="0" w:color="000000"/>
            </w:tcBorders>
            <w:hideMark/>
          </w:tcPr>
          <w:p w:rsidR="003E5E0C" w:rsidRPr="00123AA0" w:rsidRDefault="003E5E0C" w:rsidP="00A175EB">
            <w:pPr>
              <w:shd w:val="clear" w:color="auto" w:fill="FFFFFF"/>
              <w:spacing w:after="0"/>
              <w:ind w:right="-143"/>
              <w:rPr>
                <w:rFonts w:ascii="Times New Roman" w:eastAsia="Calibri" w:hAnsi="Times New Roman" w:cs="Times New Roman"/>
                <w:color w:val="000000"/>
              </w:rPr>
            </w:pPr>
            <w:r w:rsidRPr="00123AA0">
              <w:rPr>
                <w:rFonts w:ascii="Times New Roman" w:eastAsia="Calibri" w:hAnsi="Times New Roman" w:cs="Times New Roman"/>
                <w:color w:val="000000"/>
              </w:rPr>
              <w:t>ПК13- способен выявлять у пациентов основные симптомы и синдромы заболеваний, использовать алгоритм постановки диагноза (основного, сопу</w:t>
            </w:r>
            <w:r>
              <w:rPr>
                <w:rFonts w:ascii="Times New Roman" w:eastAsia="Calibri" w:hAnsi="Times New Roman" w:cs="Times New Roman"/>
                <w:color w:val="000000"/>
              </w:rPr>
              <w:t>т</w:t>
            </w:r>
            <w:r w:rsidRPr="00123AA0">
              <w:rPr>
                <w:rFonts w:ascii="Times New Roman" w:eastAsia="Calibri" w:hAnsi="Times New Roman" w:cs="Times New Roman"/>
                <w:color w:val="000000"/>
              </w:rPr>
              <w:t>ствующего, осложнений) с учетом МКБ-10, выполнять основные диагностические мероприятия по выявлению неотложных синдромов, угрожающих жизни</w:t>
            </w:r>
          </w:p>
          <w:p w:rsidR="003E5E0C" w:rsidRPr="00465706" w:rsidRDefault="003E5E0C" w:rsidP="00A175EB">
            <w:pPr>
              <w:widowControl w:val="0"/>
              <w:spacing w:after="0" w:line="240" w:lineRule="auto"/>
              <w:rPr>
                <w:rFonts w:ascii="Times New Roman" w:hAnsi="Times New Roman"/>
                <w:b/>
              </w:rPr>
            </w:pPr>
            <w:r w:rsidRPr="00123AA0">
              <w:rPr>
                <w:rFonts w:ascii="Times New Roman" w:eastAsia="Calibri" w:hAnsi="Times New Roman" w:cs="Times New Roman"/>
                <w:color w:val="000000"/>
              </w:rPr>
              <w:t xml:space="preserve">ПК14 - способен анализировать и интерпретировать результаты современных диагностических технологий у детей и подростков для успешной лечебно-профилактической </w:t>
            </w:r>
            <w:r w:rsidRPr="00123AA0">
              <w:rPr>
                <w:rFonts w:ascii="Times New Roman" w:eastAsia="Calibri" w:hAnsi="Times New Roman" w:cs="Times New Roman"/>
                <w:color w:val="000000"/>
              </w:rPr>
              <w:lastRenderedPageBreak/>
              <w:t xml:space="preserve">деятельности </w:t>
            </w:r>
          </w:p>
        </w:tc>
        <w:tc>
          <w:tcPr>
            <w:tcW w:w="1985" w:type="dxa"/>
            <w:vMerge w:val="restart"/>
          </w:tcPr>
          <w:p w:rsidR="003E5E0C" w:rsidRPr="00721FEE" w:rsidRDefault="003E5E0C" w:rsidP="00A175EB">
            <w:pPr>
              <w:widowControl w:val="0"/>
              <w:spacing w:after="0"/>
              <w:rPr>
                <w:rFonts w:ascii="Times New Roman" w:eastAsia="Calibri" w:hAnsi="Times New Roman" w:cs="Times New Roman"/>
                <w:b/>
                <w:color w:val="000000"/>
              </w:rPr>
            </w:pPr>
            <w:r w:rsidRPr="00EA6DDE">
              <w:rPr>
                <w:rFonts w:ascii="Times New Roman" w:eastAsia="Calibri" w:hAnsi="Times New Roman" w:cs="Times New Roman"/>
                <w:b/>
                <w:color w:val="000000"/>
              </w:rPr>
              <w:lastRenderedPageBreak/>
              <w:t>1.</w:t>
            </w:r>
            <w:r w:rsidRPr="00EA6DDE">
              <w:rPr>
                <w:rFonts w:ascii="Times New Roman" w:eastAsia="Calibri" w:hAnsi="Times New Roman" w:cs="Times New Roman"/>
                <w:b/>
                <w:color w:val="000000"/>
              </w:rPr>
              <w:tab/>
            </w:r>
            <w:r w:rsidRPr="00721FEE">
              <w:rPr>
                <w:rFonts w:ascii="Times New Roman" w:eastAsia="Calibri" w:hAnsi="Times New Roman" w:cs="Times New Roman"/>
                <w:color w:val="000000"/>
              </w:rPr>
              <w:t xml:space="preserve">РО </w:t>
            </w:r>
            <w:r w:rsidRPr="00721FEE">
              <w:rPr>
                <w:rFonts w:ascii="Times New Roman" w:eastAsia="Calibri" w:hAnsi="Times New Roman" w:cs="Times New Roman"/>
                <w:color w:val="000000"/>
                <w:lang w:val="ky-KG"/>
              </w:rPr>
              <w:t xml:space="preserve">5 – </w:t>
            </w:r>
            <w:r w:rsidRPr="00721FEE">
              <w:rPr>
                <w:rFonts w:ascii="Times New Roman" w:eastAsia="Calibri" w:hAnsi="Times New Roman" w:cs="Times New Roman"/>
                <w:color w:val="000000"/>
              </w:rPr>
              <w:t>Владеет алгоритмом постановки предварительного, клинического и заключительного диагнозов и методами проведения судебно-медицинской экспертизы.</w:t>
            </w:r>
          </w:p>
          <w:p w:rsidR="003E5E0C" w:rsidRPr="00F36CD3" w:rsidRDefault="003E5E0C" w:rsidP="00A175EB">
            <w:pPr>
              <w:widowControl w:val="0"/>
              <w:spacing w:after="0"/>
              <w:rPr>
                <w:rFonts w:ascii="Times New Roman" w:eastAsia="Calibri" w:hAnsi="Times New Roman" w:cs="Times New Roman"/>
                <w:b/>
                <w:bCs/>
                <w:iCs/>
              </w:rPr>
            </w:pPr>
            <w:r w:rsidRPr="00EA6DDE">
              <w:rPr>
                <w:rFonts w:ascii="Times New Roman" w:eastAsia="Calibri" w:hAnsi="Times New Roman" w:cs="Times New Roman"/>
                <w:color w:val="000000"/>
              </w:rPr>
              <w:t>.</w:t>
            </w:r>
            <w:r w:rsidRPr="00387C23">
              <w:rPr>
                <w:rFonts w:ascii="Times New Roman" w:eastAsia="Calibri" w:hAnsi="Times New Roman" w:cs="Times New Roman"/>
                <w:lang w:val="ky-KG"/>
              </w:rPr>
              <w:t xml:space="preserve">РО 6 – Умеет выполнять лечебные мероприятия наиболее часто встречающихся </w:t>
            </w:r>
            <w:r w:rsidRPr="00387C23">
              <w:rPr>
                <w:rFonts w:ascii="Times New Roman" w:eastAsia="Calibri" w:hAnsi="Times New Roman" w:cs="Times New Roman"/>
                <w:lang w:val="ky-KG"/>
              </w:rPr>
              <w:lastRenderedPageBreak/>
              <w:t>заболеваний и оказывать первичную медицнскую помощь при неотложных состояниях у детей и подростков.</w:t>
            </w:r>
          </w:p>
          <w:p w:rsidR="003E5E0C" w:rsidRPr="00EA6DDE" w:rsidRDefault="003E5E0C" w:rsidP="00A175EB">
            <w:pPr>
              <w:widowControl w:val="0"/>
              <w:spacing w:after="0"/>
              <w:rPr>
                <w:rFonts w:ascii="Times New Roman" w:eastAsia="Calibri" w:hAnsi="Times New Roman" w:cs="Times New Roman"/>
                <w:b/>
                <w:bCs/>
                <w:iCs/>
              </w:rPr>
            </w:pPr>
          </w:p>
        </w:tc>
        <w:tc>
          <w:tcPr>
            <w:tcW w:w="5812" w:type="dxa"/>
            <w:vMerge w:val="restart"/>
            <w:hideMark/>
          </w:tcPr>
          <w:p w:rsidR="003E5E0C" w:rsidRPr="00EA6DDE" w:rsidRDefault="003E5E0C" w:rsidP="00A175EB">
            <w:pPr>
              <w:spacing w:after="0" w:line="240" w:lineRule="auto"/>
              <w:rPr>
                <w:rFonts w:ascii="Times New Roman" w:eastAsia="Times New Roman" w:hAnsi="Times New Roman" w:cs="Times New Roman"/>
                <w:b/>
                <w:bCs/>
                <w:iCs/>
                <w:color w:val="000000"/>
              </w:rPr>
            </w:pPr>
            <w:r w:rsidRPr="00EA6DDE">
              <w:rPr>
                <w:rFonts w:ascii="Times New Roman" w:eastAsia="Times New Roman" w:hAnsi="Times New Roman" w:cs="Times New Roman"/>
                <w:b/>
                <w:bCs/>
                <w:iCs/>
                <w:color w:val="000000"/>
              </w:rPr>
              <w:lastRenderedPageBreak/>
              <w:t>РОд-1:</w:t>
            </w:r>
          </w:p>
          <w:p w:rsidR="003E5E0C" w:rsidRPr="00EA6DDE" w:rsidRDefault="003E5E0C" w:rsidP="00A175EB">
            <w:pPr>
              <w:spacing w:after="0" w:line="240" w:lineRule="auto"/>
              <w:rPr>
                <w:rFonts w:ascii="Times New Roman" w:eastAsia="Times New Roman" w:hAnsi="Times New Roman" w:cs="Times New Roman"/>
                <w:color w:val="000000"/>
              </w:rPr>
            </w:pPr>
            <w:r w:rsidRPr="00EA6DDE">
              <w:rPr>
                <w:rFonts w:ascii="Times New Roman" w:eastAsia="Times New Roman" w:hAnsi="Times New Roman" w:cs="Times New Roman"/>
                <w:b/>
                <w:bCs/>
                <w:iCs/>
                <w:color w:val="000000"/>
              </w:rPr>
              <w:t>Знает и понимает</w:t>
            </w:r>
            <w:r w:rsidRPr="00EA6DDE">
              <w:rPr>
                <w:rFonts w:ascii="Times New Roman" w:eastAsia="Times New Roman" w:hAnsi="Times New Roman" w:cs="Times New Roman"/>
                <w:color w:val="000000"/>
              </w:rPr>
              <w:t xml:space="preserve">: </w:t>
            </w:r>
          </w:p>
          <w:p w:rsidR="003E5E0C" w:rsidRPr="00EA6DDE" w:rsidRDefault="003E5E0C" w:rsidP="00A175EB">
            <w:pPr>
              <w:spacing w:after="0" w:line="240" w:lineRule="auto"/>
              <w:rPr>
                <w:rFonts w:ascii="Times New Roman" w:eastAsia="Times New Roman" w:hAnsi="Times New Roman" w:cs="Times New Roman"/>
                <w:color w:val="000000"/>
              </w:rPr>
            </w:pPr>
            <w:r w:rsidRPr="00EA6DDE">
              <w:rPr>
                <w:rFonts w:ascii="Times New Roman" w:eastAsia="Times New Roman" w:hAnsi="Times New Roman" w:cs="Times New Roman"/>
                <w:color w:val="000000"/>
              </w:rPr>
              <w:t>- Этиологию, патогенез, кл</w:t>
            </w:r>
            <w:r>
              <w:rPr>
                <w:rFonts w:ascii="Times New Roman" w:eastAsia="Times New Roman" w:hAnsi="Times New Roman" w:cs="Times New Roman"/>
                <w:color w:val="000000"/>
              </w:rPr>
              <w:t>ассификацию, основные симптомы и синдромы</w:t>
            </w:r>
            <w:r w:rsidRPr="00EA6DDE">
              <w:rPr>
                <w:rFonts w:ascii="Times New Roman" w:eastAsia="Times New Roman" w:hAnsi="Times New Roman" w:cs="Times New Roman"/>
                <w:color w:val="000000"/>
              </w:rPr>
              <w:t xml:space="preserve"> заболеваний, рассм</w:t>
            </w:r>
            <w:r>
              <w:rPr>
                <w:rFonts w:ascii="Times New Roman" w:eastAsia="Times New Roman" w:hAnsi="Times New Roman" w:cs="Times New Roman"/>
                <w:color w:val="000000"/>
              </w:rPr>
              <w:t>атриваемых в данном курсе. (ПК-13</w:t>
            </w:r>
            <w:r w:rsidRPr="00EA6DDE">
              <w:rPr>
                <w:rFonts w:ascii="Times New Roman" w:eastAsia="Times New Roman" w:hAnsi="Times New Roman" w:cs="Times New Roman"/>
                <w:color w:val="000000"/>
              </w:rPr>
              <w:t xml:space="preserve">) </w:t>
            </w:r>
          </w:p>
          <w:p w:rsidR="003E5E0C" w:rsidRPr="00EA6DDE" w:rsidRDefault="003E5E0C" w:rsidP="00A175EB">
            <w:pPr>
              <w:spacing w:after="0" w:line="240" w:lineRule="auto"/>
              <w:rPr>
                <w:rFonts w:ascii="Times New Roman" w:eastAsia="Times New Roman" w:hAnsi="Times New Roman" w:cs="Times New Roman"/>
                <w:bCs/>
                <w:iCs/>
                <w:color w:val="000000"/>
              </w:rPr>
            </w:pPr>
            <w:r w:rsidRPr="00EA6DDE">
              <w:rPr>
                <w:rFonts w:ascii="Times New Roman" w:eastAsia="Times New Roman" w:hAnsi="Times New Roman" w:cs="Times New Roman"/>
                <w:bCs/>
                <w:iCs/>
                <w:color w:val="000000"/>
              </w:rPr>
              <w:t>- Методы современной диагностики и дифференциальный диагноз изучаемых заболеваний с учето</w:t>
            </w:r>
            <w:r>
              <w:rPr>
                <w:rFonts w:ascii="Times New Roman" w:eastAsia="Times New Roman" w:hAnsi="Times New Roman" w:cs="Times New Roman"/>
                <w:bCs/>
                <w:iCs/>
                <w:color w:val="000000"/>
              </w:rPr>
              <w:t>м их течения и осложнения. (ПК-14</w:t>
            </w:r>
            <w:r w:rsidRPr="00EA6DDE">
              <w:rPr>
                <w:rFonts w:ascii="Times New Roman" w:eastAsia="Times New Roman" w:hAnsi="Times New Roman" w:cs="Times New Roman"/>
                <w:bCs/>
                <w:iCs/>
                <w:color w:val="000000"/>
              </w:rPr>
              <w:t>)</w:t>
            </w:r>
          </w:p>
          <w:p w:rsidR="003E5E0C" w:rsidRPr="00EA6DDE" w:rsidRDefault="003E5E0C" w:rsidP="00A175EB">
            <w:pPr>
              <w:spacing w:after="0" w:line="240" w:lineRule="auto"/>
              <w:rPr>
                <w:rFonts w:ascii="Times New Roman" w:eastAsia="Times New Roman" w:hAnsi="Times New Roman" w:cs="Times New Roman"/>
                <w:color w:val="000000"/>
              </w:rPr>
            </w:pPr>
            <w:r w:rsidRPr="00EA6DDE">
              <w:rPr>
                <w:rFonts w:ascii="Times New Roman" w:eastAsia="Times New Roman" w:hAnsi="Times New Roman" w:cs="Times New Roman"/>
                <w:b/>
                <w:bCs/>
                <w:iCs/>
                <w:color w:val="000000"/>
              </w:rPr>
              <w:t>Умеет</w:t>
            </w:r>
            <w:r w:rsidRPr="00EA6DDE">
              <w:rPr>
                <w:rFonts w:ascii="Times New Roman" w:eastAsia="Times New Roman" w:hAnsi="Times New Roman" w:cs="Times New Roman"/>
                <w:bCs/>
                <w:iCs/>
                <w:color w:val="000000"/>
              </w:rPr>
              <w:t xml:space="preserve"> н</w:t>
            </w:r>
            <w:r w:rsidRPr="00EA6DDE">
              <w:rPr>
                <w:rFonts w:ascii="Times New Roman" w:eastAsia="Times New Roman" w:hAnsi="Times New Roman" w:cs="Times New Roman"/>
                <w:color w:val="000000"/>
              </w:rPr>
              <w:t xml:space="preserve">а основании жалоб, анамнеза, </w:t>
            </w:r>
            <w:proofErr w:type="spellStart"/>
            <w:r w:rsidRPr="00EA6DDE">
              <w:rPr>
                <w:rFonts w:ascii="Times New Roman" w:eastAsia="Times New Roman" w:hAnsi="Times New Roman" w:cs="Times New Roman"/>
                <w:color w:val="000000"/>
              </w:rPr>
              <w:t>физикального</w:t>
            </w:r>
            <w:proofErr w:type="spellEnd"/>
            <w:r w:rsidRPr="00EA6DDE">
              <w:rPr>
                <w:rFonts w:ascii="Times New Roman" w:eastAsia="Times New Roman" w:hAnsi="Times New Roman" w:cs="Times New Roman"/>
                <w:color w:val="000000"/>
              </w:rPr>
              <w:t xml:space="preserve"> обследования:</w:t>
            </w:r>
          </w:p>
          <w:p w:rsidR="003E5E0C" w:rsidRPr="00EA6DDE" w:rsidRDefault="003E5E0C" w:rsidP="00A175EB">
            <w:pPr>
              <w:spacing w:after="0" w:line="240" w:lineRule="auto"/>
              <w:rPr>
                <w:rFonts w:ascii="Times New Roman" w:eastAsia="Times New Roman" w:hAnsi="Times New Roman" w:cs="Times New Roman"/>
                <w:color w:val="000000"/>
              </w:rPr>
            </w:pPr>
            <w:r w:rsidRPr="00EA6DDE">
              <w:rPr>
                <w:rFonts w:ascii="Times New Roman" w:eastAsia="Times New Roman" w:hAnsi="Times New Roman" w:cs="Times New Roman"/>
                <w:color w:val="000000"/>
              </w:rPr>
              <w:t>- выявить у больного, изуча</w:t>
            </w:r>
            <w:r>
              <w:rPr>
                <w:rFonts w:ascii="Times New Roman" w:eastAsia="Times New Roman" w:hAnsi="Times New Roman" w:cs="Times New Roman"/>
                <w:color w:val="000000"/>
              </w:rPr>
              <w:t>емые по теме, заболевания; (ПК-13</w:t>
            </w:r>
            <w:r w:rsidRPr="00EA6DDE">
              <w:rPr>
                <w:rFonts w:ascii="Times New Roman" w:eastAsia="Times New Roman" w:hAnsi="Times New Roman" w:cs="Times New Roman"/>
                <w:color w:val="000000"/>
              </w:rPr>
              <w:t>)</w:t>
            </w:r>
          </w:p>
          <w:p w:rsidR="003E5E0C" w:rsidRPr="00EA6DDE" w:rsidRDefault="003E5E0C" w:rsidP="00A175EB">
            <w:pPr>
              <w:spacing w:after="0" w:line="240" w:lineRule="auto"/>
              <w:rPr>
                <w:rFonts w:ascii="Times New Roman" w:eastAsia="Times New Roman" w:hAnsi="Times New Roman" w:cs="Times New Roman"/>
                <w:color w:val="000000"/>
              </w:rPr>
            </w:pPr>
            <w:r w:rsidRPr="00EA6DDE">
              <w:rPr>
                <w:rFonts w:ascii="Times New Roman" w:eastAsia="Times New Roman" w:hAnsi="Times New Roman" w:cs="Times New Roman"/>
                <w:color w:val="000000"/>
              </w:rPr>
              <w:t>- составить план лабораторного и инструментального обследования для подтверждения предполагаемого диагноза и интерпретиров</w:t>
            </w:r>
            <w:r>
              <w:rPr>
                <w:rFonts w:ascii="Times New Roman" w:eastAsia="Times New Roman" w:hAnsi="Times New Roman" w:cs="Times New Roman"/>
                <w:color w:val="000000"/>
              </w:rPr>
              <w:t>ать полученные результаты; (ПК-14</w:t>
            </w:r>
            <w:r w:rsidRPr="00EA6DDE">
              <w:rPr>
                <w:rFonts w:ascii="Times New Roman" w:eastAsia="Times New Roman" w:hAnsi="Times New Roman" w:cs="Times New Roman"/>
                <w:color w:val="000000"/>
              </w:rPr>
              <w:t>)</w:t>
            </w:r>
          </w:p>
          <w:p w:rsidR="003E5E0C" w:rsidRPr="00EA6DDE" w:rsidRDefault="003E5E0C" w:rsidP="00A175EB">
            <w:pPr>
              <w:spacing w:after="0" w:line="240" w:lineRule="auto"/>
              <w:rPr>
                <w:rFonts w:ascii="Times New Roman" w:eastAsia="Times New Roman" w:hAnsi="Times New Roman" w:cs="Times New Roman"/>
                <w:bCs/>
                <w:iCs/>
                <w:color w:val="000000"/>
              </w:rPr>
            </w:pPr>
            <w:r w:rsidRPr="00EA6DDE">
              <w:rPr>
                <w:rFonts w:ascii="Times New Roman" w:eastAsia="Times New Roman" w:hAnsi="Times New Roman" w:cs="Times New Roman"/>
                <w:color w:val="000000"/>
              </w:rPr>
              <w:t>-</w:t>
            </w:r>
            <w:r w:rsidRPr="00EA6DDE">
              <w:rPr>
                <w:rFonts w:ascii="Times New Roman" w:eastAsia="Times New Roman" w:hAnsi="Times New Roman" w:cs="Times New Roman"/>
                <w:bCs/>
                <w:iCs/>
                <w:color w:val="000000"/>
              </w:rPr>
              <w:t xml:space="preserve"> произвести детализацию диагноза у конкретного больного, а именно, этиологию, механизм развития болезни, осложнений; (ПК-</w:t>
            </w:r>
            <w:r>
              <w:rPr>
                <w:rFonts w:ascii="Times New Roman" w:eastAsia="Times New Roman" w:hAnsi="Times New Roman" w:cs="Times New Roman"/>
                <w:bCs/>
                <w:iCs/>
                <w:color w:val="000000"/>
              </w:rPr>
              <w:t>1</w:t>
            </w:r>
            <w:r w:rsidRPr="00EA6DDE">
              <w:rPr>
                <w:rFonts w:ascii="Times New Roman" w:eastAsia="Times New Roman" w:hAnsi="Times New Roman" w:cs="Times New Roman"/>
                <w:bCs/>
                <w:iCs/>
                <w:color w:val="000000"/>
              </w:rPr>
              <w:t>3)</w:t>
            </w:r>
          </w:p>
          <w:p w:rsidR="003E5E0C" w:rsidRPr="00EA6DDE" w:rsidRDefault="003E5E0C" w:rsidP="00A175EB">
            <w:pPr>
              <w:spacing w:after="0" w:line="240" w:lineRule="auto"/>
              <w:rPr>
                <w:rFonts w:ascii="Times New Roman" w:eastAsia="Calibri" w:hAnsi="Times New Roman" w:cs="Times New Roman"/>
                <w:b/>
                <w:bCs/>
                <w:iCs/>
              </w:rPr>
            </w:pPr>
            <w:r w:rsidRPr="00EA6DDE">
              <w:rPr>
                <w:rFonts w:ascii="Times New Roman" w:eastAsia="Calibri" w:hAnsi="Times New Roman" w:cs="Times New Roman"/>
                <w:b/>
                <w:bCs/>
                <w:iCs/>
              </w:rPr>
              <w:t>РОд-2:</w:t>
            </w:r>
          </w:p>
          <w:p w:rsidR="003E5E0C" w:rsidRPr="00EA6DDE" w:rsidRDefault="003E5E0C" w:rsidP="00A175EB">
            <w:pPr>
              <w:spacing w:after="0" w:line="240" w:lineRule="auto"/>
              <w:rPr>
                <w:rFonts w:ascii="Times New Roman" w:eastAsia="Calibri" w:hAnsi="Times New Roman" w:cs="Times New Roman"/>
                <w:b/>
                <w:bCs/>
                <w:iCs/>
              </w:rPr>
            </w:pPr>
            <w:r w:rsidRPr="00EA6DDE">
              <w:rPr>
                <w:rFonts w:ascii="Times New Roman" w:eastAsia="Calibri" w:hAnsi="Times New Roman" w:cs="Times New Roman"/>
                <w:b/>
                <w:bCs/>
                <w:iCs/>
              </w:rPr>
              <w:t>Знает и понимает:</w:t>
            </w:r>
          </w:p>
          <w:p w:rsidR="003E5E0C" w:rsidRPr="00EA6DDE" w:rsidRDefault="003E5E0C" w:rsidP="00A175EB">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xml:space="preserve">- Критерии диагностики заболеваний, изучаемых на </w:t>
            </w:r>
            <w:r w:rsidRPr="00EA6DDE">
              <w:rPr>
                <w:rFonts w:ascii="Times New Roman" w:eastAsia="Calibri" w:hAnsi="Times New Roman" w:cs="Times New Roman"/>
                <w:bCs/>
                <w:iCs/>
              </w:rPr>
              <w:lastRenderedPageBreak/>
              <w:t>данном курсе;</w:t>
            </w:r>
          </w:p>
          <w:p w:rsidR="003E5E0C" w:rsidRPr="00EA6DDE" w:rsidRDefault="003E5E0C" w:rsidP="00A175EB">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Основные принципы лечения наиболее часто встречающихся заболеваний;</w:t>
            </w:r>
          </w:p>
          <w:p w:rsidR="003E5E0C" w:rsidRPr="00EA6DDE" w:rsidRDefault="003E5E0C" w:rsidP="00A175EB">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Меры профилактики заболеваний; (ПК-16)</w:t>
            </w:r>
          </w:p>
          <w:p w:rsidR="003E5E0C" w:rsidRPr="00EA6DDE" w:rsidRDefault="003E5E0C" w:rsidP="00A175EB">
            <w:pPr>
              <w:spacing w:after="0" w:line="240" w:lineRule="auto"/>
              <w:rPr>
                <w:rFonts w:ascii="Times New Roman" w:eastAsia="Calibri" w:hAnsi="Times New Roman" w:cs="Times New Roman"/>
                <w:b/>
                <w:bCs/>
                <w:iCs/>
              </w:rPr>
            </w:pPr>
            <w:r w:rsidRPr="00EA6DDE">
              <w:rPr>
                <w:rFonts w:ascii="Times New Roman" w:eastAsia="Calibri" w:hAnsi="Times New Roman" w:cs="Times New Roman"/>
                <w:b/>
                <w:bCs/>
                <w:iCs/>
              </w:rPr>
              <w:t>Умеет:</w:t>
            </w:r>
          </w:p>
          <w:p w:rsidR="003E5E0C" w:rsidRPr="00EA6DDE" w:rsidRDefault="003E5E0C" w:rsidP="00A175EB">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сформулировать развернутый клинический диагноз, руководствуясь современной классификацией болезней;</w:t>
            </w:r>
          </w:p>
          <w:p w:rsidR="003E5E0C" w:rsidRPr="00EA6DDE" w:rsidRDefault="003E5E0C" w:rsidP="00A175EB">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произвести обоснование клинического диагноза у больного с оценкой результатов обследования и выявить критерии диагностики; (ПК-16)</w:t>
            </w:r>
          </w:p>
          <w:p w:rsidR="003E5E0C" w:rsidRPr="00EA6DDE" w:rsidRDefault="003E5E0C" w:rsidP="00A175EB">
            <w:pPr>
              <w:spacing w:after="0" w:line="240" w:lineRule="auto"/>
              <w:rPr>
                <w:rFonts w:ascii="Times New Roman" w:eastAsia="Calibri" w:hAnsi="Times New Roman" w:cs="Times New Roman"/>
                <w:bCs/>
                <w:iCs/>
              </w:rPr>
            </w:pPr>
            <w:r w:rsidRPr="00EA6DDE">
              <w:rPr>
                <w:rFonts w:ascii="Times New Roman" w:eastAsia="Calibri" w:hAnsi="Times New Roman" w:cs="Times New Roman"/>
                <w:b/>
                <w:bCs/>
                <w:iCs/>
              </w:rPr>
              <w:t>Владеет</w:t>
            </w:r>
            <w:r w:rsidRPr="00EA6DDE">
              <w:rPr>
                <w:rFonts w:ascii="Times New Roman" w:eastAsia="Calibri" w:hAnsi="Times New Roman" w:cs="Times New Roman"/>
                <w:bCs/>
                <w:iCs/>
              </w:rPr>
              <w:t xml:space="preserve">: </w:t>
            </w:r>
          </w:p>
          <w:p w:rsidR="003E5E0C" w:rsidRPr="00EA6DDE" w:rsidRDefault="003E5E0C" w:rsidP="00A175EB">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xml:space="preserve">- </w:t>
            </w:r>
            <w:proofErr w:type="spellStart"/>
            <w:r w:rsidRPr="00EA6DDE">
              <w:rPr>
                <w:rFonts w:ascii="Times New Roman" w:eastAsia="Calibri" w:hAnsi="Times New Roman" w:cs="Times New Roman"/>
                <w:bCs/>
                <w:iCs/>
              </w:rPr>
              <w:t>методикойназначения</w:t>
            </w:r>
            <w:proofErr w:type="spellEnd"/>
            <w:r w:rsidRPr="00EA6DDE">
              <w:rPr>
                <w:rFonts w:ascii="Times New Roman" w:eastAsia="Calibri" w:hAnsi="Times New Roman" w:cs="Times New Roman"/>
                <w:bCs/>
                <w:iCs/>
              </w:rPr>
              <w:t xml:space="preserve"> адекватной индивидуальной терапии; (ПК-16)</w:t>
            </w:r>
          </w:p>
          <w:p w:rsidR="003E5E0C" w:rsidRPr="00D542F9" w:rsidRDefault="003E5E0C" w:rsidP="00A175EB">
            <w:pPr>
              <w:spacing w:after="0" w:line="240" w:lineRule="auto"/>
              <w:rPr>
                <w:rFonts w:ascii="Times New Roman" w:eastAsia="Calibri" w:hAnsi="Times New Roman" w:cs="Times New Roman"/>
                <w:bCs/>
                <w:iCs/>
              </w:rPr>
            </w:pPr>
            <w:r w:rsidRPr="00EA6DDE">
              <w:rPr>
                <w:rFonts w:ascii="Times New Roman" w:eastAsia="Calibri" w:hAnsi="Times New Roman" w:cs="Times New Roman"/>
                <w:bCs/>
                <w:iCs/>
              </w:rPr>
              <w:t>- навыками определения  прогноза болезн</w:t>
            </w:r>
            <w:r>
              <w:rPr>
                <w:rFonts w:ascii="Times New Roman" w:eastAsia="Calibri" w:hAnsi="Times New Roman" w:cs="Times New Roman"/>
                <w:bCs/>
                <w:iCs/>
              </w:rPr>
              <w:t>и у конкретного больного; (ПК-16</w:t>
            </w:r>
            <w:r w:rsidRPr="00EA6DDE">
              <w:rPr>
                <w:rFonts w:ascii="Times New Roman" w:eastAsia="Calibri" w:hAnsi="Times New Roman" w:cs="Times New Roman"/>
                <w:bCs/>
                <w:iCs/>
              </w:rPr>
              <w:t>)</w:t>
            </w:r>
          </w:p>
          <w:p w:rsidR="003E5E0C" w:rsidRPr="00EA6DDE" w:rsidRDefault="003E5E0C" w:rsidP="00A175EB">
            <w:pPr>
              <w:spacing w:after="0" w:line="240" w:lineRule="auto"/>
              <w:rPr>
                <w:rFonts w:ascii="Times New Roman" w:eastAsia="Times New Roman" w:hAnsi="Times New Roman" w:cs="Times New Roman"/>
              </w:rPr>
            </w:pPr>
          </w:p>
        </w:tc>
        <w:tc>
          <w:tcPr>
            <w:tcW w:w="4252" w:type="dxa"/>
            <w:vMerge w:val="restart"/>
            <w:tcBorders>
              <w:top w:val="single" w:sz="4" w:space="0" w:color="000000"/>
              <w:left w:val="single" w:sz="4" w:space="0" w:color="000000"/>
              <w:right w:val="single" w:sz="4" w:space="0" w:color="000000"/>
            </w:tcBorders>
            <w:hideMark/>
          </w:tcPr>
          <w:p w:rsidR="003E5E0C" w:rsidRPr="003554A7" w:rsidRDefault="003E5E0C" w:rsidP="00A175EB">
            <w:pPr>
              <w:spacing w:after="0" w:line="240" w:lineRule="auto"/>
              <w:rPr>
                <w:rFonts w:ascii="Times New Roman" w:hAnsi="Times New Roman" w:cs="Times New Roman"/>
                <w:iCs/>
                <w:sz w:val="24"/>
                <w:szCs w:val="24"/>
                <w:lang w:bidi="en-US"/>
              </w:rPr>
            </w:pPr>
            <w:proofErr w:type="spellStart"/>
            <w:r w:rsidRPr="00CD5C3A">
              <w:rPr>
                <w:rFonts w:ascii="Times New Roman" w:hAnsi="Times New Roman" w:cs="Times New Roman"/>
                <w:b/>
                <w:iCs/>
                <w:sz w:val="24"/>
                <w:szCs w:val="24"/>
                <w:lang w:bidi="en-US"/>
              </w:rPr>
              <w:lastRenderedPageBreak/>
              <w:t>РОт</w:t>
            </w:r>
            <w:proofErr w:type="spellEnd"/>
            <w:r w:rsidRPr="00CD5C3A">
              <w:rPr>
                <w:rFonts w:ascii="Times New Roman" w:hAnsi="Times New Roman" w:cs="Times New Roman"/>
                <w:iCs/>
                <w:sz w:val="24"/>
                <w:szCs w:val="24"/>
                <w:lang w:bidi="en-US"/>
              </w:rPr>
              <w:t xml:space="preserve">: </w:t>
            </w:r>
            <w:r>
              <w:rPr>
                <w:rFonts w:ascii="Times New Roman" w:hAnsi="Times New Roman" w:cs="Times New Roman"/>
                <w:iCs/>
                <w:sz w:val="24"/>
                <w:szCs w:val="24"/>
                <w:lang w:bidi="en-US"/>
              </w:rPr>
              <w:t xml:space="preserve">Знает и понимает: </w:t>
            </w:r>
            <w:r w:rsidRPr="003554A7">
              <w:rPr>
                <w:rFonts w:ascii="Times New Roman" w:hAnsi="Times New Roman" w:cs="Times New Roman"/>
                <w:iCs/>
                <w:sz w:val="24"/>
                <w:szCs w:val="24"/>
                <w:lang w:bidi="en-US"/>
              </w:rPr>
              <w:t>Этиологию, патогенез, клас</w:t>
            </w:r>
            <w:r>
              <w:rPr>
                <w:rFonts w:ascii="Times New Roman" w:hAnsi="Times New Roman" w:cs="Times New Roman"/>
                <w:iCs/>
                <w:sz w:val="24"/>
                <w:szCs w:val="24"/>
                <w:lang w:bidi="en-US"/>
              </w:rPr>
              <w:t xml:space="preserve">сификацию </w:t>
            </w:r>
            <w:r>
              <w:rPr>
                <w:rFonts w:ascii="Times New Roman" w:eastAsia="Times New Roman" w:hAnsi="Times New Roman" w:cs="Times New Roman"/>
                <w:sz w:val="24"/>
                <w:szCs w:val="24"/>
              </w:rPr>
              <w:t xml:space="preserve">синдрома и болезни  </w:t>
            </w:r>
            <w:r>
              <w:rPr>
                <w:rFonts w:ascii="Times New Roman" w:hAnsi="Times New Roman"/>
                <w:kern w:val="3"/>
                <w:sz w:val="24"/>
                <w:szCs w:val="24"/>
              </w:rPr>
              <w:t>Иценко-</w:t>
            </w:r>
            <w:proofErr w:type="spellStart"/>
            <w:r>
              <w:rPr>
                <w:rFonts w:ascii="Times New Roman" w:hAnsi="Times New Roman"/>
                <w:kern w:val="3"/>
                <w:sz w:val="24"/>
                <w:szCs w:val="24"/>
              </w:rPr>
              <w:t>Кушинга</w:t>
            </w:r>
            <w:proofErr w:type="spellEnd"/>
            <w:r w:rsidRPr="003554A7">
              <w:rPr>
                <w:rFonts w:ascii="Times New Roman" w:hAnsi="Times New Roman" w:cs="Times New Roman"/>
                <w:iCs/>
                <w:sz w:val="24"/>
                <w:szCs w:val="24"/>
                <w:lang w:bidi="en-US"/>
              </w:rPr>
              <w:t xml:space="preserve">. </w:t>
            </w:r>
          </w:p>
          <w:p w:rsidR="003E5E0C" w:rsidRPr="003554A7" w:rsidRDefault="003E5E0C" w:rsidP="00A175EB">
            <w:pPr>
              <w:spacing w:after="0" w:line="240" w:lineRule="auto"/>
              <w:rPr>
                <w:rFonts w:ascii="Times New Roman" w:hAnsi="Times New Roman" w:cs="Times New Roman"/>
                <w:iCs/>
                <w:sz w:val="24"/>
                <w:szCs w:val="24"/>
                <w:lang w:bidi="en-US"/>
              </w:rPr>
            </w:pPr>
          </w:p>
          <w:p w:rsidR="003E5E0C" w:rsidRPr="003554A7" w:rsidRDefault="003E5E0C"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Умеет на основании жалоб, анамнеза, </w:t>
            </w:r>
            <w:proofErr w:type="spellStart"/>
            <w:r w:rsidRPr="003554A7">
              <w:rPr>
                <w:rFonts w:ascii="Times New Roman" w:hAnsi="Times New Roman" w:cs="Times New Roman"/>
                <w:iCs/>
                <w:sz w:val="24"/>
                <w:szCs w:val="24"/>
                <w:lang w:bidi="en-US"/>
              </w:rPr>
              <w:t>физикального</w:t>
            </w:r>
            <w:proofErr w:type="spellEnd"/>
            <w:r w:rsidRPr="003554A7">
              <w:rPr>
                <w:rFonts w:ascii="Times New Roman" w:hAnsi="Times New Roman" w:cs="Times New Roman"/>
                <w:iCs/>
                <w:sz w:val="24"/>
                <w:szCs w:val="24"/>
                <w:lang w:bidi="en-US"/>
              </w:rPr>
              <w:t xml:space="preserve"> обследования:</w:t>
            </w:r>
          </w:p>
          <w:p w:rsidR="003E5E0C" w:rsidRPr="003554A7" w:rsidRDefault="003E5E0C"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выявить</w:t>
            </w:r>
            <w:r>
              <w:rPr>
                <w:rFonts w:ascii="Times New Roman" w:hAnsi="Times New Roman" w:cs="Times New Roman"/>
                <w:iCs/>
                <w:sz w:val="24"/>
                <w:szCs w:val="24"/>
                <w:lang w:bidi="en-US"/>
              </w:rPr>
              <w:t xml:space="preserve"> у больного, симптомы </w:t>
            </w:r>
            <w:r>
              <w:rPr>
                <w:rFonts w:ascii="Times New Roman" w:eastAsia="Times New Roman" w:hAnsi="Times New Roman" w:cs="Times New Roman"/>
                <w:sz w:val="24"/>
                <w:szCs w:val="24"/>
              </w:rPr>
              <w:t xml:space="preserve">синдрома и болезни  </w:t>
            </w:r>
            <w:r>
              <w:rPr>
                <w:rFonts w:ascii="Times New Roman" w:hAnsi="Times New Roman"/>
                <w:kern w:val="3"/>
                <w:sz w:val="24"/>
                <w:szCs w:val="24"/>
              </w:rPr>
              <w:t>Иценко-</w:t>
            </w:r>
            <w:proofErr w:type="spellStart"/>
            <w:r>
              <w:rPr>
                <w:rFonts w:ascii="Times New Roman" w:hAnsi="Times New Roman"/>
                <w:kern w:val="3"/>
                <w:sz w:val="24"/>
                <w:szCs w:val="24"/>
              </w:rPr>
              <w:t>Кушинга</w:t>
            </w:r>
            <w:proofErr w:type="spellEnd"/>
            <w:r w:rsidRPr="003554A7">
              <w:rPr>
                <w:rFonts w:ascii="Times New Roman" w:hAnsi="Times New Roman" w:cs="Times New Roman"/>
                <w:iCs/>
                <w:sz w:val="24"/>
                <w:szCs w:val="24"/>
                <w:lang w:bidi="en-US"/>
              </w:rPr>
              <w:t>;</w:t>
            </w:r>
          </w:p>
          <w:p w:rsidR="003E5E0C" w:rsidRPr="003554A7" w:rsidRDefault="003E5E0C"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составить план лабораторного и инструментального обследования для подтверждения предполагаемого диагноза</w:t>
            </w:r>
            <w:r>
              <w:rPr>
                <w:rFonts w:ascii="Times New Roman" w:hAnsi="Times New Roman" w:cs="Times New Roman"/>
                <w:iCs/>
                <w:sz w:val="24"/>
                <w:szCs w:val="24"/>
                <w:lang w:bidi="en-US"/>
              </w:rPr>
              <w:t xml:space="preserve"> </w:t>
            </w:r>
            <w:r w:rsidRPr="003554A7">
              <w:rPr>
                <w:rFonts w:ascii="Times New Roman" w:hAnsi="Times New Roman" w:cs="Times New Roman"/>
                <w:iCs/>
                <w:sz w:val="24"/>
                <w:szCs w:val="24"/>
                <w:lang w:bidi="en-US"/>
              </w:rPr>
              <w:t>и интерпретировать полученные результаты;</w:t>
            </w:r>
          </w:p>
          <w:p w:rsidR="003E5E0C" w:rsidRPr="003554A7" w:rsidRDefault="003E5E0C"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сформулировать развернутый клинический диагноз, руководствуясь сов</w:t>
            </w:r>
            <w:r>
              <w:rPr>
                <w:rFonts w:ascii="Times New Roman" w:hAnsi="Times New Roman" w:cs="Times New Roman"/>
                <w:iCs/>
                <w:sz w:val="24"/>
                <w:szCs w:val="24"/>
                <w:lang w:bidi="en-US"/>
              </w:rPr>
              <w:t>ременной классификацией болезни</w:t>
            </w:r>
            <w:r w:rsidRPr="003554A7">
              <w:rPr>
                <w:rFonts w:ascii="Times New Roman" w:hAnsi="Times New Roman" w:cs="Times New Roman"/>
                <w:iCs/>
                <w:sz w:val="24"/>
                <w:szCs w:val="24"/>
                <w:lang w:bidi="en-US"/>
              </w:rPr>
              <w:t>;</w:t>
            </w:r>
          </w:p>
          <w:p w:rsidR="003E5E0C" w:rsidRPr="003554A7" w:rsidRDefault="003E5E0C"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3E5E0C" w:rsidRPr="003554A7" w:rsidRDefault="003E5E0C"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произвести обоснование </w:t>
            </w:r>
            <w:r w:rsidRPr="003554A7">
              <w:rPr>
                <w:rFonts w:ascii="Times New Roman" w:hAnsi="Times New Roman" w:cs="Times New Roman"/>
                <w:iCs/>
                <w:sz w:val="24"/>
                <w:szCs w:val="24"/>
                <w:lang w:bidi="en-US"/>
              </w:rPr>
              <w:lastRenderedPageBreak/>
              <w:t>клинического диагноза у больного с оценкой результатов обследования и выявить критерии диагностики;</w:t>
            </w:r>
          </w:p>
          <w:p w:rsidR="003E5E0C" w:rsidRPr="003554A7" w:rsidRDefault="003E5E0C"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Владеет: </w:t>
            </w:r>
          </w:p>
          <w:p w:rsidR="003E5E0C" w:rsidRPr="003554A7" w:rsidRDefault="003E5E0C"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методикой назначения адекватной индивидуальной терапии;</w:t>
            </w:r>
          </w:p>
          <w:p w:rsidR="003E5E0C" w:rsidRPr="003554A7" w:rsidRDefault="003E5E0C"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навыка</w:t>
            </w:r>
            <w:r>
              <w:rPr>
                <w:rFonts w:ascii="Times New Roman" w:hAnsi="Times New Roman" w:cs="Times New Roman"/>
                <w:iCs/>
                <w:sz w:val="24"/>
                <w:szCs w:val="24"/>
                <w:lang w:bidi="en-US"/>
              </w:rPr>
              <w:t xml:space="preserve">ми определения  прогноза </w:t>
            </w:r>
            <w:proofErr w:type="spellStart"/>
            <w:r>
              <w:rPr>
                <w:rFonts w:ascii="Times New Roman" w:hAnsi="Times New Roman" w:cs="Times New Roman"/>
                <w:iCs/>
                <w:sz w:val="24"/>
                <w:szCs w:val="24"/>
                <w:lang w:bidi="en-US"/>
              </w:rPr>
              <w:t>заболеванийний</w:t>
            </w:r>
            <w:proofErr w:type="spellEnd"/>
            <w:r w:rsidRPr="003554A7">
              <w:rPr>
                <w:rFonts w:ascii="Times New Roman" w:hAnsi="Times New Roman" w:cs="Times New Roman"/>
                <w:iCs/>
                <w:sz w:val="24"/>
                <w:szCs w:val="24"/>
                <w:lang w:bidi="en-US"/>
              </w:rPr>
              <w:t xml:space="preserve"> у конкретного больного;</w:t>
            </w:r>
          </w:p>
          <w:p w:rsidR="003E5E0C" w:rsidRPr="00D542F9" w:rsidRDefault="003E5E0C"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мерами вторичной профилактик</w:t>
            </w:r>
            <w:r>
              <w:rPr>
                <w:rFonts w:ascii="Times New Roman" w:hAnsi="Times New Roman" w:cs="Times New Roman"/>
                <w:iCs/>
                <w:sz w:val="24"/>
                <w:szCs w:val="24"/>
                <w:lang w:bidi="en-US"/>
              </w:rPr>
              <w:t>и и экспертизы трудоспособности.</w:t>
            </w:r>
          </w:p>
        </w:tc>
      </w:tr>
      <w:tr w:rsidR="003E5E0C" w:rsidRPr="00465706" w:rsidTr="00A175EB">
        <w:tc>
          <w:tcPr>
            <w:tcW w:w="425"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widowControl w:val="0"/>
              <w:spacing w:after="0"/>
              <w:rPr>
                <w:rFonts w:ascii="Times New Roman" w:hAnsi="Times New Roman"/>
                <w:b/>
                <w:lang w:val="ky-KG"/>
              </w:rPr>
            </w:pPr>
            <w:r w:rsidRPr="00465706">
              <w:rPr>
                <w:rFonts w:ascii="Times New Roman" w:hAnsi="Times New Roman"/>
                <w:b/>
                <w:lang w:val="ky-KG"/>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3E5E0C" w:rsidRPr="00D542F9" w:rsidRDefault="003E5E0C" w:rsidP="00A175EB">
            <w:pPr>
              <w:spacing w:after="160"/>
              <w:rPr>
                <w:rFonts w:ascii="Times New Roman" w:eastAsia="Calibri" w:hAnsi="Times New Roman" w:cs="Times New Roman"/>
                <w:lang w:val="ky-KG"/>
              </w:rPr>
            </w:pPr>
            <w:r w:rsidRPr="00123AA0">
              <w:rPr>
                <w:rFonts w:ascii="Times New Roman" w:eastAsia="Calibri" w:hAnsi="Times New Roman" w:cs="Times New Roman"/>
                <w:lang w:val="ky-KG"/>
              </w:rPr>
              <w:t>ПК16 - способен назначать больным детям и подросткам адекватное лечение в соотвествие с диагнозом</w:t>
            </w:r>
          </w:p>
        </w:tc>
        <w:tc>
          <w:tcPr>
            <w:tcW w:w="1985" w:type="dxa"/>
            <w:vMerge/>
            <w:hideMark/>
          </w:tcPr>
          <w:p w:rsidR="003E5E0C" w:rsidRPr="00465706" w:rsidRDefault="003E5E0C" w:rsidP="00A175EB">
            <w:pPr>
              <w:widowControl w:val="0"/>
              <w:spacing w:after="0" w:line="240" w:lineRule="auto"/>
              <w:rPr>
                <w:rFonts w:ascii="Times New Roman" w:hAnsi="Times New Roman"/>
              </w:rPr>
            </w:pPr>
          </w:p>
        </w:tc>
        <w:tc>
          <w:tcPr>
            <w:tcW w:w="5812" w:type="dxa"/>
            <w:vMerge/>
            <w:hideMark/>
          </w:tcPr>
          <w:p w:rsidR="003E5E0C" w:rsidRPr="00465706" w:rsidRDefault="003E5E0C" w:rsidP="00A175EB">
            <w:pPr>
              <w:widowControl w:val="0"/>
              <w:spacing w:after="0" w:line="240" w:lineRule="auto"/>
              <w:ind w:left="360"/>
              <w:rPr>
                <w:rFonts w:ascii="Times New Roman" w:hAnsi="Times New Roman"/>
                <w:b/>
              </w:rPr>
            </w:pPr>
          </w:p>
        </w:tc>
        <w:tc>
          <w:tcPr>
            <w:tcW w:w="4252" w:type="dxa"/>
            <w:vMerge/>
            <w:tcBorders>
              <w:left w:val="single" w:sz="4" w:space="0" w:color="000000"/>
              <w:right w:val="single" w:sz="4" w:space="0" w:color="000000"/>
            </w:tcBorders>
            <w:hideMark/>
          </w:tcPr>
          <w:p w:rsidR="003E5E0C" w:rsidRPr="00465706" w:rsidRDefault="003E5E0C" w:rsidP="00A175EB">
            <w:pPr>
              <w:widowControl w:val="0"/>
              <w:autoSpaceDE w:val="0"/>
              <w:autoSpaceDN w:val="0"/>
              <w:adjustRightInd w:val="0"/>
              <w:spacing w:after="0" w:line="240" w:lineRule="auto"/>
              <w:rPr>
                <w:rFonts w:ascii="Times New Roman" w:hAnsi="Times New Roman"/>
                <w:b/>
              </w:rPr>
            </w:pPr>
          </w:p>
        </w:tc>
      </w:tr>
      <w:tr w:rsidR="003E5E0C" w:rsidRPr="00465706" w:rsidTr="00A175EB">
        <w:tc>
          <w:tcPr>
            <w:tcW w:w="425"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widowControl w:val="0"/>
              <w:rPr>
                <w:rFonts w:ascii="Times New Roman" w:hAnsi="Times New Roman"/>
                <w:b/>
                <w:lang w:val="ky-KG"/>
              </w:rPr>
            </w:pPr>
          </w:p>
        </w:tc>
        <w:tc>
          <w:tcPr>
            <w:tcW w:w="2835"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widowControl w:val="0"/>
              <w:rPr>
                <w:rFonts w:ascii="Times New Roman" w:hAnsi="Times New Roman"/>
                <w:b/>
              </w:rPr>
            </w:pPr>
          </w:p>
        </w:tc>
        <w:tc>
          <w:tcPr>
            <w:tcW w:w="1985"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widowControl w:val="0"/>
              <w:rPr>
                <w:rFonts w:ascii="Times New Roman" w:hAnsi="Times New Roman"/>
                <w:b/>
              </w:rPr>
            </w:pPr>
          </w:p>
        </w:tc>
        <w:tc>
          <w:tcPr>
            <w:tcW w:w="5812"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widowControl w:val="0"/>
              <w:ind w:left="360"/>
              <w:rPr>
                <w:rFonts w:ascii="Times New Roman" w:hAnsi="Times New Roman"/>
                <w:b/>
              </w:rPr>
            </w:pPr>
          </w:p>
        </w:tc>
        <w:tc>
          <w:tcPr>
            <w:tcW w:w="4252"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widowControl w:val="0"/>
              <w:autoSpaceDE w:val="0"/>
              <w:autoSpaceDN w:val="0"/>
              <w:adjustRightInd w:val="0"/>
              <w:rPr>
                <w:rFonts w:ascii="Times New Roman" w:hAnsi="Times New Roman"/>
                <w:b/>
                <w:bCs/>
              </w:rPr>
            </w:pPr>
          </w:p>
        </w:tc>
      </w:tr>
    </w:tbl>
    <w:p w:rsidR="003E5E0C" w:rsidRPr="0069579A" w:rsidRDefault="003E5E0C" w:rsidP="003E5E0C">
      <w:pPr>
        <w:spacing w:after="0" w:line="240" w:lineRule="auto"/>
        <w:ind w:right="-105"/>
        <w:jc w:val="both"/>
        <w:rPr>
          <w:rFonts w:ascii="Times New Roman" w:hAnsi="Times New Roman" w:cs="Times New Roman"/>
          <w:b/>
          <w:i/>
          <w:sz w:val="24"/>
          <w:szCs w:val="24"/>
        </w:rPr>
      </w:pPr>
      <w:r w:rsidRPr="0069579A">
        <w:rPr>
          <w:rFonts w:ascii="Times New Roman" w:hAnsi="Times New Roman" w:cs="Times New Roman"/>
          <w:b/>
          <w:i/>
          <w:sz w:val="24"/>
          <w:szCs w:val="24"/>
        </w:rPr>
        <w:t>После изучения темы занятия студент должен уметь:</w:t>
      </w:r>
    </w:p>
    <w:p w:rsidR="003E5E0C" w:rsidRDefault="003E5E0C" w:rsidP="0057060C">
      <w:pPr>
        <w:pStyle w:val="a"/>
        <w:numPr>
          <w:ilvl w:val="0"/>
          <w:numId w:val="8"/>
        </w:numPr>
        <w:jc w:val="left"/>
        <w:rPr>
          <w:sz w:val="24"/>
          <w:szCs w:val="24"/>
        </w:rPr>
      </w:pPr>
      <w:r>
        <w:rPr>
          <w:sz w:val="24"/>
          <w:szCs w:val="24"/>
        </w:rPr>
        <w:t>П</w:t>
      </w:r>
      <w:r w:rsidRPr="0069579A">
        <w:rPr>
          <w:sz w:val="24"/>
          <w:szCs w:val="24"/>
        </w:rPr>
        <w:t>роводить обс</w:t>
      </w:r>
      <w:r>
        <w:rPr>
          <w:sz w:val="24"/>
          <w:szCs w:val="24"/>
        </w:rPr>
        <w:t xml:space="preserve">ледование пациента  с синдромом и болезни  </w:t>
      </w:r>
      <w:r>
        <w:rPr>
          <w:kern w:val="3"/>
          <w:sz w:val="24"/>
          <w:szCs w:val="24"/>
        </w:rPr>
        <w:t>Иценко-</w:t>
      </w:r>
      <w:proofErr w:type="spellStart"/>
      <w:r>
        <w:rPr>
          <w:kern w:val="3"/>
          <w:sz w:val="24"/>
          <w:szCs w:val="24"/>
        </w:rPr>
        <w:t>Кушинга</w:t>
      </w:r>
      <w:proofErr w:type="spellEnd"/>
      <w:r>
        <w:rPr>
          <w:sz w:val="24"/>
          <w:szCs w:val="24"/>
        </w:rPr>
        <w:t>.</w:t>
      </w:r>
    </w:p>
    <w:p w:rsidR="003E5E0C" w:rsidRPr="007D6DAE" w:rsidRDefault="003E5E0C" w:rsidP="0057060C">
      <w:pPr>
        <w:pStyle w:val="a"/>
        <w:numPr>
          <w:ilvl w:val="0"/>
          <w:numId w:val="8"/>
        </w:numPr>
        <w:jc w:val="left"/>
        <w:rPr>
          <w:sz w:val="24"/>
          <w:szCs w:val="24"/>
        </w:rPr>
      </w:pPr>
      <w:r>
        <w:rPr>
          <w:sz w:val="24"/>
          <w:szCs w:val="24"/>
        </w:rPr>
        <w:t xml:space="preserve">Определять этиологические факторы синдрома и болезни  </w:t>
      </w:r>
      <w:r>
        <w:rPr>
          <w:kern w:val="3"/>
          <w:sz w:val="24"/>
          <w:szCs w:val="24"/>
        </w:rPr>
        <w:t>Иценко-</w:t>
      </w:r>
      <w:proofErr w:type="spellStart"/>
      <w:r>
        <w:rPr>
          <w:kern w:val="3"/>
          <w:sz w:val="24"/>
          <w:szCs w:val="24"/>
        </w:rPr>
        <w:t>Кушинга</w:t>
      </w:r>
      <w:proofErr w:type="spellEnd"/>
      <w:r>
        <w:rPr>
          <w:kern w:val="3"/>
          <w:sz w:val="24"/>
          <w:szCs w:val="24"/>
        </w:rPr>
        <w:t>.</w:t>
      </w:r>
    </w:p>
    <w:p w:rsidR="003E5E0C" w:rsidRPr="007D6DAE" w:rsidRDefault="003E5E0C" w:rsidP="0057060C">
      <w:pPr>
        <w:pStyle w:val="a"/>
        <w:numPr>
          <w:ilvl w:val="0"/>
          <w:numId w:val="8"/>
        </w:numPr>
        <w:jc w:val="left"/>
        <w:rPr>
          <w:sz w:val="24"/>
          <w:szCs w:val="24"/>
        </w:rPr>
      </w:pPr>
      <w:r>
        <w:rPr>
          <w:kern w:val="3"/>
          <w:sz w:val="24"/>
          <w:szCs w:val="24"/>
        </w:rPr>
        <w:t xml:space="preserve">Проводить классификацию </w:t>
      </w:r>
      <w:r>
        <w:rPr>
          <w:sz w:val="24"/>
          <w:szCs w:val="24"/>
        </w:rPr>
        <w:t xml:space="preserve">синдрома и болезни  </w:t>
      </w:r>
      <w:r>
        <w:rPr>
          <w:kern w:val="3"/>
          <w:sz w:val="24"/>
          <w:szCs w:val="24"/>
        </w:rPr>
        <w:t>Иценко-</w:t>
      </w:r>
      <w:proofErr w:type="spellStart"/>
      <w:r>
        <w:rPr>
          <w:kern w:val="3"/>
          <w:sz w:val="24"/>
          <w:szCs w:val="24"/>
        </w:rPr>
        <w:t>Кушинга</w:t>
      </w:r>
      <w:proofErr w:type="spellEnd"/>
      <w:r>
        <w:rPr>
          <w:kern w:val="3"/>
          <w:sz w:val="24"/>
          <w:szCs w:val="24"/>
        </w:rPr>
        <w:t>.</w:t>
      </w:r>
    </w:p>
    <w:p w:rsidR="003E5E0C" w:rsidRPr="0069579A" w:rsidRDefault="003E5E0C" w:rsidP="0057060C">
      <w:pPr>
        <w:pStyle w:val="a"/>
        <w:numPr>
          <w:ilvl w:val="0"/>
          <w:numId w:val="8"/>
        </w:numPr>
        <w:jc w:val="left"/>
        <w:rPr>
          <w:sz w:val="24"/>
          <w:szCs w:val="24"/>
        </w:rPr>
      </w:pPr>
      <w:r>
        <w:rPr>
          <w:kern w:val="3"/>
          <w:sz w:val="24"/>
          <w:szCs w:val="24"/>
        </w:rPr>
        <w:t xml:space="preserve">Определять патогенез </w:t>
      </w:r>
      <w:r>
        <w:rPr>
          <w:sz w:val="24"/>
          <w:szCs w:val="24"/>
        </w:rPr>
        <w:t xml:space="preserve">синдрома и болезни  </w:t>
      </w:r>
      <w:r>
        <w:rPr>
          <w:kern w:val="3"/>
          <w:sz w:val="24"/>
          <w:szCs w:val="24"/>
        </w:rPr>
        <w:t>Иценко-</w:t>
      </w:r>
      <w:proofErr w:type="spellStart"/>
      <w:r>
        <w:rPr>
          <w:kern w:val="3"/>
          <w:sz w:val="24"/>
          <w:szCs w:val="24"/>
        </w:rPr>
        <w:t>Кушинга</w:t>
      </w:r>
      <w:proofErr w:type="spellEnd"/>
    </w:p>
    <w:p w:rsidR="003E5E0C" w:rsidRDefault="003E5E0C" w:rsidP="0057060C">
      <w:pPr>
        <w:pStyle w:val="a"/>
        <w:numPr>
          <w:ilvl w:val="0"/>
          <w:numId w:val="8"/>
        </w:numPr>
        <w:jc w:val="left"/>
        <w:rPr>
          <w:sz w:val="24"/>
          <w:szCs w:val="24"/>
        </w:rPr>
      </w:pPr>
      <w:r>
        <w:rPr>
          <w:sz w:val="24"/>
          <w:szCs w:val="24"/>
        </w:rPr>
        <w:t>О</w:t>
      </w:r>
      <w:r w:rsidRPr="0069579A">
        <w:rPr>
          <w:sz w:val="24"/>
          <w:szCs w:val="24"/>
        </w:rPr>
        <w:t>пределять тяжесть состояния пациента;</w:t>
      </w:r>
    </w:p>
    <w:p w:rsidR="003E5E0C" w:rsidRPr="0069579A" w:rsidRDefault="003E5E0C" w:rsidP="0057060C">
      <w:pPr>
        <w:pStyle w:val="a"/>
        <w:numPr>
          <w:ilvl w:val="0"/>
          <w:numId w:val="8"/>
        </w:numPr>
        <w:jc w:val="left"/>
        <w:rPr>
          <w:sz w:val="24"/>
          <w:szCs w:val="24"/>
        </w:rPr>
      </w:pPr>
      <w:r>
        <w:rPr>
          <w:sz w:val="24"/>
          <w:szCs w:val="24"/>
        </w:rPr>
        <w:t>Определять клинические признаки синдрома и болезни Иценко-</w:t>
      </w:r>
      <w:proofErr w:type="spellStart"/>
      <w:r>
        <w:rPr>
          <w:sz w:val="24"/>
          <w:szCs w:val="24"/>
        </w:rPr>
        <w:t>Кушинга</w:t>
      </w:r>
      <w:proofErr w:type="spellEnd"/>
      <w:r>
        <w:rPr>
          <w:sz w:val="24"/>
          <w:szCs w:val="24"/>
        </w:rPr>
        <w:t xml:space="preserve">. </w:t>
      </w:r>
    </w:p>
    <w:p w:rsidR="003E5E0C" w:rsidRPr="0069579A" w:rsidRDefault="003E5E0C" w:rsidP="003E5E0C">
      <w:pPr>
        <w:jc w:val="both"/>
        <w:rPr>
          <w:rFonts w:ascii="Times New Roman" w:hAnsi="Times New Roman" w:cs="Times New Roman"/>
          <w:b/>
        </w:rPr>
      </w:pPr>
      <w:r w:rsidRPr="0069579A">
        <w:rPr>
          <w:rFonts w:ascii="Times New Roman" w:hAnsi="Times New Roman" w:cs="Times New Roman"/>
          <w:b/>
        </w:rPr>
        <w:t>Ход занятия</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851"/>
        <w:gridCol w:w="1984"/>
        <w:gridCol w:w="1985"/>
        <w:gridCol w:w="3118"/>
        <w:gridCol w:w="2977"/>
        <w:gridCol w:w="2977"/>
        <w:gridCol w:w="1275"/>
        <w:gridCol w:w="567"/>
      </w:tblGrid>
      <w:tr w:rsidR="003E5E0C" w:rsidRPr="00465706" w:rsidTr="00A175EB">
        <w:tc>
          <w:tcPr>
            <w:tcW w:w="284"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Этапы занятия</w:t>
            </w:r>
          </w:p>
        </w:tc>
        <w:tc>
          <w:tcPr>
            <w:tcW w:w="1984"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3118"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977"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2977"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1275"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3E5E0C" w:rsidRPr="00465706" w:rsidTr="00A175EB">
        <w:trPr>
          <w:trHeight w:val="416"/>
        </w:trPr>
        <w:tc>
          <w:tcPr>
            <w:tcW w:w="284"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1984"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985"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222B39">
              <w:rPr>
                <w:rStyle w:val="a6"/>
                <w:rFonts w:ascii="Times New Roman" w:eastAsiaTheme="minorHAnsi" w:hAnsi="Times New Roman"/>
                <w:szCs w:val="24"/>
                <w:lang w:val="ru-RU"/>
              </w:rPr>
              <w:t xml:space="preserve">Преподаватель объявляет тему, цели занятия, акцентирует внимание на важности, сложности изучения </w:t>
            </w:r>
            <w:r w:rsidRPr="00222B39">
              <w:rPr>
                <w:rStyle w:val="a6"/>
                <w:rFonts w:ascii="Times New Roman" w:eastAsiaTheme="minorHAnsi" w:hAnsi="Times New Roman"/>
                <w:szCs w:val="24"/>
                <w:lang w:val="ru-RU"/>
              </w:rPr>
              <w:lastRenderedPageBreak/>
              <w:t>данной темы; объясняет ход занятия</w:t>
            </w:r>
          </w:p>
        </w:tc>
        <w:tc>
          <w:tcPr>
            <w:tcW w:w="3118"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Записывают тему и его вопросы</w:t>
            </w:r>
            <w:r>
              <w:rPr>
                <w:rFonts w:ascii="Times New Roman" w:hAnsi="Times New Roman"/>
                <w:lang w:val="ky-KG"/>
              </w:rPr>
              <w:t xml:space="preserve"> и важные аспекты по теме.</w:t>
            </w:r>
          </w:p>
        </w:tc>
        <w:tc>
          <w:tcPr>
            <w:tcW w:w="2977"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Мозговой штурм</w:t>
            </w:r>
            <w:r>
              <w:rPr>
                <w:rFonts w:ascii="Times New Roman" w:hAnsi="Times New Roman"/>
                <w:lang w:val="ky-KG"/>
              </w:rPr>
              <w:t>:</w:t>
            </w:r>
          </w:p>
          <w:p w:rsidR="003E5E0C" w:rsidRPr="00FC1F0B" w:rsidRDefault="003E5E0C" w:rsidP="00A175EB">
            <w:pPr>
              <w:pStyle w:val="a5"/>
              <w:rPr>
                <w:rFonts w:ascii="Times New Roman" w:hAnsi="Times New Roman"/>
                <w:sz w:val="24"/>
                <w:szCs w:val="24"/>
                <w:lang w:val="ru-RU"/>
              </w:rPr>
            </w:pPr>
            <w:r w:rsidRPr="00FC1F0B">
              <w:rPr>
                <w:rFonts w:ascii="Times New Roman" w:hAnsi="Times New Roman"/>
                <w:sz w:val="24"/>
                <w:szCs w:val="24"/>
                <w:lang w:val="ru-RU"/>
              </w:rPr>
              <w:t>Вызвать интерес к изучению</w:t>
            </w:r>
          </w:p>
          <w:p w:rsidR="003E5E0C" w:rsidRPr="00DF453E" w:rsidRDefault="003E5E0C" w:rsidP="00A175EB">
            <w:pPr>
              <w:pStyle w:val="a5"/>
              <w:rPr>
                <w:rFonts w:ascii="Times New Roman" w:hAnsi="Times New Roman"/>
                <w:sz w:val="24"/>
                <w:szCs w:val="24"/>
                <w:lang w:val="ru-RU"/>
              </w:rPr>
            </w:pPr>
            <w:r w:rsidRPr="00FC1F0B">
              <w:rPr>
                <w:rFonts w:ascii="Times New Roman" w:hAnsi="Times New Roman"/>
                <w:sz w:val="24"/>
                <w:szCs w:val="24"/>
                <w:lang w:val="ru-RU"/>
              </w:rPr>
              <w:t xml:space="preserve">материала, </w:t>
            </w:r>
            <w:r>
              <w:rPr>
                <w:rFonts w:ascii="Times New Roman" w:hAnsi="Times New Roman"/>
                <w:sz w:val="24"/>
                <w:szCs w:val="24"/>
                <w:lang w:val="ru-RU"/>
              </w:rPr>
              <w:t xml:space="preserve">мобилизовать внимание студентов. Дается один вопрос на </w:t>
            </w:r>
            <w:r>
              <w:rPr>
                <w:rFonts w:ascii="Times New Roman" w:hAnsi="Times New Roman"/>
                <w:sz w:val="24"/>
                <w:szCs w:val="24"/>
                <w:lang w:val="ru-RU"/>
              </w:rPr>
              <w:lastRenderedPageBreak/>
              <w:t>который ожидается полноценный и четкий ответ.</w:t>
            </w:r>
          </w:p>
        </w:tc>
        <w:tc>
          <w:tcPr>
            <w:tcW w:w="2977"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Обращение внимание студентов к занятию</w:t>
            </w:r>
            <w:r>
              <w:rPr>
                <w:rFonts w:ascii="Times New Roman" w:hAnsi="Times New Roman"/>
                <w:lang w:val="ky-KG"/>
              </w:rPr>
              <w:t>, способность развить клиническое мышление.</w:t>
            </w:r>
          </w:p>
        </w:tc>
        <w:tc>
          <w:tcPr>
            <w:tcW w:w="1275"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2</w:t>
            </w:r>
            <w:r w:rsidRPr="00465706">
              <w:rPr>
                <w:rFonts w:ascii="Times New Roman" w:hAnsi="Times New Roman"/>
                <w:lang w:val="ky-KG"/>
              </w:rPr>
              <w:t>мин</w:t>
            </w:r>
          </w:p>
        </w:tc>
      </w:tr>
      <w:tr w:rsidR="003E5E0C" w:rsidRPr="00465706" w:rsidTr="00A175EB">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ind w:left="0"/>
              <w:contextualSpacing w:val="0"/>
              <w:rPr>
                <w:rFonts w:ascii="Times New Roman" w:hAnsi="Times New Roman"/>
                <w:lang w:val="ky-KG"/>
              </w:rPr>
            </w:pPr>
            <w:r w:rsidRPr="00465706">
              <w:rPr>
                <w:rFonts w:ascii="Times New Roman" w:hAnsi="Times New Roman"/>
                <w:lang w:val="ky-KG"/>
              </w:rPr>
              <w:lastRenderedPageBreak/>
              <w:t>2</w:t>
            </w:r>
          </w:p>
        </w:tc>
        <w:tc>
          <w:tcPr>
            <w:tcW w:w="851"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Опрос пройденного материала </w:t>
            </w:r>
          </w:p>
        </w:tc>
        <w:tc>
          <w:tcPr>
            <w:tcW w:w="1984"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Обобщение знаний студентов по пройденным материалам и установить связь с новой темой</w:t>
            </w:r>
          </w:p>
        </w:tc>
        <w:tc>
          <w:tcPr>
            <w:tcW w:w="1985"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Задание контрольных вопросов, совместное обобщение ответов</w:t>
            </w:r>
            <w:r>
              <w:rPr>
                <w:rFonts w:ascii="Times New Roman" w:hAnsi="Times New Roman"/>
                <w:lang w:val="ky-KG"/>
              </w:rPr>
              <w:t>.</w:t>
            </w:r>
          </w:p>
        </w:tc>
        <w:tc>
          <w:tcPr>
            <w:tcW w:w="3118"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Выборочно по одному отвечают на заданные вопросы</w:t>
            </w:r>
          </w:p>
        </w:tc>
        <w:tc>
          <w:tcPr>
            <w:tcW w:w="2977"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Вопрос-ответ </w:t>
            </w:r>
          </w:p>
        </w:tc>
        <w:tc>
          <w:tcPr>
            <w:tcW w:w="2977"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Вспоминание темы предыдущих занятий, способствование к самореализации</w:t>
            </w:r>
          </w:p>
        </w:tc>
        <w:tc>
          <w:tcPr>
            <w:tcW w:w="1275"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Перечень контрольных вопросов (Прил. 1.)</w:t>
            </w:r>
          </w:p>
        </w:tc>
        <w:tc>
          <w:tcPr>
            <w:tcW w:w="567"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7 мин</w:t>
            </w:r>
          </w:p>
        </w:tc>
      </w:tr>
      <w:tr w:rsidR="003E5E0C" w:rsidRPr="00465706" w:rsidTr="00A175EB">
        <w:trPr>
          <w:trHeight w:val="2033"/>
        </w:trPr>
        <w:tc>
          <w:tcPr>
            <w:tcW w:w="284"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ind w:left="0"/>
              <w:contextualSpacing w:val="0"/>
              <w:rPr>
                <w:rFonts w:ascii="Times New Roman" w:hAnsi="Times New Roman"/>
                <w:lang w:val="ky-KG"/>
              </w:rPr>
            </w:pPr>
            <w:r>
              <w:rPr>
                <w:rFonts w:ascii="Times New Roman" w:hAnsi="Times New Roman"/>
                <w:lang w:val="ky-KG"/>
              </w:rPr>
              <w:t>3</w:t>
            </w:r>
          </w:p>
        </w:tc>
        <w:tc>
          <w:tcPr>
            <w:tcW w:w="851"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Изложение  новой темы </w:t>
            </w:r>
          </w:p>
        </w:tc>
        <w:tc>
          <w:tcPr>
            <w:tcW w:w="1984"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Расширение знаний студентов по новой теме, сформировать навыков умения их использовать на практических занятиях</w:t>
            </w:r>
          </w:p>
        </w:tc>
        <w:tc>
          <w:tcPr>
            <w:tcW w:w="1985"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widowControl w:val="0"/>
              <w:spacing w:after="0" w:line="240" w:lineRule="auto"/>
              <w:rPr>
                <w:rFonts w:ascii="Times New Roman" w:hAnsi="Times New Roman"/>
                <w:lang w:val="ky-KG"/>
              </w:rPr>
            </w:pPr>
            <w:r>
              <w:rPr>
                <w:rFonts w:ascii="Times New Roman" w:hAnsi="Times New Roman"/>
                <w:lang w:val="ky-KG"/>
              </w:rPr>
              <w:t>Объяснить, показать и довести до студента новую тему, акцентируя на основных моментах темы.</w:t>
            </w:r>
          </w:p>
        </w:tc>
        <w:tc>
          <w:tcPr>
            <w:tcW w:w="3118" w:type="dxa"/>
            <w:tcBorders>
              <w:top w:val="single" w:sz="4" w:space="0" w:color="000000"/>
              <w:left w:val="single" w:sz="4" w:space="0" w:color="000000"/>
              <w:bottom w:val="single" w:sz="4" w:space="0" w:color="000000"/>
              <w:right w:val="single" w:sz="4" w:space="0" w:color="000000"/>
            </w:tcBorders>
          </w:tcPr>
          <w:p w:rsidR="003E5E0C" w:rsidRPr="00867B68" w:rsidRDefault="003E5E0C" w:rsidP="00A175EB">
            <w:pPr>
              <w:pStyle w:val="a5"/>
              <w:rPr>
                <w:rFonts w:ascii="Times New Roman" w:hAnsi="Times New Roman"/>
                <w:sz w:val="24"/>
                <w:szCs w:val="24"/>
                <w:lang w:val="ru-RU"/>
              </w:rPr>
            </w:pPr>
            <w:r>
              <w:rPr>
                <w:rFonts w:ascii="Times New Roman" w:hAnsi="Times New Roman"/>
                <w:sz w:val="24"/>
                <w:szCs w:val="24"/>
                <w:lang w:val="ru-RU"/>
              </w:rPr>
              <w:t>Усидчивость и внимательность студентов способствует лучшему усвоению темы.</w:t>
            </w:r>
          </w:p>
        </w:tc>
        <w:tc>
          <w:tcPr>
            <w:tcW w:w="2977"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Презентации слайдов, демонстрация в натурщике</w:t>
            </w:r>
          </w:p>
        </w:tc>
        <w:tc>
          <w:tcPr>
            <w:tcW w:w="2977"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Сформируется теоретическая база знаний и умений, для использования их на практических занятиях </w:t>
            </w:r>
          </w:p>
        </w:tc>
        <w:tc>
          <w:tcPr>
            <w:tcW w:w="1275"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презентационный материал, натурщик</w:t>
            </w:r>
          </w:p>
        </w:tc>
        <w:tc>
          <w:tcPr>
            <w:tcW w:w="567"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Pr="00465706">
              <w:rPr>
                <w:rFonts w:ascii="Times New Roman" w:hAnsi="Times New Roman"/>
                <w:lang w:val="ky-KG"/>
              </w:rPr>
              <w:t>0 мин</w:t>
            </w:r>
          </w:p>
        </w:tc>
      </w:tr>
      <w:tr w:rsidR="003E5E0C" w:rsidRPr="00465706" w:rsidTr="00A175EB">
        <w:trPr>
          <w:trHeight w:val="566"/>
        </w:trPr>
        <w:tc>
          <w:tcPr>
            <w:tcW w:w="284"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ind w:left="0"/>
              <w:contextualSpacing w:val="0"/>
              <w:rPr>
                <w:rFonts w:ascii="Times New Roman" w:hAnsi="Times New Roman"/>
                <w:lang w:val="ky-KG"/>
              </w:rPr>
            </w:pPr>
            <w:r>
              <w:rPr>
                <w:rFonts w:ascii="Times New Roman" w:hAnsi="Times New Roman"/>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Закрепление новой темы и подведение итогов</w:t>
            </w:r>
          </w:p>
        </w:tc>
        <w:tc>
          <w:tcPr>
            <w:tcW w:w="1984"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985"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widowControl w:val="0"/>
              <w:spacing w:after="0" w:line="240" w:lineRule="auto"/>
              <w:rPr>
                <w:rFonts w:ascii="Times New Roman" w:hAnsi="Times New Roman"/>
                <w:lang w:val="ky-KG"/>
              </w:rPr>
            </w:pPr>
            <w:r w:rsidRPr="00465706">
              <w:rPr>
                <w:rFonts w:ascii="Times New Roman" w:hAnsi="Times New Roman"/>
                <w:lang w:val="ky-KG"/>
              </w:rPr>
              <w:t>Демонстрация тестового задания</w:t>
            </w:r>
            <w:r>
              <w:rPr>
                <w:rFonts w:ascii="Times New Roman" w:hAnsi="Times New Roman"/>
                <w:lang w:val="ky-KG"/>
              </w:rPr>
              <w:t xml:space="preserve"> и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widowControl w:val="0"/>
              <w:spacing w:after="0" w:line="240" w:lineRule="auto"/>
              <w:rPr>
                <w:rFonts w:ascii="Times New Roman" w:hAnsi="Times New Roman"/>
                <w:lang w:val="ky-KG"/>
              </w:rPr>
            </w:pPr>
            <w:r>
              <w:rPr>
                <w:rFonts w:ascii="Times New Roman" w:hAnsi="Times New Roman"/>
                <w:lang w:val="ky-KG"/>
              </w:rPr>
              <w:t>Группа делиться на 2 команды задают блиц вопросы.</w:t>
            </w:r>
            <w:r w:rsidRPr="004F3F6C">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977"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Решение ситуационных задач или тестовых вопросов.</w:t>
            </w:r>
          </w:p>
        </w:tc>
        <w:tc>
          <w:tcPr>
            <w:tcW w:w="2977"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полученные знания по теме, сформируются познавательные компетенции</w:t>
            </w:r>
          </w:p>
        </w:tc>
        <w:tc>
          <w:tcPr>
            <w:tcW w:w="1275"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Перечень ситуационных задач (Прил.2</w:t>
            </w:r>
            <w:r w:rsidRPr="00465706">
              <w:rPr>
                <w:rFonts w:ascii="Times New Roman" w:hAnsi="Times New Roman"/>
                <w:lang w:val="ky-KG"/>
              </w:rPr>
              <w:t>.)</w:t>
            </w:r>
          </w:p>
        </w:tc>
        <w:tc>
          <w:tcPr>
            <w:tcW w:w="567"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8 мин</w:t>
            </w:r>
          </w:p>
        </w:tc>
      </w:tr>
      <w:tr w:rsidR="003E5E0C" w:rsidRPr="00465706" w:rsidTr="00A175EB">
        <w:tc>
          <w:tcPr>
            <w:tcW w:w="284"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ind w:left="0"/>
              <w:contextualSpacing w:val="0"/>
              <w:rPr>
                <w:rFonts w:ascii="Times New Roman" w:hAnsi="Times New Roman"/>
                <w:lang w:val="ky-KG"/>
              </w:rPr>
            </w:pPr>
            <w:r>
              <w:rPr>
                <w:rFonts w:ascii="Times New Roman" w:hAnsi="Times New Roman"/>
                <w:lang w:val="ky-KG"/>
              </w:rPr>
              <w:t>5</w:t>
            </w:r>
          </w:p>
        </w:tc>
        <w:tc>
          <w:tcPr>
            <w:tcW w:w="851" w:type="dxa"/>
            <w:tcBorders>
              <w:top w:val="single" w:sz="4" w:space="0" w:color="000000"/>
              <w:left w:val="single" w:sz="4" w:space="0" w:color="000000"/>
              <w:bottom w:val="single" w:sz="4" w:space="0" w:color="000000"/>
              <w:right w:val="single" w:sz="4" w:space="0" w:color="000000"/>
            </w:tcBorders>
            <w:hideMark/>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1984"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3E5E0C" w:rsidRPr="00465706" w:rsidRDefault="003E5E0C" w:rsidP="00A175EB">
            <w:pPr>
              <w:pStyle w:val="a4"/>
              <w:widowControl w:val="0"/>
              <w:spacing w:after="0" w:line="240" w:lineRule="auto"/>
              <w:ind w:left="0"/>
              <w:contextualSpacing w:val="0"/>
              <w:rPr>
                <w:rFonts w:ascii="Times New Roman" w:hAnsi="Times New Roman"/>
                <w:lang w:val="ky-KG"/>
              </w:rPr>
            </w:pPr>
          </w:p>
        </w:tc>
        <w:tc>
          <w:tcPr>
            <w:tcW w:w="1985"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Коррекция заданных вопросов</w:t>
            </w:r>
            <w:r>
              <w:rPr>
                <w:rFonts w:ascii="Times New Roman" w:hAnsi="Times New Roman"/>
                <w:lang w:val="ky-KG"/>
              </w:rPr>
              <w:t>. Разбор неясных вопросов.</w:t>
            </w:r>
          </w:p>
        </w:tc>
        <w:tc>
          <w:tcPr>
            <w:tcW w:w="3118" w:type="dxa"/>
            <w:tcBorders>
              <w:top w:val="single" w:sz="4" w:space="0" w:color="000000"/>
              <w:left w:val="single" w:sz="4" w:space="0" w:color="000000"/>
              <w:bottom w:val="single" w:sz="4" w:space="0" w:color="000000"/>
              <w:right w:val="single" w:sz="4" w:space="0" w:color="000000"/>
            </w:tcBorders>
          </w:tcPr>
          <w:p w:rsidR="003E5E0C"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 xml:space="preserve">Студенты оценивают собственные действия, умения работать в команде, осмысливают итоги занятия; записывают заработанные баллы, </w:t>
            </w:r>
            <w:r w:rsidRPr="006F2205">
              <w:rPr>
                <w:rFonts w:ascii="Times New Roman" w:hAnsi="Times New Roman" w:cs="Times New Roman"/>
                <w:sz w:val="24"/>
                <w:szCs w:val="24"/>
              </w:rPr>
              <w:lastRenderedPageBreak/>
              <w:t>домашнее задание.</w:t>
            </w:r>
          </w:p>
        </w:tc>
        <w:tc>
          <w:tcPr>
            <w:tcW w:w="2977" w:type="dxa"/>
            <w:tcBorders>
              <w:top w:val="single" w:sz="4" w:space="0" w:color="000000"/>
              <w:left w:val="single" w:sz="4" w:space="0" w:color="000000"/>
              <w:bottom w:val="single" w:sz="4" w:space="0" w:color="000000"/>
              <w:right w:val="single" w:sz="4" w:space="0" w:color="000000"/>
            </w:tcBorders>
          </w:tcPr>
          <w:p w:rsidR="003E5E0C"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Выборочный опрос, оценка друг друга</w:t>
            </w:r>
          </w:p>
          <w:p w:rsidR="003E5E0C" w:rsidRPr="006F2205" w:rsidRDefault="003E5E0C" w:rsidP="00A175EB">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3E5E0C" w:rsidRPr="006F2205" w:rsidRDefault="003E5E0C" w:rsidP="00A175EB">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 xml:space="preserve">Ориентировать студентов на следующее занятие, </w:t>
            </w:r>
            <w:r w:rsidRPr="006F2205">
              <w:rPr>
                <w:rFonts w:ascii="Times New Roman" w:hAnsi="Times New Roman" w:cs="Times New Roman"/>
                <w:sz w:val="24"/>
                <w:szCs w:val="24"/>
              </w:rPr>
              <w:lastRenderedPageBreak/>
              <w:t>акцентировать внимание студентов на основных вопросах темы.</w:t>
            </w:r>
          </w:p>
          <w:p w:rsidR="003E5E0C" w:rsidRPr="00DF453E" w:rsidRDefault="003E5E0C" w:rsidP="00A175EB">
            <w:pPr>
              <w:pStyle w:val="a4"/>
              <w:widowControl w:val="0"/>
              <w:spacing w:after="0" w:line="240" w:lineRule="auto"/>
              <w:ind w:left="0"/>
              <w:contextualSpacing w:val="0"/>
              <w:rPr>
                <w:rFonts w:ascii="Times New Roman" w:hAnsi="Times New Roman" w:cs="Times New Roman"/>
                <w:sz w:val="24"/>
                <w:szCs w:val="24"/>
              </w:rPr>
            </w:pPr>
            <w:proofErr w:type="spellStart"/>
            <w:r>
              <w:rPr>
                <w:rFonts w:ascii="Times New Roman" w:hAnsi="Times New Roman" w:cs="Times New Roman"/>
                <w:sz w:val="24"/>
                <w:szCs w:val="24"/>
              </w:rPr>
              <w:t>Формиров</w:t>
            </w:r>
            <w:proofErr w:type="spellEnd"/>
            <w:proofErr w:type="gramStart"/>
            <w:r>
              <w:rPr>
                <w:rFonts w:ascii="Times New Roman" w:hAnsi="Times New Roman" w:cs="Times New Roman"/>
                <w:sz w:val="24"/>
                <w:szCs w:val="24"/>
              </w:rPr>
              <w:t>. пк</w:t>
            </w:r>
            <w:proofErr w:type="gramEnd"/>
            <w:r>
              <w:rPr>
                <w:rFonts w:ascii="Times New Roman" w:hAnsi="Times New Roman" w:cs="Times New Roman"/>
                <w:sz w:val="24"/>
                <w:szCs w:val="24"/>
              </w:rPr>
              <w:t>2,пк17</w:t>
            </w:r>
          </w:p>
        </w:tc>
        <w:tc>
          <w:tcPr>
            <w:tcW w:w="2977" w:type="dxa"/>
            <w:tcBorders>
              <w:top w:val="single" w:sz="4" w:space="0" w:color="000000"/>
              <w:left w:val="single" w:sz="4" w:space="0" w:color="000000"/>
              <w:bottom w:val="single" w:sz="4" w:space="0" w:color="000000"/>
              <w:right w:val="single" w:sz="4" w:space="0" w:color="000000"/>
            </w:tcBorders>
          </w:tcPr>
          <w:p w:rsidR="003E5E0C" w:rsidRPr="006F2205" w:rsidRDefault="003E5E0C" w:rsidP="00A175EB">
            <w:pPr>
              <w:pStyle w:val="a5"/>
              <w:rPr>
                <w:rFonts w:ascii="Times New Roman" w:hAnsi="Times New Roman"/>
                <w:sz w:val="24"/>
                <w:szCs w:val="24"/>
                <w:lang w:val="ru-RU"/>
              </w:rPr>
            </w:pPr>
            <w:r w:rsidRPr="006F2205">
              <w:rPr>
                <w:rFonts w:ascii="Times New Roman" w:hAnsi="Times New Roman"/>
                <w:sz w:val="24"/>
                <w:szCs w:val="24"/>
                <w:lang w:val="ru-RU"/>
              </w:rPr>
              <w:lastRenderedPageBreak/>
              <w:t>Преподаватель оценивает деятельность студентов и подводит общий итог занятия.</w:t>
            </w:r>
          </w:p>
          <w:p w:rsidR="003E5E0C" w:rsidRPr="00867B68" w:rsidRDefault="003E5E0C" w:rsidP="00A175EB">
            <w:pPr>
              <w:pStyle w:val="a5"/>
              <w:rPr>
                <w:rFonts w:ascii="Times New Roman" w:hAnsi="Times New Roman"/>
                <w:sz w:val="24"/>
                <w:szCs w:val="24"/>
                <w:lang w:val="ru-RU"/>
              </w:rPr>
            </w:pPr>
            <w:r w:rsidRPr="00FC1F0B">
              <w:rPr>
                <w:rFonts w:ascii="Times New Roman" w:hAnsi="Times New Roman"/>
                <w:sz w:val="24"/>
                <w:szCs w:val="24"/>
                <w:lang w:val="ru-RU"/>
              </w:rPr>
              <w:t>Оценка преподавателем формируемых общих и професси</w:t>
            </w:r>
            <w:r>
              <w:rPr>
                <w:rFonts w:ascii="Times New Roman" w:hAnsi="Times New Roman"/>
                <w:sz w:val="24"/>
                <w:szCs w:val="24"/>
                <w:lang w:val="ru-RU"/>
              </w:rPr>
              <w:t xml:space="preserve">ональных компетенций студентов. </w:t>
            </w:r>
            <w:r w:rsidRPr="00FC1F0B">
              <w:rPr>
                <w:rFonts w:ascii="Times New Roman" w:hAnsi="Times New Roman"/>
                <w:sz w:val="24"/>
                <w:szCs w:val="24"/>
                <w:lang w:val="ru-RU"/>
              </w:rPr>
              <w:t xml:space="preserve">Преподаватель предлагает </w:t>
            </w:r>
            <w:r w:rsidRPr="00FC1F0B">
              <w:rPr>
                <w:rFonts w:ascii="Times New Roman" w:hAnsi="Times New Roman"/>
                <w:sz w:val="24"/>
                <w:szCs w:val="24"/>
                <w:lang w:val="ru-RU"/>
              </w:rPr>
              <w:lastRenderedPageBreak/>
              <w:t>домашнее задание, благодарит студентов за занятие.</w:t>
            </w:r>
          </w:p>
        </w:tc>
        <w:tc>
          <w:tcPr>
            <w:tcW w:w="1275"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3E5E0C" w:rsidRPr="00465706" w:rsidRDefault="003E5E0C" w:rsidP="00A175EB">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Pr="00465706">
              <w:rPr>
                <w:rFonts w:ascii="Times New Roman" w:hAnsi="Times New Roman"/>
                <w:lang w:val="ky-KG"/>
              </w:rPr>
              <w:t xml:space="preserve"> мин</w:t>
            </w:r>
          </w:p>
        </w:tc>
      </w:tr>
    </w:tbl>
    <w:p w:rsidR="003E5E0C" w:rsidRDefault="003E5E0C" w:rsidP="003E5E0C">
      <w:pPr>
        <w:widowControl w:val="0"/>
        <w:spacing w:after="0" w:line="240" w:lineRule="auto"/>
        <w:rPr>
          <w:rFonts w:ascii="Times New Roman" w:hAnsi="Times New Roman"/>
          <w:b/>
          <w:sz w:val="24"/>
          <w:szCs w:val="24"/>
          <w:lang w:val="ky-KG"/>
        </w:rPr>
      </w:pPr>
    </w:p>
    <w:p w:rsidR="003E5E0C" w:rsidRPr="006042E6" w:rsidRDefault="003E5E0C" w:rsidP="003E5E0C">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3E5E0C" w:rsidRPr="007D6DAE" w:rsidRDefault="003E5E0C" w:rsidP="003E5E0C">
      <w:pPr>
        <w:widowControl w:val="0"/>
        <w:spacing w:after="0" w:line="240" w:lineRule="auto"/>
        <w:ind w:left="1080"/>
        <w:jc w:val="both"/>
        <w:rPr>
          <w:rFonts w:ascii="Times New Roman" w:hAnsi="Times New Roman"/>
          <w:sz w:val="24"/>
          <w:szCs w:val="24"/>
          <w:lang w:val="ky-KG"/>
        </w:rPr>
      </w:pPr>
      <w:r>
        <w:rPr>
          <w:rFonts w:ascii="Times New Roman" w:hAnsi="Times New Roman"/>
          <w:sz w:val="24"/>
          <w:szCs w:val="24"/>
          <w:lang w:val="ky-KG"/>
        </w:rPr>
        <w:t>1.</w:t>
      </w:r>
      <w:r w:rsidRPr="007D6DAE">
        <w:rPr>
          <w:rFonts w:ascii="Times New Roman" w:hAnsi="Times New Roman"/>
          <w:sz w:val="24"/>
          <w:szCs w:val="24"/>
          <w:lang w:val="ky-KG"/>
        </w:rPr>
        <w:t>Оперативный опрос на разрезе текущего контроля;</w:t>
      </w:r>
    </w:p>
    <w:p w:rsidR="003E5E0C" w:rsidRPr="007D6DAE" w:rsidRDefault="003E5E0C" w:rsidP="003E5E0C">
      <w:pPr>
        <w:widowControl w:val="0"/>
        <w:spacing w:after="0" w:line="240" w:lineRule="auto"/>
        <w:ind w:left="1080"/>
        <w:jc w:val="both"/>
        <w:rPr>
          <w:rFonts w:ascii="Times New Roman" w:hAnsi="Times New Roman"/>
          <w:sz w:val="24"/>
          <w:szCs w:val="24"/>
          <w:lang w:val="ky-KG"/>
        </w:rPr>
      </w:pPr>
      <w:r>
        <w:rPr>
          <w:rFonts w:ascii="Times New Roman" w:hAnsi="Times New Roman"/>
          <w:sz w:val="24"/>
          <w:szCs w:val="24"/>
          <w:lang w:val="ky-KG"/>
        </w:rPr>
        <w:t>2.</w:t>
      </w:r>
      <w:r w:rsidRPr="007D6DAE">
        <w:rPr>
          <w:rFonts w:ascii="Times New Roman" w:hAnsi="Times New Roman"/>
          <w:sz w:val="24"/>
          <w:szCs w:val="24"/>
          <w:lang w:val="ky-KG"/>
        </w:rPr>
        <w:t xml:space="preserve">Тестовые задания </w:t>
      </w:r>
      <w:r w:rsidRPr="007D6DAE">
        <w:rPr>
          <w:rFonts w:ascii="Times New Roman" w:hAnsi="Times New Roman"/>
          <w:sz w:val="24"/>
          <w:szCs w:val="24"/>
        </w:rPr>
        <w:t>на разрезе рубежного контроля;</w:t>
      </w:r>
    </w:p>
    <w:p w:rsidR="003E5E0C" w:rsidRDefault="003E5E0C" w:rsidP="003E5E0C">
      <w:pPr>
        <w:widowControl w:val="0"/>
        <w:spacing w:after="0" w:line="240" w:lineRule="auto"/>
        <w:rPr>
          <w:rFonts w:ascii="Times New Roman" w:hAnsi="Times New Roman"/>
          <w:b/>
          <w:sz w:val="24"/>
          <w:szCs w:val="24"/>
          <w:lang w:val="ky-KG"/>
        </w:rPr>
      </w:pPr>
    </w:p>
    <w:p w:rsidR="003E5E0C" w:rsidRPr="00A53655" w:rsidRDefault="003E5E0C" w:rsidP="003E5E0C">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3E5E0C" w:rsidRDefault="003E5E0C" w:rsidP="003E5E0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3E5E0C" w:rsidRPr="00404505" w:rsidRDefault="003E5E0C" w:rsidP="0057060C">
      <w:pPr>
        <w:numPr>
          <w:ilvl w:val="0"/>
          <w:numId w:val="11"/>
        </w:numPr>
        <w:spacing w:after="0" w:line="240" w:lineRule="auto"/>
        <w:contextualSpacing/>
        <w:jc w:val="both"/>
        <w:rPr>
          <w:rFonts w:ascii="Times New Roman" w:eastAsia="Calibri" w:hAnsi="Times New Roman" w:cs="Times New Roman"/>
        </w:rPr>
      </w:pPr>
      <w:r w:rsidRPr="00424CFA">
        <w:rPr>
          <w:rFonts w:ascii="Times New Roman" w:eastAsia="Times New Roman" w:hAnsi="Times New Roman" w:cs="Times New Roman"/>
          <w:sz w:val="24"/>
          <w:szCs w:val="24"/>
        </w:rPr>
        <w:t>Лекционный материал</w:t>
      </w:r>
    </w:p>
    <w:p w:rsidR="003E5E0C" w:rsidRPr="00202158" w:rsidRDefault="003E5E0C" w:rsidP="0057060C">
      <w:pPr>
        <w:numPr>
          <w:ilvl w:val="0"/>
          <w:numId w:val="11"/>
        </w:numPr>
        <w:spacing w:after="0" w:line="240" w:lineRule="auto"/>
        <w:contextualSpacing/>
        <w:jc w:val="both"/>
        <w:rPr>
          <w:rFonts w:ascii="Times New Roman" w:eastAsia="Calibri" w:hAnsi="Times New Roman" w:cs="Times New Roman"/>
        </w:rPr>
      </w:pPr>
      <w:proofErr w:type="spellStart"/>
      <w:r w:rsidRPr="00202158">
        <w:rPr>
          <w:rFonts w:ascii="Times New Roman" w:hAnsi="Times New Roman"/>
          <w:sz w:val="24"/>
          <w:szCs w:val="24"/>
        </w:rPr>
        <w:t>Балаболкин</w:t>
      </w:r>
      <w:proofErr w:type="spellEnd"/>
      <w:r w:rsidRPr="00202158">
        <w:rPr>
          <w:rFonts w:ascii="Times New Roman" w:hAnsi="Times New Roman"/>
          <w:sz w:val="24"/>
          <w:szCs w:val="24"/>
        </w:rPr>
        <w:t xml:space="preserve"> М.И. Эндокринология. – М., Медицина, 1989.</w:t>
      </w:r>
    </w:p>
    <w:p w:rsidR="003E5E0C" w:rsidRDefault="003E5E0C" w:rsidP="0057060C">
      <w:pPr>
        <w:pStyle w:val="a4"/>
        <w:numPr>
          <w:ilvl w:val="0"/>
          <w:numId w:val="11"/>
        </w:numPr>
        <w:spacing w:line="288" w:lineRule="auto"/>
        <w:rPr>
          <w:rFonts w:ascii="Times New Roman" w:hAnsi="Times New Roman"/>
          <w:sz w:val="24"/>
          <w:szCs w:val="24"/>
        </w:rPr>
      </w:pPr>
      <w:r w:rsidRPr="00202158">
        <w:rPr>
          <w:rFonts w:ascii="Times New Roman" w:hAnsi="Times New Roman"/>
          <w:sz w:val="24"/>
          <w:szCs w:val="24"/>
        </w:rPr>
        <w:t>Потемкин В.В. Эндокринология. – М., Медицина, 1986.</w:t>
      </w:r>
    </w:p>
    <w:p w:rsidR="003E5E0C" w:rsidRDefault="003E5E0C" w:rsidP="0057060C">
      <w:pPr>
        <w:pStyle w:val="a4"/>
        <w:numPr>
          <w:ilvl w:val="0"/>
          <w:numId w:val="11"/>
        </w:numPr>
        <w:spacing w:line="288" w:lineRule="auto"/>
        <w:rPr>
          <w:rFonts w:ascii="Times New Roman" w:hAnsi="Times New Roman"/>
          <w:sz w:val="24"/>
          <w:szCs w:val="24"/>
        </w:rPr>
      </w:pPr>
      <w:r w:rsidRPr="00202158">
        <w:rPr>
          <w:rFonts w:ascii="Times New Roman" w:hAnsi="Times New Roman"/>
          <w:sz w:val="24"/>
          <w:szCs w:val="24"/>
        </w:rPr>
        <w:t>Клиническая эндокринология. Руководство под ред. Н.Т.Старковой.- Санкт-Петербург, 2002.</w:t>
      </w:r>
    </w:p>
    <w:p w:rsidR="003E5E0C" w:rsidRDefault="003E5E0C" w:rsidP="0057060C">
      <w:pPr>
        <w:pStyle w:val="a4"/>
        <w:numPr>
          <w:ilvl w:val="0"/>
          <w:numId w:val="11"/>
        </w:numPr>
        <w:spacing w:line="288" w:lineRule="auto"/>
        <w:rPr>
          <w:rFonts w:ascii="Times New Roman" w:hAnsi="Times New Roman"/>
          <w:sz w:val="24"/>
          <w:szCs w:val="24"/>
        </w:rPr>
      </w:pPr>
      <w:r w:rsidRPr="00202158">
        <w:rPr>
          <w:rFonts w:ascii="Times New Roman" w:hAnsi="Times New Roman"/>
          <w:sz w:val="24"/>
          <w:szCs w:val="24"/>
        </w:rPr>
        <w:t>Справочник по клинической эндокринологии. Под ред. Е.А.Холодовой. – Минск, 1996.</w:t>
      </w:r>
    </w:p>
    <w:p w:rsidR="003E5E0C" w:rsidRPr="00077E88" w:rsidRDefault="003E5E0C" w:rsidP="00077E88">
      <w:pPr>
        <w:pStyle w:val="a4"/>
        <w:numPr>
          <w:ilvl w:val="0"/>
          <w:numId w:val="11"/>
        </w:numPr>
        <w:spacing w:line="288" w:lineRule="auto"/>
        <w:rPr>
          <w:rFonts w:ascii="Times New Roman" w:hAnsi="Times New Roman"/>
          <w:sz w:val="24"/>
          <w:szCs w:val="24"/>
        </w:rPr>
      </w:pPr>
      <w:r w:rsidRPr="00202158">
        <w:rPr>
          <w:rFonts w:ascii="Times New Roman" w:hAnsi="Times New Roman"/>
          <w:sz w:val="24"/>
          <w:szCs w:val="24"/>
        </w:rPr>
        <w:t xml:space="preserve">Дедов И.И., Мельниченко Г.А., Фадеев В.В. Эндокринология: </w:t>
      </w:r>
      <w:proofErr w:type="gramStart"/>
      <w:r w:rsidRPr="00202158">
        <w:rPr>
          <w:rFonts w:ascii="Times New Roman" w:hAnsi="Times New Roman"/>
          <w:sz w:val="24"/>
          <w:szCs w:val="24"/>
        </w:rPr>
        <w:t>Учебник.-</w:t>
      </w:r>
      <w:proofErr w:type="gramEnd"/>
      <w:r w:rsidRPr="00202158">
        <w:rPr>
          <w:rFonts w:ascii="Times New Roman" w:hAnsi="Times New Roman"/>
          <w:sz w:val="24"/>
          <w:szCs w:val="24"/>
        </w:rPr>
        <w:t>М.: Медицина, 2000.</w:t>
      </w:r>
    </w:p>
    <w:p w:rsidR="003E5E0C" w:rsidRPr="00202158" w:rsidRDefault="003E5E0C" w:rsidP="003E5E0C">
      <w:pPr>
        <w:pStyle w:val="a4"/>
        <w:spacing w:line="288" w:lineRule="auto"/>
        <w:ind w:left="1352"/>
        <w:rPr>
          <w:rFonts w:ascii="Times New Roman" w:hAnsi="Times New Roman"/>
          <w:sz w:val="24"/>
          <w:szCs w:val="24"/>
        </w:rPr>
      </w:pPr>
      <w:r w:rsidRPr="00202158">
        <w:rPr>
          <w:rFonts w:ascii="Times New Roman" w:hAnsi="Times New Roman"/>
          <w:b/>
          <w:sz w:val="24"/>
          <w:szCs w:val="24"/>
        </w:rPr>
        <w:t xml:space="preserve"> Дополнительная литература</w:t>
      </w:r>
    </w:p>
    <w:p w:rsidR="003E5E0C" w:rsidRPr="00202158" w:rsidRDefault="003E5E0C" w:rsidP="0057060C">
      <w:pPr>
        <w:pStyle w:val="a4"/>
        <w:numPr>
          <w:ilvl w:val="0"/>
          <w:numId w:val="11"/>
        </w:numPr>
        <w:spacing w:line="288" w:lineRule="auto"/>
        <w:jc w:val="both"/>
        <w:rPr>
          <w:rFonts w:ascii="Times New Roman" w:hAnsi="Times New Roman"/>
          <w:sz w:val="24"/>
          <w:szCs w:val="24"/>
        </w:rPr>
      </w:pPr>
      <w:proofErr w:type="spellStart"/>
      <w:r w:rsidRPr="00202158">
        <w:rPr>
          <w:rFonts w:ascii="Times New Roman" w:hAnsi="Times New Roman"/>
          <w:sz w:val="24"/>
          <w:szCs w:val="24"/>
        </w:rPr>
        <w:t>Балаболкин</w:t>
      </w:r>
      <w:proofErr w:type="spellEnd"/>
      <w:r w:rsidRPr="00202158">
        <w:rPr>
          <w:rFonts w:ascii="Times New Roman" w:hAnsi="Times New Roman"/>
          <w:sz w:val="24"/>
          <w:szCs w:val="24"/>
        </w:rPr>
        <w:t xml:space="preserve"> М.И. Сахарный диабет - М., - Медицина, 1994.</w:t>
      </w:r>
    </w:p>
    <w:p w:rsidR="003E5E0C" w:rsidRPr="00202158" w:rsidRDefault="003E5E0C" w:rsidP="0057060C">
      <w:pPr>
        <w:pStyle w:val="a4"/>
        <w:numPr>
          <w:ilvl w:val="0"/>
          <w:numId w:val="11"/>
        </w:numPr>
        <w:spacing w:line="288" w:lineRule="auto"/>
        <w:jc w:val="both"/>
        <w:rPr>
          <w:rFonts w:ascii="Times New Roman" w:hAnsi="Times New Roman"/>
          <w:sz w:val="24"/>
          <w:szCs w:val="24"/>
        </w:rPr>
      </w:pPr>
      <w:r w:rsidRPr="00202158">
        <w:rPr>
          <w:rFonts w:ascii="Times New Roman" w:hAnsi="Times New Roman"/>
          <w:sz w:val="24"/>
          <w:szCs w:val="24"/>
        </w:rPr>
        <w:t xml:space="preserve">Дедов И.И. Введение в </w:t>
      </w:r>
      <w:proofErr w:type="spellStart"/>
      <w:r w:rsidRPr="00202158">
        <w:rPr>
          <w:rFonts w:ascii="Times New Roman" w:hAnsi="Times New Roman"/>
          <w:sz w:val="24"/>
          <w:szCs w:val="24"/>
        </w:rPr>
        <w:t>диабетологию</w:t>
      </w:r>
      <w:proofErr w:type="spellEnd"/>
      <w:r w:rsidRPr="00202158">
        <w:rPr>
          <w:rFonts w:ascii="Times New Roman" w:hAnsi="Times New Roman"/>
          <w:sz w:val="24"/>
          <w:szCs w:val="24"/>
        </w:rPr>
        <w:t>, - М., Медицина, 1998.</w:t>
      </w:r>
    </w:p>
    <w:p w:rsidR="003E5E0C" w:rsidRPr="00202158" w:rsidRDefault="003E5E0C" w:rsidP="0057060C">
      <w:pPr>
        <w:pStyle w:val="a4"/>
        <w:numPr>
          <w:ilvl w:val="0"/>
          <w:numId w:val="11"/>
        </w:numPr>
        <w:spacing w:line="288" w:lineRule="auto"/>
        <w:jc w:val="both"/>
        <w:rPr>
          <w:rFonts w:ascii="Times New Roman" w:hAnsi="Times New Roman"/>
          <w:sz w:val="24"/>
          <w:szCs w:val="24"/>
        </w:rPr>
      </w:pPr>
      <w:r w:rsidRPr="00202158">
        <w:rPr>
          <w:rFonts w:ascii="Times New Roman" w:hAnsi="Times New Roman"/>
          <w:sz w:val="24"/>
          <w:szCs w:val="24"/>
        </w:rPr>
        <w:t xml:space="preserve">Калюжный И.Т. и </w:t>
      </w:r>
      <w:proofErr w:type="spellStart"/>
      <w:r w:rsidRPr="00202158">
        <w:rPr>
          <w:rFonts w:ascii="Times New Roman" w:hAnsi="Times New Roman"/>
          <w:sz w:val="24"/>
          <w:szCs w:val="24"/>
        </w:rPr>
        <w:t>соавт</w:t>
      </w:r>
      <w:proofErr w:type="spellEnd"/>
      <w:r w:rsidRPr="00202158">
        <w:rPr>
          <w:rFonts w:ascii="Times New Roman" w:hAnsi="Times New Roman"/>
          <w:sz w:val="24"/>
          <w:szCs w:val="24"/>
        </w:rPr>
        <w:t>. Диффузный токсический зоб. – Фрунзе, 1990.</w:t>
      </w:r>
    </w:p>
    <w:p w:rsidR="003E5E0C" w:rsidRPr="00202158" w:rsidRDefault="003E5E0C" w:rsidP="0057060C">
      <w:pPr>
        <w:pStyle w:val="a4"/>
        <w:numPr>
          <w:ilvl w:val="0"/>
          <w:numId w:val="11"/>
        </w:numPr>
        <w:spacing w:line="288" w:lineRule="auto"/>
        <w:jc w:val="both"/>
        <w:rPr>
          <w:rFonts w:ascii="Times New Roman" w:hAnsi="Times New Roman"/>
          <w:sz w:val="24"/>
          <w:szCs w:val="24"/>
        </w:rPr>
      </w:pPr>
      <w:r w:rsidRPr="00202158">
        <w:rPr>
          <w:rFonts w:ascii="Times New Roman" w:hAnsi="Times New Roman"/>
          <w:sz w:val="24"/>
          <w:szCs w:val="24"/>
        </w:rPr>
        <w:t>Осложнения сахарного диабета. Под ред. И.И.Дедова, - М., Медицина, 1995.</w:t>
      </w:r>
    </w:p>
    <w:p w:rsidR="003E5E0C" w:rsidRPr="00202158" w:rsidRDefault="003E5E0C" w:rsidP="0057060C">
      <w:pPr>
        <w:pStyle w:val="a4"/>
        <w:numPr>
          <w:ilvl w:val="0"/>
          <w:numId w:val="11"/>
        </w:numPr>
        <w:spacing w:line="288" w:lineRule="auto"/>
        <w:jc w:val="both"/>
        <w:rPr>
          <w:rFonts w:ascii="Times New Roman" w:hAnsi="Times New Roman"/>
          <w:sz w:val="24"/>
          <w:szCs w:val="24"/>
        </w:rPr>
      </w:pPr>
      <w:proofErr w:type="spellStart"/>
      <w:r w:rsidRPr="00202158">
        <w:rPr>
          <w:rFonts w:ascii="Times New Roman" w:hAnsi="Times New Roman"/>
          <w:sz w:val="24"/>
          <w:szCs w:val="24"/>
        </w:rPr>
        <w:t>Рафибеков</w:t>
      </w:r>
      <w:proofErr w:type="spellEnd"/>
      <w:r w:rsidRPr="00202158">
        <w:rPr>
          <w:rFonts w:ascii="Times New Roman" w:hAnsi="Times New Roman"/>
          <w:sz w:val="24"/>
          <w:szCs w:val="24"/>
        </w:rPr>
        <w:t xml:space="preserve"> Д.С., Калинин А.П. Аутоиммунный </w:t>
      </w:r>
      <w:proofErr w:type="spellStart"/>
      <w:r w:rsidRPr="00202158">
        <w:rPr>
          <w:rFonts w:ascii="Times New Roman" w:hAnsi="Times New Roman"/>
          <w:sz w:val="24"/>
          <w:szCs w:val="24"/>
        </w:rPr>
        <w:t>тиреоидит</w:t>
      </w:r>
      <w:proofErr w:type="spellEnd"/>
      <w:r w:rsidRPr="00202158">
        <w:rPr>
          <w:rFonts w:ascii="Times New Roman" w:hAnsi="Times New Roman"/>
          <w:sz w:val="24"/>
          <w:szCs w:val="24"/>
        </w:rPr>
        <w:t>. – Бишкек, 1996.</w:t>
      </w:r>
    </w:p>
    <w:p w:rsidR="003E5E0C" w:rsidRPr="007D6DAE" w:rsidRDefault="003E5E0C" w:rsidP="0057060C">
      <w:pPr>
        <w:pStyle w:val="a4"/>
        <w:numPr>
          <w:ilvl w:val="0"/>
          <w:numId w:val="11"/>
        </w:numPr>
        <w:spacing w:line="288" w:lineRule="auto"/>
        <w:jc w:val="both"/>
        <w:rPr>
          <w:rFonts w:ascii="Times New Roman" w:hAnsi="Times New Roman"/>
          <w:sz w:val="24"/>
          <w:szCs w:val="24"/>
        </w:rPr>
      </w:pPr>
      <w:proofErr w:type="spellStart"/>
      <w:r w:rsidRPr="00202158">
        <w:rPr>
          <w:rFonts w:ascii="Times New Roman" w:hAnsi="Times New Roman"/>
          <w:sz w:val="24"/>
          <w:szCs w:val="24"/>
        </w:rPr>
        <w:t>Калини</w:t>
      </w:r>
      <w:proofErr w:type="spellEnd"/>
      <w:r w:rsidRPr="00202158">
        <w:rPr>
          <w:rFonts w:ascii="Times New Roman" w:hAnsi="Times New Roman"/>
          <w:sz w:val="24"/>
          <w:szCs w:val="24"/>
        </w:rPr>
        <w:t xml:space="preserve"> А.П., </w:t>
      </w:r>
      <w:proofErr w:type="spellStart"/>
      <w:r w:rsidRPr="00202158">
        <w:rPr>
          <w:rFonts w:ascii="Times New Roman" w:hAnsi="Times New Roman"/>
          <w:sz w:val="24"/>
          <w:szCs w:val="24"/>
        </w:rPr>
        <w:t>Камынина</w:t>
      </w:r>
      <w:proofErr w:type="spellEnd"/>
      <w:r w:rsidRPr="00202158">
        <w:rPr>
          <w:rFonts w:ascii="Times New Roman" w:hAnsi="Times New Roman"/>
          <w:sz w:val="24"/>
          <w:szCs w:val="24"/>
        </w:rPr>
        <w:t xml:space="preserve"> Т.С. Надпочечниковая недостаточность. –  М., Медицина, 1998.</w:t>
      </w:r>
    </w:p>
    <w:p w:rsidR="003E5E0C" w:rsidRPr="00867B68" w:rsidRDefault="003E5E0C" w:rsidP="003E5E0C">
      <w:pPr>
        <w:spacing w:after="0" w:line="240" w:lineRule="auto"/>
        <w:ind w:left="720"/>
        <w:jc w:val="both"/>
        <w:rPr>
          <w:rFonts w:ascii="Times New Roman" w:eastAsia="Times New Roman" w:hAnsi="Times New Roman" w:cs="Times New Roman"/>
          <w:b/>
          <w:kern w:val="3"/>
          <w:sz w:val="24"/>
          <w:szCs w:val="24"/>
        </w:rPr>
      </w:pPr>
      <w:r w:rsidRPr="00867B68">
        <w:rPr>
          <w:rFonts w:ascii="Times New Roman" w:eastAsia="Times New Roman" w:hAnsi="Times New Roman" w:cs="Times New Roman"/>
          <w:b/>
          <w:kern w:val="3"/>
          <w:sz w:val="24"/>
          <w:szCs w:val="24"/>
        </w:rPr>
        <w:t>Электронные источники:</w:t>
      </w:r>
    </w:p>
    <w:p w:rsidR="003E5E0C" w:rsidRPr="00867B68" w:rsidRDefault="003E5E0C" w:rsidP="003E5E0C">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1. </w:t>
      </w:r>
      <w:hyperlink r:id="rId5"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plaintest</w:t>
        </w:r>
        <w:proofErr w:type="spellEnd"/>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com</w:t>
        </w:r>
      </w:hyperlink>
    </w:p>
    <w:p w:rsidR="003E5E0C" w:rsidRPr="00867B68" w:rsidRDefault="003E5E0C" w:rsidP="003E5E0C">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2. </w:t>
      </w:r>
      <w:hyperlink r:id="rId6"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booksmed</w:t>
        </w:r>
        <w:proofErr w:type="spellEnd"/>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com</w:t>
        </w:r>
      </w:hyperlink>
    </w:p>
    <w:p w:rsidR="003E5E0C" w:rsidRPr="00867B68" w:rsidRDefault="003E5E0C" w:rsidP="003E5E0C">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3. </w:t>
      </w:r>
      <w:hyperlink r:id="rId7"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bankknig</w:t>
        </w:r>
        <w:proofErr w:type="spellEnd"/>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com</w:t>
        </w:r>
      </w:hyperlink>
    </w:p>
    <w:p w:rsidR="003E5E0C" w:rsidRPr="00867B68" w:rsidRDefault="003E5E0C" w:rsidP="003E5E0C">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4. </w:t>
      </w:r>
      <w:hyperlink r:id="rId8"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wedmedinfo</w:t>
        </w:r>
        <w:proofErr w:type="spellEnd"/>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ru</w:t>
        </w:r>
        <w:proofErr w:type="spellEnd"/>
      </w:hyperlink>
    </w:p>
    <w:p w:rsidR="00077E88" w:rsidRDefault="003E5E0C" w:rsidP="00077E88">
      <w:pPr>
        <w:spacing w:after="0" w:line="240" w:lineRule="auto"/>
        <w:ind w:left="720"/>
        <w:jc w:val="both"/>
      </w:pPr>
      <w:r w:rsidRPr="00867B68">
        <w:rPr>
          <w:rFonts w:ascii="Times New Roman" w:eastAsia="Times New Roman" w:hAnsi="Times New Roman" w:cs="Times New Roman"/>
          <w:kern w:val="3"/>
          <w:sz w:val="24"/>
          <w:szCs w:val="24"/>
        </w:rPr>
        <w:t xml:space="preserve">5. </w:t>
      </w:r>
      <w:hyperlink r:id="rId9"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spr</w:t>
        </w:r>
        <w:proofErr w:type="spellEnd"/>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ru</w:t>
        </w:r>
        <w:proofErr w:type="spellEnd"/>
      </w:hyperlink>
    </w:p>
    <w:p w:rsidR="003E5E0C" w:rsidRPr="00077E88" w:rsidRDefault="003E5E0C" w:rsidP="00077E88">
      <w:pPr>
        <w:spacing w:after="0" w:line="240" w:lineRule="auto"/>
        <w:ind w:left="720"/>
        <w:jc w:val="both"/>
      </w:pPr>
      <w:r w:rsidRPr="00BA0D2D">
        <w:rPr>
          <w:rFonts w:ascii="Times New Roman" w:hAnsi="Times New Roman" w:cs="Times New Roman"/>
          <w:b/>
          <w:sz w:val="32"/>
          <w:szCs w:val="32"/>
        </w:rPr>
        <w:lastRenderedPageBreak/>
        <w:t>Синдром и болезнь Иценко-</w:t>
      </w:r>
      <w:proofErr w:type="spellStart"/>
      <w:r w:rsidRPr="00BA0D2D">
        <w:rPr>
          <w:rFonts w:ascii="Times New Roman" w:hAnsi="Times New Roman" w:cs="Times New Roman"/>
          <w:b/>
          <w:sz w:val="32"/>
          <w:szCs w:val="32"/>
        </w:rPr>
        <w:t>Кушинга</w:t>
      </w:r>
      <w:proofErr w:type="spellEnd"/>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Синдром </w:t>
      </w:r>
      <w:proofErr w:type="spellStart"/>
      <w:r w:rsidRPr="00BA0D2D">
        <w:rPr>
          <w:rFonts w:ascii="Times New Roman" w:hAnsi="Times New Roman" w:cs="Times New Roman"/>
          <w:sz w:val="24"/>
          <w:szCs w:val="24"/>
        </w:rPr>
        <w:t>Кушинга</w:t>
      </w:r>
      <w:proofErr w:type="spellEnd"/>
      <w:r w:rsidRPr="00BA0D2D">
        <w:rPr>
          <w:rFonts w:ascii="Times New Roman" w:hAnsi="Times New Roman" w:cs="Times New Roman"/>
          <w:sz w:val="24"/>
          <w:szCs w:val="24"/>
        </w:rPr>
        <w:t xml:space="preserve"> (</w:t>
      </w:r>
      <w:proofErr w:type="spellStart"/>
      <w:r w:rsidRPr="00BA0D2D">
        <w:rPr>
          <w:rFonts w:ascii="Times New Roman" w:hAnsi="Times New Roman" w:cs="Times New Roman"/>
          <w:sz w:val="24"/>
          <w:szCs w:val="24"/>
        </w:rPr>
        <w:t>гиперкортицизм</w:t>
      </w:r>
      <w:proofErr w:type="spellEnd"/>
      <w:r w:rsidRPr="00BA0D2D">
        <w:rPr>
          <w:rFonts w:ascii="Times New Roman" w:hAnsi="Times New Roman" w:cs="Times New Roman"/>
          <w:sz w:val="24"/>
          <w:szCs w:val="24"/>
        </w:rPr>
        <w:t xml:space="preserve">, СК) - клинический синдром, обусловленный эндогенной </w:t>
      </w:r>
      <w:proofErr w:type="spellStart"/>
      <w:r w:rsidRPr="00BA0D2D">
        <w:rPr>
          <w:rFonts w:ascii="Times New Roman" w:hAnsi="Times New Roman" w:cs="Times New Roman"/>
          <w:sz w:val="24"/>
          <w:szCs w:val="24"/>
        </w:rPr>
        <w:t>гиперпродукцией</w:t>
      </w:r>
      <w:proofErr w:type="spellEnd"/>
      <w:r w:rsidRPr="00BA0D2D">
        <w:rPr>
          <w:rFonts w:ascii="Times New Roman" w:hAnsi="Times New Roman" w:cs="Times New Roman"/>
          <w:sz w:val="24"/>
          <w:szCs w:val="24"/>
        </w:rPr>
        <w:t xml:space="preserve"> или длительным экзогенным прие</w:t>
      </w:r>
      <w:r>
        <w:rPr>
          <w:rFonts w:ascii="Times New Roman" w:hAnsi="Times New Roman" w:cs="Times New Roman"/>
          <w:sz w:val="24"/>
          <w:szCs w:val="24"/>
        </w:rPr>
        <w:t>мом кортикостероидов</w:t>
      </w:r>
      <w:r w:rsidRPr="00BA0D2D">
        <w:rPr>
          <w:rFonts w:ascii="Times New Roman" w:hAnsi="Times New Roman" w:cs="Times New Roman"/>
          <w:sz w:val="24"/>
          <w:szCs w:val="24"/>
        </w:rPr>
        <w:t xml:space="preserve">. Впервые клиническая картина эндогенного </w:t>
      </w:r>
      <w:proofErr w:type="spellStart"/>
      <w:r w:rsidRPr="00BA0D2D">
        <w:rPr>
          <w:rFonts w:ascii="Times New Roman" w:hAnsi="Times New Roman" w:cs="Times New Roman"/>
          <w:sz w:val="24"/>
          <w:szCs w:val="24"/>
        </w:rPr>
        <w:t>гиперкортицизма</w:t>
      </w:r>
      <w:proofErr w:type="spellEnd"/>
      <w:r w:rsidRPr="00BA0D2D">
        <w:rPr>
          <w:rFonts w:ascii="Times New Roman" w:hAnsi="Times New Roman" w:cs="Times New Roman"/>
          <w:sz w:val="24"/>
          <w:szCs w:val="24"/>
        </w:rPr>
        <w:t xml:space="preserve"> была описана в 1912 г. Гарвеем </w:t>
      </w:r>
      <w:proofErr w:type="spellStart"/>
      <w:r w:rsidRPr="00BA0D2D">
        <w:rPr>
          <w:rFonts w:ascii="Times New Roman" w:hAnsi="Times New Roman" w:cs="Times New Roman"/>
          <w:sz w:val="24"/>
          <w:szCs w:val="24"/>
        </w:rPr>
        <w:t>Кушингом</w:t>
      </w:r>
      <w:proofErr w:type="spellEnd"/>
      <w:r w:rsidRPr="00BA0D2D">
        <w:rPr>
          <w:rFonts w:ascii="Times New Roman" w:hAnsi="Times New Roman" w:cs="Times New Roman"/>
          <w:sz w:val="24"/>
          <w:szCs w:val="24"/>
        </w:rPr>
        <w:t xml:space="preserve"> (1864-1939).</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Этиология</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077E88">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Этиологическая классификация СК представлена в табл. 4.4. В соответствии с этиологией СК подразделяется на АКТГ-зависимый и АКТГ-независимый: в первом случае </w:t>
      </w:r>
      <w:proofErr w:type="spellStart"/>
      <w:r w:rsidRPr="00BA0D2D">
        <w:rPr>
          <w:rFonts w:ascii="Times New Roman" w:hAnsi="Times New Roman" w:cs="Times New Roman"/>
          <w:sz w:val="24"/>
          <w:szCs w:val="24"/>
        </w:rPr>
        <w:t>гиперпродукция</w:t>
      </w:r>
      <w:proofErr w:type="spellEnd"/>
      <w:r w:rsidRPr="00BA0D2D">
        <w:rPr>
          <w:rFonts w:ascii="Times New Roman" w:hAnsi="Times New Roman" w:cs="Times New Roman"/>
          <w:sz w:val="24"/>
          <w:szCs w:val="24"/>
        </w:rPr>
        <w:t xml:space="preserve"> кортикостероидов связана с избытком АКТГ (крайне редко КРГ), во втором - нет.</w:t>
      </w:r>
      <w:r w:rsidR="00077E88">
        <w:rPr>
          <w:rFonts w:ascii="Times New Roman" w:hAnsi="Times New Roman" w:cs="Times New Roman"/>
          <w:sz w:val="24"/>
          <w:szCs w:val="24"/>
        </w:rPr>
        <w:t xml:space="preserve"> </w:t>
      </w:r>
      <w:bookmarkStart w:id="0" w:name="_GoBack"/>
      <w:bookmarkEnd w:id="0"/>
      <w:r w:rsidRPr="00BA0D2D">
        <w:rPr>
          <w:rFonts w:ascii="Times New Roman" w:hAnsi="Times New Roman" w:cs="Times New Roman"/>
          <w:sz w:val="24"/>
          <w:szCs w:val="24"/>
        </w:rPr>
        <w:t xml:space="preserve">Гипофизарный АКТГ-зависимый синдром </w:t>
      </w:r>
      <w:proofErr w:type="spellStart"/>
      <w:r w:rsidRPr="00BA0D2D">
        <w:rPr>
          <w:rFonts w:ascii="Times New Roman" w:hAnsi="Times New Roman" w:cs="Times New Roman"/>
          <w:sz w:val="24"/>
          <w:szCs w:val="24"/>
        </w:rPr>
        <w:t>Кушинга</w:t>
      </w:r>
      <w:proofErr w:type="spellEnd"/>
      <w:r w:rsidRPr="00BA0D2D">
        <w:rPr>
          <w:rFonts w:ascii="Times New Roman" w:hAnsi="Times New Roman" w:cs="Times New Roman"/>
          <w:sz w:val="24"/>
          <w:szCs w:val="24"/>
        </w:rPr>
        <w:t xml:space="preserve"> традиционно обозначается термином болезнь </w:t>
      </w:r>
      <w:proofErr w:type="spellStart"/>
      <w:r w:rsidRPr="00BA0D2D">
        <w:rPr>
          <w:rFonts w:ascii="Times New Roman" w:hAnsi="Times New Roman" w:cs="Times New Roman"/>
          <w:sz w:val="24"/>
          <w:szCs w:val="24"/>
        </w:rPr>
        <w:t>Кушинга</w:t>
      </w:r>
      <w:proofErr w:type="spellEnd"/>
      <w:r w:rsidRPr="00BA0D2D">
        <w:rPr>
          <w:rFonts w:ascii="Times New Roman" w:hAnsi="Times New Roman" w:cs="Times New Roman"/>
          <w:sz w:val="24"/>
          <w:szCs w:val="24"/>
        </w:rPr>
        <w:t xml:space="preserve"> (БК). Последняя представляет собой нейроэндокринное заболевание, патогенетической основой которого является формирование </w:t>
      </w:r>
      <w:proofErr w:type="spellStart"/>
      <w:r w:rsidRPr="00BA0D2D">
        <w:rPr>
          <w:rFonts w:ascii="Times New Roman" w:hAnsi="Times New Roman" w:cs="Times New Roman"/>
          <w:sz w:val="24"/>
          <w:szCs w:val="24"/>
        </w:rPr>
        <w:t>кортикотропиномы</w:t>
      </w:r>
      <w:proofErr w:type="spellEnd"/>
      <w:r w:rsidRPr="00BA0D2D">
        <w:rPr>
          <w:rFonts w:ascii="Times New Roman" w:hAnsi="Times New Roman" w:cs="Times New Roman"/>
          <w:sz w:val="24"/>
          <w:szCs w:val="24"/>
        </w:rPr>
        <w:t xml:space="preserve"> или гиперплазии </w:t>
      </w:r>
      <w:proofErr w:type="spellStart"/>
      <w:r w:rsidRPr="00BA0D2D">
        <w:rPr>
          <w:rFonts w:ascii="Times New Roman" w:hAnsi="Times New Roman" w:cs="Times New Roman"/>
          <w:sz w:val="24"/>
          <w:szCs w:val="24"/>
        </w:rPr>
        <w:t>кортикотрофов</w:t>
      </w:r>
      <w:proofErr w:type="spellEnd"/>
      <w:r w:rsidRPr="00BA0D2D">
        <w:rPr>
          <w:rFonts w:ascii="Times New Roman" w:hAnsi="Times New Roman" w:cs="Times New Roman"/>
          <w:sz w:val="24"/>
          <w:szCs w:val="24"/>
        </w:rPr>
        <w:t xml:space="preserve"> гипофиза, сочетающееся с повышением порога чувствительности гипоталамо-гипофизарной системы к ингибирующему влиянию кортизола, что приводит к нарушению суточной динамики секреции АКТГ с развитием двусторонней гиперплазии коры надпочечников. Таким образом, несмотря на порой значительную </w:t>
      </w:r>
      <w:proofErr w:type="spellStart"/>
      <w:r w:rsidRPr="00BA0D2D">
        <w:rPr>
          <w:rFonts w:ascii="Times New Roman" w:hAnsi="Times New Roman" w:cs="Times New Roman"/>
          <w:sz w:val="24"/>
          <w:szCs w:val="24"/>
        </w:rPr>
        <w:t>гиперпродукцию</w:t>
      </w:r>
      <w:proofErr w:type="spellEnd"/>
      <w:r w:rsidRPr="00BA0D2D">
        <w:rPr>
          <w:rFonts w:ascii="Times New Roman" w:hAnsi="Times New Roman" w:cs="Times New Roman"/>
          <w:sz w:val="24"/>
          <w:szCs w:val="24"/>
        </w:rPr>
        <w:t xml:space="preserve"> кортизола, последний не подавляет продукцию АКТГ, как это происходит в норме. Таким образом, имеется нарушение механизма отрицательной обратной связи секреции кортизола. Морфологическим субстратом БК является аденома гипофиза (в 90 % случаев </w:t>
      </w:r>
      <w:proofErr w:type="spellStart"/>
      <w:r w:rsidRPr="00BA0D2D">
        <w:rPr>
          <w:rFonts w:ascii="Times New Roman" w:hAnsi="Times New Roman" w:cs="Times New Roman"/>
          <w:sz w:val="24"/>
          <w:szCs w:val="24"/>
        </w:rPr>
        <w:t>микроаденома</w:t>
      </w:r>
      <w:proofErr w:type="spellEnd"/>
      <w:r w:rsidRPr="00BA0D2D">
        <w:rPr>
          <w:rFonts w:ascii="Times New Roman" w:hAnsi="Times New Roman" w:cs="Times New Roman"/>
          <w:sz w:val="24"/>
          <w:szCs w:val="24"/>
        </w:rPr>
        <w:t xml:space="preserve">), которая представляет собой </w:t>
      </w:r>
      <w:proofErr w:type="spellStart"/>
      <w:r w:rsidRPr="00BA0D2D">
        <w:rPr>
          <w:rFonts w:ascii="Times New Roman" w:hAnsi="Times New Roman" w:cs="Times New Roman"/>
          <w:sz w:val="24"/>
          <w:szCs w:val="24"/>
        </w:rPr>
        <w:t>моноклональную</w:t>
      </w:r>
      <w:proofErr w:type="spellEnd"/>
      <w:r w:rsidRPr="00BA0D2D">
        <w:rPr>
          <w:rFonts w:ascii="Times New Roman" w:hAnsi="Times New Roman" w:cs="Times New Roman"/>
          <w:sz w:val="24"/>
          <w:szCs w:val="24"/>
        </w:rPr>
        <w:t xml:space="preserve"> опухоль. При БК, в отличие от </w:t>
      </w:r>
      <w:proofErr w:type="spellStart"/>
      <w:r w:rsidRPr="00BA0D2D">
        <w:rPr>
          <w:rFonts w:ascii="Times New Roman" w:hAnsi="Times New Roman" w:cs="Times New Roman"/>
          <w:sz w:val="24"/>
          <w:szCs w:val="24"/>
        </w:rPr>
        <w:t>эктопированного</w:t>
      </w:r>
      <w:proofErr w:type="spellEnd"/>
      <w:r w:rsidRPr="00BA0D2D">
        <w:rPr>
          <w:rFonts w:ascii="Times New Roman" w:hAnsi="Times New Roman" w:cs="Times New Roman"/>
          <w:sz w:val="24"/>
          <w:szCs w:val="24"/>
        </w:rPr>
        <w:t xml:space="preserve"> АКТГ-синдрома, продукция АКТГ аденомой гипофиза не полностью автономна.</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Этиология СК, обусловленного </w:t>
      </w:r>
      <w:proofErr w:type="spellStart"/>
      <w:r w:rsidRPr="00BA0D2D">
        <w:rPr>
          <w:rFonts w:ascii="Times New Roman" w:hAnsi="Times New Roman" w:cs="Times New Roman"/>
          <w:sz w:val="24"/>
          <w:szCs w:val="24"/>
        </w:rPr>
        <w:t>кортизолпродуцирующей</w:t>
      </w:r>
      <w:proofErr w:type="spellEnd"/>
      <w:r w:rsidRPr="00BA0D2D">
        <w:rPr>
          <w:rFonts w:ascii="Times New Roman" w:hAnsi="Times New Roman" w:cs="Times New Roman"/>
          <w:sz w:val="24"/>
          <w:szCs w:val="24"/>
        </w:rPr>
        <w:t xml:space="preserve"> опухолью надпочечника (</w:t>
      </w:r>
      <w:proofErr w:type="spellStart"/>
      <w:r w:rsidRPr="00BA0D2D">
        <w:rPr>
          <w:rFonts w:ascii="Times New Roman" w:hAnsi="Times New Roman" w:cs="Times New Roman"/>
          <w:sz w:val="24"/>
          <w:szCs w:val="24"/>
        </w:rPr>
        <w:t>кортикостерома</w:t>
      </w:r>
      <w:proofErr w:type="spellEnd"/>
      <w:r w:rsidRPr="00BA0D2D">
        <w:rPr>
          <w:rFonts w:ascii="Times New Roman" w:hAnsi="Times New Roman" w:cs="Times New Roman"/>
          <w:sz w:val="24"/>
          <w:szCs w:val="24"/>
        </w:rPr>
        <w:t xml:space="preserve">, злокачественная </w:t>
      </w:r>
      <w:proofErr w:type="spellStart"/>
      <w:r w:rsidRPr="00BA0D2D">
        <w:rPr>
          <w:rFonts w:ascii="Times New Roman" w:hAnsi="Times New Roman" w:cs="Times New Roman"/>
          <w:sz w:val="24"/>
          <w:szCs w:val="24"/>
        </w:rPr>
        <w:t>кортикостерома</w:t>
      </w:r>
      <w:proofErr w:type="spellEnd"/>
      <w:r w:rsidRPr="00BA0D2D">
        <w:rPr>
          <w:rFonts w:ascii="Times New Roman" w:hAnsi="Times New Roman" w:cs="Times New Roman"/>
          <w:sz w:val="24"/>
          <w:szCs w:val="24"/>
        </w:rPr>
        <w:t xml:space="preserve">), неизвестна. В данном случае речь идет </w:t>
      </w:r>
      <w:proofErr w:type="spellStart"/>
      <w:r w:rsidRPr="00BA0D2D">
        <w:rPr>
          <w:rFonts w:ascii="Times New Roman" w:hAnsi="Times New Roman" w:cs="Times New Roman"/>
          <w:sz w:val="24"/>
          <w:szCs w:val="24"/>
        </w:rPr>
        <w:t>гиперпродукции</w:t>
      </w:r>
      <w:proofErr w:type="spellEnd"/>
      <w:r w:rsidRPr="00BA0D2D">
        <w:rPr>
          <w:rFonts w:ascii="Times New Roman" w:hAnsi="Times New Roman" w:cs="Times New Roman"/>
          <w:sz w:val="24"/>
          <w:szCs w:val="24"/>
        </w:rPr>
        <w:t xml:space="preserve"> кортизола, которая не зависит от АКТГ и абсолютно автономна. </w:t>
      </w:r>
      <w:proofErr w:type="spellStart"/>
      <w:r w:rsidRPr="00BA0D2D">
        <w:rPr>
          <w:rFonts w:ascii="Times New Roman" w:hAnsi="Times New Roman" w:cs="Times New Roman"/>
          <w:sz w:val="24"/>
          <w:szCs w:val="24"/>
        </w:rPr>
        <w:t>Эктопированный</w:t>
      </w:r>
      <w:proofErr w:type="spellEnd"/>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АКТГ-синдром, или синдром эктопической (</w:t>
      </w:r>
      <w:proofErr w:type="spellStart"/>
      <w:r w:rsidRPr="00BA0D2D">
        <w:rPr>
          <w:rFonts w:ascii="Times New Roman" w:hAnsi="Times New Roman" w:cs="Times New Roman"/>
          <w:sz w:val="24"/>
          <w:szCs w:val="24"/>
        </w:rPr>
        <w:t>внегипофизарной</w:t>
      </w:r>
      <w:proofErr w:type="spellEnd"/>
      <w:r w:rsidRPr="00BA0D2D">
        <w:rPr>
          <w:rFonts w:ascii="Times New Roman" w:hAnsi="Times New Roman" w:cs="Times New Roman"/>
          <w:sz w:val="24"/>
          <w:szCs w:val="24"/>
        </w:rPr>
        <w:t xml:space="preserve">) продукции АКТГ (значительно реже КРГ) обусловлен </w:t>
      </w:r>
      <w:proofErr w:type="spellStart"/>
      <w:r w:rsidRPr="00BA0D2D">
        <w:rPr>
          <w:rFonts w:ascii="Times New Roman" w:hAnsi="Times New Roman" w:cs="Times New Roman"/>
          <w:sz w:val="24"/>
          <w:szCs w:val="24"/>
        </w:rPr>
        <w:t>гиперпродукцией</w:t>
      </w:r>
      <w:proofErr w:type="spellEnd"/>
      <w:r w:rsidRPr="00BA0D2D">
        <w:rPr>
          <w:rFonts w:ascii="Times New Roman" w:hAnsi="Times New Roman" w:cs="Times New Roman"/>
          <w:sz w:val="24"/>
          <w:szCs w:val="24"/>
        </w:rPr>
        <w:t xml:space="preserve"> АКТГ некоторыми опухолями (мелкоклеточный рак легких, </w:t>
      </w:r>
      <w:proofErr w:type="spellStart"/>
      <w:r w:rsidRPr="00BA0D2D">
        <w:rPr>
          <w:rFonts w:ascii="Times New Roman" w:hAnsi="Times New Roman" w:cs="Times New Roman"/>
          <w:sz w:val="24"/>
          <w:szCs w:val="24"/>
        </w:rPr>
        <w:t>тимома</w:t>
      </w:r>
      <w:proofErr w:type="spellEnd"/>
      <w:r w:rsidRPr="00BA0D2D">
        <w:rPr>
          <w:rFonts w:ascii="Times New Roman" w:hAnsi="Times New Roman" w:cs="Times New Roman"/>
          <w:sz w:val="24"/>
          <w:szCs w:val="24"/>
        </w:rPr>
        <w:t xml:space="preserve">, опухоль поджелудочной железы). Причины, по которым эти опухоли приобретают способность к </w:t>
      </w:r>
      <w:proofErr w:type="spellStart"/>
      <w:r w:rsidRPr="00BA0D2D">
        <w:rPr>
          <w:rFonts w:ascii="Times New Roman" w:hAnsi="Times New Roman" w:cs="Times New Roman"/>
          <w:sz w:val="24"/>
          <w:szCs w:val="24"/>
        </w:rPr>
        <w:t>паранеопластической</w:t>
      </w:r>
      <w:proofErr w:type="spellEnd"/>
      <w:r w:rsidRPr="00BA0D2D">
        <w:rPr>
          <w:rFonts w:ascii="Times New Roman" w:hAnsi="Times New Roman" w:cs="Times New Roman"/>
          <w:sz w:val="24"/>
          <w:szCs w:val="24"/>
        </w:rPr>
        <w:t xml:space="preserve"> продукции АТКГ, неизвестны.</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Патогенез</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В основе патогенеза патологических изменений, которые при СК развиваются со стороны большинства органов и систем, лежит в первую очередь </w:t>
      </w:r>
      <w:proofErr w:type="spellStart"/>
      <w:r w:rsidRPr="00BA0D2D">
        <w:rPr>
          <w:rFonts w:ascii="Times New Roman" w:hAnsi="Times New Roman" w:cs="Times New Roman"/>
          <w:sz w:val="24"/>
          <w:szCs w:val="24"/>
        </w:rPr>
        <w:t>гиперпродукция</w:t>
      </w:r>
      <w:proofErr w:type="spellEnd"/>
      <w:r w:rsidRPr="00BA0D2D">
        <w:rPr>
          <w:rFonts w:ascii="Times New Roman" w:hAnsi="Times New Roman" w:cs="Times New Roman"/>
          <w:sz w:val="24"/>
          <w:szCs w:val="24"/>
        </w:rPr>
        <w:t xml:space="preserve"> кортизола. Последний в нефизиологических концентрациях оказывает катаболическое действие на белковые структуры и матрицы большинства тканей и структур (кости, мышцы, в том числе гладкие и миокард, кожа, внутренние </w:t>
      </w:r>
      <w:r w:rsidRPr="00BA0D2D">
        <w:rPr>
          <w:rFonts w:ascii="Times New Roman" w:hAnsi="Times New Roman" w:cs="Times New Roman"/>
          <w:sz w:val="24"/>
          <w:szCs w:val="24"/>
        </w:rPr>
        <w:lastRenderedPageBreak/>
        <w:t xml:space="preserve">органы и т.п.), в которых постепенно развиваются выраженные дистрофические и атрофические изменения. Нарушения углеводного обмена заключаются в стойкой стимуляции </w:t>
      </w:r>
      <w:proofErr w:type="spellStart"/>
      <w:r w:rsidRPr="00BA0D2D">
        <w:rPr>
          <w:rFonts w:ascii="Times New Roman" w:hAnsi="Times New Roman" w:cs="Times New Roman"/>
          <w:sz w:val="24"/>
          <w:szCs w:val="24"/>
        </w:rPr>
        <w:t>глюконеогенеза</w:t>
      </w:r>
      <w:proofErr w:type="spellEnd"/>
      <w:r w:rsidRPr="00BA0D2D">
        <w:rPr>
          <w:rFonts w:ascii="Times New Roman" w:hAnsi="Times New Roman" w:cs="Times New Roman"/>
          <w:sz w:val="24"/>
          <w:szCs w:val="24"/>
        </w:rPr>
        <w:t xml:space="preserve"> и гликолиза в мышцах и печени, что приводит к гипергликемии (стероидный диабет). На жировой обмен избыток кортизола оказывает комплексное действие: на одних участках тела происходит избыточное отложение, а на других - атрофия жировой клетчатки, что объясняется разной чувствительностью отдельных жировых </w:t>
      </w:r>
      <w:proofErr w:type="spellStart"/>
      <w:r w:rsidRPr="00BA0D2D">
        <w:rPr>
          <w:rFonts w:ascii="Times New Roman" w:hAnsi="Times New Roman" w:cs="Times New Roman"/>
          <w:sz w:val="24"/>
          <w:szCs w:val="24"/>
        </w:rPr>
        <w:t>компартментов</w:t>
      </w:r>
      <w:proofErr w:type="spellEnd"/>
      <w:r w:rsidRPr="00BA0D2D">
        <w:rPr>
          <w:rFonts w:ascii="Times New Roman" w:hAnsi="Times New Roman" w:cs="Times New Roman"/>
          <w:sz w:val="24"/>
          <w:szCs w:val="24"/>
        </w:rPr>
        <w:t xml:space="preserve"> к ГК. Важным компонентом патогенеза СК являются электролитные расстройства (</w:t>
      </w:r>
      <w:proofErr w:type="spellStart"/>
      <w:r w:rsidRPr="00BA0D2D">
        <w:rPr>
          <w:rFonts w:ascii="Times New Roman" w:hAnsi="Times New Roman" w:cs="Times New Roman"/>
          <w:sz w:val="24"/>
          <w:szCs w:val="24"/>
        </w:rPr>
        <w:t>гипокалиемия</w:t>
      </w:r>
      <w:proofErr w:type="spellEnd"/>
      <w:r w:rsidRPr="00BA0D2D">
        <w:rPr>
          <w:rFonts w:ascii="Times New Roman" w:hAnsi="Times New Roman" w:cs="Times New Roman"/>
          <w:sz w:val="24"/>
          <w:szCs w:val="24"/>
        </w:rPr>
        <w:t xml:space="preserve">, </w:t>
      </w:r>
      <w:proofErr w:type="spellStart"/>
      <w:r w:rsidRPr="00BA0D2D">
        <w:rPr>
          <w:rFonts w:ascii="Times New Roman" w:hAnsi="Times New Roman" w:cs="Times New Roman"/>
          <w:sz w:val="24"/>
          <w:szCs w:val="24"/>
        </w:rPr>
        <w:t>гипернатриемия</w:t>
      </w:r>
      <w:proofErr w:type="spellEnd"/>
      <w:r w:rsidRPr="00BA0D2D">
        <w:rPr>
          <w:rFonts w:ascii="Times New Roman" w:hAnsi="Times New Roman" w:cs="Times New Roman"/>
          <w:sz w:val="24"/>
          <w:szCs w:val="24"/>
        </w:rPr>
        <w:t xml:space="preserve">), которые обусловлены влиянием избытка кортизола на почки. Прямым следствием этих электролитных сдвигов является артериальная гипертензия и усугубление миопатии, в первую очередь </w:t>
      </w:r>
      <w:proofErr w:type="spellStart"/>
      <w:r w:rsidRPr="00BA0D2D">
        <w:rPr>
          <w:rFonts w:ascii="Times New Roman" w:hAnsi="Times New Roman" w:cs="Times New Roman"/>
          <w:sz w:val="24"/>
          <w:szCs w:val="24"/>
        </w:rPr>
        <w:t>кардиомиопатии</w:t>
      </w:r>
      <w:proofErr w:type="spellEnd"/>
      <w:r w:rsidRPr="00BA0D2D">
        <w:rPr>
          <w:rFonts w:ascii="Times New Roman" w:hAnsi="Times New Roman" w:cs="Times New Roman"/>
          <w:sz w:val="24"/>
          <w:szCs w:val="24"/>
        </w:rPr>
        <w:t xml:space="preserve">, которая приводит к развитию сердечной недостаточности и аритмиям. </w:t>
      </w:r>
      <w:proofErr w:type="spellStart"/>
      <w:r w:rsidRPr="00BA0D2D">
        <w:rPr>
          <w:rFonts w:ascii="Times New Roman" w:hAnsi="Times New Roman" w:cs="Times New Roman"/>
          <w:sz w:val="24"/>
          <w:szCs w:val="24"/>
        </w:rPr>
        <w:t>Иммуносупрессивное</w:t>
      </w:r>
      <w:proofErr w:type="spellEnd"/>
      <w:r w:rsidRPr="00BA0D2D">
        <w:rPr>
          <w:rFonts w:ascii="Times New Roman" w:hAnsi="Times New Roman" w:cs="Times New Roman"/>
          <w:sz w:val="24"/>
          <w:szCs w:val="24"/>
        </w:rPr>
        <w:t xml:space="preserve"> действие ГК обуславливает склонность к инфекциям.</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Эпидемиология</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Наиболее частым вариантом СК, с которым сталкиваются врачи большинства специальностей, является экзогенный СК, развившийся на фоне терапии ГК; его реальная распространенность неизвестна. Частота новых случаев БК составляет 2 на 1 млн. населения в год. На каждые 5 случаев БК приходится 1 случай </w:t>
      </w:r>
      <w:proofErr w:type="spellStart"/>
      <w:r w:rsidRPr="00BA0D2D">
        <w:rPr>
          <w:rFonts w:ascii="Times New Roman" w:hAnsi="Times New Roman" w:cs="Times New Roman"/>
          <w:sz w:val="24"/>
          <w:szCs w:val="24"/>
        </w:rPr>
        <w:t>кортикостеромы</w:t>
      </w:r>
      <w:proofErr w:type="spellEnd"/>
      <w:r w:rsidRPr="00BA0D2D">
        <w:rPr>
          <w:rFonts w:ascii="Times New Roman" w:hAnsi="Times New Roman" w:cs="Times New Roman"/>
          <w:sz w:val="24"/>
          <w:szCs w:val="24"/>
        </w:rPr>
        <w:t xml:space="preserve">. Как БК, так и </w:t>
      </w:r>
      <w:proofErr w:type="spellStart"/>
      <w:r w:rsidRPr="00BA0D2D">
        <w:rPr>
          <w:rFonts w:ascii="Times New Roman" w:hAnsi="Times New Roman" w:cs="Times New Roman"/>
          <w:sz w:val="24"/>
          <w:szCs w:val="24"/>
        </w:rPr>
        <w:t>кортикостерома</w:t>
      </w:r>
      <w:proofErr w:type="spellEnd"/>
      <w:r w:rsidRPr="00BA0D2D">
        <w:rPr>
          <w:rFonts w:ascii="Times New Roman" w:hAnsi="Times New Roman" w:cs="Times New Roman"/>
          <w:sz w:val="24"/>
          <w:szCs w:val="24"/>
        </w:rPr>
        <w:t xml:space="preserve"> в 8-15 раз чаще встречаются у женщин. Болеют в основном лица в возрасте 20-40 лет. Синдром эктопической продукции АКТГ встречается примерно у 12 % больных с эндогенным </w:t>
      </w:r>
      <w:proofErr w:type="spellStart"/>
      <w:r w:rsidRPr="00BA0D2D">
        <w:rPr>
          <w:rFonts w:ascii="Times New Roman" w:hAnsi="Times New Roman" w:cs="Times New Roman"/>
          <w:sz w:val="24"/>
          <w:szCs w:val="24"/>
        </w:rPr>
        <w:t>гиперкортицизмом</w:t>
      </w:r>
      <w:proofErr w:type="spellEnd"/>
      <w:r w:rsidRPr="00BA0D2D">
        <w:rPr>
          <w:rFonts w:ascii="Times New Roman" w:hAnsi="Times New Roman" w:cs="Times New Roman"/>
          <w:sz w:val="24"/>
          <w:szCs w:val="24"/>
        </w:rPr>
        <w:t>, наблюдается он</w:t>
      </w:r>
      <w:r>
        <w:rPr>
          <w:rFonts w:ascii="Times New Roman" w:hAnsi="Times New Roman" w:cs="Times New Roman"/>
          <w:sz w:val="24"/>
          <w:szCs w:val="24"/>
        </w:rPr>
        <w:t xml:space="preserve"> в более старшем возрасте (40-60</w:t>
      </w:r>
      <w:r w:rsidRPr="00BA0D2D">
        <w:rPr>
          <w:rFonts w:ascii="Times New Roman" w:hAnsi="Times New Roman" w:cs="Times New Roman"/>
          <w:sz w:val="24"/>
          <w:szCs w:val="24"/>
        </w:rPr>
        <w:t xml:space="preserve">лет), чаще у мужчин (соотношение 1:3). Двусторонняя АКТГ-независимая </w:t>
      </w:r>
      <w:proofErr w:type="spellStart"/>
      <w:r w:rsidRPr="00BA0D2D">
        <w:rPr>
          <w:rFonts w:ascii="Times New Roman" w:hAnsi="Times New Roman" w:cs="Times New Roman"/>
          <w:sz w:val="24"/>
          <w:szCs w:val="24"/>
        </w:rPr>
        <w:t>нодулярная</w:t>
      </w:r>
      <w:proofErr w:type="spellEnd"/>
      <w:r w:rsidRPr="00BA0D2D">
        <w:rPr>
          <w:rFonts w:ascii="Times New Roman" w:hAnsi="Times New Roman" w:cs="Times New Roman"/>
          <w:sz w:val="24"/>
          <w:szCs w:val="24"/>
        </w:rPr>
        <w:t xml:space="preserve"> гиперплазия надпочечников встречается в основном в детском и юношеском возрасте. Тотальный </w:t>
      </w:r>
      <w:proofErr w:type="spellStart"/>
      <w:r w:rsidRPr="00BA0D2D">
        <w:rPr>
          <w:rFonts w:ascii="Times New Roman" w:hAnsi="Times New Roman" w:cs="Times New Roman"/>
          <w:sz w:val="24"/>
          <w:szCs w:val="24"/>
        </w:rPr>
        <w:t>гиперкортицизм</w:t>
      </w:r>
      <w:proofErr w:type="spellEnd"/>
      <w:r w:rsidRPr="00BA0D2D">
        <w:rPr>
          <w:rFonts w:ascii="Times New Roman" w:hAnsi="Times New Roman" w:cs="Times New Roman"/>
          <w:sz w:val="24"/>
          <w:szCs w:val="24"/>
        </w:rPr>
        <w:t xml:space="preserve"> у детей является чрезвычайной редкостью, при этом в отличие от взрослых доминируют опухоли коры надпочечника, а среди них злокачественные </w:t>
      </w:r>
      <w:proofErr w:type="spellStart"/>
      <w:r w:rsidRPr="00BA0D2D">
        <w:rPr>
          <w:rFonts w:ascii="Times New Roman" w:hAnsi="Times New Roman" w:cs="Times New Roman"/>
          <w:sz w:val="24"/>
          <w:szCs w:val="24"/>
        </w:rPr>
        <w:t>кортикостеромы</w:t>
      </w:r>
      <w:proofErr w:type="spellEnd"/>
      <w:r w:rsidRPr="00BA0D2D">
        <w:rPr>
          <w:rFonts w:ascii="Times New Roman" w:hAnsi="Times New Roman" w:cs="Times New Roman"/>
          <w:sz w:val="24"/>
          <w:szCs w:val="24"/>
        </w:rPr>
        <w:t>.</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Клинические проявления</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Данные </w:t>
      </w:r>
      <w:proofErr w:type="spellStart"/>
      <w:r w:rsidRPr="00BA0D2D">
        <w:rPr>
          <w:rFonts w:ascii="Times New Roman" w:hAnsi="Times New Roman" w:cs="Times New Roman"/>
          <w:sz w:val="24"/>
          <w:szCs w:val="24"/>
        </w:rPr>
        <w:t>физикального</w:t>
      </w:r>
      <w:proofErr w:type="spellEnd"/>
      <w:r w:rsidRPr="00BA0D2D">
        <w:rPr>
          <w:rFonts w:ascii="Times New Roman" w:hAnsi="Times New Roman" w:cs="Times New Roman"/>
          <w:sz w:val="24"/>
          <w:szCs w:val="24"/>
        </w:rPr>
        <w:t xml:space="preserve"> обследования больного (осмотр) имеют решающее значение в диагностике СК, но практически никогда не позволяют заподозрить конкретную его форму (гипофизарную или надпочечниковую). В ряде случаев, основываясь на данных клинической картины, может быть заподозрен </w:t>
      </w:r>
      <w:proofErr w:type="spellStart"/>
      <w:r w:rsidRPr="00BA0D2D">
        <w:rPr>
          <w:rFonts w:ascii="Times New Roman" w:hAnsi="Times New Roman" w:cs="Times New Roman"/>
          <w:sz w:val="24"/>
          <w:szCs w:val="24"/>
        </w:rPr>
        <w:t>эктопированный</w:t>
      </w:r>
      <w:proofErr w:type="spellEnd"/>
      <w:r w:rsidRPr="00BA0D2D">
        <w:rPr>
          <w:rFonts w:ascii="Times New Roman" w:hAnsi="Times New Roman" w:cs="Times New Roman"/>
          <w:sz w:val="24"/>
          <w:szCs w:val="24"/>
        </w:rPr>
        <w:t xml:space="preserve"> АКТГ-синдром.</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1. Ожирение наблюдается у 90 % больных. Жир откладывается </w:t>
      </w:r>
      <w:proofErr w:type="spellStart"/>
      <w:r w:rsidRPr="00BA0D2D">
        <w:rPr>
          <w:rFonts w:ascii="Times New Roman" w:hAnsi="Times New Roman" w:cs="Times New Roman"/>
          <w:sz w:val="24"/>
          <w:szCs w:val="24"/>
        </w:rPr>
        <w:t>диспластично</w:t>
      </w:r>
      <w:proofErr w:type="spellEnd"/>
      <w:r w:rsidRPr="00BA0D2D">
        <w:rPr>
          <w:rFonts w:ascii="Times New Roman" w:hAnsi="Times New Roman" w:cs="Times New Roman"/>
          <w:sz w:val="24"/>
          <w:szCs w:val="24"/>
        </w:rPr>
        <w:t xml:space="preserve"> (</w:t>
      </w:r>
      <w:proofErr w:type="spellStart"/>
      <w:r w:rsidRPr="00BA0D2D">
        <w:rPr>
          <w:rFonts w:ascii="Times New Roman" w:hAnsi="Times New Roman" w:cs="Times New Roman"/>
          <w:sz w:val="24"/>
          <w:szCs w:val="24"/>
        </w:rPr>
        <w:t>кушингоидный</w:t>
      </w:r>
      <w:proofErr w:type="spellEnd"/>
      <w:r w:rsidRPr="00BA0D2D">
        <w:rPr>
          <w:rFonts w:ascii="Times New Roman" w:hAnsi="Times New Roman" w:cs="Times New Roman"/>
          <w:sz w:val="24"/>
          <w:szCs w:val="24"/>
        </w:rPr>
        <w:t xml:space="preserve"> тип ожирения): на животе, груди, шее, лице (лунообразное лицо багрово-красного цвета, иногда с цианотичным оттенком - «</w:t>
      </w:r>
      <w:proofErr w:type="spellStart"/>
      <w:r w:rsidRPr="00BA0D2D">
        <w:rPr>
          <w:rFonts w:ascii="Times New Roman" w:hAnsi="Times New Roman" w:cs="Times New Roman"/>
          <w:sz w:val="24"/>
          <w:szCs w:val="24"/>
        </w:rPr>
        <w:t>матронизм</w:t>
      </w:r>
      <w:proofErr w:type="spellEnd"/>
      <w:r w:rsidRPr="00BA0D2D">
        <w:rPr>
          <w:rFonts w:ascii="Times New Roman" w:hAnsi="Times New Roman" w:cs="Times New Roman"/>
          <w:sz w:val="24"/>
          <w:szCs w:val="24"/>
        </w:rPr>
        <w:t>») и спины («климактерический горбик») На тыльной стороне кисти жировая клетчатка и кожа заметно истончаются, при других формах ожирения этого не наблюдается. Даже при отсутствии ожирения у крайне тяжелых больных имеется перераспределение подко</w:t>
      </w:r>
      <w:r>
        <w:rPr>
          <w:rFonts w:ascii="Times New Roman" w:hAnsi="Times New Roman" w:cs="Times New Roman"/>
          <w:sz w:val="24"/>
          <w:szCs w:val="24"/>
        </w:rPr>
        <w:t>жной жировой клетчатки</w:t>
      </w:r>
      <w:r w:rsidRPr="00BA0D2D">
        <w:rPr>
          <w:rFonts w:ascii="Times New Roman" w:hAnsi="Times New Roman" w:cs="Times New Roman"/>
          <w:sz w:val="24"/>
          <w:szCs w:val="24"/>
        </w:rPr>
        <w:t>.</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2. Атрофия мышц особенно выражена и заметна на плечевом поясе и ногах. Типична атрофия ягодичных и бедренных мышц («скошенные ягодицы»). При попытке больного присесть и встать оба эти движения будут значительно затруднены, особенно </w:t>
      </w:r>
      <w:r w:rsidRPr="00BA0D2D">
        <w:rPr>
          <w:rFonts w:ascii="Times New Roman" w:hAnsi="Times New Roman" w:cs="Times New Roman"/>
          <w:sz w:val="24"/>
          <w:szCs w:val="24"/>
        </w:rPr>
        <w:lastRenderedPageBreak/>
        <w:t xml:space="preserve">вставание. Атрофия мышц передней брюшной стенки («лягушачий живот») приводит к появлению грыжевых </w:t>
      </w:r>
      <w:proofErr w:type="spellStart"/>
      <w:r w:rsidRPr="00BA0D2D">
        <w:rPr>
          <w:rFonts w:ascii="Times New Roman" w:hAnsi="Times New Roman" w:cs="Times New Roman"/>
          <w:sz w:val="24"/>
          <w:szCs w:val="24"/>
        </w:rPr>
        <w:t>выпячиваний</w:t>
      </w:r>
      <w:proofErr w:type="spellEnd"/>
      <w:r w:rsidRPr="00BA0D2D">
        <w:rPr>
          <w:rFonts w:ascii="Times New Roman" w:hAnsi="Times New Roman" w:cs="Times New Roman"/>
          <w:sz w:val="24"/>
          <w:szCs w:val="24"/>
        </w:rPr>
        <w:t xml:space="preserve"> по белой линии живота. Для </w:t>
      </w:r>
      <w:proofErr w:type="spellStart"/>
      <w:r w:rsidRPr="00BA0D2D">
        <w:rPr>
          <w:rFonts w:ascii="Times New Roman" w:hAnsi="Times New Roman" w:cs="Times New Roman"/>
          <w:sz w:val="24"/>
          <w:szCs w:val="24"/>
        </w:rPr>
        <w:t>эктопированного</w:t>
      </w:r>
      <w:proofErr w:type="spellEnd"/>
      <w:r w:rsidRPr="00BA0D2D">
        <w:rPr>
          <w:rFonts w:ascii="Times New Roman" w:hAnsi="Times New Roman" w:cs="Times New Roman"/>
          <w:sz w:val="24"/>
          <w:szCs w:val="24"/>
        </w:rPr>
        <w:t xml:space="preserve"> АКТГ-синдрома характерен особенно выраженный </w:t>
      </w:r>
      <w:proofErr w:type="spellStart"/>
      <w:r w:rsidRPr="00BA0D2D">
        <w:rPr>
          <w:rFonts w:ascii="Times New Roman" w:hAnsi="Times New Roman" w:cs="Times New Roman"/>
          <w:sz w:val="24"/>
          <w:szCs w:val="24"/>
        </w:rPr>
        <w:t>миастенический</w:t>
      </w:r>
      <w:proofErr w:type="spellEnd"/>
      <w:r w:rsidRPr="00BA0D2D">
        <w:rPr>
          <w:rFonts w:ascii="Times New Roman" w:hAnsi="Times New Roman" w:cs="Times New Roman"/>
          <w:sz w:val="24"/>
          <w:szCs w:val="24"/>
        </w:rPr>
        <w:t xml:space="preserve"> синдром, связанный с тяжелой </w:t>
      </w:r>
      <w:proofErr w:type="spellStart"/>
      <w:r w:rsidRPr="00BA0D2D">
        <w:rPr>
          <w:rFonts w:ascii="Times New Roman" w:hAnsi="Times New Roman" w:cs="Times New Roman"/>
          <w:sz w:val="24"/>
          <w:szCs w:val="24"/>
        </w:rPr>
        <w:t>гипокалиемией</w:t>
      </w:r>
      <w:proofErr w:type="spellEnd"/>
      <w:r w:rsidRPr="00BA0D2D">
        <w:rPr>
          <w:rFonts w:ascii="Times New Roman" w:hAnsi="Times New Roman" w:cs="Times New Roman"/>
          <w:sz w:val="24"/>
          <w:szCs w:val="24"/>
        </w:rPr>
        <w:t xml:space="preserve"> и мышечной дистрофией.</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3. Кожа истончена, имеет мраморный вид с подчеркнутым сосудистым рисунком, сухая, с участками региональной потливости,</w:t>
      </w: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шелушится. Сочетание прогрессирующего ожирения и распада коллагена кожи объясняет появление полос растяжения - </w:t>
      </w:r>
      <w:proofErr w:type="spellStart"/>
      <w:r w:rsidRPr="00BA0D2D">
        <w:rPr>
          <w:rFonts w:ascii="Times New Roman" w:hAnsi="Times New Roman" w:cs="Times New Roman"/>
          <w:sz w:val="24"/>
          <w:szCs w:val="24"/>
        </w:rPr>
        <w:t>стрий</w:t>
      </w:r>
      <w:proofErr w:type="spellEnd"/>
      <w:r w:rsidRPr="00BA0D2D">
        <w:rPr>
          <w:rFonts w:ascii="Times New Roman" w:hAnsi="Times New Roman" w:cs="Times New Roman"/>
          <w:sz w:val="24"/>
          <w:szCs w:val="24"/>
        </w:rPr>
        <w:t xml:space="preserve">. </w:t>
      </w:r>
      <w:proofErr w:type="spellStart"/>
      <w:r w:rsidRPr="00BA0D2D">
        <w:rPr>
          <w:rFonts w:ascii="Times New Roman" w:hAnsi="Times New Roman" w:cs="Times New Roman"/>
          <w:sz w:val="24"/>
          <w:szCs w:val="24"/>
        </w:rPr>
        <w:t>Стрии</w:t>
      </w:r>
      <w:proofErr w:type="spellEnd"/>
      <w:r w:rsidRPr="00BA0D2D">
        <w:rPr>
          <w:rFonts w:ascii="Times New Roman" w:hAnsi="Times New Roman" w:cs="Times New Roman"/>
          <w:sz w:val="24"/>
          <w:szCs w:val="24"/>
        </w:rPr>
        <w:t xml:space="preserve"> имеют багрово-красный или фиолетовый цвет, располагаются на коже живота, внутренней поверхности бедер, молочных желез, плеч, и ширина их может достигать </w:t>
      </w:r>
      <w:r>
        <w:rPr>
          <w:rFonts w:ascii="Times New Roman" w:hAnsi="Times New Roman" w:cs="Times New Roman"/>
          <w:sz w:val="24"/>
          <w:szCs w:val="24"/>
        </w:rPr>
        <w:t>нескольких сантиметров</w:t>
      </w:r>
      <w:r w:rsidRPr="00BA0D2D">
        <w:rPr>
          <w:rFonts w:ascii="Times New Roman" w:hAnsi="Times New Roman" w:cs="Times New Roman"/>
          <w:sz w:val="24"/>
          <w:szCs w:val="24"/>
        </w:rPr>
        <w:t xml:space="preserve">. На коже нередко определяются высыпания типа </w:t>
      </w:r>
      <w:proofErr w:type="spellStart"/>
      <w:r w:rsidRPr="00BA0D2D">
        <w:rPr>
          <w:rFonts w:ascii="Times New Roman" w:hAnsi="Times New Roman" w:cs="Times New Roman"/>
          <w:sz w:val="24"/>
          <w:szCs w:val="24"/>
        </w:rPr>
        <w:t>акне</w:t>
      </w:r>
      <w:proofErr w:type="spellEnd"/>
      <w:r w:rsidRPr="00BA0D2D">
        <w:rPr>
          <w:rFonts w:ascii="Times New Roman" w:hAnsi="Times New Roman" w:cs="Times New Roman"/>
          <w:sz w:val="24"/>
          <w:szCs w:val="24"/>
        </w:rPr>
        <w:t xml:space="preserve">, многочисленные мелкие подкожные кровоизлияния. Гиперпигментация в отдельных случаях может наблюдаться при БК и закономерно при </w:t>
      </w:r>
      <w:proofErr w:type="spellStart"/>
      <w:r w:rsidRPr="00BA0D2D">
        <w:rPr>
          <w:rFonts w:ascii="Times New Roman" w:hAnsi="Times New Roman" w:cs="Times New Roman"/>
          <w:sz w:val="24"/>
          <w:szCs w:val="24"/>
        </w:rPr>
        <w:t>эктопированном</w:t>
      </w:r>
      <w:proofErr w:type="spellEnd"/>
      <w:r w:rsidRPr="00BA0D2D">
        <w:rPr>
          <w:rFonts w:ascii="Times New Roman" w:hAnsi="Times New Roman" w:cs="Times New Roman"/>
          <w:sz w:val="24"/>
          <w:szCs w:val="24"/>
        </w:rPr>
        <w:t xml:space="preserve"> АКТГ-синдроме. В последнем случае </w:t>
      </w:r>
      <w:proofErr w:type="spellStart"/>
      <w:r w:rsidRPr="00BA0D2D">
        <w:rPr>
          <w:rFonts w:ascii="Times New Roman" w:hAnsi="Times New Roman" w:cs="Times New Roman"/>
          <w:sz w:val="24"/>
          <w:szCs w:val="24"/>
        </w:rPr>
        <w:t>меланодермия</w:t>
      </w:r>
      <w:proofErr w:type="spellEnd"/>
      <w:r w:rsidRPr="00BA0D2D">
        <w:rPr>
          <w:rFonts w:ascii="Times New Roman" w:hAnsi="Times New Roman" w:cs="Times New Roman"/>
          <w:sz w:val="24"/>
          <w:szCs w:val="24"/>
        </w:rPr>
        <w:t xml:space="preserve"> может быть особенно резко выражена, при этом ожирение весьма умеренно, а в ряде случаев вообще отсутствует, как и характерное перераспределение жира.</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4. Остеопороз является тяжелейшим осложнением </w:t>
      </w:r>
      <w:proofErr w:type="spellStart"/>
      <w:r w:rsidRPr="00BA0D2D">
        <w:rPr>
          <w:rFonts w:ascii="Times New Roman" w:hAnsi="Times New Roman" w:cs="Times New Roman"/>
          <w:sz w:val="24"/>
          <w:szCs w:val="24"/>
        </w:rPr>
        <w:t>гиперкортицизма</w:t>
      </w:r>
      <w:proofErr w:type="spellEnd"/>
      <w:r w:rsidRPr="00BA0D2D">
        <w:rPr>
          <w:rFonts w:ascii="Times New Roman" w:hAnsi="Times New Roman" w:cs="Times New Roman"/>
          <w:sz w:val="24"/>
          <w:szCs w:val="24"/>
        </w:rPr>
        <w:t>, которое развивается у 90 % пациентов. Наиболее выражены изменения в грудном и поясничном отделах позвоночника, сопровождающиеся снижением высоты тел позвонков и компрессио</w:t>
      </w:r>
      <w:r>
        <w:rPr>
          <w:rFonts w:ascii="Times New Roman" w:hAnsi="Times New Roman" w:cs="Times New Roman"/>
          <w:sz w:val="24"/>
          <w:szCs w:val="24"/>
        </w:rPr>
        <w:t>нными переломами</w:t>
      </w:r>
      <w:r w:rsidRPr="00BA0D2D">
        <w:rPr>
          <w:rFonts w:ascii="Times New Roman" w:hAnsi="Times New Roman" w:cs="Times New Roman"/>
          <w:sz w:val="24"/>
          <w:szCs w:val="24"/>
        </w:rPr>
        <w:t>. На рентгенограмме на фоне выделяющихся концевых пластинок тело позвонка может полностью просвечиваться («стеклянные позвонки»). Переломы очень часто сопровождаются</w:t>
      </w:r>
      <w:r>
        <w:rPr>
          <w:rFonts w:ascii="Times New Roman" w:hAnsi="Times New Roman" w:cs="Times New Roman"/>
          <w:sz w:val="24"/>
          <w:szCs w:val="24"/>
        </w:rPr>
        <w:t xml:space="preserve"> </w:t>
      </w:r>
      <w:r w:rsidRPr="00BA0D2D">
        <w:rPr>
          <w:rFonts w:ascii="Times New Roman" w:hAnsi="Times New Roman" w:cs="Times New Roman"/>
          <w:sz w:val="24"/>
          <w:szCs w:val="24"/>
        </w:rPr>
        <w:t xml:space="preserve">сильными болями, иногда симптомами сдавления корешков спинного мозга. Сочетаясь с атрофией мышц спины, такие изменения часто приводят к сколиозу и </w:t>
      </w:r>
      <w:proofErr w:type="spellStart"/>
      <w:r w:rsidRPr="00BA0D2D">
        <w:rPr>
          <w:rFonts w:ascii="Times New Roman" w:hAnsi="Times New Roman" w:cs="Times New Roman"/>
          <w:sz w:val="24"/>
          <w:szCs w:val="24"/>
        </w:rPr>
        <w:t>кифосколиозу</w:t>
      </w:r>
      <w:proofErr w:type="spellEnd"/>
      <w:r w:rsidRPr="00BA0D2D">
        <w:rPr>
          <w:rFonts w:ascii="Times New Roman" w:hAnsi="Times New Roman" w:cs="Times New Roman"/>
          <w:sz w:val="24"/>
          <w:szCs w:val="24"/>
        </w:rPr>
        <w:t xml:space="preserve">. Если болезнь начинается в детском возрасте, отмечается значительное отставание ребенка в росте в связи с торможением под влиянием избытка </w:t>
      </w:r>
      <w:proofErr w:type="spellStart"/>
      <w:r w:rsidRPr="00BA0D2D">
        <w:rPr>
          <w:rFonts w:ascii="Times New Roman" w:hAnsi="Times New Roman" w:cs="Times New Roman"/>
          <w:sz w:val="24"/>
          <w:szCs w:val="24"/>
        </w:rPr>
        <w:t>глюкокортикоидов</w:t>
      </w:r>
      <w:proofErr w:type="spellEnd"/>
      <w:r w:rsidRPr="00BA0D2D">
        <w:rPr>
          <w:rFonts w:ascii="Times New Roman" w:hAnsi="Times New Roman" w:cs="Times New Roman"/>
          <w:sz w:val="24"/>
          <w:szCs w:val="24"/>
        </w:rPr>
        <w:t xml:space="preserve"> развития </w:t>
      </w:r>
      <w:proofErr w:type="spellStart"/>
      <w:r w:rsidRPr="00BA0D2D">
        <w:rPr>
          <w:rFonts w:ascii="Times New Roman" w:hAnsi="Times New Roman" w:cs="Times New Roman"/>
          <w:sz w:val="24"/>
          <w:szCs w:val="24"/>
        </w:rPr>
        <w:t>эпифизарных</w:t>
      </w:r>
      <w:proofErr w:type="spellEnd"/>
      <w:r w:rsidRPr="00BA0D2D">
        <w:rPr>
          <w:rFonts w:ascii="Times New Roman" w:hAnsi="Times New Roman" w:cs="Times New Roman"/>
          <w:sz w:val="24"/>
          <w:szCs w:val="24"/>
        </w:rPr>
        <w:t xml:space="preserve"> хрящей.</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5. </w:t>
      </w:r>
      <w:proofErr w:type="spellStart"/>
      <w:r w:rsidRPr="00BA0D2D">
        <w:rPr>
          <w:rFonts w:ascii="Times New Roman" w:hAnsi="Times New Roman" w:cs="Times New Roman"/>
          <w:sz w:val="24"/>
          <w:szCs w:val="24"/>
        </w:rPr>
        <w:t>Кардиомиопатия</w:t>
      </w:r>
      <w:proofErr w:type="spellEnd"/>
      <w:r w:rsidRPr="00BA0D2D">
        <w:rPr>
          <w:rFonts w:ascii="Times New Roman" w:hAnsi="Times New Roman" w:cs="Times New Roman"/>
          <w:sz w:val="24"/>
          <w:szCs w:val="24"/>
        </w:rPr>
        <w:t xml:space="preserve"> при СК имеет смешанный генез. Ее развитию способствуют катаболические эффекты стероидов на миокард, электролитные сдвиги и артериальная гипертензия. Клинически она проявляется нарушениями ритма сердца (фибрилляция предсердий, экстрасистолия) и сердечной недостаточностью, которая в большинстве случаев является непосредственной причиной смерти пациентов.</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6. Нервная система. Симптоматика варьирует от заторможенности и депрессии до эйфории и стероидных психозов. Часто обнаруживается несоответствие скудных жалоб тяжести состояния.</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7. Стероидный сахарный диабет встречается у 10-20 % пациентов; для него характерно легкое течение и компенсация на фоне диетотерапии и назначения </w:t>
      </w:r>
      <w:proofErr w:type="spellStart"/>
      <w:r w:rsidRPr="00BA0D2D">
        <w:rPr>
          <w:rFonts w:ascii="Times New Roman" w:hAnsi="Times New Roman" w:cs="Times New Roman"/>
          <w:sz w:val="24"/>
          <w:szCs w:val="24"/>
        </w:rPr>
        <w:t>таблетированных</w:t>
      </w:r>
      <w:proofErr w:type="spellEnd"/>
      <w:r w:rsidRPr="00BA0D2D">
        <w:rPr>
          <w:rFonts w:ascii="Times New Roman" w:hAnsi="Times New Roman" w:cs="Times New Roman"/>
          <w:sz w:val="24"/>
          <w:szCs w:val="24"/>
        </w:rPr>
        <w:t xml:space="preserve"> </w:t>
      </w:r>
      <w:proofErr w:type="spellStart"/>
      <w:r w:rsidRPr="00BA0D2D">
        <w:rPr>
          <w:rFonts w:ascii="Times New Roman" w:hAnsi="Times New Roman" w:cs="Times New Roman"/>
          <w:sz w:val="24"/>
          <w:szCs w:val="24"/>
        </w:rPr>
        <w:t>сахаропонижающих</w:t>
      </w:r>
      <w:proofErr w:type="spellEnd"/>
      <w:r w:rsidRPr="00BA0D2D">
        <w:rPr>
          <w:rFonts w:ascii="Times New Roman" w:hAnsi="Times New Roman" w:cs="Times New Roman"/>
          <w:sz w:val="24"/>
          <w:szCs w:val="24"/>
        </w:rPr>
        <w:t xml:space="preserve"> препаратов.</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lastRenderedPageBreak/>
        <w:t xml:space="preserve">8. Половая система. Избыток секреции надпочечниковых андрогенов обусловливает у женщин развитие гирсутизма (избыточный рост волос по мужскому типу). Нарушение под влиянием избытка андрогенов циклического выделения </w:t>
      </w:r>
      <w:proofErr w:type="spellStart"/>
      <w:r w:rsidRPr="00BA0D2D">
        <w:rPr>
          <w:rFonts w:ascii="Times New Roman" w:hAnsi="Times New Roman" w:cs="Times New Roman"/>
          <w:sz w:val="24"/>
          <w:szCs w:val="24"/>
        </w:rPr>
        <w:t>гонадолиберина</w:t>
      </w:r>
      <w:proofErr w:type="spellEnd"/>
      <w:r w:rsidRPr="00BA0D2D">
        <w:rPr>
          <w:rFonts w:ascii="Times New Roman" w:hAnsi="Times New Roman" w:cs="Times New Roman"/>
          <w:sz w:val="24"/>
          <w:szCs w:val="24"/>
        </w:rPr>
        <w:t xml:space="preserve"> вызывает развитие аменореи.</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Диагностика</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1. Определение базального уровня кортизола и АКТГ имеет низкое диагностическое значение в диагностике СК. В качестве </w:t>
      </w:r>
      <w:proofErr w:type="spellStart"/>
      <w:r w:rsidRPr="00BA0D2D">
        <w:rPr>
          <w:rFonts w:ascii="Times New Roman" w:hAnsi="Times New Roman" w:cs="Times New Roman"/>
          <w:sz w:val="24"/>
          <w:szCs w:val="24"/>
        </w:rPr>
        <w:t>скринингового</w:t>
      </w:r>
      <w:proofErr w:type="spellEnd"/>
      <w:r w:rsidRPr="00BA0D2D">
        <w:rPr>
          <w:rFonts w:ascii="Times New Roman" w:hAnsi="Times New Roman" w:cs="Times New Roman"/>
          <w:sz w:val="24"/>
          <w:szCs w:val="24"/>
        </w:rPr>
        <w:t xml:space="preserve"> теста более информативно определение суточной экскреции свободного кортизола с мочой, но это исследование уступает по чувствительности и специфичности малой </w:t>
      </w:r>
      <w:proofErr w:type="spellStart"/>
      <w:r w:rsidRPr="00BA0D2D">
        <w:rPr>
          <w:rFonts w:ascii="Times New Roman" w:hAnsi="Times New Roman" w:cs="Times New Roman"/>
          <w:sz w:val="24"/>
          <w:szCs w:val="24"/>
        </w:rPr>
        <w:t>дексаметазоновой</w:t>
      </w:r>
      <w:proofErr w:type="spellEnd"/>
      <w:r w:rsidRPr="00BA0D2D">
        <w:rPr>
          <w:rFonts w:ascii="Times New Roman" w:hAnsi="Times New Roman" w:cs="Times New Roman"/>
          <w:sz w:val="24"/>
          <w:szCs w:val="24"/>
        </w:rPr>
        <w:t xml:space="preserve"> пробе.</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2. При наличии у пациента симптомов или проявлений СК в первую очередь необходимо доказать или отвергнуть эндогенную </w:t>
      </w:r>
      <w:proofErr w:type="spellStart"/>
      <w:r w:rsidRPr="00BA0D2D">
        <w:rPr>
          <w:rFonts w:ascii="Times New Roman" w:hAnsi="Times New Roman" w:cs="Times New Roman"/>
          <w:sz w:val="24"/>
          <w:szCs w:val="24"/>
        </w:rPr>
        <w:t>гиперпродукцию</w:t>
      </w:r>
      <w:proofErr w:type="spellEnd"/>
      <w:r w:rsidRPr="00BA0D2D">
        <w:rPr>
          <w:rFonts w:ascii="Times New Roman" w:hAnsi="Times New Roman" w:cs="Times New Roman"/>
          <w:sz w:val="24"/>
          <w:szCs w:val="24"/>
        </w:rPr>
        <w:t xml:space="preserve"> кортизола при помощи малой </w:t>
      </w:r>
      <w:proofErr w:type="spellStart"/>
      <w:r w:rsidRPr="00BA0D2D">
        <w:rPr>
          <w:rFonts w:ascii="Times New Roman" w:hAnsi="Times New Roman" w:cs="Times New Roman"/>
          <w:sz w:val="24"/>
          <w:szCs w:val="24"/>
        </w:rPr>
        <w:t>дексаметазоновой</w:t>
      </w:r>
      <w:proofErr w:type="spellEnd"/>
      <w:r w:rsidRPr="00BA0D2D">
        <w:rPr>
          <w:rFonts w:ascii="Times New Roman" w:hAnsi="Times New Roman" w:cs="Times New Roman"/>
          <w:sz w:val="24"/>
          <w:szCs w:val="24"/>
        </w:rPr>
        <w:t xml:space="preserve"> пробы. В соответствии с наиболее распространенным протоколом в 1-й день в 8-9 часов утра у пациента определяется уровень кортизола в сыворотке крови. В 24 часа этого же дня (ночью) пациент принимает внутрь 1 мг </w:t>
      </w:r>
      <w:proofErr w:type="spellStart"/>
      <w:r w:rsidRPr="00BA0D2D">
        <w:rPr>
          <w:rFonts w:ascii="Times New Roman" w:hAnsi="Times New Roman" w:cs="Times New Roman"/>
          <w:sz w:val="24"/>
          <w:szCs w:val="24"/>
        </w:rPr>
        <w:t>дексаметазона</w:t>
      </w:r>
      <w:proofErr w:type="spellEnd"/>
      <w:r w:rsidRPr="00BA0D2D">
        <w:rPr>
          <w:rFonts w:ascii="Times New Roman" w:hAnsi="Times New Roman" w:cs="Times New Roman"/>
          <w:sz w:val="24"/>
          <w:szCs w:val="24"/>
        </w:rPr>
        <w:t xml:space="preserve">. В 8-9 часов утра следующего дня у пациента опять определяется уровень кортизола сыворотки. В норме и при состояниях, не сопровождающихся эндогенным </w:t>
      </w:r>
      <w:proofErr w:type="spellStart"/>
      <w:r w:rsidRPr="00BA0D2D">
        <w:rPr>
          <w:rFonts w:ascii="Times New Roman" w:hAnsi="Times New Roman" w:cs="Times New Roman"/>
          <w:sz w:val="24"/>
          <w:szCs w:val="24"/>
        </w:rPr>
        <w:t>гиперкортицизмом</w:t>
      </w:r>
      <w:proofErr w:type="spellEnd"/>
      <w:r w:rsidRPr="00BA0D2D">
        <w:rPr>
          <w:rFonts w:ascii="Times New Roman" w:hAnsi="Times New Roman" w:cs="Times New Roman"/>
          <w:sz w:val="24"/>
          <w:szCs w:val="24"/>
        </w:rPr>
        <w:t xml:space="preserve">, после назначения </w:t>
      </w:r>
      <w:proofErr w:type="spellStart"/>
      <w:r w:rsidRPr="00BA0D2D">
        <w:rPr>
          <w:rFonts w:ascii="Times New Roman" w:hAnsi="Times New Roman" w:cs="Times New Roman"/>
          <w:sz w:val="24"/>
          <w:szCs w:val="24"/>
        </w:rPr>
        <w:t>дексаметазона</w:t>
      </w:r>
      <w:proofErr w:type="spellEnd"/>
      <w:r w:rsidRPr="00BA0D2D">
        <w:rPr>
          <w:rFonts w:ascii="Times New Roman" w:hAnsi="Times New Roman" w:cs="Times New Roman"/>
          <w:sz w:val="24"/>
          <w:szCs w:val="24"/>
        </w:rPr>
        <w:t xml:space="preserve"> уровень кортизола снижается более чем в 2 раза. При любом варианте СК продукция кортизола адекватно не подавляется.</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3. В том случае, если в малой </w:t>
      </w:r>
      <w:proofErr w:type="spellStart"/>
      <w:r w:rsidRPr="00BA0D2D">
        <w:rPr>
          <w:rFonts w:ascii="Times New Roman" w:hAnsi="Times New Roman" w:cs="Times New Roman"/>
          <w:sz w:val="24"/>
          <w:szCs w:val="24"/>
        </w:rPr>
        <w:t>дексаметазоновой</w:t>
      </w:r>
      <w:proofErr w:type="spellEnd"/>
      <w:r w:rsidRPr="00BA0D2D">
        <w:rPr>
          <w:rFonts w:ascii="Times New Roman" w:hAnsi="Times New Roman" w:cs="Times New Roman"/>
          <w:sz w:val="24"/>
          <w:szCs w:val="24"/>
        </w:rPr>
        <w:t xml:space="preserve"> пробе не произошло должного подавления уровня кортизола, необходимо </w:t>
      </w:r>
      <w:proofErr w:type="spellStart"/>
      <w:proofErr w:type="gramStart"/>
      <w:r w:rsidRPr="00BA0D2D">
        <w:rPr>
          <w:rFonts w:ascii="Times New Roman" w:hAnsi="Times New Roman" w:cs="Times New Roman"/>
          <w:sz w:val="24"/>
          <w:szCs w:val="24"/>
        </w:rPr>
        <w:t>прове-дение</w:t>
      </w:r>
      <w:proofErr w:type="spellEnd"/>
      <w:proofErr w:type="gramEnd"/>
      <w:r w:rsidRPr="00BA0D2D">
        <w:rPr>
          <w:rFonts w:ascii="Times New Roman" w:hAnsi="Times New Roman" w:cs="Times New Roman"/>
          <w:sz w:val="24"/>
          <w:szCs w:val="24"/>
        </w:rPr>
        <w:t xml:space="preserve"> дифференциальной диагностики между патогенетическими вариантами СК, как правило, между БК и </w:t>
      </w:r>
      <w:proofErr w:type="spellStart"/>
      <w:r w:rsidRPr="00BA0D2D">
        <w:rPr>
          <w:rFonts w:ascii="Times New Roman" w:hAnsi="Times New Roman" w:cs="Times New Roman"/>
          <w:sz w:val="24"/>
          <w:szCs w:val="24"/>
        </w:rPr>
        <w:t>кортикостеромой</w:t>
      </w:r>
      <w:proofErr w:type="spellEnd"/>
      <w:r w:rsidRPr="00BA0D2D">
        <w:rPr>
          <w:rFonts w:ascii="Times New Roman" w:hAnsi="Times New Roman" w:cs="Times New Roman"/>
          <w:sz w:val="24"/>
          <w:szCs w:val="24"/>
        </w:rPr>
        <w:t xml:space="preserve"> надпочечника. С этой целью проводят большую </w:t>
      </w:r>
      <w:proofErr w:type="spellStart"/>
      <w:r w:rsidRPr="00BA0D2D">
        <w:rPr>
          <w:rFonts w:ascii="Times New Roman" w:hAnsi="Times New Roman" w:cs="Times New Roman"/>
          <w:sz w:val="24"/>
          <w:szCs w:val="24"/>
        </w:rPr>
        <w:t>дексаметазоновую</w:t>
      </w:r>
      <w:proofErr w:type="spellEnd"/>
      <w:r w:rsidRPr="00BA0D2D">
        <w:rPr>
          <w:rFonts w:ascii="Times New Roman" w:hAnsi="Times New Roman" w:cs="Times New Roman"/>
          <w:sz w:val="24"/>
          <w:szCs w:val="24"/>
        </w:rPr>
        <w:t xml:space="preserve"> пробу. Ее протокол отличается от такового при малой </w:t>
      </w:r>
      <w:proofErr w:type="spellStart"/>
      <w:r w:rsidRPr="00BA0D2D">
        <w:rPr>
          <w:rFonts w:ascii="Times New Roman" w:hAnsi="Times New Roman" w:cs="Times New Roman"/>
          <w:sz w:val="24"/>
          <w:szCs w:val="24"/>
        </w:rPr>
        <w:t>дексаметазоновой</w:t>
      </w:r>
      <w:proofErr w:type="spellEnd"/>
      <w:r w:rsidRPr="00BA0D2D">
        <w:rPr>
          <w:rFonts w:ascii="Times New Roman" w:hAnsi="Times New Roman" w:cs="Times New Roman"/>
          <w:sz w:val="24"/>
          <w:szCs w:val="24"/>
        </w:rPr>
        <w:t xml:space="preserve"> пробе только дозой препарата: пациенту назначается 8 мг </w:t>
      </w:r>
      <w:proofErr w:type="spellStart"/>
      <w:r w:rsidRPr="00BA0D2D">
        <w:rPr>
          <w:rFonts w:ascii="Times New Roman" w:hAnsi="Times New Roman" w:cs="Times New Roman"/>
          <w:sz w:val="24"/>
          <w:szCs w:val="24"/>
        </w:rPr>
        <w:t>дексаметазона</w:t>
      </w:r>
      <w:proofErr w:type="spellEnd"/>
      <w:r w:rsidRPr="00BA0D2D">
        <w:rPr>
          <w:rFonts w:ascii="Times New Roman" w:hAnsi="Times New Roman" w:cs="Times New Roman"/>
          <w:sz w:val="24"/>
          <w:szCs w:val="24"/>
        </w:rPr>
        <w:t xml:space="preserve">. При БК после приема </w:t>
      </w:r>
      <w:proofErr w:type="spellStart"/>
      <w:r w:rsidRPr="00BA0D2D">
        <w:rPr>
          <w:rFonts w:ascii="Times New Roman" w:hAnsi="Times New Roman" w:cs="Times New Roman"/>
          <w:sz w:val="24"/>
          <w:szCs w:val="24"/>
        </w:rPr>
        <w:t>дексаметазона</w:t>
      </w:r>
      <w:proofErr w:type="spellEnd"/>
      <w:r w:rsidRPr="00BA0D2D">
        <w:rPr>
          <w:rFonts w:ascii="Times New Roman" w:hAnsi="Times New Roman" w:cs="Times New Roman"/>
          <w:sz w:val="24"/>
          <w:szCs w:val="24"/>
        </w:rPr>
        <w:t xml:space="preserve"> происходит снижение уровня кортизола более чем на 50 % от исходного; при </w:t>
      </w:r>
      <w:proofErr w:type="spellStart"/>
      <w:r w:rsidRPr="00BA0D2D">
        <w:rPr>
          <w:rFonts w:ascii="Times New Roman" w:hAnsi="Times New Roman" w:cs="Times New Roman"/>
          <w:sz w:val="24"/>
          <w:szCs w:val="24"/>
        </w:rPr>
        <w:t>кортикостероме</w:t>
      </w:r>
      <w:proofErr w:type="spellEnd"/>
      <w:r w:rsidRPr="00BA0D2D">
        <w:rPr>
          <w:rFonts w:ascii="Times New Roman" w:hAnsi="Times New Roman" w:cs="Times New Roman"/>
          <w:sz w:val="24"/>
          <w:szCs w:val="24"/>
        </w:rPr>
        <w:t xml:space="preserve"> и </w:t>
      </w:r>
      <w:proofErr w:type="spellStart"/>
      <w:r w:rsidRPr="00BA0D2D">
        <w:rPr>
          <w:rFonts w:ascii="Times New Roman" w:hAnsi="Times New Roman" w:cs="Times New Roman"/>
          <w:sz w:val="24"/>
          <w:szCs w:val="24"/>
        </w:rPr>
        <w:t>эктопированном</w:t>
      </w:r>
      <w:proofErr w:type="spellEnd"/>
      <w:r w:rsidRPr="00BA0D2D">
        <w:rPr>
          <w:rFonts w:ascii="Times New Roman" w:hAnsi="Times New Roman" w:cs="Times New Roman"/>
          <w:sz w:val="24"/>
          <w:szCs w:val="24"/>
        </w:rPr>
        <w:t xml:space="preserve"> АКТГ-синдроме указанного снижения уровня кортизола не происходит.</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4. Топическая диагностика при БК подразумевает проведение МРТ с целью выявления аденомы гипофиза. Кроме того, проводится КТ или МРТ надпочечников, при которых в случае БК выявляется двусторонняя гиперплазия. Эти же методы используются для визуализации </w:t>
      </w:r>
      <w:proofErr w:type="spellStart"/>
      <w:r w:rsidRPr="00BA0D2D">
        <w:rPr>
          <w:rFonts w:ascii="Times New Roman" w:hAnsi="Times New Roman" w:cs="Times New Roman"/>
          <w:sz w:val="24"/>
          <w:szCs w:val="24"/>
        </w:rPr>
        <w:t>кортикостеромы</w:t>
      </w:r>
      <w:proofErr w:type="spellEnd"/>
      <w:r w:rsidRPr="00BA0D2D">
        <w:rPr>
          <w:rFonts w:ascii="Times New Roman" w:hAnsi="Times New Roman" w:cs="Times New Roman"/>
          <w:sz w:val="24"/>
          <w:szCs w:val="24"/>
        </w:rPr>
        <w:t xml:space="preserve">. Визуализация опухоли, обусловливающей </w:t>
      </w:r>
      <w:proofErr w:type="spellStart"/>
      <w:r w:rsidRPr="00BA0D2D">
        <w:rPr>
          <w:rFonts w:ascii="Times New Roman" w:hAnsi="Times New Roman" w:cs="Times New Roman"/>
          <w:sz w:val="24"/>
          <w:szCs w:val="24"/>
        </w:rPr>
        <w:t>эктопированный</w:t>
      </w:r>
      <w:proofErr w:type="spellEnd"/>
      <w:r w:rsidRPr="00BA0D2D">
        <w:rPr>
          <w:rFonts w:ascii="Times New Roman" w:hAnsi="Times New Roman" w:cs="Times New Roman"/>
          <w:sz w:val="24"/>
          <w:szCs w:val="24"/>
        </w:rPr>
        <w:t xml:space="preserve"> АКТГ-синдром, в ряде случаев затруднена. Как правило, она локализуется в легких или средостении (значительно реже в ЖКТ) и на момент диагностики имеет обширные метастазы.</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5. Диагностика осложнений СК подразумевает проведение рентгенографии позвоночника для </w:t>
      </w:r>
      <w:r w:rsidR="00077E88">
        <w:rPr>
          <w:rFonts w:ascii="Times New Roman" w:hAnsi="Times New Roman" w:cs="Times New Roman"/>
          <w:sz w:val="24"/>
          <w:szCs w:val="24"/>
        </w:rPr>
        <w:t>выявления компрессионных перело</w:t>
      </w:r>
      <w:r w:rsidRPr="00BA0D2D">
        <w:rPr>
          <w:rFonts w:ascii="Times New Roman" w:hAnsi="Times New Roman" w:cs="Times New Roman"/>
          <w:sz w:val="24"/>
          <w:szCs w:val="24"/>
        </w:rPr>
        <w:t>мов позвоночника, биохимическое исследование с целью диагностики электролитных нарушений и стероидного сахарного диабета и прочее.</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Дифференциальная диагностика</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Проводится с заболеваниями и состояниями, клинические проявления которых напоминают таковые при СК. Очень часто имеет место </w:t>
      </w:r>
      <w:proofErr w:type="spellStart"/>
      <w:r w:rsidRPr="00BA0D2D">
        <w:rPr>
          <w:rFonts w:ascii="Times New Roman" w:hAnsi="Times New Roman" w:cs="Times New Roman"/>
          <w:sz w:val="24"/>
          <w:szCs w:val="24"/>
        </w:rPr>
        <w:t>гиподиагностика</w:t>
      </w:r>
      <w:proofErr w:type="spellEnd"/>
      <w:r w:rsidRPr="00BA0D2D">
        <w:rPr>
          <w:rFonts w:ascii="Times New Roman" w:hAnsi="Times New Roman" w:cs="Times New Roman"/>
          <w:sz w:val="24"/>
          <w:szCs w:val="24"/>
        </w:rPr>
        <w:t xml:space="preserve"> СК, и пациенты получают специализированную помощь примерно через 3-5 лет от появления даже явных проявлений заболевания.</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 Ожирение подросткового периода, часто в сочетании с бурным линейным ростом, нередко сопровождается такими симптомами, как транзиторная артериальная гипертензия, появление розовых </w:t>
      </w:r>
      <w:proofErr w:type="spellStart"/>
      <w:r w:rsidRPr="00BA0D2D">
        <w:rPr>
          <w:rFonts w:ascii="Times New Roman" w:hAnsi="Times New Roman" w:cs="Times New Roman"/>
          <w:sz w:val="24"/>
          <w:szCs w:val="24"/>
        </w:rPr>
        <w:t>стрий</w:t>
      </w:r>
      <w:proofErr w:type="spellEnd"/>
      <w:r w:rsidRPr="00BA0D2D">
        <w:rPr>
          <w:rFonts w:ascii="Times New Roman" w:hAnsi="Times New Roman" w:cs="Times New Roman"/>
          <w:sz w:val="24"/>
          <w:szCs w:val="24"/>
        </w:rPr>
        <w:t xml:space="preserve">. От СК это состояние позволяет дифференцировать отсутствие миопатии и других органных и костных изменений, свойственных СК. В проведении </w:t>
      </w:r>
      <w:proofErr w:type="spellStart"/>
      <w:r w:rsidRPr="00BA0D2D">
        <w:rPr>
          <w:rFonts w:ascii="Times New Roman" w:hAnsi="Times New Roman" w:cs="Times New Roman"/>
          <w:sz w:val="24"/>
          <w:szCs w:val="24"/>
        </w:rPr>
        <w:t>дексаметазоновой</w:t>
      </w:r>
      <w:proofErr w:type="spellEnd"/>
      <w:r w:rsidRPr="00BA0D2D">
        <w:rPr>
          <w:rFonts w:ascii="Times New Roman" w:hAnsi="Times New Roman" w:cs="Times New Roman"/>
          <w:sz w:val="24"/>
          <w:szCs w:val="24"/>
        </w:rPr>
        <w:t xml:space="preserve"> пробы необходимость возникает очень редко.</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Алкогольный «</w:t>
      </w:r>
      <w:proofErr w:type="spellStart"/>
      <w:r w:rsidRPr="00BA0D2D">
        <w:rPr>
          <w:rFonts w:ascii="Times New Roman" w:hAnsi="Times New Roman" w:cs="Times New Roman"/>
          <w:sz w:val="24"/>
          <w:szCs w:val="24"/>
        </w:rPr>
        <w:t>псевдокушинг</w:t>
      </w:r>
      <w:proofErr w:type="spellEnd"/>
      <w:r w:rsidRPr="00BA0D2D">
        <w:rPr>
          <w:rFonts w:ascii="Times New Roman" w:hAnsi="Times New Roman" w:cs="Times New Roman"/>
          <w:sz w:val="24"/>
          <w:szCs w:val="24"/>
        </w:rPr>
        <w:t>» развивается у пациентов, хронически злоупотребляющих алкоголем. При этом некоторые клинические симптомы очень сходны с таковыми при СК. Так, развивается ожирение по верхнему типу с отложением жира в области живота и щек, кожа лица приобретает красноватый оттенок, характерна миопатия, особенно мышц ног. Кроме того, алкоголизму часто сопутствует сердечно-сосудистая патология, как правило, артериальная гипертензия.</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 Отдельные проявления, которые встречаются при СК, такие как артериальная гипертензия, остеопороз, сахарный диабет, </w:t>
      </w:r>
      <w:proofErr w:type="spellStart"/>
      <w:r w:rsidRPr="00BA0D2D">
        <w:rPr>
          <w:rFonts w:ascii="Times New Roman" w:hAnsi="Times New Roman" w:cs="Times New Roman"/>
          <w:sz w:val="24"/>
          <w:szCs w:val="24"/>
        </w:rPr>
        <w:t>гипокалиемия</w:t>
      </w:r>
      <w:proofErr w:type="spellEnd"/>
      <w:r w:rsidRPr="00BA0D2D">
        <w:rPr>
          <w:rFonts w:ascii="Times New Roman" w:hAnsi="Times New Roman" w:cs="Times New Roman"/>
          <w:sz w:val="24"/>
          <w:szCs w:val="24"/>
        </w:rPr>
        <w:t xml:space="preserve">, </w:t>
      </w:r>
      <w:proofErr w:type="spellStart"/>
      <w:r w:rsidRPr="00BA0D2D">
        <w:rPr>
          <w:rFonts w:ascii="Times New Roman" w:hAnsi="Times New Roman" w:cs="Times New Roman"/>
          <w:sz w:val="24"/>
          <w:szCs w:val="24"/>
        </w:rPr>
        <w:t>генерализованная</w:t>
      </w:r>
      <w:proofErr w:type="spellEnd"/>
      <w:r w:rsidRPr="00BA0D2D">
        <w:rPr>
          <w:rFonts w:ascii="Times New Roman" w:hAnsi="Times New Roman" w:cs="Times New Roman"/>
          <w:sz w:val="24"/>
          <w:szCs w:val="24"/>
        </w:rPr>
        <w:t xml:space="preserve"> миопатия, особенно в случае их сочетания нередко требуют проведения малой </w:t>
      </w:r>
      <w:proofErr w:type="spellStart"/>
      <w:r w:rsidRPr="00BA0D2D">
        <w:rPr>
          <w:rFonts w:ascii="Times New Roman" w:hAnsi="Times New Roman" w:cs="Times New Roman"/>
          <w:sz w:val="24"/>
          <w:szCs w:val="24"/>
        </w:rPr>
        <w:t>дексаметазоновой</w:t>
      </w:r>
      <w:proofErr w:type="spellEnd"/>
      <w:r w:rsidRPr="00BA0D2D">
        <w:rPr>
          <w:rFonts w:ascii="Times New Roman" w:hAnsi="Times New Roman" w:cs="Times New Roman"/>
          <w:sz w:val="24"/>
          <w:szCs w:val="24"/>
        </w:rPr>
        <w:t xml:space="preserve"> пробы.</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 Малая </w:t>
      </w:r>
      <w:proofErr w:type="spellStart"/>
      <w:r w:rsidRPr="00BA0D2D">
        <w:rPr>
          <w:rFonts w:ascii="Times New Roman" w:hAnsi="Times New Roman" w:cs="Times New Roman"/>
          <w:sz w:val="24"/>
          <w:szCs w:val="24"/>
        </w:rPr>
        <w:t>дексаметазоновая</w:t>
      </w:r>
      <w:proofErr w:type="spellEnd"/>
      <w:r w:rsidRPr="00BA0D2D">
        <w:rPr>
          <w:rFonts w:ascii="Times New Roman" w:hAnsi="Times New Roman" w:cs="Times New Roman"/>
          <w:sz w:val="24"/>
          <w:szCs w:val="24"/>
        </w:rPr>
        <w:t xml:space="preserve"> проба или определение суточной экскреции кортизола с мочой входят в алгоритм обследования пациентов с </w:t>
      </w:r>
      <w:proofErr w:type="spellStart"/>
      <w:r w:rsidRPr="00BA0D2D">
        <w:rPr>
          <w:rFonts w:ascii="Times New Roman" w:hAnsi="Times New Roman" w:cs="Times New Roman"/>
          <w:sz w:val="24"/>
          <w:szCs w:val="24"/>
        </w:rPr>
        <w:t>инциденталомой</w:t>
      </w:r>
      <w:proofErr w:type="spellEnd"/>
      <w:r w:rsidRPr="00BA0D2D">
        <w:rPr>
          <w:rFonts w:ascii="Times New Roman" w:hAnsi="Times New Roman" w:cs="Times New Roman"/>
          <w:sz w:val="24"/>
          <w:szCs w:val="24"/>
        </w:rPr>
        <w:t xml:space="preserve"> надпочечника (случайно выявленное об</w:t>
      </w:r>
      <w:r>
        <w:rPr>
          <w:rFonts w:ascii="Times New Roman" w:hAnsi="Times New Roman" w:cs="Times New Roman"/>
          <w:sz w:val="24"/>
          <w:szCs w:val="24"/>
        </w:rPr>
        <w:t>ъемное образование)</w:t>
      </w:r>
      <w:r w:rsidRPr="00BA0D2D">
        <w:rPr>
          <w:rFonts w:ascii="Times New Roman" w:hAnsi="Times New Roman" w:cs="Times New Roman"/>
          <w:sz w:val="24"/>
          <w:szCs w:val="24"/>
        </w:rPr>
        <w:t>.</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Лечение</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1. Ингибиторы </w:t>
      </w:r>
      <w:proofErr w:type="spellStart"/>
      <w:r w:rsidRPr="00BA0D2D">
        <w:rPr>
          <w:rFonts w:ascii="Times New Roman" w:hAnsi="Times New Roman" w:cs="Times New Roman"/>
          <w:sz w:val="24"/>
          <w:szCs w:val="24"/>
        </w:rPr>
        <w:t>стероидогенеза</w:t>
      </w:r>
      <w:proofErr w:type="spellEnd"/>
      <w:r w:rsidRPr="00BA0D2D">
        <w:rPr>
          <w:rFonts w:ascii="Times New Roman" w:hAnsi="Times New Roman" w:cs="Times New Roman"/>
          <w:sz w:val="24"/>
          <w:szCs w:val="24"/>
        </w:rPr>
        <w:t xml:space="preserve"> (</w:t>
      </w:r>
      <w:proofErr w:type="spellStart"/>
      <w:r w:rsidRPr="00BA0D2D">
        <w:rPr>
          <w:rFonts w:ascii="Times New Roman" w:hAnsi="Times New Roman" w:cs="Times New Roman"/>
          <w:sz w:val="24"/>
          <w:szCs w:val="24"/>
        </w:rPr>
        <w:t>хлодитан</w:t>
      </w:r>
      <w:proofErr w:type="spellEnd"/>
      <w:r w:rsidRPr="00BA0D2D">
        <w:rPr>
          <w:rFonts w:ascii="Times New Roman" w:hAnsi="Times New Roman" w:cs="Times New Roman"/>
          <w:sz w:val="24"/>
          <w:szCs w:val="24"/>
        </w:rPr>
        <w:t xml:space="preserve">, </w:t>
      </w:r>
      <w:proofErr w:type="spellStart"/>
      <w:r w:rsidRPr="00BA0D2D">
        <w:rPr>
          <w:rFonts w:ascii="Times New Roman" w:hAnsi="Times New Roman" w:cs="Times New Roman"/>
          <w:sz w:val="24"/>
          <w:szCs w:val="24"/>
        </w:rPr>
        <w:t>аминоглютетимид</w:t>
      </w:r>
      <w:proofErr w:type="spellEnd"/>
      <w:r w:rsidRPr="00BA0D2D">
        <w:rPr>
          <w:rFonts w:ascii="Times New Roman" w:hAnsi="Times New Roman" w:cs="Times New Roman"/>
          <w:sz w:val="24"/>
          <w:szCs w:val="24"/>
        </w:rPr>
        <w:t xml:space="preserve">) после постановки диагноза назначают большинству пациентов с эндогенным </w:t>
      </w:r>
      <w:proofErr w:type="spellStart"/>
      <w:r w:rsidRPr="00BA0D2D">
        <w:rPr>
          <w:rFonts w:ascii="Times New Roman" w:hAnsi="Times New Roman" w:cs="Times New Roman"/>
          <w:sz w:val="24"/>
          <w:szCs w:val="24"/>
        </w:rPr>
        <w:t>гиперкортицизмом</w:t>
      </w:r>
      <w:proofErr w:type="spellEnd"/>
      <w:r w:rsidRPr="00BA0D2D">
        <w:rPr>
          <w:rFonts w:ascii="Times New Roman" w:hAnsi="Times New Roman" w:cs="Times New Roman"/>
          <w:sz w:val="24"/>
          <w:szCs w:val="24"/>
        </w:rPr>
        <w:t xml:space="preserve">. Пациенты, которым назначается </w:t>
      </w:r>
      <w:proofErr w:type="spellStart"/>
      <w:r w:rsidRPr="00BA0D2D">
        <w:rPr>
          <w:rFonts w:ascii="Times New Roman" w:hAnsi="Times New Roman" w:cs="Times New Roman"/>
          <w:sz w:val="24"/>
          <w:szCs w:val="24"/>
        </w:rPr>
        <w:t>протонотерапия</w:t>
      </w:r>
      <w:proofErr w:type="spellEnd"/>
      <w:r w:rsidRPr="00BA0D2D">
        <w:rPr>
          <w:rFonts w:ascii="Times New Roman" w:hAnsi="Times New Roman" w:cs="Times New Roman"/>
          <w:sz w:val="24"/>
          <w:szCs w:val="24"/>
        </w:rPr>
        <w:t xml:space="preserve"> на область гипофиза, вынуждены получать препараты длительно, до года и более в ожидании развития эффекта </w:t>
      </w:r>
      <w:proofErr w:type="spellStart"/>
      <w:r w:rsidRPr="00BA0D2D">
        <w:rPr>
          <w:rFonts w:ascii="Times New Roman" w:hAnsi="Times New Roman" w:cs="Times New Roman"/>
          <w:sz w:val="24"/>
          <w:szCs w:val="24"/>
        </w:rPr>
        <w:t>протонотерапии</w:t>
      </w:r>
      <w:proofErr w:type="spellEnd"/>
      <w:r w:rsidRPr="00BA0D2D">
        <w:rPr>
          <w:rFonts w:ascii="Times New Roman" w:hAnsi="Times New Roman" w:cs="Times New Roman"/>
          <w:sz w:val="24"/>
          <w:szCs w:val="24"/>
        </w:rPr>
        <w:t>.</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2. </w:t>
      </w:r>
      <w:proofErr w:type="spellStart"/>
      <w:r w:rsidRPr="00BA0D2D">
        <w:rPr>
          <w:rFonts w:ascii="Times New Roman" w:hAnsi="Times New Roman" w:cs="Times New Roman"/>
          <w:sz w:val="24"/>
          <w:szCs w:val="24"/>
        </w:rPr>
        <w:t>Тренссфеноидальное</w:t>
      </w:r>
      <w:proofErr w:type="spellEnd"/>
      <w:r w:rsidRPr="00BA0D2D">
        <w:rPr>
          <w:rFonts w:ascii="Times New Roman" w:hAnsi="Times New Roman" w:cs="Times New Roman"/>
          <w:sz w:val="24"/>
          <w:szCs w:val="24"/>
        </w:rPr>
        <w:t xml:space="preserve"> удаление </w:t>
      </w:r>
      <w:proofErr w:type="spellStart"/>
      <w:r w:rsidRPr="00BA0D2D">
        <w:rPr>
          <w:rFonts w:ascii="Times New Roman" w:hAnsi="Times New Roman" w:cs="Times New Roman"/>
          <w:sz w:val="24"/>
          <w:szCs w:val="24"/>
        </w:rPr>
        <w:t>кортитропиномы</w:t>
      </w:r>
      <w:proofErr w:type="spellEnd"/>
      <w:r w:rsidRPr="00BA0D2D">
        <w:rPr>
          <w:rFonts w:ascii="Times New Roman" w:hAnsi="Times New Roman" w:cs="Times New Roman"/>
          <w:sz w:val="24"/>
          <w:szCs w:val="24"/>
        </w:rPr>
        <w:t xml:space="preserve"> гипофиза является методом выбора при БК в ситуации, когда при МРТ удается четко</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lastRenderedPageBreak/>
        <w:t xml:space="preserve">визуализировать аденому. Ремиссия развивается у 90 % прооперированных пациентов. </w:t>
      </w:r>
      <w:proofErr w:type="spellStart"/>
      <w:r w:rsidRPr="00BA0D2D">
        <w:rPr>
          <w:rFonts w:ascii="Times New Roman" w:hAnsi="Times New Roman" w:cs="Times New Roman"/>
          <w:sz w:val="24"/>
          <w:szCs w:val="24"/>
        </w:rPr>
        <w:t>Прогностически</w:t>
      </w:r>
      <w:proofErr w:type="spellEnd"/>
      <w:r w:rsidRPr="00BA0D2D">
        <w:rPr>
          <w:rFonts w:ascii="Times New Roman" w:hAnsi="Times New Roman" w:cs="Times New Roman"/>
          <w:sz w:val="24"/>
          <w:szCs w:val="24"/>
        </w:rPr>
        <w:t xml:space="preserve"> благоприятным после </w:t>
      </w:r>
      <w:proofErr w:type="spellStart"/>
      <w:r w:rsidRPr="00BA0D2D">
        <w:rPr>
          <w:rFonts w:ascii="Times New Roman" w:hAnsi="Times New Roman" w:cs="Times New Roman"/>
          <w:sz w:val="24"/>
          <w:szCs w:val="24"/>
        </w:rPr>
        <w:t>аденомэктомии</w:t>
      </w:r>
      <w:proofErr w:type="spellEnd"/>
      <w:r w:rsidRPr="00BA0D2D">
        <w:rPr>
          <w:rFonts w:ascii="Times New Roman" w:hAnsi="Times New Roman" w:cs="Times New Roman"/>
          <w:sz w:val="24"/>
          <w:szCs w:val="24"/>
        </w:rPr>
        <w:t xml:space="preserve"> является развитие транзиторного </w:t>
      </w:r>
      <w:proofErr w:type="spellStart"/>
      <w:r w:rsidRPr="00BA0D2D">
        <w:rPr>
          <w:rFonts w:ascii="Times New Roman" w:hAnsi="Times New Roman" w:cs="Times New Roman"/>
          <w:sz w:val="24"/>
          <w:szCs w:val="24"/>
        </w:rPr>
        <w:t>гипокортицизма</w:t>
      </w:r>
      <w:proofErr w:type="spellEnd"/>
      <w:r w:rsidRPr="00BA0D2D">
        <w:rPr>
          <w:rFonts w:ascii="Times New Roman" w:hAnsi="Times New Roman" w:cs="Times New Roman"/>
          <w:sz w:val="24"/>
          <w:szCs w:val="24"/>
        </w:rPr>
        <w:t>, который может сохраняться от нескольких месяцев до года.</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3. </w:t>
      </w:r>
      <w:proofErr w:type="spellStart"/>
      <w:r w:rsidRPr="00BA0D2D">
        <w:rPr>
          <w:rFonts w:ascii="Times New Roman" w:hAnsi="Times New Roman" w:cs="Times New Roman"/>
          <w:sz w:val="24"/>
          <w:szCs w:val="24"/>
        </w:rPr>
        <w:t>Протонотерапия</w:t>
      </w:r>
      <w:proofErr w:type="spellEnd"/>
      <w:r w:rsidRPr="00BA0D2D">
        <w:rPr>
          <w:rFonts w:ascii="Times New Roman" w:hAnsi="Times New Roman" w:cs="Times New Roman"/>
          <w:sz w:val="24"/>
          <w:szCs w:val="24"/>
        </w:rPr>
        <w:t xml:space="preserve"> на область гипофиза показана пациентам с БК, у которых не визуализируется аденома гипофиза. Развития стойкой ремиссии БК можно ожидать примерно через год после проведения </w:t>
      </w:r>
      <w:proofErr w:type="spellStart"/>
      <w:r w:rsidRPr="00BA0D2D">
        <w:rPr>
          <w:rFonts w:ascii="Times New Roman" w:hAnsi="Times New Roman" w:cs="Times New Roman"/>
          <w:sz w:val="24"/>
          <w:szCs w:val="24"/>
        </w:rPr>
        <w:t>протонотерапии</w:t>
      </w:r>
      <w:proofErr w:type="spellEnd"/>
      <w:r w:rsidRPr="00BA0D2D">
        <w:rPr>
          <w:rFonts w:ascii="Times New Roman" w:hAnsi="Times New Roman" w:cs="Times New Roman"/>
          <w:sz w:val="24"/>
          <w:szCs w:val="24"/>
        </w:rPr>
        <w:t>.</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4. </w:t>
      </w:r>
      <w:proofErr w:type="spellStart"/>
      <w:r w:rsidRPr="00BA0D2D">
        <w:rPr>
          <w:rFonts w:ascii="Times New Roman" w:hAnsi="Times New Roman" w:cs="Times New Roman"/>
          <w:sz w:val="24"/>
          <w:szCs w:val="24"/>
        </w:rPr>
        <w:t>Адреналэктомия</w:t>
      </w:r>
      <w:proofErr w:type="spellEnd"/>
      <w:r w:rsidRPr="00BA0D2D">
        <w:rPr>
          <w:rFonts w:ascii="Times New Roman" w:hAnsi="Times New Roman" w:cs="Times New Roman"/>
          <w:sz w:val="24"/>
          <w:szCs w:val="24"/>
        </w:rPr>
        <w:t xml:space="preserve"> является основным методом лечения </w:t>
      </w:r>
      <w:proofErr w:type="spellStart"/>
      <w:r w:rsidRPr="00BA0D2D">
        <w:rPr>
          <w:rFonts w:ascii="Times New Roman" w:hAnsi="Times New Roman" w:cs="Times New Roman"/>
          <w:sz w:val="24"/>
          <w:szCs w:val="24"/>
        </w:rPr>
        <w:t>кортикостеромы</w:t>
      </w:r>
      <w:proofErr w:type="spellEnd"/>
      <w:r w:rsidRPr="00BA0D2D">
        <w:rPr>
          <w:rFonts w:ascii="Times New Roman" w:hAnsi="Times New Roman" w:cs="Times New Roman"/>
          <w:sz w:val="24"/>
          <w:szCs w:val="24"/>
        </w:rPr>
        <w:t xml:space="preserve"> надпочечника. В ряде случаев при тяжелом течении БК, когда пациенту показано проведение </w:t>
      </w:r>
      <w:proofErr w:type="spellStart"/>
      <w:r w:rsidRPr="00BA0D2D">
        <w:rPr>
          <w:rFonts w:ascii="Times New Roman" w:hAnsi="Times New Roman" w:cs="Times New Roman"/>
          <w:sz w:val="24"/>
          <w:szCs w:val="24"/>
        </w:rPr>
        <w:t>протонотерапии</w:t>
      </w:r>
      <w:proofErr w:type="spellEnd"/>
      <w:r w:rsidRPr="00BA0D2D">
        <w:rPr>
          <w:rFonts w:ascii="Times New Roman" w:hAnsi="Times New Roman" w:cs="Times New Roman"/>
          <w:sz w:val="24"/>
          <w:szCs w:val="24"/>
        </w:rPr>
        <w:t xml:space="preserve">, производится односторонняя </w:t>
      </w:r>
      <w:proofErr w:type="spellStart"/>
      <w:r w:rsidRPr="00BA0D2D">
        <w:rPr>
          <w:rFonts w:ascii="Times New Roman" w:hAnsi="Times New Roman" w:cs="Times New Roman"/>
          <w:sz w:val="24"/>
          <w:szCs w:val="24"/>
        </w:rPr>
        <w:t>адреналэктомия</w:t>
      </w:r>
      <w:proofErr w:type="spellEnd"/>
      <w:r w:rsidRPr="00BA0D2D">
        <w:rPr>
          <w:rFonts w:ascii="Times New Roman" w:hAnsi="Times New Roman" w:cs="Times New Roman"/>
          <w:sz w:val="24"/>
          <w:szCs w:val="24"/>
        </w:rPr>
        <w:t xml:space="preserve">, которая позволяет несколько уменьшить выраженность </w:t>
      </w:r>
      <w:proofErr w:type="spellStart"/>
      <w:r w:rsidRPr="00BA0D2D">
        <w:rPr>
          <w:rFonts w:ascii="Times New Roman" w:hAnsi="Times New Roman" w:cs="Times New Roman"/>
          <w:sz w:val="24"/>
          <w:szCs w:val="24"/>
        </w:rPr>
        <w:t>гиперкортицизма</w:t>
      </w:r>
      <w:proofErr w:type="spellEnd"/>
      <w:r w:rsidRPr="00BA0D2D">
        <w:rPr>
          <w:rFonts w:ascii="Times New Roman" w:hAnsi="Times New Roman" w:cs="Times New Roman"/>
          <w:sz w:val="24"/>
          <w:szCs w:val="24"/>
        </w:rPr>
        <w:t xml:space="preserve">. Двусторонняя </w:t>
      </w:r>
      <w:proofErr w:type="spellStart"/>
      <w:r w:rsidRPr="00BA0D2D">
        <w:rPr>
          <w:rFonts w:ascii="Times New Roman" w:hAnsi="Times New Roman" w:cs="Times New Roman"/>
          <w:sz w:val="24"/>
          <w:szCs w:val="24"/>
        </w:rPr>
        <w:t>адреналэктомия</w:t>
      </w:r>
      <w:proofErr w:type="spellEnd"/>
      <w:r w:rsidRPr="00BA0D2D">
        <w:rPr>
          <w:rFonts w:ascii="Times New Roman" w:hAnsi="Times New Roman" w:cs="Times New Roman"/>
          <w:sz w:val="24"/>
          <w:szCs w:val="24"/>
        </w:rPr>
        <w:t xml:space="preserve"> для лечения БК последние несколько десятилетий практически не используется. Тем не менее в ряде случаев при крайне тяжелом течении заболевания к ней приходится прибегать. После двусторонней </w:t>
      </w:r>
      <w:proofErr w:type="spellStart"/>
      <w:r w:rsidRPr="00BA0D2D">
        <w:rPr>
          <w:rFonts w:ascii="Times New Roman" w:hAnsi="Times New Roman" w:cs="Times New Roman"/>
          <w:sz w:val="24"/>
          <w:szCs w:val="24"/>
        </w:rPr>
        <w:t>адреналэктомии</w:t>
      </w:r>
      <w:proofErr w:type="spellEnd"/>
      <w:r w:rsidRPr="00BA0D2D">
        <w:rPr>
          <w:rFonts w:ascii="Times New Roman" w:hAnsi="Times New Roman" w:cs="Times New Roman"/>
          <w:sz w:val="24"/>
          <w:szCs w:val="24"/>
        </w:rPr>
        <w:t xml:space="preserve"> при БК может происходить значительный рост аденомы гипофиза (синдром Нельсона).</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5. При </w:t>
      </w:r>
      <w:proofErr w:type="spellStart"/>
      <w:r w:rsidRPr="00BA0D2D">
        <w:rPr>
          <w:rFonts w:ascii="Times New Roman" w:hAnsi="Times New Roman" w:cs="Times New Roman"/>
          <w:sz w:val="24"/>
          <w:szCs w:val="24"/>
        </w:rPr>
        <w:t>эктопированном</w:t>
      </w:r>
      <w:proofErr w:type="spellEnd"/>
      <w:r w:rsidRPr="00BA0D2D">
        <w:rPr>
          <w:rFonts w:ascii="Times New Roman" w:hAnsi="Times New Roman" w:cs="Times New Roman"/>
          <w:sz w:val="24"/>
          <w:szCs w:val="24"/>
        </w:rPr>
        <w:t xml:space="preserve"> АКТГ-синдроме лечение будет зависеть от локализации и распространенности опухолевого процесса. В большинстве случаев радикальное лечение из-за распространенного метастазирования невозможно. В отдельных случаях показано симптоматическое проведение двусторонней </w:t>
      </w:r>
      <w:proofErr w:type="spellStart"/>
      <w:r w:rsidRPr="00BA0D2D">
        <w:rPr>
          <w:rFonts w:ascii="Times New Roman" w:hAnsi="Times New Roman" w:cs="Times New Roman"/>
          <w:sz w:val="24"/>
          <w:szCs w:val="24"/>
        </w:rPr>
        <w:t>адреналэктомии</w:t>
      </w:r>
      <w:proofErr w:type="spellEnd"/>
      <w:r w:rsidRPr="00BA0D2D">
        <w:rPr>
          <w:rFonts w:ascii="Times New Roman" w:hAnsi="Times New Roman" w:cs="Times New Roman"/>
          <w:sz w:val="24"/>
          <w:szCs w:val="24"/>
        </w:rPr>
        <w:t>.</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6. Симптоматическая терапия при </w:t>
      </w:r>
      <w:proofErr w:type="spellStart"/>
      <w:r w:rsidRPr="00BA0D2D">
        <w:rPr>
          <w:rFonts w:ascii="Times New Roman" w:hAnsi="Times New Roman" w:cs="Times New Roman"/>
          <w:sz w:val="24"/>
          <w:szCs w:val="24"/>
        </w:rPr>
        <w:t>гиперкортицизме</w:t>
      </w:r>
      <w:proofErr w:type="spellEnd"/>
      <w:r w:rsidRPr="00BA0D2D">
        <w:rPr>
          <w:rFonts w:ascii="Times New Roman" w:hAnsi="Times New Roman" w:cs="Times New Roman"/>
          <w:sz w:val="24"/>
          <w:szCs w:val="24"/>
        </w:rPr>
        <w:t xml:space="preserve"> включает назначение гипотензивных препаратов, калия, </w:t>
      </w:r>
      <w:proofErr w:type="spellStart"/>
      <w:r w:rsidRPr="00BA0D2D">
        <w:rPr>
          <w:rFonts w:ascii="Times New Roman" w:hAnsi="Times New Roman" w:cs="Times New Roman"/>
          <w:sz w:val="24"/>
          <w:szCs w:val="24"/>
        </w:rPr>
        <w:t>сахароснижающих</w:t>
      </w:r>
      <w:proofErr w:type="spellEnd"/>
      <w:r w:rsidRPr="00BA0D2D">
        <w:rPr>
          <w:rFonts w:ascii="Times New Roman" w:hAnsi="Times New Roman" w:cs="Times New Roman"/>
          <w:sz w:val="24"/>
          <w:szCs w:val="24"/>
        </w:rPr>
        <w:t xml:space="preserve"> препаратов, а также препаратов лечения остеопороза.</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Pr="00BA0D2D"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Прогноз</w:t>
      </w:r>
    </w:p>
    <w:p w:rsidR="003E5E0C" w:rsidRPr="00BA0D2D" w:rsidRDefault="003E5E0C" w:rsidP="003E5E0C">
      <w:pPr>
        <w:spacing w:after="0" w:line="240" w:lineRule="auto"/>
        <w:ind w:left="720"/>
        <w:jc w:val="both"/>
        <w:rPr>
          <w:rFonts w:ascii="Times New Roman" w:hAnsi="Times New Roman" w:cs="Times New Roman"/>
          <w:sz w:val="24"/>
          <w:szCs w:val="24"/>
        </w:rPr>
      </w:pPr>
    </w:p>
    <w:p w:rsidR="003E5E0C" w:rsidRDefault="003E5E0C" w:rsidP="003E5E0C">
      <w:pPr>
        <w:spacing w:after="0" w:line="240" w:lineRule="auto"/>
        <w:ind w:left="720"/>
        <w:jc w:val="both"/>
        <w:rPr>
          <w:rFonts w:ascii="Times New Roman" w:hAnsi="Times New Roman" w:cs="Times New Roman"/>
          <w:sz w:val="24"/>
          <w:szCs w:val="24"/>
        </w:rPr>
      </w:pPr>
      <w:r w:rsidRPr="00BA0D2D">
        <w:rPr>
          <w:rFonts w:ascii="Times New Roman" w:hAnsi="Times New Roman" w:cs="Times New Roman"/>
          <w:sz w:val="24"/>
          <w:szCs w:val="24"/>
        </w:rPr>
        <w:t xml:space="preserve">При отсутствии адекватного лечения смертность при СК в первые 5 лет от начала заболевания достигает 30-50 % пациентов. Прогноз наиболее благоприятен при СК, вызванном доброкачественной </w:t>
      </w:r>
      <w:proofErr w:type="spellStart"/>
      <w:r w:rsidRPr="00BA0D2D">
        <w:rPr>
          <w:rFonts w:ascii="Times New Roman" w:hAnsi="Times New Roman" w:cs="Times New Roman"/>
          <w:sz w:val="24"/>
          <w:szCs w:val="24"/>
        </w:rPr>
        <w:t>кортикостеромой</w:t>
      </w:r>
      <w:proofErr w:type="spellEnd"/>
      <w:r w:rsidRPr="00BA0D2D">
        <w:rPr>
          <w:rFonts w:ascii="Times New Roman" w:hAnsi="Times New Roman" w:cs="Times New Roman"/>
          <w:sz w:val="24"/>
          <w:szCs w:val="24"/>
        </w:rPr>
        <w:t xml:space="preserve">, хотя восстановление функции второго надпочечника происходит не у всех пациентов (80 %). При БК прогноз благоприятен при ранней диагностике и своевременно начатом лечении. После достижения </w:t>
      </w:r>
      <w:proofErr w:type="spellStart"/>
      <w:r w:rsidRPr="00BA0D2D">
        <w:rPr>
          <w:rFonts w:ascii="Times New Roman" w:hAnsi="Times New Roman" w:cs="Times New Roman"/>
          <w:sz w:val="24"/>
          <w:szCs w:val="24"/>
        </w:rPr>
        <w:t>эукортицизма</w:t>
      </w:r>
      <w:proofErr w:type="spellEnd"/>
      <w:r w:rsidRPr="00BA0D2D">
        <w:rPr>
          <w:rFonts w:ascii="Times New Roman" w:hAnsi="Times New Roman" w:cs="Times New Roman"/>
          <w:sz w:val="24"/>
          <w:szCs w:val="24"/>
        </w:rPr>
        <w:t xml:space="preserve"> большинство пациентов требует длительного лечения развившихся осложнений, в первую очередь, остеопороза. Наиболее неблагоприятен прогноз при </w:t>
      </w:r>
      <w:proofErr w:type="spellStart"/>
      <w:r w:rsidRPr="00BA0D2D">
        <w:rPr>
          <w:rFonts w:ascii="Times New Roman" w:hAnsi="Times New Roman" w:cs="Times New Roman"/>
          <w:sz w:val="24"/>
          <w:szCs w:val="24"/>
        </w:rPr>
        <w:t>эктопированном</w:t>
      </w:r>
      <w:proofErr w:type="spellEnd"/>
      <w:r w:rsidRPr="00BA0D2D">
        <w:rPr>
          <w:rFonts w:ascii="Times New Roman" w:hAnsi="Times New Roman" w:cs="Times New Roman"/>
          <w:sz w:val="24"/>
          <w:szCs w:val="24"/>
        </w:rPr>
        <w:t xml:space="preserve"> АКТГ-синдроме и при распространенном метастазировании злокачественной </w:t>
      </w:r>
      <w:proofErr w:type="spellStart"/>
      <w:r w:rsidRPr="00BA0D2D">
        <w:rPr>
          <w:rFonts w:ascii="Times New Roman" w:hAnsi="Times New Roman" w:cs="Times New Roman"/>
          <w:sz w:val="24"/>
          <w:szCs w:val="24"/>
        </w:rPr>
        <w:t>кортикостеромы</w:t>
      </w:r>
      <w:proofErr w:type="spellEnd"/>
      <w:r w:rsidRPr="00BA0D2D">
        <w:rPr>
          <w:rFonts w:ascii="Times New Roman" w:hAnsi="Times New Roman" w:cs="Times New Roman"/>
          <w:sz w:val="24"/>
          <w:szCs w:val="24"/>
        </w:rPr>
        <w:t xml:space="preserve">. При злокачественной </w:t>
      </w:r>
      <w:proofErr w:type="spellStart"/>
      <w:r w:rsidRPr="00BA0D2D">
        <w:rPr>
          <w:rFonts w:ascii="Times New Roman" w:hAnsi="Times New Roman" w:cs="Times New Roman"/>
          <w:sz w:val="24"/>
          <w:szCs w:val="24"/>
        </w:rPr>
        <w:t>кортикостероме</w:t>
      </w:r>
      <w:proofErr w:type="spellEnd"/>
      <w:r w:rsidRPr="00BA0D2D">
        <w:rPr>
          <w:rFonts w:ascii="Times New Roman" w:hAnsi="Times New Roman" w:cs="Times New Roman"/>
          <w:sz w:val="24"/>
          <w:szCs w:val="24"/>
        </w:rPr>
        <w:t xml:space="preserve"> 5-летняя выживаемость составляет до 20-25 %; средняя продолжительность жизни пациента - 14 месяцев.</w:t>
      </w:r>
    </w:p>
    <w:p w:rsidR="00077E88" w:rsidRPr="00077E88" w:rsidRDefault="00077E88" w:rsidP="00077E88">
      <w:pPr>
        <w:pStyle w:val="3"/>
        <w:numPr>
          <w:ilvl w:val="0"/>
          <w:numId w:val="0"/>
        </w:numPr>
        <w:rPr>
          <w:rFonts w:ascii="Times New Roman" w:hAnsi="Times New Roman"/>
          <w:b/>
          <w:sz w:val="28"/>
          <w:szCs w:val="28"/>
        </w:rPr>
      </w:pPr>
      <w:bookmarkStart w:id="1" w:name="_Toc1498"/>
      <w:r w:rsidRPr="00077E88">
        <w:rPr>
          <w:rFonts w:ascii="Times New Roman" w:hAnsi="Times New Roman"/>
          <w:b/>
          <w:sz w:val="28"/>
          <w:szCs w:val="28"/>
        </w:rPr>
        <w:t xml:space="preserve">Акромегалия </w:t>
      </w:r>
      <w:bookmarkEnd w:id="1"/>
    </w:p>
    <w:p w:rsidR="00077E88" w:rsidRDefault="00077E88" w:rsidP="00077E88">
      <w:pPr>
        <w:pStyle w:val="aa"/>
        <w:rPr>
          <w:color w:val="000000"/>
        </w:rPr>
      </w:pPr>
      <w:r w:rsidRPr="004E6A3A">
        <w:rPr>
          <w:color w:val="000000"/>
        </w:rPr>
        <w:t xml:space="preserve">Акромегалия (от греческих слов </w:t>
      </w:r>
      <w:proofErr w:type="spellStart"/>
      <w:r w:rsidRPr="004E6A3A">
        <w:rPr>
          <w:color w:val="000000"/>
        </w:rPr>
        <w:t>acron</w:t>
      </w:r>
      <w:proofErr w:type="spellEnd"/>
      <w:r w:rsidRPr="004E6A3A">
        <w:rPr>
          <w:color w:val="000000"/>
        </w:rPr>
        <w:t xml:space="preserve"> — конечность, </w:t>
      </w:r>
      <w:proofErr w:type="spellStart"/>
      <w:r w:rsidRPr="004E6A3A">
        <w:rPr>
          <w:color w:val="000000"/>
        </w:rPr>
        <w:t>megalos</w:t>
      </w:r>
      <w:proofErr w:type="spellEnd"/>
      <w:r w:rsidRPr="004E6A3A">
        <w:rPr>
          <w:color w:val="000000"/>
        </w:rPr>
        <w:t xml:space="preserve"> — большой) — заболевание, связанное с усиленной продукцией гормона роста (соматотропного гормона) гипофизом. Характеризуется диспропорциональным ростом скелета, мягких тканей и внутренних органов. Впервые описана в </w:t>
      </w:r>
      <w:smartTag w:uri="urn:schemas-microsoft-com:office:smarttags" w:element="metricconverter">
        <w:smartTagPr>
          <w:attr w:name="ProductID" w:val="1886 г"/>
        </w:smartTagPr>
        <w:r w:rsidRPr="004E6A3A">
          <w:rPr>
            <w:color w:val="000000"/>
          </w:rPr>
          <w:t>1886 г</w:t>
        </w:r>
      </w:smartTag>
      <w:r w:rsidRPr="004E6A3A">
        <w:rPr>
          <w:color w:val="000000"/>
        </w:rPr>
        <w:t xml:space="preserve">. </w:t>
      </w:r>
      <w:proofErr w:type="spellStart"/>
      <w:r w:rsidRPr="004E6A3A">
        <w:rPr>
          <w:color w:val="000000"/>
        </w:rPr>
        <w:t>Marie</w:t>
      </w:r>
      <w:proofErr w:type="spellEnd"/>
      <w:r w:rsidRPr="004E6A3A">
        <w:rPr>
          <w:color w:val="000000"/>
        </w:rPr>
        <w:t>. Акромегалия встречается у лиц обоего пола, преим</w:t>
      </w:r>
      <w:bookmarkStart w:id="2" w:name="_Toc1499"/>
      <w:r>
        <w:rPr>
          <w:color w:val="000000"/>
        </w:rPr>
        <w:t>ущественно в возрасте 20–40 лет</w:t>
      </w:r>
    </w:p>
    <w:p w:rsidR="00077E88" w:rsidRPr="00077E88" w:rsidRDefault="00077E88" w:rsidP="00077E88">
      <w:pPr>
        <w:pStyle w:val="aa"/>
      </w:pPr>
      <w:r w:rsidRPr="00077E88">
        <w:rPr>
          <w:i/>
          <w:iCs/>
        </w:rPr>
        <w:lastRenderedPageBreak/>
        <w:t>Этиология и патогенез</w:t>
      </w:r>
      <w:bookmarkEnd w:id="2"/>
    </w:p>
    <w:p w:rsidR="00077E88" w:rsidRPr="004E6A3A" w:rsidRDefault="00077E88" w:rsidP="00077E88">
      <w:pPr>
        <w:pStyle w:val="aa"/>
      </w:pPr>
      <w:r w:rsidRPr="004E6A3A">
        <w:rPr>
          <w:color w:val="000000"/>
        </w:rPr>
        <w:t>Заболевание чаще всего обусловлено эозинофильной аденомой передней доли гипофиза и усиленной выработкой соматотропного гормона. Реже развитие акромегалии связано с поражением гипоталамуса (опухоли, воспалительные процессы, травмы, инфекционное и сифилитическое поражение межуточного мозга).</w:t>
      </w:r>
    </w:p>
    <w:p w:rsidR="00077E88" w:rsidRPr="00077E88" w:rsidRDefault="00077E88" w:rsidP="00077E88">
      <w:pPr>
        <w:pStyle w:val="5"/>
        <w:numPr>
          <w:ilvl w:val="0"/>
          <w:numId w:val="0"/>
        </w:numPr>
        <w:rPr>
          <w:rFonts w:ascii="Times New Roman" w:hAnsi="Times New Roman"/>
          <w:sz w:val="24"/>
          <w:szCs w:val="24"/>
        </w:rPr>
      </w:pPr>
      <w:bookmarkStart w:id="3" w:name="_Toc1500"/>
      <w:r w:rsidRPr="00077E88">
        <w:rPr>
          <w:rFonts w:ascii="Times New Roman" w:hAnsi="Times New Roman"/>
          <w:i/>
          <w:iCs/>
          <w:sz w:val="24"/>
          <w:szCs w:val="24"/>
        </w:rPr>
        <w:t>Патологическая анатомия</w:t>
      </w:r>
      <w:bookmarkEnd w:id="3"/>
    </w:p>
    <w:p w:rsidR="00077E88" w:rsidRPr="004E6A3A" w:rsidRDefault="00077E88" w:rsidP="00077E88">
      <w:pPr>
        <w:pStyle w:val="aa"/>
      </w:pPr>
      <w:r w:rsidRPr="004E6A3A">
        <w:rPr>
          <w:color w:val="000000"/>
        </w:rPr>
        <w:t>Выявляется эозинофильная аденома или диффузная гиперплазия эозинофильных клеток передней доли гипофиза; иногда морфологические изменения захватывают межуточный мозг.</w:t>
      </w:r>
    </w:p>
    <w:p w:rsidR="00077E88" w:rsidRPr="004E6A3A" w:rsidRDefault="00077E88" w:rsidP="00077E88">
      <w:pPr>
        <w:pStyle w:val="aa"/>
      </w:pPr>
    </w:p>
    <w:p w:rsidR="00077E88" w:rsidRPr="00077E88" w:rsidRDefault="00077E88" w:rsidP="00077E88">
      <w:pPr>
        <w:pStyle w:val="5"/>
        <w:numPr>
          <w:ilvl w:val="0"/>
          <w:numId w:val="0"/>
        </w:numPr>
        <w:rPr>
          <w:rFonts w:ascii="Times New Roman" w:hAnsi="Times New Roman"/>
          <w:sz w:val="24"/>
          <w:szCs w:val="24"/>
        </w:rPr>
      </w:pPr>
      <w:bookmarkStart w:id="4" w:name="_Toc1501"/>
      <w:r w:rsidRPr="00077E88">
        <w:rPr>
          <w:rFonts w:ascii="Times New Roman" w:hAnsi="Times New Roman"/>
          <w:i/>
          <w:iCs/>
          <w:sz w:val="24"/>
          <w:szCs w:val="24"/>
        </w:rPr>
        <w:t>Клиническая картина</w:t>
      </w:r>
      <w:bookmarkEnd w:id="4"/>
    </w:p>
    <w:p w:rsidR="00077E88" w:rsidRPr="004E6A3A" w:rsidRDefault="00077E88" w:rsidP="00077E88">
      <w:pPr>
        <w:pStyle w:val="aa"/>
      </w:pPr>
      <w:r w:rsidRPr="004E6A3A">
        <w:rPr>
          <w:color w:val="000000"/>
        </w:rPr>
        <w:t>Больные жалуются на головокружение, головные боли, слабость, повышенную утомляемость, нарушение зрения, боли в суставах и пояснице. Внешний вид больного своеобразен (рис. 103). Наблюдается значительное увеличение верхних и нижних конечностей. Кисти и стопы приобретают лопатообразный вид. Отмечается увеличение надбровных дуг, скул, носа, губ и ушей. Нижняя челюсть увеличена, выступает вперед (прогнатизм) (рис. 104). Язык увеличен, с трудом умещается во рту. Голос грубый. Отмечается усиление растительности на лице (гипертрихоз). Кожа, подкожная клетчатка, слизистая оболочка и внутренние органы гипертрофированы. Наблюдается атрофия внутренних половых органов. В начальных стадиях заболевания отмечается гипертрофия скелетной мускулатуры и повышение мышечной силы, которые в дальнейшем сменяются атрофическими изменениями в мышцах и мышечной слабостью.</w:t>
      </w:r>
    </w:p>
    <w:p w:rsidR="00077E88" w:rsidRPr="004E6A3A" w:rsidRDefault="00077E88" w:rsidP="00077E88">
      <w:pPr>
        <w:pStyle w:val="aa"/>
        <w:jc w:val="center"/>
      </w:pPr>
      <w:r w:rsidRPr="004E6A3A">
        <w:rPr>
          <w:noProof/>
        </w:rPr>
        <w:lastRenderedPageBreak/>
        <w:drawing>
          <wp:inline distT="0" distB="0" distL="0" distR="0" wp14:anchorId="7B2CD80B" wp14:editId="026929AB">
            <wp:extent cx="4126865" cy="3072765"/>
            <wp:effectExtent l="19050" t="0" r="6985" b="0"/>
            <wp:docPr id="10" name="Рисунок 1" descr="Image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600"/>
                    <pic:cNvPicPr>
                      <a:picLocks noChangeAspect="1" noChangeArrowheads="1"/>
                    </pic:cNvPicPr>
                  </pic:nvPicPr>
                  <pic:blipFill>
                    <a:blip r:embed="rId10"/>
                    <a:srcRect/>
                    <a:stretch>
                      <a:fillRect/>
                    </a:stretch>
                  </pic:blipFill>
                  <pic:spPr bwMode="auto">
                    <a:xfrm>
                      <a:off x="0" y="0"/>
                      <a:ext cx="4126865" cy="3072765"/>
                    </a:xfrm>
                    <a:prstGeom prst="rect">
                      <a:avLst/>
                    </a:prstGeom>
                    <a:noFill/>
                    <a:ln w="9525">
                      <a:noFill/>
                      <a:miter lim="800000"/>
                      <a:headEnd/>
                      <a:tailEnd/>
                    </a:ln>
                  </pic:spPr>
                </pic:pic>
              </a:graphicData>
            </a:graphic>
          </wp:inline>
        </w:drawing>
      </w:r>
    </w:p>
    <w:p w:rsidR="00077E88" w:rsidRPr="004E6A3A" w:rsidRDefault="00077E88" w:rsidP="00077E88">
      <w:pPr>
        <w:pStyle w:val="aa"/>
      </w:pPr>
      <w:r w:rsidRPr="004E6A3A">
        <w:rPr>
          <w:color w:val="000000"/>
        </w:rPr>
        <w:t>Часто развивается кифоз в грудном отделе позвоночника и лордоз — в поясничном отделе. Верхний отдел грудной клетки увеличен. Увеличиваются размеры сердца (</w:t>
      </w:r>
      <w:proofErr w:type="spellStart"/>
      <w:r w:rsidRPr="004E6A3A">
        <w:rPr>
          <w:color w:val="000000"/>
        </w:rPr>
        <w:t>кардиомегалия</w:t>
      </w:r>
      <w:proofErr w:type="spellEnd"/>
      <w:r w:rsidRPr="004E6A3A">
        <w:rPr>
          <w:color w:val="000000"/>
        </w:rPr>
        <w:t>). Может развиться сердечная недостаточность. Отмечается увеличение печени, почек, селезенки и кишечника. У мужчин наблюдается увеличение молочных желез (гинекомастия), у женщин могут появиться усы и борода, нарушается менструальный цикл. Может наступить бесплодие. Могут развиться тиреотоксикоз, сахарный диабет, наблюдается снижение половой активности.</w:t>
      </w:r>
    </w:p>
    <w:p w:rsidR="00077E88" w:rsidRPr="004E6A3A" w:rsidRDefault="00077E88" w:rsidP="00077E88">
      <w:pPr>
        <w:pStyle w:val="aa"/>
        <w:rPr>
          <w:color w:val="000000"/>
        </w:rPr>
      </w:pPr>
      <w:r w:rsidRPr="004E6A3A">
        <w:rPr>
          <w:color w:val="000000"/>
        </w:rPr>
        <w:t>При рентгенологическом исследовании черепа обнаруживается увеличение его размеров, утолщение костей свода черепа, увеличение размеров турецкого седла и изменение его формы, увеличение и деформация нижней челюсти.</w:t>
      </w:r>
    </w:p>
    <w:p w:rsidR="00077E88" w:rsidRPr="004E6A3A" w:rsidRDefault="00077E88" w:rsidP="00077E88">
      <w:pPr>
        <w:pStyle w:val="aa"/>
        <w:rPr>
          <w:sz w:val="28"/>
          <w:szCs w:val="28"/>
        </w:rPr>
      </w:pPr>
    </w:p>
    <w:p w:rsidR="00077E88" w:rsidRPr="008379EE" w:rsidRDefault="00077E88" w:rsidP="00077E88">
      <w:pPr>
        <w:rPr>
          <w:rFonts w:ascii="Times New Roman" w:hAnsi="Times New Roman" w:cs="Times New Roman"/>
          <w:sz w:val="24"/>
          <w:szCs w:val="24"/>
        </w:rPr>
      </w:pPr>
      <w:r w:rsidRPr="004E6A3A">
        <w:rPr>
          <w:rFonts w:ascii="Times New Roman" w:hAnsi="Times New Roman" w:cs="Times New Roman"/>
          <w:b/>
          <w:sz w:val="24"/>
          <w:szCs w:val="24"/>
        </w:rPr>
        <w:t>Лечение</w:t>
      </w:r>
      <w:r>
        <w:rPr>
          <w:rFonts w:ascii="Times New Roman" w:hAnsi="Times New Roman" w:cs="Times New Roman"/>
          <w:sz w:val="24"/>
          <w:szCs w:val="24"/>
        </w:rPr>
        <w:t>.</w:t>
      </w:r>
      <w:r w:rsidRPr="008379EE">
        <w:rPr>
          <w:rFonts w:ascii="Times New Roman" w:hAnsi="Times New Roman" w:cs="Times New Roman"/>
          <w:sz w:val="24"/>
          <w:szCs w:val="24"/>
        </w:rPr>
        <w:t xml:space="preserve"> Гамма-терапия </w:t>
      </w:r>
      <w:proofErr w:type="spellStart"/>
      <w:r w:rsidRPr="008379EE">
        <w:rPr>
          <w:rFonts w:ascii="Times New Roman" w:hAnsi="Times New Roman" w:cs="Times New Roman"/>
          <w:sz w:val="24"/>
          <w:szCs w:val="24"/>
        </w:rPr>
        <w:t>межуточно</w:t>
      </w:r>
      <w:proofErr w:type="spellEnd"/>
      <w:r w:rsidRPr="008379EE">
        <w:rPr>
          <w:rFonts w:ascii="Times New Roman" w:hAnsi="Times New Roman" w:cs="Times New Roman"/>
          <w:sz w:val="24"/>
          <w:szCs w:val="24"/>
        </w:rPr>
        <w:t xml:space="preserve">-гипофизарной области, </w:t>
      </w:r>
      <w:proofErr w:type="spellStart"/>
      <w:r w:rsidRPr="008379EE">
        <w:rPr>
          <w:rFonts w:ascii="Times New Roman" w:hAnsi="Times New Roman" w:cs="Times New Roman"/>
          <w:sz w:val="24"/>
          <w:szCs w:val="24"/>
        </w:rPr>
        <w:t>протонотерапия</w:t>
      </w:r>
      <w:proofErr w:type="spellEnd"/>
      <w:r w:rsidRPr="008379EE">
        <w:rPr>
          <w:rFonts w:ascii="Times New Roman" w:hAnsi="Times New Roman" w:cs="Times New Roman"/>
          <w:sz w:val="24"/>
          <w:szCs w:val="24"/>
        </w:rPr>
        <w:t xml:space="preserve"> области гипофиза, хирургическое удаление аденомы гипофиза. Препараты, снижающие секрецию гормона роста: </w:t>
      </w:r>
      <w:proofErr w:type="spellStart"/>
      <w:r w:rsidRPr="008379EE">
        <w:rPr>
          <w:rFonts w:ascii="Times New Roman" w:hAnsi="Times New Roman" w:cs="Times New Roman"/>
          <w:sz w:val="24"/>
          <w:szCs w:val="24"/>
        </w:rPr>
        <w:t>парлодел</w:t>
      </w:r>
      <w:proofErr w:type="spellEnd"/>
      <w:r w:rsidRPr="008379EE">
        <w:rPr>
          <w:rFonts w:ascii="Times New Roman" w:hAnsi="Times New Roman" w:cs="Times New Roman"/>
          <w:sz w:val="24"/>
          <w:szCs w:val="24"/>
        </w:rPr>
        <w:t xml:space="preserve">, </w:t>
      </w:r>
      <w:proofErr w:type="spellStart"/>
      <w:r w:rsidRPr="008379EE">
        <w:rPr>
          <w:rFonts w:ascii="Times New Roman" w:hAnsi="Times New Roman" w:cs="Times New Roman"/>
          <w:sz w:val="24"/>
          <w:szCs w:val="24"/>
        </w:rPr>
        <w:t>лизинил</w:t>
      </w:r>
      <w:proofErr w:type="spellEnd"/>
      <w:r w:rsidRPr="008379EE">
        <w:rPr>
          <w:rFonts w:ascii="Times New Roman" w:hAnsi="Times New Roman" w:cs="Times New Roman"/>
          <w:sz w:val="24"/>
          <w:szCs w:val="24"/>
        </w:rPr>
        <w:t xml:space="preserve">. До лечения проводят пробу на чувствительность к </w:t>
      </w:r>
      <w:proofErr w:type="spellStart"/>
      <w:r w:rsidRPr="008379EE">
        <w:rPr>
          <w:rFonts w:ascii="Times New Roman" w:hAnsi="Times New Roman" w:cs="Times New Roman"/>
          <w:sz w:val="24"/>
          <w:szCs w:val="24"/>
        </w:rPr>
        <w:t>парлоделу</w:t>
      </w:r>
      <w:proofErr w:type="spellEnd"/>
      <w:r w:rsidRPr="008379EE">
        <w:rPr>
          <w:rFonts w:ascii="Times New Roman" w:hAnsi="Times New Roman" w:cs="Times New Roman"/>
          <w:sz w:val="24"/>
          <w:szCs w:val="24"/>
        </w:rPr>
        <w:t xml:space="preserve"> (2,5 мг препарата внутрь утром натощак с определением в пробах крови до и через 2 и 4 ч после его приема уровня гормона роста). Для лечения </w:t>
      </w:r>
      <w:proofErr w:type="spellStart"/>
      <w:r w:rsidRPr="008379EE">
        <w:rPr>
          <w:rFonts w:ascii="Times New Roman" w:hAnsi="Times New Roman" w:cs="Times New Roman"/>
          <w:sz w:val="24"/>
          <w:szCs w:val="24"/>
        </w:rPr>
        <w:t>парлодел</w:t>
      </w:r>
      <w:proofErr w:type="spellEnd"/>
      <w:r w:rsidRPr="008379EE">
        <w:rPr>
          <w:rFonts w:ascii="Times New Roman" w:hAnsi="Times New Roman" w:cs="Times New Roman"/>
          <w:sz w:val="24"/>
          <w:szCs w:val="24"/>
        </w:rPr>
        <w:t xml:space="preserve"> применяют в среднем в дозе 10-20 мг/</w:t>
      </w:r>
      <w:proofErr w:type="spellStart"/>
      <w:r w:rsidRPr="008379EE">
        <w:rPr>
          <w:rFonts w:ascii="Times New Roman" w:hAnsi="Times New Roman" w:cs="Times New Roman"/>
          <w:sz w:val="24"/>
          <w:szCs w:val="24"/>
        </w:rPr>
        <w:t>сут</w:t>
      </w:r>
      <w:proofErr w:type="spellEnd"/>
      <w:r w:rsidRPr="008379EE">
        <w:rPr>
          <w:rFonts w:ascii="Times New Roman" w:hAnsi="Times New Roman" w:cs="Times New Roman"/>
          <w:sz w:val="24"/>
          <w:szCs w:val="24"/>
        </w:rPr>
        <w:t xml:space="preserve">. Препарат способствует снижению секреции </w:t>
      </w:r>
      <w:proofErr w:type="spellStart"/>
      <w:r w:rsidRPr="008379EE">
        <w:rPr>
          <w:rFonts w:ascii="Times New Roman" w:hAnsi="Times New Roman" w:cs="Times New Roman"/>
          <w:sz w:val="24"/>
          <w:szCs w:val="24"/>
        </w:rPr>
        <w:t>соматотропина</w:t>
      </w:r>
      <w:proofErr w:type="spellEnd"/>
      <w:r w:rsidRPr="008379EE">
        <w:rPr>
          <w:rFonts w:ascii="Times New Roman" w:hAnsi="Times New Roman" w:cs="Times New Roman"/>
          <w:sz w:val="24"/>
          <w:szCs w:val="24"/>
        </w:rPr>
        <w:t xml:space="preserve"> и пролактина, уменьшению размеров опухоли, интенсивности головной боли, нормализации менструальной функции у женщин. Эффект сохраняется только на фоне приема препарата.</w:t>
      </w:r>
    </w:p>
    <w:p w:rsidR="00077E88" w:rsidRDefault="00077E88" w:rsidP="00077E88">
      <w:pPr>
        <w:rPr>
          <w:rFonts w:ascii="Times New Roman" w:hAnsi="Times New Roman" w:cs="Times New Roman"/>
          <w:sz w:val="24"/>
          <w:szCs w:val="24"/>
        </w:rPr>
      </w:pPr>
      <w:r w:rsidRPr="008379EE">
        <w:rPr>
          <w:rFonts w:ascii="Times New Roman" w:hAnsi="Times New Roman" w:cs="Times New Roman"/>
          <w:sz w:val="24"/>
          <w:szCs w:val="24"/>
        </w:rPr>
        <w:lastRenderedPageBreak/>
        <w:t xml:space="preserve">Симптоматическое лечение: диетотерапия, </w:t>
      </w:r>
      <w:proofErr w:type="spellStart"/>
      <w:r w:rsidRPr="008379EE">
        <w:rPr>
          <w:rFonts w:ascii="Times New Roman" w:hAnsi="Times New Roman" w:cs="Times New Roman"/>
          <w:sz w:val="24"/>
          <w:szCs w:val="24"/>
        </w:rPr>
        <w:t>гипогликемизирующие</w:t>
      </w:r>
      <w:proofErr w:type="spellEnd"/>
      <w:r w:rsidRPr="008379EE">
        <w:rPr>
          <w:rFonts w:ascii="Times New Roman" w:hAnsi="Times New Roman" w:cs="Times New Roman"/>
          <w:sz w:val="24"/>
          <w:szCs w:val="24"/>
        </w:rPr>
        <w:t xml:space="preserve"> средства; женщинам с целью восстановления менструального цикла - гормонотерапия эстрогенами и прогестероном, мужчинам - препараты тестостерона. При головной боли - средства, снижающие внутричерепное давление, и анальгезирующие препараты.</w:t>
      </w:r>
    </w:p>
    <w:p w:rsidR="003E5E0C" w:rsidRDefault="003E5E0C" w:rsidP="003E5E0C">
      <w:pPr>
        <w:spacing w:after="0" w:line="240" w:lineRule="auto"/>
        <w:ind w:left="720"/>
        <w:jc w:val="both"/>
        <w:rPr>
          <w:rFonts w:ascii="Times New Roman" w:hAnsi="Times New Roman" w:cs="Times New Roman"/>
          <w:sz w:val="24"/>
          <w:szCs w:val="24"/>
        </w:rPr>
      </w:pPr>
    </w:p>
    <w:p w:rsidR="00077E88" w:rsidRPr="00CF0659" w:rsidRDefault="00077E88" w:rsidP="00077E88">
      <w:pPr>
        <w:jc w:val="center"/>
        <w:rPr>
          <w:rFonts w:ascii="Times New Roman" w:hAnsi="Times New Roman" w:cs="Times New Roman"/>
          <w:b/>
          <w:sz w:val="24"/>
          <w:szCs w:val="24"/>
        </w:rPr>
      </w:pPr>
      <w:proofErr w:type="gramStart"/>
      <w:r w:rsidRPr="00CF0659">
        <w:rPr>
          <w:rFonts w:ascii="Times New Roman" w:hAnsi="Times New Roman" w:cs="Times New Roman"/>
          <w:b/>
          <w:sz w:val="24"/>
          <w:szCs w:val="24"/>
        </w:rPr>
        <w:t>ГИПОПИТУИТАРИЗМ</w:t>
      </w:r>
      <w:r>
        <w:rPr>
          <w:rFonts w:ascii="Times New Roman" w:hAnsi="Times New Roman" w:cs="Times New Roman"/>
          <w:b/>
          <w:sz w:val="24"/>
          <w:szCs w:val="24"/>
        </w:rPr>
        <w:t>(</w:t>
      </w:r>
      <w:proofErr w:type="gramEnd"/>
      <w:r>
        <w:rPr>
          <w:rFonts w:ascii="Times New Roman" w:hAnsi="Times New Roman" w:cs="Times New Roman"/>
          <w:b/>
          <w:sz w:val="24"/>
          <w:szCs w:val="24"/>
        </w:rPr>
        <w:t>Гипофизарный нанизм)</w:t>
      </w:r>
    </w:p>
    <w:p w:rsidR="00077E88" w:rsidRPr="00CF0659" w:rsidRDefault="00077E88" w:rsidP="00077E88">
      <w:pPr>
        <w:jc w:val="center"/>
        <w:rPr>
          <w:rFonts w:ascii="Times New Roman" w:hAnsi="Times New Roman" w:cs="Times New Roman"/>
          <w:b/>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Гипоталамо-гипофизарная недостаточность (</w:t>
      </w:r>
      <w:proofErr w:type="spellStart"/>
      <w:r w:rsidRPr="00CF0659">
        <w:rPr>
          <w:rFonts w:ascii="Times New Roman" w:hAnsi="Times New Roman" w:cs="Times New Roman"/>
          <w:sz w:val="24"/>
          <w:szCs w:val="24"/>
        </w:rPr>
        <w:t>гипопитуитаризм</w:t>
      </w:r>
      <w:proofErr w:type="spellEnd"/>
      <w:r w:rsidRPr="00CF0659">
        <w:rPr>
          <w:rFonts w:ascii="Times New Roman" w:hAnsi="Times New Roman" w:cs="Times New Roman"/>
          <w:sz w:val="24"/>
          <w:szCs w:val="24"/>
        </w:rPr>
        <w:t xml:space="preserve">) - клинический синдром, развивающийся в результате деструкции </w:t>
      </w:r>
      <w:proofErr w:type="spellStart"/>
      <w:r w:rsidRPr="00CF0659">
        <w:rPr>
          <w:rFonts w:ascii="Times New Roman" w:hAnsi="Times New Roman" w:cs="Times New Roman"/>
          <w:sz w:val="24"/>
          <w:szCs w:val="24"/>
        </w:rPr>
        <w:t>аденогипофиза</w:t>
      </w:r>
      <w:proofErr w:type="spellEnd"/>
      <w:r w:rsidRPr="00CF0659">
        <w:rPr>
          <w:rFonts w:ascii="Times New Roman" w:hAnsi="Times New Roman" w:cs="Times New Roman"/>
          <w:sz w:val="24"/>
          <w:szCs w:val="24"/>
        </w:rPr>
        <w:t xml:space="preserve"> с последующим снижением продукции </w:t>
      </w:r>
      <w:proofErr w:type="spellStart"/>
      <w:r w:rsidRPr="00CF0659">
        <w:rPr>
          <w:rFonts w:ascii="Times New Roman" w:hAnsi="Times New Roman" w:cs="Times New Roman"/>
          <w:sz w:val="24"/>
          <w:szCs w:val="24"/>
        </w:rPr>
        <w:t>тропных</w:t>
      </w:r>
      <w:proofErr w:type="spellEnd"/>
      <w:r w:rsidRPr="00CF0659">
        <w:rPr>
          <w:rFonts w:ascii="Times New Roman" w:hAnsi="Times New Roman" w:cs="Times New Roman"/>
          <w:sz w:val="24"/>
          <w:szCs w:val="24"/>
        </w:rPr>
        <w:t xml:space="preserve"> гормонов и нарушением деятельности периферических эндокринных желез</w:t>
      </w:r>
      <w:r>
        <w:rPr>
          <w:rFonts w:ascii="Times New Roman" w:hAnsi="Times New Roman" w:cs="Times New Roman"/>
          <w:sz w:val="24"/>
          <w:szCs w:val="24"/>
        </w:rPr>
        <w:t>.</w:t>
      </w: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 xml:space="preserve">Выделяют </w:t>
      </w:r>
      <w:proofErr w:type="spellStart"/>
      <w:r w:rsidRPr="00CF0659">
        <w:rPr>
          <w:rFonts w:ascii="Times New Roman" w:hAnsi="Times New Roman" w:cs="Times New Roman"/>
          <w:sz w:val="24"/>
          <w:szCs w:val="24"/>
        </w:rPr>
        <w:t>пангипопитуитаризм</w:t>
      </w:r>
      <w:proofErr w:type="spellEnd"/>
      <w:r w:rsidRPr="00CF0659">
        <w:rPr>
          <w:rFonts w:ascii="Times New Roman" w:hAnsi="Times New Roman" w:cs="Times New Roman"/>
          <w:sz w:val="24"/>
          <w:szCs w:val="24"/>
        </w:rPr>
        <w:t xml:space="preserve"> - дефицит всех гормонов </w:t>
      </w:r>
      <w:proofErr w:type="spellStart"/>
      <w:r w:rsidRPr="00CF0659">
        <w:rPr>
          <w:rFonts w:ascii="Times New Roman" w:hAnsi="Times New Roman" w:cs="Times New Roman"/>
          <w:sz w:val="24"/>
          <w:szCs w:val="24"/>
        </w:rPr>
        <w:t>аденогипофиза</w:t>
      </w:r>
      <w:proofErr w:type="spellEnd"/>
      <w:r w:rsidRPr="00CF0659">
        <w:rPr>
          <w:rFonts w:ascii="Times New Roman" w:hAnsi="Times New Roman" w:cs="Times New Roman"/>
          <w:sz w:val="24"/>
          <w:szCs w:val="24"/>
        </w:rPr>
        <w:t xml:space="preserve"> и встречающийся значительно чаще парциальный </w:t>
      </w:r>
      <w:proofErr w:type="spellStart"/>
      <w:r w:rsidRPr="00CF0659">
        <w:rPr>
          <w:rFonts w:ascii="Times New Roman" w:hAnsi="Times New Roman" w:cs="Times New Roman"/>
          <w:sz w:val="24"/>
          <w:szCs w:val="24"/>
        </w:rPr>
        <w:t>гипопитуитаризм</w:t>
      </w:r>
      <w:proofErr w:type="spellEnd"/>
      <w:r w:rsidRPr="00CF0659">
        <w:rPr>
          <w:rFonts w:ascii="Times New Roman" w:hAnsi="Times New Roman" w:cs="Times New Roman"/>
          <w:sz w:val="24"/>
          <w:szCs w:val="24"/>
        </w:rPr>
        <w:t>.</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Этиология</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 xml:space="preserve">1. Опухоли гипофиза, приводящие к его деструкции с выпадением продукции </w:t>
      </w:r>
      <w:proofErr w:type="spellStart"/>
      <w:r w:rsidRPr="00CF0659">
        <w:rPr>
          <w:rFonts w:ascii="Times New Roman" w:hAnsi="Times New Roman" w:cs="Times New Roman"/>
          <w:sz w:val="24"/>
          <w:szCs w:val="24"/>
        </w:rPr>
        <w:t>тропных</w:t>
      </w:r>
      <w:proofErr w:type="spellEnd"/>
      <w:r w:rsidRPr="00CF0659">
        <w:rPr>
          <w:rFonts w:ascii="Times New Roman" w:hAnsi="Times New Roman" w:cs="Times New Roman"/>
          <w:sz w:val="24"/>
          <w:szCs w:val="24"/>
        </w:rPr>
        <w:t xml:space="preserve"> гормонов.</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 xml:space="preserve">2. </w:t>
      </w:r>
      <w:proofErr w:type="spellStart"/>
      <w:r w:rsidRPr="00CF0659">
        <w:rPr>
          <w:rFonts w:ascii="Times New Roman" w:hAnsi="Times New Roman" w:cs="Times New Roman"/>
          <w:sz w:val="24"/>
          <w:szCs w:val="24"/>
        </w:rPr>
        <w:t>Окологипофизарные</w:t>
      </w:r>
      <w:proofErr w:type="spellEnd"/>
      <w:r w:rsidRPr="00CF0659">
        <w:rPr>
          <w:rFonts w:ascii="Times New Roman" w:hAnsi="Times New Roman" w:cs="Times New Roman"/>
          <w:sz w:val="24"/>
          <w:szCs w:val="24"/>
        </w:rPr>
        <w:t xml:space="preserve"> опухоли (</w:t>
      </w:r>
      <w:proofErr w:type="spellStart"/>
      <w:r w:rsidRPr="00CF0659">
        <w:rPr>
          <w:rFonts w:ascii="Times New Roman" w:hAnsi="Times New Roman" w:cs="Times New Roman"/>
          <w:sz w:val="24"/>
          <w:szCs w:val="24"/>
        </w:rPr>
        <w:t>краниофарингиома</w:t>
      </w:r>
      <w:proofErr w:type="spellEnd"/>
      <w:r w:rsidRPr="00CF0659">
        <w:rPr>
          <w:rFonts w:ascii="Times New Roman" w:hAnsi="Times New Roman" w:cs="Times New Roman"/>
          <w:sz w:val="24"/>
          <w:szCs w:val="24"/>
        </w:rPr>
        <w:t xml:space="preserve">, </w:t>
      </w:r>
      <w:proofErr w:type="spellStart"/>
      <w:r w:rsidRPr="00CF0659">
        <w:rPr>
          <w:rFonts w:ascii="Times New Roman" w:hAnsi="Times New Roman" w:cs="Times New Roman"/>
          <w:sz w:val="24"/>
          <w:szCs w:val="24"/>
        </w:rPr>
        <w:t>менингиома</w:t>
      </w:r>
      <w:proofErr w:type="spellEnd"/>
      <w:r w:rsidRPr="00CF0659">
        <w:rPr>
          <w:rFonts w:ascii="Times New Roman" w:hAnsi="Times New Roman" w:cs="Times New Roman"/>
          <w:sz w:val="24"/>
          <w:szCs w:val="24"/>
        </w:rPr>
        <w:t>, метастазы различных опухолей и проч.).</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3. Оперативные вмешательства в гипоталамо-гипофизарной области, облучение гипофиза.</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 xml:space="preserve">4. Апоплексия гипофиза (септико-эмболический или ишемический инфаркт) или синдром </w:t>
      </w:r>
      <w:proofErr w:type="spellStart"/>
      <w:r w:rsidRPr="00CF0659">
        <w:rPr>
          <w:rFonts w:ascii="Times New Roman" w:hAnsi="Times New Roman" w:cs="Times New Roman"/>
          <w:sz w:val="24"/>
          <w:szCs w:val="24"/>
        </w:rPr>
        <w:t>Шиена-Симмондса</w:t>
      </w:r>
      <w:proofErr w:type="spellEnd"/>
      <w:r w:rsidRPr="00CF0659">
        <w:rPr>
          <w:rFonts w:ascii="Times New Roman" w:hAnsi="Times New Roman" w:cs="Times New Roman"/>
          <w:sz w:val="24"/>
          <w:szCs w:val="24"/>
        </w:rPr>
        <w:t xml:space="preserve"> (СШС). Классический СШС описан у женщин после родов, осложненных сепсисом, тромбоэмболиями и массивной кровопотерей. Гипертрофия передней доли гипофиза во время беременности, сменяющаяся ее инволюцией после родов, способствует тому, что все перечисленные осложнения ведут к нарушению кровообращения в гипофизе, ангиоспазмам, гипоксии и некрозу. В последние годы встречается редко. Синдром аналогичный СШС описан при кровопотерях другого генеза, в том числе и у мужчин.</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5. Инфильтративные заболевания (</w:t>
      </w:r>
      <w:proofErr w:type="spellStart"/>
      <w:r w:rsidRPr="00CF0659">
        <w:rPr>
          <w:rFonts w:ascii="Times New Roman" w:hAnsi="Times New Roman" w:cs="Times New Roman"/>
          <w:sz w:val="24"/>
          <w:szCs w:val="24"/>
        </w:rPr>
        <w:t>саркоидоз</w:t>
      </w:r>
      <w:proofErr w:type="spellEnd"/>
      <w:r w:rsidRPr="00CF0659">
        <w:rPr>
          <w:rFonts w:ascii="Times New Roman" w:hAnsi="Times New Roman" w:cs="Times New Roman"/>
          <w:sz w:val="24"/>
          <w:szCs w:val="24"/>
        </w:rPr>
        <w:t xml:space="preserve">, </w:t>
      </w:r>
      <w:proofErr w:type="spellStart"/>
      <w:r w:rsidRPr="00CF0659">
        <w:rPr>
          <w:rFonts w:ascii="Times New Roman" w:hAnsi="Times New Roman" w:cs="Times New Roman"/>
          <w:sz w:val="24"/>
          <w:szCs w:val="24"/>
        </w:rPr>
        <w:t>лимфоцитарный</w:t>
      </w:r>
      <w:proofErr w:type="spellEnd"/>
      <w:r w:rsidRPr="00CF0659">
        <w:rPr>
          <w:rFonts w:ascii="Times New Roman" w:hAnsi="Times New Roman" w:cs="Times New Roman"/>
          <w:sz w:val="24"/>
          <w:szCs w:val="24"/>
        </w:rPr>
        <w:t xml:space="preserve"> </w:t>
      </w:r>
      <w:proofErr w:type="spellStart"/>
      <w:r w:rsidRPr="00CF0659">
        <w:rPr>
          <w:rFonts w:ascii="Times New Roman" w:hAnsi="Times New Roman" w:cs="Times New Roman"/>
          <w:sz w:val="24"/>
          <w:szCs w:val="24"/>
        </w:rPr>
        <w:t>гипофизит</w:t>
      </w:r>
      <w:proofErr w:type="spellEnd"/>
      <w:r w:rsidRPr="00CF0659">
        <w:rPr>
          <w:rFonts w:ascii="Times New Roman" w:hAnsi="Times New Roman" w:cs="Times New Roman"/>
          <w:sz w:val="24"/>
          <w:szCs w:val="24"/>
        </w:rPr>
        <w:t xml:space="preserve">, </w:t>
      </w:r>
      <w:proofErr w:type="spellStart"/>
      <w:r w:rsidRPr="00CF0659">
        <w:rPr>
          <w:rFonts w:ascii="Times New Roman" w:hAnsi="Times New Roman" w:cs="Times New Roman"/>
          <w:sz w:val="24"/>
          <w:szCs w:val="24"/>
        </w:rPr>
        <w:t>гемохроматоз</w:t>
      </w:r>
      <w:proofErr w:type="spellEnd"/>
      <w:r w:rsidRPr="00CF0659">
        <w:rPr>
          <w:rFonts w:ascii="Times New Roman" w:hAnsi="Times New Roman" w:cs="Times New Roman"/>
          <w:sz w:val="24"/>
          <w:szCs w:val="24"/>
        </w:rPr>
        <w:t xml:space="preserve">, </w:t>
      </w:r>
      <w:proofErr w:type="spellStart"/>
      <w:r w:rsidRPr="00CF0659">
        <w:rPr>
          <w:rFonts w:ascii="Times New Roman" w:hAnsi="Times New Roman" w:cs="Times New Roman"/>
          <w:sz w:val="24"/>
          <w:szCs w:val="24"/>
        </w:rPr>
        <w:t>гистиоцитоз</w:t>
      </w:r>
      <w:proofErr w:type="spellEnd"/>
      <w:r w:rsidRPr="00CF0659">
        <w:rPr>
          <w:rFonts w:ascii="Times New Roman" w:hAnsi="Times New Roman" w:cs="Times New Roman"/>
          <w:sz w:val="24"/>
          <w:szCs w:val="24"/>
        </w:rPr>
        <w:t>).</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lastRenderedPageBreak/>
        <w:t>6. Тяжелая черепно-мозговая травма</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7. Синдром «пусто</w:t>
      </w:r>
      <w:r>
        <w:rPr>
          <w:rFonts w:ascii="Times New Roman" w:hAnsi="Times New Roman" w:cs="Times New Roman"/>
          <w:sz w:val="24"/>
          <w:szCs w:val="24"/>
        </w:rPr>
        <w:t>го» турецкого седла</w:t>
      </w:r>
      <w:r w:rsidRPr="00CF0659">
        <w:rPr>
          <w:rFonts w:ascii="Times New Roman" w:hAnsi="Times New Roman" w:cs="Times New Roman"/>
          <w:sz w:val="24"/>
          <w:szCs w:val="24"/>
        </w:rPr>
        <w:t xml:space="preserve">. Как правило, легкий парциальный </w:t>
      </w:r>
      <w:proofErr w:type="spellStart"/>
      <w:r w:rsidRPr="00CF0659">
        <w:rPr>
          <w:rFonts w:ascii="Times New Roman" w:hAnsi="Times New Roman" w:cs="Times New Roman"/>
          <w:sz w:val="24"/>
          <w:szCs w:val="24"/>
        </w:rPr>
        <w:t>гипопитуитаризм</w:t>
      </w:r>
      <w:proofErr w:type="spellEnd"/>
      <w:r w:rsidRPr="00CF0659">
        <w:rPr>
          <w:rFonts w:ascii="Times New Roman" w:hAnsi="Times New Roman" w:cs="Times New Roman"/>
          <w:sz w:val="24"/>
          <w:szCs w:val="24"/>
        </w:rPr>
        <w:t xml:space="preserve">, часто в сочетании с </w:t>
      </w:r>
      <w:proofErr w:type="spellStart"/>
      <w:r w:rsidRPr="00CF0659">
        <w:rPr>
          <w:rFonts w:ascii="Times New Roman" w:hAnsi="Times New Roman" w:cs="Times New Roman"/>
          <w:sz w:val="24"/>
          <w:szCs w:val="24"/>
        </w:rPr>
        <w:t>гиперпролактинемией</w:t>
      </w:r>
      <w:proofErr w:type="spellEnd"/>
      <w:r w:rsidRPr="00CF0659">
        <w:rPr>
          <w:rFonts w:ascii="Times New Roman" w:hAnsi="Times New Roman" w:cs="Times New Roman"/>
          <w:sz w:val="24"/>
          <w:szCs w:val="24"/>
        </w:rPr>
        <w:t>, обнаруживается не более чем у 10 % пациентов.</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8. Врожденные и наследственные синдромы:</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 xml:space="preserve">- наследственный дефицит гормона роста и ряда </w:t>
      </w:r>
      <w:proofErr w:type="spellStart"/>
      <w:r w:rsidRPr="00CF0659">
        <w:rPr>
          <w:rFonts w:ascii="Times New Roman" w:hAnsi="Times New Roman" w:cs="Times New Roman"/>
          <w:sz w:val="24"/>
          <w:szCs w:val="24"/>
        </w:rPr>
        <w:t>тропных</w:t>
      </w:r>
      <w:proofErr w:type="spellEnd"/>
      <w:r w:rsidRPr="00CF0659">
        <w:rPr>
          <w:rFonts w:ascii="Times New Roman" w:hAnsi="Times New Roman" w:cs="Times New Roman"/>
          <w:sz w:val="24"/>
          <w:szCs w:val="24"/>
        </w:rPr>
        <w:t xml:space="preserve"> гормонов (мутация гена гормона роста, генов Pit-1 и Prop-1);</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 дефекты развития гипоталамо-гипофизарной системы (</w:t>
      </w:r>
      <w:proofErr w:type="spellStart"/>
      <w:r w:rsidRPr="00CF0659">
        <w:rPr>
          <w:rFonts w:ascii="Times New Roman" w:hAnsi="Times New Roman" w:cs="Times New Roman"/>
          <w:sz w:val="24"/>
          <w:szCs w:val="24"/>
        </w:rPr>
        <w:t>голопрозэнцефалия</w:t>
      </w:r>
      <w:proofErr w:type="spellEnd"/>
      <w:r w:rsidRPr="00CF0659">
        <w:rPr>
          <w:rFonts w:ascii="Times New Roman" w:hAnsi="Times New Roman" w:cs="Times New Roman"/>
          <w:sz w:val="24"/>
          <w:szCs w:val="24"/>
        </w:rPr>
        <w:t xml:space="preserve">, </w:t>
      </w:r>
      <w:proofErr w:type="spellStart"/>
      <w:r w:rsidRPr="00CF0659">
        <w:rPr>
          <w:rFonts w:ascii="Times New Roman" w:hAnsi="Times New Roman" w:cs="Times New Roman"/>
          <w:sz w:val="24"/>
          <w:szCs w:val="24"/>
        </w:rPr>
        <w:t>септооптическая</w:t>
      </w:r>
      <w:proofErr w:type="spellEnd"/>
      <w:r w:rsidRPr="00CF0659">
        <w:rPr>
          <w:rFonts w:ascii="Times New Roman" w:hAnsi="Times New Roman" w:cs="Times New Roman"/>
          <w:sz w:val="24"/>
          <w:szCs w:val="24"/>
        </w:rPr>
        <w:t xml:space="preserve"> дисплазия, врожденная аплазия и гипоплазия гипофиза и др.);</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 xml:space="preserve">- идиопатический дефицит ГР и </w:t>
      </w:r>
      <w:proofErr w:type="spellStart"/>
      <w:r w:rsidRPr="00CF0659">
        <w:rPr>
          <w:rFonts w:ascii="Times New Roman" w:hAnsi="Times New Roman" w:cs="Times New Roman"/>
          <w:sz w:val="24"/>
          <w:szCs w:val="24"/>
        </w:rPr>
        <w:t>тропных</w:t>
      </w:r>
      <w:proofErr w:type="spellEnd"/>
      <w:r w:rsidRPr="00CF0659">
        <w:rPr>
          <w:rFonts w:ascii="Times New Roman" w:hAnsi="Times New Roman" w:cs="Times New Roman"/>
          <w:sz w:val="24"/>
          <w:szCs w:val="24"/>
        </w:rPr>
        <w:t xml:space="preserve"> гормонов гипофиза.</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Патогенез</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 xml:space="preserve">В основе патогенеза </w:t>
      </w:r>
      <w:proofErr w:type="spellStart"/>
      <w:r w:rsidRPr="00CF0659">
        <w:rPr>
          <w:rFonts w:ascii="Times New Roman" w:hAnsi="Times New Roman" w:cs="Times New Roman"/>
          <w:sz w:val="24"/>
          <w:szCs w:val="24"/>
        </w:rPr>
        <w:t>пангипопитуитаризма</w:t>
      </w:r>
      <w:proofErr w:type="spellEnd"/>
      <w:r w:rsidRPr="00CF0659">
        <w:rPr>
          <w:rFonts w:ascii="Times New Roman" w:hAnsi="Times New Roman" w:cs="Times New Roman"/>
          <w:sz w:val="24"/>
          <w:szCs w:val="24"/>
        </w:rPr>
        <w:t xml:space="preserve"> лежит дефицит </w:t>
      </w:r>
      <w:proofErr w:type="spellStart"/>
      <w:r w:rsidRPr="00CF0659">
        <w:rPr>
          <w:rFonts w:ascii="Times New Roman" w:hAnsi="Times New Roman" w:cs="Times New Roman"/>
          <w:sz w:val="24"/>
          <w:szCs w:val="24"/>
        </w:rPr>
        <w:t>тропных</w:t>
      </w:r>
      <w:proofErr w:type="spellEnd"/>
      <w:r w:rsidRPr="00CF0659">
        <w:rPr>
          <w:rFonts w:ascii="Times New Roman" w:hAnsi="Times New Roman" w:cs="Times New Roman"/>
          <w:sz w:val="24"/>
          <w:szCs w:val="24"/>
        </w:rPr>
        <w:t xml:space="preserve"> гормонов и гормона роста (ГР). В зависимости от локализации, обширности и интенсивности деструктивного процесса выпадение или снижение </w:t>
      </w:r>
      <w:proofErr w:type="spellStart"/>
      <w:r w:rsidRPr="00CF0659">
        <w:rPr>
          <w:rFonts w:ascii="Times New Roman" w:hAnsi="Times New Roman" w:cs="Times New Roman"/>
          <w:sz w:val="24"/>
          <w:szCs w:val="24"/>
        </w:rPr>
        <w:t>гормонообразования</w:t>
      </w:r>
      <w:proofErr w:type="spellEnd"/>
      <w:r w:rsidRPr="00CF0659">
        <w:rPr>
          <w:rFonts w:ascii="Times New Roman" w:hAnsi="Times New Roman" w:cs="Times New Roman"/>
          <w:sz w:val="24"/>
          <w:szCs w:val="24"/>
        </w:rPr>
        <w:t xml:space="preserve"> в гипофизе может быть равномерным и полным (</w:t>
      </w:r>
      <w:proofErr w:type="spellStart"/>
      <w:r w:rsidRPr="00CF0659">
        <w:rPr>
          <w:rFonts w:ascii="Times New Roman" w:hAnsi="Times New Roman" w:cs="Times New Roman"/>
          <w:sz w:val="24"/>
          <w:szCs w:val="24"/>
        </w:rPr>
        <w:t>пангипопитуитаризм</w:t>
      </w:r>
      <w:proofErr w:type="spellEnd"/>
      <w:r w:rsidRPr="00CF0659">
        <w:rPr>
          <w:rFonts w:ascii="Times New Roman" w:hAnsi="Times New Roman" w:cs="Times New Roman"/>
          <w:sz w:val="24"/>
          <w:szCs w:val="24"/>
        </w:rPr>
        <w:t xml:space="preserve">) или частичным, при котором сохраняется продукция одного или нескольких гормонов. Хотя некротические процессы в гипофизе отмечены в 1,1-8,8 % всех аутопсий, частичная гормональная недостаточность развивается при поражении 60-70 % передней доли, а </w:t>
      </w:r>
      <w:proofErr w:type="spellStart"/>
      <w:r w:rsidRPr="00CF0659">
        <w:rPr>
          <w:rFonts w:ascii="Times New Roman" w:hAnsi="Times New Roman" w:cs="Times New Roman"/>
          <w:sz w:val="24"/>
          <w:szCs w:val="24"/>
        </w:rPr>
        <w:t>пангипопитуитаризм</w:t>
      </w:r>
      <w:proofErr w:type="spellEnd"/>
      <w:r w:rsidRPr="00CF0659">
        <w:rPr>
          <w:rFonts w:ascii="Times New Roman" w:hAnsi="Times New Roman" w:cs="Times New Roman"/>
          <w:sz w:val="24"/>
          <w:szCs w:val="24"/>
        </w:rPr>
        <w:t xml:space="preserve"> - при поражении 90 % и более. В результате наступает вторичная гипофункция коры надпочечников, щитовидной и половых желез. В редких случаях одновременного вовлечения в патологический процесс задней доли или ножки гипофиза возможно снижение уровня вазопрессина с развитием несахарного диабета. Одновременное снижение содержания АКТГ и кортикостероидов, антагонистичных вазопрессину в отношении водного обмена, может нивелировать, смягчать клинические проявления недостаточности вазопрессина. Выпадение продукции пролактина приводит к </w:t>
      </w:r>
      <w:proofErr w:type="spellStart"/>
      <w:r w:rsidRPr="00CF0659">
        <w:rPr>
          <w:rFonts w:ascii="Times New Roman" w:hAnsi="Times New Roman" w:cs="Times New Roman"/>
          <w:sz w:val="24"/>
          <w:szCs w:val="24"/>
        </w:rPr>
        <w:t>агалактии</w:t>
      </w:r>
      <w:proofErr w:type="spellEnd"/>
      <w:r w:rsidRPr="00CF0659">
        <w:rPr>
          <w:rFonts w:ascii="Times New Roman" w:hAnsi="Times New Roman" w:cs="Times New Roman"/>
          <w:sz w:val="24"/>
          <w:szCs w:val="24"/>
        </w:rPr>
        <w:t xml:space="preserve">. При парциальном </w:t>
      </w:r>
      <w:proofErr w:type="spellStart"/>
      <w:r w:rsidRPr="00CF0659">
        <w:rPr>
          <w:rFonts w:ascii="Times New Roman" w:hAnsi="Times New Roman" w:cs="Times New Roman"/>
          <w:sz w:val="24"/>
          <w:szCs w:val="24"/>
        </w:rPr>
        <w:t>гипопитуитаризме</w:t>
      </w:r>
      <w:proofErr w:type="spellEnd"/>
      <w:r w:rsidRPr="00CF0659">
        <w:rPr>
          <w:rFonts w:ascii="Times New Roman" w:hAnsi="Times New Roman" w:cs="Times New Roman"/>
          <w:sz w:val="24"/>
          <w:szCs w:val="24"/>
        </w:rPr>
        <w:t xml:space="preserve"> наиболее часто страдают гонадотропная и соматотропная функции, значительно реже нарушается продукция АКТГ и ТТГ. У взрослых снижение продукции ГР с его универсальным влиянием на белковый синтез приводит к прогрессирующей атрофии гладкой и скелетной мускулатуры и внутренних органов.</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lastRenderedPageBreak/>
        <w:t xml:space="preserve">Врожденный дефицит ГР в наиболее </w:t>
      </w:r>
      <w:proofErr w:type="spellStart"/>
      <w:r w:rsidRPr="00CF0659">
        <w:rPr>
          <w:rFonts w:ascii="Times New Roman" w:hAnsi="Times New Roman" w:cs="Times New Roman"/>
          <w:sz w:val="24"/>
          <w:szCs w:val="24"/>
        </w:rPr>
        <w:t>манифестной</w:t>
      </w:r>
      <w:proofErr w:type="spellEnd"/>
      <w:r w:rsidRPr="00CF0659">
        <w:rPr>
          <w:rFonts w:ascii="Times New Roman" w:hAnsi="Times New Roman" w:cs="Times New Roman"/>
          <w:sz w:val="24"/>
          <w:szCs w:val="24"/>
        </w:rPr>
        <w:t xml:space="preserve"> форме проявляется </w:t>
      </w:r>
      <w:r w:rsidRPr="000013D8">
        <w:rPr>
          <w:rFonts w:ascii="Times New Roman" w:hAnsi="Times New Roman" w:cs="Times New Roman"/>
          <w:b/>
          <w:sz w:val="24"/>
          <w:szCs w:val="24"/>
        </w:rPr>
        <w:t>синдромом нанизма</w:t>
      </w:r>
      <w:r w:rsidRPr="00CF0659">
        <w:rPr>
          <w:rFonts w:ascii="Times New Roman" w:hAnsi="Times New Roman" w:cs="Times New Roman"/>
          <w:sz w:val="24"/>
          <w:szCs w:val="24"/>
        </w:rPr>
        <w:t xml:space="preserve"> (от лат</w:t>
      </w:r>
      <w:proofErr w:type="gramStart"/>
      <w:r w:rsidRPr="00CF0659">
        <w:rPr>
          <w:rFonts w:ascii="Times New Roman" w:hAnsi="Times New Roman" w:cs="Times New Roman"/>
          <w:sz w:val="24"/>
          <w:szCs w:val="24"/>
        </w:rPr>
        <w:t xml:space="preserve">. </w:t>
      </w:r>
      <w:proofErr w:type="spellStart"/>
      <w:r w:rsidRPr="00CF0659">
        <w:rPr>
          <w:rFonts w:ascii="Times New Roman" w:hAnsi="Times New Roman" w:cs="Times New Roman"/>
          <w:sz w:val="24"/>
          <w:szCs w:val="24"/>
        </w:rPr>
        <w:t>nanos</w:t>
      </w:r>
      <w:proofErr w:type="spellEnd"/>
      <w:proofErr w:type="gramEnd"/>
      <w:r w:rsidRPr="00CF0659">
        <w:rPr>
          <w:rFonts w:ascii="Times New Roman" w:hAnsi="Times New Roman" w:cs="Times New Roman"/>
          <w:sz w:val="24"/>
          <w:szCs w:val="24"/>
        </w:rPr>
        <w:t xml:space="preserve"> - карлик), который </w:t>
      </w:r>
      <w:proofErr w:type="spellStart"/>
      <w:r w:rsidRPr="00CF0659">
        <w:rPr>
          <w:rFonts w:ascii="Times New Roman" w:hAnsi="Times New Roman" w:cs="Times New Roman"/>
          <w:sz w:val="24"/>
          <w:szCs w:val="24"/>
        </w:rPr>
        <w:t>харак</w:t>
      </w:r>
      <w:proofErr w:type="spellEnd"/>
      <w:r w:rsidRPr="00CF0659">
        <w:rPr>
          <w:rFonts w:ascii="Times New Roman" w:hAnsi="Times New Roman" w:cs="Times New Roman"/>
          <w:sz w:val="24"/>
          <w:szCs w:val="24"/>
        </w:rPr>
        <w:t>-</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proofErr w:type="spellStart"/>
      <w:proofErr w:type="gramStart"/>
      <w:r w:rsidRPr="00CF0659">
        <w:rPr>
          <w:rFonts w:ascii="Times New Roman" w:hAnsi="Times New Roman" w:cs="Times New Roman"/>
          <w:sz w:val="24"/>
          <w:szCs w:val="24"/>
        </w:rPr>
        <w:t>теризуется</w:t>
      </w:r>
      <w:proofErr w:type="spellEnd"/>
      <w:proofErr w:type="gramEnd"/>
      <w:r w:rsidRPr="00CF0659">
        <w:rPr>
          <w:rFonts w:ascii="Times New Roman" w:hAnsi="Times New Roman" w:cs="Times New Roman"/>
          <w:sz w:val="24"/>
          <w:szCs w:val="24"/>
        </w:rPr>
        <w:t xml:space="preserve"> резким отставанием в росте и физическом развитии. </w:t>
      </w:r>
      <w:r w:rsidRPr="000013D8">
        <w:rPr>
          <w:rFonts w:ascii="Times New Roman" w:hAnsi="Times New Roman" w:cs="Times New Roman"/>
          <w:b/>
          <w:sz w:val="24"/>
          <w:szCs w:val="24"/>
        </w:rPr>
        <w:t>Гипофизарный нанизм</w:t>
      </w:r>
      <w:r w:rsidRPr="00CF0659">
        <w:rPr>
          <w:rFonts w:ascii="Times New Roman" w:hAnsi="Times New Roman" w:cs="Times New Roman"/>
          <w:sz w:val="24"/>
          <w:szCs w:val="24"/>
        </w:rPr>
        <w:t>, не является однородным по этиологии и патогенезу состоянием: у большинства больных возникает патология регуляции и секреции других гипофизарных гормонов, как правило, имеются нарушения секреции ФСГ, ЛГ, ТТГ, что сопровождается различными сочетаниями эндокринных и обменных нарушений (</w:t>
      </w:r>
      <w:proofErr w:type="spellStart"/>
      <w:r w:rsidRPr="00CF0659">
        <w:rPr>
          <w:rFonts w:ascii="Times New Roman" w:hAnsi="Times New Roman" w:cs="Times New Roman"/>
          <w:sz w:val="24"/>
          <w:szCs w:val="24"/>
        </w:rPr>
        <w:t>пангипопитуитарный</w:t>
      </w:r>
      <w:proofErr w:type="spellEnd"/>
      <w:r w:rsidRPr="00CF0659">
        <w:rPr>
          <w:rFonts w:ascii="Times New Roman" w:hAnsi="Times New Roman" w:cs="Times New Roman"/>
          <w:sz w:val="24"/>
          <w:szCs w:val="24"/>
        </w:rPr>
        <w:t xml:space="preserve"> нанизм). Наследственные варианты недостаточности ГР, сочетающейся с дефицитом других </w:t>
      </w:r>
      <w:proofErr w:type="spellStart"/>
      <w:r w:rsidRPr="00CF0659">
        <w:rPr>
          <w:rFonts w:ascii="Times New Roman" w:hAnsi="Times New Roman" w:cs="Times New Roman"/>
          <w:sz w:val="24"/>
          <w:szCs w:val="24"/>
        </w:rPr>
        <w:t>тропных</w:t>
      </w:r>
      <w:proofErr w:type="spellEnd"/>
      <w:r w:rsidRPr="00CF0659">
        <w:rPr>
          <w:rFonts w:ascii="Times New Roman" w:hAnsi="Times New Roman" w:cs="Times New Roman"/>
          <w:sz w:val="24"/>
          <w:szCs w:val="24"/>
        </w:rPr>
        <w:t xml:space="preserve"> гормонов, чаще всего связаны с дефицитом фактора Ргор-1 или фактора Pit-1. Фактор </w:t>
      </w:r>
      <w:proofErr w:type="spellStart"/>
      <w:r w:rsidRPr="00CF0659">
        <w:rPr>
          <w:rFonts w:ascii="Times New Roman" w:hAnsi="Times New Roman" w:cs="Times New Roman"/>
          <w:sz w:val="24"/>
          <w:szCs w:val="24"/>
        </w:rPr>
        <w:t>Pit</w:t>
      </w:r>
      <w:proofErr w:type="spellEnd"/>
      <w:r w:rsidRPr="00CF0659">
        <w:rPr>
          <w:rFonts w:ascii="Times New Roman" w:hAnsi="Times New Roman" w:cs="Times New Roman"/>
          <w:sz w:val="24"/>
          <w:szCs w:val="24"/>
        </w:rPr>
        <w:t xml:space="preserve">- 1 уже в ранних стадиях эмбриогенеза присутствует в </w:t>
      </w:r>
      <w:proofErr w:type="spellStart"/>
      <w:r w:rsidRPr="00CF0659">
        <w:rPr>
          <w:rFonts w:ascii="Times New Roman" w:hAnsi="Times New Roman" w:cs="Times New Roman"/>
          <w:sz w:val="24"/>
          <w:szCs w:val="24"/>
        </w:rPr>
        <w:t>соматотрофах</w:t>
      </w:r>
      <w:proofErr w:type="spellEnd"/>
      <w:r w:rsidRPr="00CF0659">
        <w:rPr>
          <w:rFonts w:ascii="Times New Roman" w:hAnsi="Times New Roman" w:cs="Times New Roman"/>
          <w:sz w:val="24"/>
          <w:szCs w:val="24"/>
        </w:rPr>
        <w:t xml:space="preserve">, </w:t>
      </w:r>
      <w:proofErr w:type="spellStart"/>
      <w:r w:rsidRPr="00CF0659">
        <w:rPr>
          <w:rFonts w:ascii="Times New Roman" w:hAnsi="Times New Roman" w:cs="Times New Roman"/>
          <w:sz w:val="24"/>
          <w:szCs w:val="24"/>
        </w:rPr>
        <w:t>лактотрофах</w:t>
      </w:r>
      <w:proofErr w:type="spellEnd"/>
      <w:r w:rsidRPr="00CF0659">
        <w:rPr>
          <w:rFonts w:ascii="Times New Roman" w:hAnsi="Times New Roman" w:cs="Times New Roman"/>
          <w:sz w:val="24"/>
          <w:szCs w:val="24"/>
        </w:rPr>
        <w:t xml:space="preserve"> и </w:t>
      </w:r>
      <w:proofErr w:type="spellStart"/>
      <w:r w:rsidRPr="00CF0659">
        <w:rPr>
          <w:rFonts w:ascii="Times New Roman" w:hAnsi="Times New Roman" w:cs="Times New Roman"/>
          <w:sz w:val="24"/>
          <w:szCs w:val="24"/>
        </w:rPr>
        <w:t>тиротрофах</w:t>
      </w:r>
      <w:proofErr w:type="spellEnd"/>
      <w:r w:rsidRPr="00CF0659">
        <w:rPr>
          <w:rFonts w:ascii="Times New Roman" w:hAnsi="Times New Roman" w:cs="Times New Roman"/>
          <w:sz w:val="24"/>
          <w:szCs w:val="24"/>
        </w:rPr>
        <w:t xml:space="preserve">, где играет важную роль в инициации </w:t>
      </w:r>
      <w:proofErr w:type="spellStart"/>
      <w:r w:rsidRPr="00CF0659">
        <w:rPr>
          <w:rFonts w:ascii="Times New Roman" w:hAnsi="Times New Roman" w:cs="Times New Roman"/>
          <w:sz w:val="24"/>
          <w:szCs w:val="24"/>
        </w:rPr>
        <w:t>экспресии</w:t>
      </w:r>
      <w:proofErr w:type="spellEnd"/>
      <w:r w:rsidRPr="00CF0659">
        <w:rPr>
          <w:rFonts w:ascii="Times New Roman" w:hAnsi="Times New Roman" w:cs="Times New Roman"/>
          <w:sz w:val="24"/>
          <w:szCs w:val="24"/>
        </w:rPr>
        <w:t xml:space="preserve"> генов, ответственных за синтез гормонов этими клетками </w:t>
      </w:r>
      <w:proofErr w:type="spellStart"/>
      <w:r w:rsidRPr="00CF0659">
        <w:rPr>
          <w:rFonts w:ascii="Times New Roman" w:hAnsi="Times New Roman" w:cs="Times New Roman"/>
          <w:sz w:val="24"/>
          <w:szCs w:val="24"/>
        </w:rPr>
        <w:t>аденогипофиза</w:t>
      </w:r>
      <w:proofErr w:type="spellEnd"/>
      <w:r w:rsidRPr="00CF0659">
        <w:rPr>
          <w:rFonts w:ascii="Times New Roman" w:hAnsi="Times New Roman" w:cs="Times New Roman"/>
          <w:sz w:val="24"/>
          <w:szCs w:val="24"/>
        </w:rPr>
        <w:t>. Фактор Prop-1 (</w:t>
      </w:r>
      <w:proofErr w:type="spellStart"/>
      <w:r w:rsidRPr="00CF0659">
        <w:rPr>
          <w:rFonts w:ascii="Times New Roman" w:hAnsi="Times New Roman" w:cs="Times New Roman"/>
          <w:sz w:val="24"/>
          <w:szCs w:val="24"/>
        </w:rPr>
        <w:t>prophert</w:t>
      </w:r>
      <w:proofErr w:type="spellEnd"/>
      <w:r w:rsidRPr="00CF0659">
        <w:rPr>
          <w:rFonts w:ascii="Times New Roman" w:hAnsi="Times New Roman" w:cs="Times New Roman"/>
          <w:sz w:val="24"/>
          <w:szCs w:val="24"/>
        </w:rPr>
        <w:t xml:space="preserve">, предвестник Pit1) определяет первоначальную закладку </w:t>
      </w:r>
      <w:proofErr w:type="spellStart"/>
      <w:r w:rsidRPr="00CF0659">
        <w:rPr>
          <w:rFonts w:ascii="Times New Roman" w:hAnsi="Times New Roman" w:cs="Times New Roman"/>
          <w:sz w:val="24"/>
          <w:szCs w:val="24"/>
        </w:rPr>
        <w:t>сомато</w:t>
      </w:r>
      <w:proofErr w:type="spellEnd"/>
      <w:r w:rsidRPr="00CF0659">
        <w:rPr>
          <w:rFonts w:ascii="Times New Roman" w:hAnsi="Times New Roman" w:cs="Times New Roman"/>
          <w:sz w:val="24"/>
          <w:szCs w:val="24"/>
        </w:rPr>
        <w:t xml:space="preserve">-, </w:t>
      </w:r>
      <w:proofErr w:type="spellStart"/>
      <w:r w:rsidRPr="00CF0659">
        <w:rPr>
          <w:rFonts w:ascii="Times New Roman" w:hAnsi="Times New Roman" w:cs="Times New Roman"/>
          <w:sz w:val="24"/>
          <w:szCs w:val="24"/>
        </w:rPr>
        <w:t>пролакто</w:t>
      </w:r>
      <w:proofErr w:type="spellEnd"/>
      <w:r w:rsidRPr="00CF0659">
        <w:rPr>
          <w:rFonts w:ascii="Times New Roman" w:hAnsi="Times New Roman" w:cs="Times New Roman"/>
          <w:sz w:val="24"/>
          <w:szCs w:val="24"/>
        </w:rPr>
        <w:t xml:space="preserve">- и </w:t>
      </w:r>
      <w:proofErr w:type="spellStart"/>
      <w:r w:rsidRPr="00CF0659">
        <w:rPr>
          <w:rFonts w:ascii="Times New Roman" w:hAnsi="Times New Roman" w:cs="Times New Roman"/>
          <w:sz w:val="24"/>
          <w:szCs w:val="24"/>
        </w:rPr>
        <w:t>тиреотрофов</w:t>
      </w:r>
      <w:proofErr w:type="spellEnd"/>
      <w:r w:rsidRPr="00CF0659">
        <w:rPr>
          <w:rFonts w:ascii="Times New Roman" w:hAnsi="Times New Roman" w:cs="Times New Roman"/>
          <w:sz w:val="24"/>
          <w:szCs w:val="24"/>
        </w:rPr>
        <w:t>, дифференциация которых происходит при участии активатора транскрипции Pit-1. Мутации в указанных генах вызывают комбинированный дефицит ГР, пролактина и ТТГ. Большинство случаев гипофизарного нанизма приходятся на идиопатический дефицит ГР.</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Эпидемиология</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 xml:space="preserve">Точные данные о распространенности различных форм </w:t>
      </w:r>
      <w:proofErr w:type="spellStart"/>
      <w:r w:rsidRPr="00CF0659">
        <w:rPr>
          <w:rFonts w:ascii="Times New Roman" w:hAnsi="Times New Roman" w:cs="Times New Roman"/>
          <w:sz w:val="24"/>
          <w:szCs w:val="24"/>
        </w:rPr>
        <w:t>гипопитуитаризма</w:t>
      </w:r>
      <w:proofErr w:type="spellEnd"/>
      <w:r w:rsidRPr="00CF0659">
        <w:rPr>
          <w:rFonts w:ascii="Times New Roman" w:hAnsi="Times New Roman" w:cs="Times New Roman"/>
          <w:sz w:val="24"/>
          <w:szCs w:val="24"/>
        </w:rPr>
        <w:t xml:space="preserve"> отсутствуют. СШС в настоящее время следует рассматривать, как весьма редкое заболевание; в большинстве случаев он описывается у женщин в возрасте 20-40 лет. Гипофизарный нанизм встречается с частотой 1:15 000 жителей; разница в заболеваемости у мужчин и женщин отсутствует. Дефицит гормона роста, впервые возникший во взрослом возрасте, встречается с частотой 1:10 000.</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Клинические проявления</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 xml:space="preserve">1. Парциальный </w:t>
      </w:r>
      <w:proofErr w:type="spellStart"/>
      <w:r w:rsidRPr="00CF0659">
        <w:rPr>
          <w:rFonts w:ascii="Times New Roman" w:hAnsi="Times New Roman" w:cs="Times New Roman"/>
          <w:sz w:val="24"/>
          <w:szCs w:val="24"/>
        </w:rPr>
        <w:t>гипопитуитаризм</w:t>
      </w:r>
      <w:proofErr w:type="spellEnd"/>
      <w:r w:rsidRPr="00CF0659">
        <w:rPr>
          <w:rFonts w:ascii="Times New Roman" w:hAnsi="Times New Roman" w:cs="Times New Roman"/>
          <w:sz w:val="24"/>
          <w:szCs w:val="24"/>
        </w:rPr>
        <w:t xml:space="preserve"> клинически проявляется вторичным гипотиреозом, </w:t>
      </w:r>
      <w:proofErr w:type="spellStart"/>
      <w:r w:rsidRPr="00CF0659">
        <w:rPr>
          <w:rFonts w:ascii="Times New Roman" w:hAnsi="Times New Roman" w:cs="Times New Roman"/>
          <w:sz w:val="24"/>
          <w:szCs w:val="24"/>
        </w:rPr>
        <w:t>гипогонадизмом</w:t>
      </w:r>
      <w:proofErr w:type="spellEnd"/>
      <w:r w:rsidRPr="00CF0659">
        <w:rPr>
          <w:rFonts w:ascii="Times New Roman" w:hAnsi="Times New Roman" w:cs="Times New Roman"/>
          <w:sz w:val="24"/>
          <w:szCs w:val="24"/>
        </w:rPr>
        <w:t xml:space="preserve"> и </w:t>
      </w:r>
      <w:proofErr w:type="spellStart"/>
      <w:r w:rsidRPr="00CF0659">
        <w:rPr>
          <w:rFonts w:ascii="Times New Roman" w:hAnsi="Times New Roman" w:cs="Times New Roman"/>
          <w:sz w:val="24"/>
          <w:szCs w:val="24"/>
        </w:rPr>
        <w:t>гипокортицизмом</w:t>
      </w:r>
      <w:proofErr w:type="spellEnd"/>
      <w:r w:rsidRPr="00CF0659">
        <w:rPr>
          <w:rFonts w:ascii="Times New Roman" w:hAnsi="Times New Roman" w:cs="Times New Roman"/>
          <w:sz w:val="24"/>
          <w:szCs w:val="24"/>
        </w:rPr>
        <w:t xml:space="preserve"> в различных сочетаниях, а также весьма неспецифической</w:t>
      </w:r>
      <w:r>
        <w:rPr>
          <w:rFonts w:ascii="Times New Roman" w:hAnsi="Times New Roman" w:cs="Times New Roman"/>
          <w:sz w:val="24"/>
          <w:szCs w:val="24"/>
        </w:rPr>
        <w:t xml:space="preserve"> симптоматикой дефицита ГР</w:t>
      </w:r>
      <w:r w:rsidRPr="00CF0659">
        <w:rPr>
          <w:rFonts w:ascii="Times New Roman" w:hAnsi="Times New Roman" w:cs="Times New Roman"/>
          <w:sz w:val="24"/>
          <w:szCs w:val="24"/>
        </w:rPr>
        <w:t>.</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 xml:space="preserve">2. </w:t>
      </w:r>
      <w:proofErr w:type="spellStart"/>
      <w:r w:rsidRPr="00CF0659">
        <w:rPr>
          <w:rFonts w:ascii="Times New Roman" w:hAnsi="Times New Roman" w:cs="Times New Roman"/>
          <w:sz w:val="24"/>
          <w:szCs w:val="24"/>
        </w:rPr>
        <w:t>Пангипопитуитаризм</w:t>
      </w:r>
      <w:proofErr w:type="spellEnd"/>
      <w:r w:rsidRPr="00CF0659">
        <w:rPr>
          <w:rFonts w:ascii="Times New Roman" w:hAnsi="Times New Roman" w:cs="Times New Roman"/>
          <w:sz w:val="24"/>
          <w:szCs w:val="24"/>
        </w:rPr>
        <w:t xml:space="preserve"> при классическом течении синдрома </w:t>
      </w:r>
      <w:proofErr w:type="spellStart"/>
      <w:r w:rsidRPr="00CF0659">
        <w:rPr>
          <w:rFonts w:ascii="Times New Roman" w:hAnsi="Times New Roman" w:cs="Times New Roman"/>
          <w:sz w:val="24"/>
          <w:szCs w:val="24"/>
        </w:rPr>
        <w:t>Шиена-Симмондса</w:t>
      </w:r>
      <w:proofErr w:type="spellEnd"/>
      <w:r w:rsidRPr="00CF0659">
        <w:rPr>
          <w:rFonts w:ascii="Times New Roman" w:hAnsi="Times New Roman" w:cs="Times New Roman"/>
          <w:sz w:val="24"/>
          <w:szCs w:val="24"/>
        </w:rPr>
        <w:t xml:space="preserve"> (СШС) в большинстве случаев развивается медленно, в течение нескольких лет. Характерна неуклонно нарастающая потеря массы тела, при тяжелом течении достигающая 25-30 кг. Истощение обычно равномерное, мышцы атрофируются, внутренние органы уменьшаются в объеме. Характерны изменения кожных покровов: истончение и сухость придают коже вид папиросной бумаги,</w:t>
      </w:r>
      <w:r>
        <w:rPr>
          <w:rFonts w:ascii="Times New Roman" w:hAnsi="Times New Roman" w:cs="Times New Roman"/>
          <w:sz w:val="24"/>
          <w:szCs w:val="24"/>
        </w:rPr>
        <w:t xml:space="preserve"> </w:t>
      </w:r>
      <w:r w:rsidRPr="00CF0659">
        <w:rPr>
          <w:rFonts w:ascii="Times New Roman" w:hAnsi="Times New Roman" w:cs="Times New Roman"/>
          <w:sz w:val="24"/>
          <w:szCs w:val="24"/>
        </w:rPr>
        <w:t xml:space="preserve">отмечаются сморщивание, шелушение в сочетании с бледно-желтушной, </w:t>
      </w:r>
      <w:r w:rsidRPr="00CF0659">
        <w:rPr>
          <w:rFonts w:ascii="Times New Roman" w:hAnsi="Times New Roman" w:cs="Times New Roman"/>
          <w:sz w:val="24"/>
          <w:szCs w:val="24"/>
        </w:rPr>
        <w:lastRenderedPageBreak/>
        <w:t xml:space="preserve">восковидной окраской. Исчезают волосы в подмышечных впадинах и на лобке, </w:t>
      </w:r>
      <w:proofErr w:type="spellStart"/>
      <w:r w:rsidRPr="00CF0659">
        <w:rPr>
          <w:rFonts w:ascii="Times New Roman" w:hAnsi="Times New Roman" w:cs="Times New Roman"/>
          <w:sz w:val="24"/>
          <w:szCs w:val="24"/>
        </w:rPr>
        <w:t>депигментируются</w:t>
      </w:r>
      <w:proofErr w:type="spellEnd"/>
      <w:r w:rsidRPr="00CF0659">
        <w:rPr>
          <w:rFonts w:ascii="Times New Roman" w:hAnsi="Times New Roman" w:cs="Times New Roman"/>
          <w:sz w:val="24"/>
          <w:szCs w:val="24"/>
        </w:rPr>
        <w:t xml:space="preserve"> соски и кожа в области промежности. Характерны аменорея, снижение либидо, </w:t>
      </w:r>
      <w:proofErr w:type="spellStart"/>
      <w:r w:rsidRPr="00CF0659">
        <w:rPr>
          <w:rFonts w:ascii="Times New Roman" w:hAnsi="Times New Roman" w:cs="Times New Roman"/>
          <w:sz w:val="24"/>
          <w:szCs w:val="24"/>
        </w:rPr>
        <w:t>эректильная</w:t>
      </w:r>
      <w:proofErr w:type="spellEnd"/>
      <w:r w:rsidRPr="00CF0659">
        <w:rPr>
          <w:rFonts w:ascii="Times New Roman" w:hAnsi="Times New Roman" w:cs="Times New Roman"/>
          <w:sz w:val="24"/>
          <w:szCs w:val="24"/>
        </w:rPr>
        <w:t xml:space="preserve"> дисфункция, постепенная атрофия половых органов и молочных желез. При развитии заболевания после родов характерны </w:t>
      </w:r>
      <w:proofErr w:type="spellStart"/>
      <w:r w:rsidRPr="00CF0659">
        <w:rPr>
          <w:rFonts w:ascii="Times New Roman" w:hAnsi="Times New Roman" w:cs="Times New Roman"/>
          <w:sz w:val="24"/>
          <w:szCs w:val="24"/>
        </w:rPr>
        <w:t>агалактия</w:t>
      </w:r>
      <w:proofErr w:type="spellEnd"/>
      <w:r w:rsidRPr="00CF0659">
        <w:rPr>
          <w:rFonts w:ascii="Times New Roman" w:hAnsi="Times New Roman" w:cs="Times New Roman"/>
          <w:sz w:val="24"/>
          <w:szCs w:val="24"/>
        </w:rPr>
        <w:t xml:space="preserve">. В типичном случае обнаруживается синдром «7А» (Аменорея, </w:t>
      </w:r>
      <w:proofErr w:type="spellStart"/>
      <w:r w:rsidRPr="00CF0659">
        <w:rPr>
          <w:rFonts w:ascii="Times New Roman" w:hAnsi="Times New Roman" w:cs="Times New Roman"/>
          <w:sz w:val="24"/>
          <w:szCs w:val="24"/>
        </w:rPr>
        <w:t>Агалактия</w:t>
      </w:r>
      <w:proofErr w:type="spellEnd"/>
      <w:r w:rsidRPr="00CF0659">
        <w:rPr>
          <w:rFonts w:ascii="Times New Roman" w:hAnsi="Times New Roman" w:cs="Times New Roman"/>
          <w:sz w:val="24"/>
          <w:szCs w:val="24"/>
        </w:rPr>
        <w:t xml:space="preserve">, потеря </w:t>
      </w:r>
      <w:proofErr w:type="spellStart"/>
      <w:r w:rsidRPr="00CF0659">
        <w:rPr>
          <w:rFonts w:ascii="Times New Roman" w:hAnsi="Times New Roman" w:cs="Times New Roman"/>
          <w:sz w:val="24"/>
          <w:szCs w:val="24"/>
        </w:rPr>
        <w:t>Аксиллярного</w:t>
      </w:r>
      <w:proofErr w:type="spellEnd"/>
      <w:r w:rsidRPr="00CF0659">
        <w:rPr>
          <w:rFonts w:ascii="Times New Roman" w:hAnsi="Times New Roman" w:cs="Times New Roman"/>
          <w:sz w:val="24"/>
          <w:szCs w:val="24"/>
        </w:rPr>
        <w:t xml:space="preserve"> </w:t>
      </w:r>
      <w:proofErr w:type="spellStart"/>
      <w:r w:rsidRPr="00CF0659">
        <w:rPr>
          <w:rFonts w:ascii="Times New Roman" w:hAnsi="Times New Roman" w:cs="Times New Roman"/>
          <w:sz w:val="24"/>
          <w:szCs w:val="24"/>
        </w:rPr>
        <w:t>оволосения</w:t>
      </w:r>
      <w:proofErr w:type="spellEnd"/>
      <w:r w:rsidRPr="00CF0659">
        <w:rPr>
          <w:rFonts w:ascii="Times New Roman" w:hAnsi="Times New Roman" w:cs="Times New Roman"/>
          <w:sz w:val="24"/>
          <w:szCs w:val="24"/>
        </w:rPr>
        <w:t xml:space="preserve">, депигментация Ареол, «Алебастровая» бледность и гипотрофия кожи, Апатия, Адинамия). Для поздних стадий характерна резкая общая слабость, апатия, адинамия, вплоть до полной обездвиженности, гипотермия, ортостатический коллапс и коматозное состояние, которые без лечения приводят к гибели больного. Острая </w:t>
      </w:r>
      <w:proofErr w:type="spellStart"/>
      <w:r w:rsidRPr="00CF0659">
        <w:rPr>
          <w:rFonts w:ascii="Times New Roman" w:hAnsi="Times New Roman" w:cs="Times New Roman"/>
          <w:sz w:val="24"/>
          <w:szCs w:val="24"/>
        </w:rPr>
        <w:t>аденогипофизарная</w:t>
      </w:r>
      <w:proofErr w:type="spellEnd"/>
      <w:r w:rsidRPr="00CF0659">
        <w:rPr>
          <w:rFonts w:ascii="Times New Roman" w:hAnsi="Times New Roman" w:cs="Times New Roman"/>
          <w:sz w:val="24"/>
          <w:szCs w:val="24"/>
        </w:rPr>
        <w:t xml:space="preserve"> недостаточность (гипофизарная кома) представляет собой сочетание острой надпочечниковой недостаточности и </w:t>
      </w:r>
      <w:proofErr w:type="spellStart"/>
      <w:r w:rsidRPr="00CF0659">
        <w:rPr>
          <w:rFonts w:ascii="Times New Roman" w:hAnsi="Times New Roman" w:cs="Times New Roman"/>
          <w:sz w:val="24"/>
          <w:szCs w:val="24"/>
        </w:rPr>
        <w:t>гипотиреоидной</w:t>
      </w:r>
      <w:proofErr w:type="spellEnd"/>
      <w:r w:rsidRPr="00CF0659">
        <w:rPr>
          <w:rFonts w:ascii="Times New Roman" w:hAnsi="Times New Roman" w:cs="Times New Roman"/>
          <w:sz w:val="24"/>
          <w:szCs w:val="24"/>
        </w:rPr>
        <w:t xml:space="preserve"> комы.</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3. Гипофизарный нанизм проявляется резким отставанием в росте и физическом развитии. К людям карликового роста относят мужчин, имеющих рост ниже 130 см, и женщин - ниже 120 см. Наименьший описанный рост карлика составил 38 см. Дети с классической соматотропной недостаточностью чаще рождаются с нормальной массой</w:t>
      </w:r>
      <w:r>
        <w:rPr>
          <w:rFonts w:ascii="Times New Roman" w:hAnsi="Times New Roman" w:cs="Times New Roman"/>
          <w:sz w:val="24"/>
          <w:szCs w:val="24"/>
        </w:rPr>
        <w:t xml:space="preserve"> </w:t>
      </w:r>
      <w:r w:rsidRPr="00CF0659">
        <w:rPr>
          <w:rFonts w:ascii="Times New Roman" w:hAnsi="Times New Roman" w:cs="Times New Roman"/>
          <w:sz w:val="24"/>
          <w:szCs w:val="24"/>
        </w:rPr>
        <w:t>и длиной тела, и начинают заметно отставать в развитии с 2-4-летнего возраста. Для детей с органическим генезом дефицита ГР (</w:t>
      </w:r>
      <w:proofErr w:type="spellStart"/>
      <w:r w:rsidRPr="00CF0659">
        <w:rPr>
          <w:rFonts w:ascii="Times New Roman" w:hAnsi="Times New Roman" w:cs="Times New Roman"/>
          <w:sz w:val="24"/>
          <w:szCs w:val="24"/>
        </w:rPr>
        <w:t>краниофарингиома</w:t>
      </w:r>
      <w:proofErr w:type="spellEnd"/>
      <w:r w:rsidRPr="00CF0659">
        <w:rPr>
          <w:rFonts w:ascii="Times New Roman" w:hAnsi="Times New Roman" w:cs="Times New Roman"/>
          <w:sz w:val="24"/>
          <w:szCs w:val="24"/>
        </w:rPr>
        <w:t xml:space="preserve">, черепно-мозговая травма и т.п.) характерны более поздние сроки проявления дефицита роста, после 5-6-летнего возраста. При идиопатическом гипофизарном нанизме на фоне отставания в росте отмечаются нормальные пропорции тела ребенка. У </w:t>
      </w:r>
      <w:proofErr w:type="spellStart"/>
      <w:r w:rsidRPr="00CF0659">
        <w:rPr>
          <w:rFonts w:ascii="Times New Roman" w:hAnsi="Times New Roman" w:cs="Times New Roman"/>
          <w:sz w:val="24"/>
          <w:szCs w:val="24"/>
        </w:rPr>
        <w:t>нелеченных</w:t>
      </w:r>
      <w:proofErr w:type="spellEnd"/>
      <w:r w:rsidRPr="00CF0659">
        <w:rPr>
          <w:rFonts w:ascii="Times New Roman" w:hAnsi="Times New Roman" w:cs="Times New Roman"/>
          <w:sz w:val="24"/>
          <w:szCs w:val="24"/>
        </w:rPr>
        <w:t xml:space="preserve"> взрослых отмечаются детские пропорции тела. Черты лица мелкие («кукольное лицо»), переносица западает. Кожа бледная, с желтоватым оттенком, сухая, иногда наблюдаются цианоз, мраморность кожи. У </w:t>
      </w:r>
      <w:proofErr w:type="spellStart"/>
      <w:r w:rsidRPr="00CF0659">
        <w:rPr>
          <w:rFonts w:ascii="Times New Roman" w:hAnsi="Times New Roman" w:cs="Times New Roman"/>
          <w:sz w:val="24"/>
          <w:szCs w:val="24"/>
        </w:rPr>
        <w:t>нелеченных</w:t>
      </w:r>
      <w:proofErr w:type="spellEnd"/>
      <w:r w:rsidRPr="00CF0659">
        <w:rPr>
          <w:rFonts w:ascii="Times New Roman" w:hAnsi="Times New Roman" w:cs="Times New Roman"/>
          <w:sz w:val="24"/>
          <w:szCs w:val="24"/>
        </w:rPr>
        <w:t xml:space="preserve"> больных рано появляются «старообразность», истончение и морщинистость кожи (</w:t>
      </w:r>
      <w:proofErr w:type="spellStart"/>
      <w:r w:rsidRPr="00CF0659">
        <w:rPr>
          <w:rFonts w:ascii="Times New Roman" w:hAnsi="Times New Roman" w:cs="Times New Roman"/>
          <w:sz w:val="24"/>
          <w:szCs w:val="24"/>
        </w:rPr>
        <w:t>геродерма</w:t>
      </w:r>
      <w:proofErr w:type="spellEnd"/>
      <w:r w:rsidRPr="00CF0659">
        <w:rPr>
          <w:rFonts w:ascii="Times New Roman" w:hAnsi="Times New Roman" w:cs="Times New Roman"/>
          <w:sz w:val="24"/>
          <w:szCs w:val="24"/>
        </w:rPr>
        <w:t>), что связано с недостаточностью анаболического действия ГР и замедленной сменой клеточных генераций. Распределение подкожной жировой клетчатки колеблется от истощения до ожирения с преимущественно верхним, или «</w:t>
      </w:r>
      <w:proofErr w:type="spellStart"/>
      <w:r w:rsidRPr="00CF0659">
        <w:rPr>
          <w:rFonts w:ascii="Times New Roman" w:hAnsi="Times New Roman" w:cs="Times New Roman"/>
          <w:sz w:val="24"/>
          <w:szCs w:val="24"/>
        </w:rPr>
        <w:t>кушингоидным</w:t>
      </w:r>
      <w:proofErr w:type="spellEnd"/>
      <w:r w:rsidRPr="00CF0659">
        <w:rPr>
          <w:rFonts w:ascii="Times New Roman" w:hAnsi="Times New Roman" w:cs="Times New Roman"/>
          <w:sz w:val="24"/>
          <w:szCs w:val="24"/>
        </w:rPr>
        <w:t xml:space="preserve">» (висцеральным) отложением. Волосы могут быть как нормальными, так и сухими, тонкими, ломкими. Вторичное </w:t>
      </w:r>
      <w:proofErr w:type="spellStart"/>
      <w:r w:rsidRPr="00CF0659">
        <w:rPr>
          <w:rFonts w:ascii="Times New Roman" w:hAnsi="Times New Roman" w:cs="Times New Roman"/>
          <w:sz w:val="24"/>
          <w:szCs w:val="24"/>
        </w:rPr>
        <w:t>оволосение</w:t>
      </w:r>
      <w:proofErr w:type="spellEnd"/>
      <w:r w:rsidRPr="00CF0659">
        <w:rPr>
          <w:rFonts w:ascii="Times New Roman" w:hAnsi="Times New Roman" w:cs="Times New Roman"/>
          <w:sz w:val="24"/>
          <w:szCs w:val="24"/>
        </w:rPr>
        <w:t xml:space="preserve"> чаще отсутствует. Мышечная система развита слабо. У мальчиков, как правило, имеется </w:t>
      </w:r>
      <w:proofErr w:type="spellStart"/>
      <w:r w:rsidRPr="00CF0659">
        <w:rPr>
          <w:rFonts w:ascii="Times New Roman" w:hAnsi="Times New Roman" w:cs="Times New Roman"/>
          <w:sz w:val="24"/>
          <w:szCs w:val="24"/>
        </w:rPr>
        <w:t>микропенис</w:t>
      </w:r>
      <w:proofErr w:type="spellEnd"/>
      <w:r w:rsidRPr="00CF0659">
        <w:rPr>
          <w:rFonts w:ascii="Times New Roman" w:hAnsi="Times New Roman" w:cs="Times New Roman"/>
          <w:sz w:val="24"/>
          <w:szCs w:val="24"/>
        </w:rPr>
        <w:t>. Половое развитие задержано и наступает в сроки, когда костный возраст ребенка достигает пубертатного уровня. Значительная доля детей с дефицитом ГР имеет сопутствующий дефицит гонадотропинов.</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Диагностика</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 xml:space="preserve">Для диагностики </w:t>
      </w:r>
      <w:proofErr w:type="spellStart"/>
      <w:r w:rsidRPr="00CF0659">
        <w:rPr>
          <w:rFonts w:ascii="Times New Roman" w:hAnsi="Times New Roman" w:cs="Times New Roman"/>
          <w:sz w:val="24"/>
          <w:szCs w:val="24"/>
        </w:rPr>
        <w:t>гипопитуитаризма</w:t>
      </w:r>
      <w:proofErr w:type="spellEnd"/>
      <w:r w:rsidRPr="00CF0659">
        <w:rPr>
          <w:rFonts w:ascii="Times New Roman" w:hAnsi="Times New Roman" w:cs="Times New Roman"/>
          <w:sz w:val="24"/>
          <w:szCs w:val="24"/>
        </w:rPr>
        <w:t xml:space="preserve"> у взрослых важнейшее значение имеют данные анамнеза (операции и облучение гипофиза, осложненные массивным кровотечением роды и т.д.). При гормональном исследовании определяется сочетание низких уровней гормонов периферических эндокринных желез (Т4, тестостерон, </w:t>
      </w:r>
      <w:proofErr w:type="spellStart"/>
      <w:r w:rsidRPr="00CF0659">
        <w:rPr>
          <w:rFonts w:ascii="Times New Roman" w:hAnsi="Times New Roman" w:cs="Times New Roman"/>
          <w:sz w:val="24"/>
          <w:szCs w:val="24"/>
        </w:rPr>
        <w:t>эстрадиол</w:t>
      </w:r>
      <w:proofErr w:type="spellEnd"/>
      <w:r w:rsidRPr="00CF0659">
        <w:rPr>
          <w:rFonts w:ascii="Times New Roman" w:hAnsi="Times New Roman" w:cs="Times New Roman"/>
          <w:sz w:val="24"/>
          <w:szCs w:val="24"/>
        </w:rPr>
        <w:t xml:space="preserve">, кортизол) со сниженными или низкими уровнями </w:t>
      </w:r>
      <w:proofErr w:type="spellStart"/>
      <w:r w:rsidRPr="00CF0659">
        <w:rPr>
          <w:rFonts w:ascii="Times New Roman" w:hAnsi="Times New Roman" w:cs="Times New Roman"/>
          <w:sz w:val="24"/>
          <w:szCs w:val="24"/>
        </w:rPr>
        <w:t>тропных</w:t>
      </w:r>
      <w:proofErr w:type="spellEnd"/>
      <w:r w:rsidRPr="00CF0659">
        <w:rPr>
          <w:rFonts w:ascii="Times New Roman" w:hAnsi="Times New Roman" w:cs="Times New Roman"/>
          <w:sz w:val="24"/>
          <w:szCs w:val="24"/>
        </w:rPr>
        <w:t xml:space="preserve"> гормонов и ГР. В большинстве случаев необходимо подтверждение дефицита </w:t>
      </w:r>
      <w:proofErr w:type="spellStart"/>
      <w:r w:rsidRPr="00CF0659">
        <w:rPr>
          <w:rFonts w:ascii="Times New Roman" w:hAnsi="Times New Roman" w:cs="Times New Roman"/>
          <w:sz w:val="24"/>
          <w:szCs w:val="24"/>
        </w:rPr>
        <w:t>тропных</w:t>
      </w:r>
      <w:proofErr w:type="spellEnd"/>
      <w:r w:rsidRPr="00CF0659">
        <w:rPr>
          <w:rFonts w:ascii="Times New Roman" w:hAnsi="Times New Roman" w:cs="Times New Roman"/>
          <w:sz w:val="24"/>
          <w:szCs w:val="24"/>
        </w:rPr>
        <w:t xml:space="preserve"> гормонов и ГР в </w:t>
      </w:r>
      <w:proofErr w:type="spellStart"/>
      <w:r w:rsidRPr="00CF0659">
        <w:rPr>
          <w:rFonts w:ascii="Times New Roman" w:hAnsi="Times New Roman" w:cs="Times New Roman"/>
          <w:sz w:val="24"/>
          <w:szCs w:val="24"/>
        </w:rPr>
        <w:t>стиму</w:t>
      </w:r>
      <w:r>
        <w:rPr>
          <w:rFonts w:ascii="Times New Roman" w:hAnsi="Times New Roman" w:cs="Times New Roman"/>
          <w:sz w:val="24"/>
          <w:szCs w:val="24"/>
        </w:rPr>
        <w:t>ляционных</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пробах </w:t>
      </w:r>
      <w:r w:rsidRPr="00CF0659">
        <w:rPr>
          <w:rFonts w:ascii="Times New Roman" w:hAnsi="Times New Roman" w:cs="Times New Roman"/>
          <w:sz w:val="24"/>
          <w:szCs w:val="24"/>
        </w:rPr>
        <w:t>.</w:t>
      </w:r>
      <w:proofErr w:type="gramEnd"/>
      <w:r w:rsidRPr="00CF0659">
        <w:rPr>
          <w:rFonts w:ascii="Times New Roman" w:hAnsi="Times New Roman" w:cs="Times New Roman"/>
          <w:sz w:val="24"/>
          <w:szCs w:val="24"/>
        </w:rPr>
        <w:t xml:space="preserve"> Всем пациентам показано проведение МРТ головного мозга.</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 xml:space="preserve">Основными методами клинической диагностики гипофизарного нанизма являются антропометрия и сопоставление ее результатов с </w:t>
      </w:r>
      <w:proofErr w:type="spellStart"/>
      <w:r w:rsidRPr="00CF0659">
        <w:rPr>
          <w:rFonts w:ascii="Times New Roman" w:hAnsi="Times New Roman" w:cs="Times New Roman"/>
          <w:sz w:val="24"/>
          <w:szCs w:val="24"/>
        </w:rPr>
        <w:t>перцентильными</w:t>
      </w:r>
      <w:proofErr w:type="spellEnd"/>
      <w:r w:rsidRPr="00CF0659">
        <w:rPr>
          <w:rFonts w:ascii="Times New Roman" w:hAnsi="Times New Roman" w:cs="Times New Roman"/>
          <w:sz w:val="24"/>
          <w:szCs w:val="24"/>
        </w:rPr>
        <w:t xml:space="preserve"> таблицами. Для исключения различных скелетных дисплазий (</w:t>
      </w:r>
      <w:proofErr w:type="spellStart"/>
      <w:r w:rsidRPr="00CF0659">
        <w:rPr>
          <w:rFonts w:ascii="Times New Roman" w:hAnsi="Times New Roman" w:cs="Times New Roman"/>
          <w:sz w:val="24"/>
          <w:szCs w:val="24"/>
        </w:rPr>
        <w:t>ахондроплазия</w:t>
      </w:r>
      <w:proofErr w:type="spellEnd"/>
      <w:r w:rsidRPr="00CF0659">
        <w:rPr>
          <w:rFonts w:ascii="Times New Roman" w:hAnsi="Times New Roman" w:cs="Times New Roman"/>
          <w:sz w:val="24"/>
          <w:szCs w:val="24"/>
        </w:rPr>
        <w:t xml:space="preserve">, </w:t>
      </w:r>
      <w:proofErr w:type="spellStart"/>
      <w:r w:rsidRPr="00CF0659">
        <w:rPr>
          <w:rFonts w:ascii="Times New Roman" w:hAnsi="Times New Roman" w:cs="Times New Roman"/>
          <w:sz w:val="24"/>
          <w:szCs w:val="24"/>
        </w:rPr>
        <w:t>гипохондроплазия</w:t>
      </w:r>
      <w:proofErr w:type="spellEnd"/>
      <w:r w:rsidRPr="00CF0659">
        <w:rPr>
          <w:rFonts w:ascii="Times New Roman" w:hAnsi="Times New Roman" w:cs="Times New Roman"/>
          <w:sz w:val="24"/>
          <w:szCs w:val="24"/>
        </w:rPr>
        <w:t>) оцениваются пропорции тела. При рентгенографии кистей и лучезапястных суставов определяется костный (рентгенологический) возраст, при этом для гипофизарного нанизма характерна значительная задержка окостенения. Дефицит ГР необходимо подтвердить пробой с инсул</w:t>
      </w:r>
      <w:r>
        <w:rPr>
          <w:rFonts w:ascii="Times New Roman" w:hAnsi="Times New Roman" w:cs="Times New Roman"/>
          <w:sz w:val="24"/>
          <w:szCs w:val="24"/>
        </w:rPr>
        <w:t>иновой гипогликемией</w:t>
      </w:r>
      <w:r w:rsidRPr="00CF0659">
        <w:rPr>
          <w:rFonts w:ascii="Times New Roman" w:hAnsi="Times New Roman" w:cs="Times New Roman"/>
          <w:sz w:val="24"/>
          <w:szCs w:val="24"/>
        </w:rPr>
        <w:t>. Весьма ценным исследованием в диагностике дефицита ГР является определение уровня ИРФ-1.</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Дифференциальная диагностика</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 xml:space="preserve">У взрослых гипоталамо-гипофизарную недостаточность необходимо дифференцировать с целым рядом заболеваний, приводящим к похудению (злокачественные опухоли, туберкулез, энтероколиты, спру и </w:t>
      </w:r>
      <w:proofErr w:type="spellStart"/>
      <w:r w:rsidRPr="00CF0659">
        <w:rPr>
          <w:rFonts w:ascii="Times New Roman" w:hAnsi="Times New Roman" w:cs="Times New Roman"/>
          <w:sz w:val="24"/>
          <w:szCs w:val="24"/>
        </w:rPr>
        <w:t>спруподобные</w:t>
      </w:r>
      <w:proofErr w:type="spellEnd"/>
      <w:r w:rsidRPr="00CF0659">
        <w:rPr>
          <w:rFonts w:ascii="Times New Roman" w:hAnsi="Times New Roman" w:cs="Times New Roman"/>
          <w:sz w:val="24"/>
          <w:szCs w:val="24"/>
        </w:rPr>
        <w:t xml:space="preserve"> синдромы, </w:t>
      </w:r>
      <w:proofErr w:type="spellStart"/>
      <w:r w:rsidRPr="00CF0659">
        <w:rPr>
          <w:rFonts w:ascii="Times New Roman" w:hAnsi="Times New Roman" w:cs="Times New Roman"/>
          <w:sz w:val="24"/>
          <w:szCs w:val="24"/>
        </w:rPr>
        <w:t>порфириновая</w:t>
      </w:r>
      <w:proofErr w:type="spellEnd"/>
      <w:r w:rsidRPr="00CF0659">
        <w:rPr>
          <w:rFonts w:ascii="Times New Roman" w:hAnsi="Times New Roman" w:cs="Times New Roman"/>
          <w:sz w:val="24"/>
          <w:szCs w:val="24"/>
        </w:rPr>
        <w:t xml:space="preserve"> болезнь и др.), в том числе от</w:t>
      </w:r>
      <w:r>
        <w:rPr>
          <w:rFonts w:ascii="Times New Roman" w:hAnsi="Times New Roman" w:cs="Times New Roman"/>
          <w:sz w:val="24"/>
          <w:szCs w:val="24"/>
        </w:rPr>
        <w:t xml:space="preserve"> нервной анорексии</w:t>
      </w:r>
      <w:r w:rsidRPr="00CF0659">
        <w:rPr>
          <w:rFonts w:ascii="Times New Roman" w:hAnsi="Times New Roman" w:cs="Times New Roman"/>
          <w:sz w:val="24"/>
          <w:szCs w:val="24"/>
        </w:rPr>
        <w:t xml:space="preserve">. Сочетание недостаточности нескольких эндокринных желез встречается в рамках аутоиммунных </w:t>
      </w:r>
      <w:proofErr w:type="spellStart"/>
      <w:r w:rsidRPr="00CF0659">
        <w:rPr>
          <w:rFonts w:ascii="Times New Roman" w:hAnsi="Times New Roman" w:cs="Times New Roman"/>
          <w:sz w:val="24"/>
          <w:szCs w:val="24"/>
        </w:rPr>
        <w:t>полигландулярных</w:t>
      </w:r>
      <w:proofErr w:type="spellEnd"/>
      <w:r w:rsidRPr="00CF0659">
        <w:rPr>
          <w:rFonts w:ascii="Times New Roman" w:hAnsi="Times New Roman" w:cs="Times New Roman"/>
          <w:sz w:val="24"/>
          <w:szCs w:val="24"/>
        </w:rPr>
        <w:t xml:space="preserve"> синдромов.</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 xml:space="preserve">Идиопатический гипофизарный нанизм дифференцируют от других форм низкорослости: при врожденном гипотиреозе, раннем половом созревании, врожденной дисфункции коры надпочечников, сахарном диабете (синдром Мориака, </w:t>
      </w:r>
      <w:proofErr w:type="spellStart"/>
      <w:r w:rsidRPr="00CF0659">
        <w:rPr>
          <w:rFonts w:ascii="Times New Roman" w:hAnsi="Times New Roman" w:cs="Times New Roman"/>
          <w:sz w:val="24"/>
          <w:szCs w:val="24"/>
        </w:rPr>
        <w:t>Нобекур</w:t>
      </w:r>
      <w:proofErr w:type="spellEnd"/>
      <w:r w:rsidRPr="00CF0659">
        <w:rPr>
          <w:rFonts w:ascii="Times New Roman" w:hAnsi="Times New Roman" w:cs="Times New Roman"/>
          <w:sz w:val="24"/>
          <w:szCs w:val="24"/>
        </w:rPr>
        <w:t xml:space="preserve">), на фоне тяжелых соматических заболеваний, при генетических </w:t>
      </w:r>
      <w:proofErr w:type="spellStart"/>
      <w:r w:rsidRPr="00CF0659">
        <w:rPr>
          <w:rFonts w:ascii="Times New Roman" w:hAnsi="Times New Roman" w:cs="Times New Roman"/>
          <w:sz w:val="24"/>
          <w:szCs w:val="24"/>
        </w:rPr>
        <w:t>остеоартропатиях</w:t>
      </w:r>
      <w:proofErr w:type="spellEnd"/>
      <w:r w:rsidRPr="00CF0659">
        <w:rPr>
          <w:rFonts w:ascii="Times New Roman" w:hAnsi="Times New Roman" w:cs="Times New Roman"/>
          <w:sz w:val="24"/>
          <w:szCs w:val="24"/>
        </w:rPr>
        <w:t>, а также с так называемой семейной низкорослостью (конституциональная задержка роста). В последнем случае, как правило, удается выявить аналогичные случаи низкорослости у одного из родителей.</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 xml:space="preserve">Гипофизарный нанизм необходимо дифференцировать от ряда редких генетических синдромов, таких как </w:t>
      </w:r>
      <w:proofErr w:type="spellStart"/>
      <w:r w:rsidRPr="00CF0659">
        <w:rPr>
          <w:rFonts w:ascii="Times New Roman" w:hAnsi="Times New Roman" w:cs="Times New Roman"/>
          <w:sz w:val="24"/>
          <w:szCs w:val="24"/>
        </w:rPr>
        <w:t>прогерия</w:t>
      </w:r>
      <w:proofErr w:type="spellEnd"/>
      <w:r w:rsidRPr="00CF0659">
        <w:rPr>
          <w:rFonts w:ascii="Times New Roman" w:hAnsi="Times New Roman" w:cs="Times New Roman"/>
          <w:sz w:val="24"/>
          <w:szCs w:val="24"/>
        </w:rPr>
        <w:t xml:space="preserve"> (синдром </w:t>
      </w:r>
      <w:proofErr w:type="spellStart"/>
      <w:r w:rsidRPr="00CF0659">
        <w:rPr>
          <w:rFonts w:ascii="Times New Roman" w:hAnsi="Times New Roman" w:cs="Times New Roman"/>
          <w:sz w:val="24"/>
          <w:szCs w:val="24"/>
        </w:rPr>
        <w:t>Гетчинсона-Гилфорда</w:t>
      </w:r>
      <w:proofErr w:type="spellEnd"/>
      <w:r w:rsidRPr="00CF0659">
        <w:rPr>
          <w:rFonts w:ascii="Times New Roman" w:hAnsi="Times New Roman" w:cs="Times New Roman"/>
          <w:sz w:val="24"/>
          <w:szCs w:val="24"/>
        </w:rPr>
        <w:t xml:space="preserve">), синдром </w:t>
      </w:r>
      <w:proofErr w:type="spellStart"/>
      <w:r w:rsidRPr="00CF0659">
        <w:rPr>
          <w:rFonts w:ascii="Times New Roman" w:hAnsi="Times New Roman" w:cs="Times New Roman"/>
          <w:sz w:val="24"/>
          <w:szCs w:val="24"/>
        </w:rPr>
        <w:t>Ларона</w:t>
      </w:r>
      <w:proofErr w:type="spellEnd"/>
      <w:r w:rsidRPr="00CF0659">
        <w:rPr>
          <w:rFonts w:ascii="Times New Roman" w:hAnsi="Times New Roman" w:cs="Times New Roman"/>
          <w:sz w:val="24"/>
          <w:szCs w:val="24"/>
        </w:rPr>
        <w:t xml:space="preserve"> (периферическая нечувствительность к ГР в результате дефекта гена его рецептора), синдром Рассела-</w:t>
      </w:r>
      <w:proofErr w:type="spellStart"/>
      <w:r w:rsidRPr="00CF0659">
        <w:rPr>
          <w:rFonts w:ascii="Times New Roman" w:hAnsi="Times New Roman" w:cs="Times New Roman"/>
          <w:sz w:val="24"/>
          <w:szCs w:val="24"/>
        </w:rPr>
        <w:t>Сильвера</w:t>
      </w:r>
      <w:proofErr w:type="spellEnd"/>
      <w:r w:rsidRPr="00CF0659">
        <w:rPr>
          <w:rFonts w:ascii="Times New Roman" w:hAnsi="Times New Roman" w:cs="Times New Roman"/>
          <w:sz w:val="24"/>
          <w:szCs w:val="24"/>
        </w:rPr>
        <w:t xml:space="preserve"> (внутриутробная задержка роста с асимметрией туловища), синдром </w:t>
      </w:r>
      <w:proofErr w:type="spellStart"/>
      <w:r w:rsidRPr="00CF0659">
        <w:rPr>
          <w:rFonts w:ascii="Times New Roman" w:hAnsi="Times New Roman" w:cs="Times New Roman"/>
          <w:sz w:val="24"/>
          <w:szCs w:val="24"/>
        </w:rPr>
        <w:t>Секкеля</w:t>
      </w:r>
      <w:proofErr w:type="spellEnd"/>
      <w:r w:rsidRPr="00CF0659">
        <w:rPr>
          <w:rFonts w:ascii="Times New Roman" w:hAnsi="Times New Roman" w:cs="Times New Roman"/>
          <w:sz w:val="24"/>
          <w:szCs w:val="24"/>
        </w:rPr>
        <w:t xml:space="preserve"> (</w:t>
      </w:r>
      <w:proofErr w:type="spellStart"/>
      <w:r w:rsidRPr="00CF0659">
        <w:rPr>
          <w:rFonts w:ascii="Times New Roman" w:hAnsi="Times New Roman" w:cs="Times New Roman"/>
          <w:sz w:val="24"/>
          <w:szCs w:val="24"/>
        </w:rPr>
        <w:t>птицеголовые</w:t>
      </w:r>
      <w:proofErr w:type="spellEnd"/>
      <w:r w:rsidRPr="00CF0659">
        <w:rPr>
          <w:rFonts w:ascii="Times New Roman" w:hAnsi="Times New Roman" w:cs="Times New Roman"/>
          <w:sz w:val="24"/>
          <w:szCs w:val="24"/>
        </w:rPr>
        <w:t xml:space="preserve"> карлики), синдром </w:t>
      </w:r>
      <w:proofErr w:type="spellStart"/>
      <w:r w:rsidRPr="00CF0659">
        <w:rPr>
          <w:rFonts w:ascii="Times New Roman" w:hAnsi="Times New Roman" w:cs="Times New Roman"/>
          <w:sz w:val="24"/>
          <w:szCs w:val="24"/>
        </w:rPr>
        <w:t>Прадера</w:t>
      </w:r>
      <w:proofErr w:type="spellEnd"/>
      <w:r w:rsidRPr="00CF0659">
        <w:rPr>
          <w:rFonts w:ascii="Times New Roman" w:hAnsi="Times New Roman" w:cs="Times New Roman"/>
          <w:sz w:val="24"/>
          <w:szCs w:val="24"/>
        </w:rPr>
        <w:t>-Вилли (задержка роста с рождения, ожирение, крипторхизм, гипоспадия, олигофрения), синдром Лоуренса-Муна-Барде-</w:t>
      </w:r>
      <w:proofErr w:type="spellStart"/>
      <w:r w:rsidRPr="00CF0659">
        <w:rPr>
          <w:rFonts w:ascii="Times New Roman" w:hAnsi="Times New Roman" w:cs="Times New Roman"/>
          <w:sz w:val="24"/>
          <w:szCs w:val="24"/>
        </w:rPr>
        <w:t>Бидля</w:t>
      </w:r>
      <w:proofErr w:type="spellEnd"/>
      <w:r w:rsidRPr="00CF0659">
        <w:rPr>
          <w:rFonts w:ascii="Times New Roman" w:hAnsi="Times New Roman" w:cs="Times New Roman"/>
          <w:sz w:val="24"/>
          <w:szCs w:val="24"/>
        </w:rPr>
        <w:t xml:space="preserve"> (низкорослость, пигментная дегенерации сетчатки, атрофии дисков зрительных нервов, </w:t>
      </w:r>
      <w:proofErr w:type="spellStart"/>
      <w:r w:rsidRPr="00CF0659">
        <w:rPr>
          <w:rFonts w:ascii="Times New Roman" w:hAnsi="Times New Roman" w:cs="Times New Roman"/>
          <w:sz w:val="24"/>
          <w:szCs w:val="24"/>
        </w:rPr>
        <w:t>гипогонадизм</w:t>
      </w:r>
      <w:proofErr w:type="spellEnd"/>
      <w:r w:rsidRPr="00CF0659">
        <w:rPr>
          <w:rFonts w:ascii="Times New Roman" w:hAnsi="Times New Roman" w:cs="Times New Roman"/>
          <w:sz w:val="24"/>
          <w:szCs w:val="24"/>
        </w:rPr>
        <w:t xml:space="preserve">, задержка умственного развития), </w:t>
      </w:r>
      <w:proofErr w:type="spellStart"/>
      <w:r w:rsidRPr="00CF0659">
        <w:rPr>
          <w:rFonts w:ascii="Times New Roman" w:hAnsi="Times New Roman" w:cs="Times New Roman"/>
          <w:sz w:val="24"/>
          <w:szCs w:val="24"/>
        </w:rPr>
        <w:t>ахондроплазия</w:t>
      </w:r>
      <w:proofErr w:type="spellEnd"/>
      <w:r w:rsidRPr="00CF0659">
        <w:rPr>
          <w:rFonts w:ascii="Times New Roman" w:hAnsi="Times New Roman" w:cs="Times New Roman"/>
          <w:sz w:val="24"/>
          <w:szCs w:val="24"/>
        </w:rPr>
        <w:t xml:space="preserve"> (задержка роста за счет диспропорционального укорочения конечностей).</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Лечение</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1. При возможности устранение причины заболевания (удаление опухоли гипофиза или гипоталамуса).</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 xml:space="preserve">2. Заместительную гормонотерапию начинают с компенсации вторичного </w:t>
      </w:r>
      <w:proofErr w:type="spellStart"/>
      <w:r w:rsidRPr="00CF0659">
        <w:rPr>
          <w:rFonts w:ascii="Times New Roman" w:hAnsi="Times New Roman" w:cs="Times New Roman"/>
          <w:sz w:val="24"/>
          <w:szCs w:val="24"/>
        </w:rPr>
        <w:t>гипокортицизма</w:t>
      </w:r>
      <w:proofErr w:type="spellEnd"/>
      <w:r w:rsidRPr="00CF0659">
        <w:rPr>
          <w:rFonts w:ascii="Times New Roman" w:hAnsi="Times New Roman" w:cs="Times New Roman"/>
          <w:sz w:val="24"/>
          <w:szCs w:val="24"/>
        </w:rPr>
        <w:t xml:space="preserve"> препа</w:t>
      </w:r>
      <w:r>
        <w:rPr>
          <w:rFonts w:ascii="Times New Roman" w:hAnsi="Times New Roman" w:cs="Times New Roman"/>
          <w:sz w:val="24"/>
          <w:szCs w:val="24"/>
        </w:rPr>
        <w:t>ратами кортикостероидов</w:t>
      </w:r>
      <w:r w:rsidRPr="00CF0659">
        <w:rPr>
          <w:rFonts w:ascii="Times New Roman" w:hAnsi="Times New Roman" w:cs="Times New Roman"/>
          <w:sz w:val="24"/>
          <w:szCs w:val="24"/>
        </w:rPr>
        <w:t xml:space="preserve">. Назначение </w:t>
      </w:r>
      <w:proofErr w:type="spellStart"/>
      <w:r w:rsidRPr="00CF0659">
        <w:rPr>
          <w:rFonts w:ascii="Times New Roman" w:hAnsi="Times New Roman" w:cs="Times New Roman"/>
          <w:sz w:val="24"/>
          <w:szCs w:val="24"/>
        </w:rPr>
        <w:t>тиреоидных</w:t>
      </w:r>
      <w:proofErr w:type="spellEnd"/>
      <w:r w:rsidRPr="00CF0659">
        <w:rPr>
          <w:rFonts w:ascii="Times New Roman" w:hAnsi="Times New Roman" w:cs="Times New Roman"/>
          <w:sz w:val="24"/>
          <w:szCs w:val="24"/>
        </w:rPr>
        <w:t xml:space="preserve"> гормонов до компенсации </w:t>
      </w:r>
      <w:proofErr w:type="spellStart"/>
      <w:r w:rsidRPr="00CF0659">
        <w:rPr>
          <w:rFonts w:ascii="Times New Roman" w:hAnsi="Times New Roman" w:cs="Times New Roman"/>
          <w:sz w:val="24"/>
          <w:szCs w:val="24"/>
        </w:rPr>
        <w:t>гипокортицизма</w:t>
      </w:r>
      <w:proofErr w:type="spellEnd"/>
      <w:r w:rsidRPr="00CF0659">
        <w:rPr>
          <w:rFonts w:ascii="Times New Roman" w:hAnsi="Times New Roman" w:cs="Times New Roman"/>
          <w:sz w:val="24"/>
          <w:szCs w:val="24"/>
        </w:rPr>
        <w:t xml:space="preserve"> может привести к развитию ос</w:t>
      </w:r>
      <w:r>
        <w:rPr>
          <w:rFonts w:ascii="Times New Roman" w:hAnsi="Times New Roman" w:cs="Times New Roman"/>
          <w:sz w:val="24"/>
          <w:szCs w:val="24"/>
        </w:rPr>
        <w:t>трой надпочечниковой недостаточ</w:t>
      </w:r>
      <w:r w:rsidRPr="00CF0659">
        <w:rPr>
          <w:rFonts w:ascii="Times New Roman" w:hAnsi="Times New Roman" w:cs="Times New Roman"/>
          <w:sz w:val="24"/>
          <w:szCs w:val="24"/>
        </w:rPr>
        <w:t xml:space="preserve">ности. Недостаточность половых желез компенсируется с помощью эстрогенов, </w:t>
      </w:r>
      <w:proofErr w:type="spellStart"/>
      <w:r w:rsidRPr="00CF0659">
        <w:rPr>
          <w:rFonts w:ascii="Times New Roman" w:hAnsi="Times New Roman" w:cs="Times New Roman"/>
          <w:sz w:val="24"/>
          <w:szCs w:val="24"/>
        </w:rPr>
        <w:t>прогестинов</w:t>
      </w:r>
      <w:proofErr w:type="spellEnd"/>
      <w:r w:rsidRPr="00CF0659">
        <w:rPr>
          <w:rFonts w:ascii="Times New Roman" w:hAnsi="Times New Roman" w:cs="Times New Roman"/>
          <w:sz w:val="24"/>
          <w:szCs w:val="24"/>
        </w:rPr>
        <w:t xml:space="preserve"> и препаратов тестостерона. Гипотиреоз компенсируется препаратами </w:t>
      </w:r>
      <w:proofErr w:type="spellStart"/>
      <w:r w:rsidRPr="00CF0659">
        <w:rPr>
          <w:rFonts w:ascii="Times New Roman" w:hAnsi="Times New Roman" w:cs="Times New Roman"/>
          <w:sz w:val="24"/>
          <w:szCs w:val="24"/>
        </w:rPr>
        <w:t>левотироксина</w:t>
      </w:r>
      <w:proofErr w:type="spellEnd"/>
      <w:r w:rsidRPr="00CF0659">
        <w:rPr>
          <w:rFonts w:ascii="Times New Roman" w:hAnsi="Times New Roman" w:cs="Times New Roman"/>
          <w:sz w:val="24"/>
          <w:szCs w:val="24"/>
        </w:rPr>
        <w:t>.</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3. В основе патогенетической терапии гипофизарного нанизма лежит заместительная терапия препаратами генно-инженерного человеческого ГР (0,07-0,1 ЕД/кг массы тела ежедневно подкожно в 20.00-22.00 часа). Для лечения дефицита ГР у взрослых рекомендуемые дозы препарата составляют 0,125-0,25 ЕД/кг).</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 xml:space="preserve">4. Лечение при </w:t>
      </w:r>
      <w:proofErr w:type="spellStart"/>
      <w:r w:rsidRPr="00CF0659">
        <w:rPr>
          <w:rFonts w:ascii="Times New Roman" w:hAnsi="Times New Roman" w:cs="Times New Roman"/>
          <w:sz w:val="24"/>
          <w:szCs w:val="24"/>
        </w:rPr>
        <w:t>гипопитуитарной</w:t>
      </w:r>
      <w:proofErr w:type="spellEnd"/>
      <w:r w:rsidRPr="00CF0659">
        <w:rPr>
          <w:rFonts w:ascii="Times New Roman" w:hAnsi="Times New Roman" w:cs="Times New Roman"/>
          <w:sz w:val="24"/>
          <w:szCs w:val="24"/>
        </w:rPr>
        <w:t xml:space="preserve"> коме аналогично таковому при острой надпочечниково</w:t>
      </w:r>
      <w:r>
        <w:rPr>
          <w:rFonts w:ascii="Times New Roman" w:hAnsi="Times New Roman" w:cs="Times New Roman"/>
          <w:sz w:val="24"/>
          <w:szCs w:val="24"/>
        </w:rPr>
        <w:t>й недостаточности</w:t>
      </w:r>
      <w:r w:rsidRPr="00CF0659">
        <w:rPr>
          <w:rFonts w:ascii="Times New Roman" w:hAnsi="Times New Roman" w:cs="Times New Roman"/>
          <w:sz w:val="24"/>
          <w:szCs w:val="24"/>
        </w:rPr>
        <w:t>.</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Прогноз</w:t>
      </w:r>
    </w:p>
    <w:p w:rsidR="00077E88" w:rsidRPr="00CF0659" w:rsidRDefault="00077E88" w:rsidP="00077E88">
      <w:pPr>
        <w:spacing w:after="0"/>
        <w:jc w:val="both"/>
        <w:rPr>
          <w:rFonts w:ascii="Times New Roman" w:hAnsi="Times New Roman" w:cs="Times New Roman"/>
          <w:sz w:val="24"/>
          <w:szCs w:val="24"/>
        </w:rPr>
      </w:pPr>
    </w:p>
    <w:p w:rsidR="00077E88" w:rsidRPr="00CF0659" w:rsidRDefault="00077E88" w:rsidP="00077E88">
      <w:pPr>
        <w:spacing w:after="0"/>
        <w:jc w:val="both"/>
        <w:rPr>
          <w:rFonts w:ascii="Times New Roman" w:hAnsi="Times New Roman" w:cs="Times New Roman"/>
          <w:sz w:val="24"/>
          <w:szCs w:val="24"/>
        </w:rPr>
      </w:pPr>
      <w:r w:rsidRPr="00CF0659">
        <w:rPr>
          <w:rFonts w:ascii="Times New Roman" w:hAnsi="Times New Roman" w:cs="Times New Roman"/>
          <w:sz w:val="24"/>
          <w:szCs w:val="24"/>
        </w:rPr>
        <w:t xml:space="preserve">Определяется конкретным заболеванием, при котором развился </w:t>
      </w:r>
      <w:proofErr w:type="spellStart"/>
      <w:r w:rsidRPr="00CF0659">
        <w:rPr>
          <w:rFonts w:ascii="Times New Roman" w:hAnsi="Times New Roman" w:cs="Times New Roman"/>
          <w:sz w:val="24"/>
          <w:szCs w:val="24"/>
        </w:rPr>
        <w:t>гипопитуитаризм</w:t>
      </w:r>
      <w:proofErr w:type="spellEnd"/>
      <w:r w:rsidRPr="00CF0659">
        <w:rPr>
          <w:rFonts w:ascii="Times New Roman" w:hAnsi="Times New Roman" w:cs="Times New Roman"/>
          <w:sz w:val="24"/>
          <w:szCs w:val="24"/>
        </w:rPr>
        <w:t>. При крупных аденомах гипофиза, по поводу которых предпринималось оперативное вмешательство, а также при инфильтративных заболеваниях процесс обычно необратим. При гипофизарном нанизме вовремя начатая заместительная терапия ГР позволяет достичь пациенту приемлемого для социальной адаптации роста.</w:t>
      </w:r>
    </w:p>
    <w:p w:rsidR="00077E88" w:rsidRDefault="00077E88" w:rsidP="00077E88">
      <w:pPr>
        <w:spacing w:after="0"/>
        <w:jc w:val="center"/>
        <w:rPr>
          <w:rFonts w:ascii="Times New Roman" w:hAnsi="Times New Roman" w:cs="Times New Roman"/>
          <w:b/>
          <w:sz w:val="24"/>
          <w:szCs w:val="24"/>
        </w:rPr>
      </w:pPr>
    </w:p>
    <w:p w:rsidR="003E5E0C" w:rsidRDefault="003E5E0C" w:rsidP="003E5E0C">
      <w:pPr>
        <w:spacing w:after="0" w:line="240" w:lineRule="auto"/>
        <w:ind w:left="720"/>
        <w:jc w:val="both"/>
        <w:rPr>
          <w:rFonts w:ascii="Times New Roman" w:hAnsi="Times New Roman" w:cs="Times New Roman"/>
          <w:sz w:val="24"/>
          <w:szCs w:val="24"/>
        </w:rPr>
      </w:pPr>
    </w:p>
    <w:p w:rsidR="003E5E0C" w:rsidRPr="0007179F" w:rsidRDefault="003E5E0C" w:rsidP="003E5E0C">
      <w:pPr>
        <w:spacing w:after="0"/>
        <w:jc w:val="both"/>
        <w:rPr>
          <w:rFonts w:ascii="Times New Roman" w:hAnsi="Times New Roman" w:cs="Times New Roman"/>
          <w:sz w:val="24"/>
          <w:szCs w:val="24"/>
        </w:rPr>
      </w:pPr>
    </w:p>
    <w:p w:rsidR="003E5E0C" w:rsidRPr="0007179F" w:rsidRDefault="003E5E0C" w:rsidP="003E5E0C">
      <w:pPr>
        <w:spacing w:after="0"/>
        <w:jc w:val="both"/>
        <w:rPr>
          <w:rFonts w:ascii="Times New Roman" w:hAnsi="Times New Roman" w:cs="Times New Roman"/>
          <w:sz w:val="24"/>
          <w:szCs w:val="24"/>
        </w:rPr>
      </w:pPr>
      <w:r>
        <w:rPr>
          <w:rFonts w:ascii="Times New Roman" w:hAnsi="Times New Roman" w:cs="Times New Roman"/>
          <w:sz w:val="24"/>
          <w:szCs w:val="24"/>
        </w:rPr>
        <w:t>1</w:t>
      </w:r>
      <w:r w:rsidRPr="0007179F">
        <w:rPr>
          <w:rFonts w:ascii="Times New Roman" w:hAnsi="Times New Roman" w:cs="Times New Roman"/>
          <w:sz w:val="24"/>
          <w:szCs w:val="24"/>
        </w:rPr>
        <w:t>. Этиологическими факторами болезни Иценко-</w:t>
      </w:r>
      <w:proofErr w:type="spellStart"/>
      <w:r w:rsidRPr="0007179F">
        <w:rPr>
          <w:rFonts w:ascii="Times New Roman" w:hAnsi="Times New Roman" w:cs="Times New Roman"/>
          <w:sz w:val="24"/>
          <w:szCs w:val="24"/>
        </w:rPr>
        <w:t>Кушинга</w:t>
      </w:r>
      <w:proofErr w:type="spellEnd"/>
      <w:r w:rsidRPr="0007179F">
        <w:rPr>
          <w:rFonts w:ascii="Times New Roman" w:hAnsi="Times New Roman" w:cs="Times New Roman"/>
          <w:sz w:val="24"/>
          <w:szCs w:val="24"/>
        </w:rPr>
        <w:t xml:space="preserve"> могут быть:</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а) черепно-мозговая, психическая травма</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 xml:space="preserve">б) инфекционные болезни, </w:t>
      </w:r>
      <w:proofErr w:type="spellStart"/>
      <w:r w:rsidRPr="0007179F">
        <w:rPr>
          <w:rFonts w:ascii="Times New Roman" w:hAnsi="Times New Roman" w:cs="Times New Roman"/>
          <w:sz w:val="24"/>
          <w:szCs w:val="24"/>
        </w:rPr>
        <w:t>нейроинфекция</w:t>
      </w:r>
      <w:proofErr w:type="spellEnd"/>
      <w:r w:rsidRPr="0007179F">
        <w:rPr>
          <w:rFonts w:ascii="Times New Roman" w:hAnsi="Times New Roman" w:cs="Times New Roman"/>
          <w:sz w:val="24"/>
          <w:szCs w:val="24"/>
        </w:rPr>
        <w:t>, интоксикации</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в) опухоли гипофиза</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 xml:space="preserve">г) </w:t>
      </w:r>
      <w:proofErr w:type="spellStart"/>
      <w:r w:rsidRPr="0007179F">
        <w:rPr>
          <w:rFonts w:ascii="Times New Roman" w:hAnsi="Times New Roman" w:cs="Times New Roman"/>
          <w:sz w:val="24"/>
          <w:szCs w:val="24"/>
        </w:rPr>
        <w:t>гормональгая</w:t>
      </w:r>
      <w:proofErr w:type="spellEnd"/>
      <w:r w:rsidRPr="0007179F">
        <w:rPr>
          <w:rFonts w:ascii="Times New Roman" w:hAnsi="Times New Roman" w:cs="Times New Roman"/>
          <w:sz w:val="24"/>
          <w:szCs w:val="24"/>
        </w:rPr>
        <w:t xml:space="preserve"> перестройка в период беременности, родов, климакса</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д) все верно</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Правильный ответ: д</w:t>
      </w:r>
    </w:p>
    <w:p w:rsidR="003E5E0C" w:rsidRPr="0007179F" w:rsidRDefault="003E5E0C" w:rsidP="003E5E0C">
      <w:pPr>
        <w:spacing w:after="0"/>
        <w:jc w:val="both"/>
        <w:rPr>
          <w:rFonts w:ascii="Times New Roman" w:hAnsi="Times New Roman" w:cs="Times New Roman"/>
          <w:sz w:val="24"/>
          <w:szCs w:val="24"/>
        </w:rPr>
      </w:pPr>
    </w:p>
    <w:p w:rsidR="003E5E0C" w:rsidRPr="0007179F" w:rsidRDefault="003E5E0C" w:rsidP="003E5E0C">
      <w:pPr>
        <w:spacing w:after="0"/>
        <w:jc w:val="both"/>
        <w:rPr>
          <w:rFonts w:ascii="Times New Roman" w:hAnsi="Times New Roman" w:cs="Times New Roman"/>
          <w:sz w:val="24"/>
          <w:szCs w:val="24"/>
        </w:rPr>
      </w:pPr>
    </w:p>
    <w:p w:rsidR="003E5E0C" w:rsidRPr="0007179F" w:rsidRDefault="003E5E0C" w:rsidP="003E5E0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w:t>
      </w:r>
      <w:r w:rsidRPr="0007179F">
        <w:rPr>
          <w:rFonts w:ascii="Times New Roman" w:hAnsi="Times New Roman" w:cs="Times New Roman"/>
          <w:sz w:val="24"/>
          <w:szCs w:val="24"/>
        </w:rPr>
        <w:t xml:space="preserve">. Этиологическими факторами развития </w:t>
      </w:r>
      <w:proofErr w:type="spellStart"/>
      <w:r w:rsidRPr="0007179F">
        <w:rPr>
          <w:rFonts w:ascii="Times New Roman" w:hAnsi="Times New Roman" w:cs="Times New Roman"/>
          <w:sz w:val="24"/>
          <w:szCs w:val="24"/>
        </w:rPr>
        <w:t>глюкостеромы</w:t>
      </w:r>
      <w:proofErr w:type="spellEnd"/>
      <w:r w:rsidRPr="0007179F">
        <w:rPr>
          <w:rFonts w:ascii="Times New Roman" w:hAnsi="Times New Roman" w:cs="Times New Roman"/>
          <w:sz w:val="24"/>
          <w:szCs w:val="24"/>
        </w:rPr>
        <w:t xml:space="preserve"> (синдрома Иценко-</w:t>
      </w:r>
      <w:proofErr w:type="spellStart"/>
      <w:r w:rsidRPr="0007179F">
        <w:rPr>
          <w:rFonts w:ascii="Times New Roman" w:hAnsi="Times New Roman" w:cs="Times New Roman"/>
          <w:sz w:val="24"/>
          <w:szCs w:val="24"/>
        </w:rPr>
        <w:t>Кушинга</w:t>
      </w:r>
      <w:proofErr w:type="spellEnd"/>
      <w:r w:rsidRPr="0007179F">
        <w:rPr>
          <w:rFonts w:ascii="Times New Roman" w:hAnsi="Times New Roman" w:cs="Times New Roman"/>
          <w:sz w:val="24"/>
          <w:szCs w:val="24"/>
        </w:rPr>
        <w:t>) могут являться все перечисленные факторы, кроме:</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а) генетической предрасположенности</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б) дефекта иммунитета</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в) влияния канцерогенных факторов</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г) влияния радиации</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 xml:space="preserve">д) </w:t>
      </w:r>
      <w:proofErr w:type="spellStart"/>
      <w:r w:rsidRPr="0007179F">
        <w:rPr>
          <w:rFonts w:ascii="Times New Roman" w:hAnsi="Times New Roman" w:cs="Times New Roman"/>
          <w:sz w:val="24"/>
          <w:szCs w:val="24"/>
        </w:rPr>
        <w:t>нейроинфекции</w:t>
      </w:r>
      <w:proofErr w:type="spellEnd"/>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Правильный ответ: д</w:t>
      </w:r>
    </w:p>
    <w:p w:rsidR="003E5E0C" w:rsidRPr="0007179F" w:rsidRDefault="003E5E0C" w:rsidP="003E5E0C">
      <w:pPr>
        <w:spacing w:after="0"/>
        <w:jc w:val="both"/>
        <w:rPr>
          <w:rFonts w:ascii="Times New Roman" w:hAnsi="Times New Roman" w:cs="Times New Roman"/>
          <w:sz w:val="24"/>
          <w:szCs w:val="24"/>
        </w:rPr>
      </w:pPr>
    </w:p>
    <w:p w:rsidR="003E5E0C" w:rsidRPr="0007179F" w:rsidRDefault="003E5E0C" w:rsidP="003E5E0C">
      <w:pPr>
        <w:spacing w:after="0"/>
        <w:jc w:val="both"/>
        <w:rPr>
          <w:rFonts w:ascii="Times New Roman" w:hAnsi="Times New Roman" w:cs="Times New Roman"/>
          <w:sz w:val="24"/>
          <w:szCs w:val="24"/>
        </w:rPr>
      </w:pPr>
    </w:p>
    <w:p w:rsidR="003E5E0C" w:rsidRPr="0007179F" w:rsidRDefault="003E5E0C" w:rsidP="003E5E0C">
      <w:pPr>
        <w:spacing w:after="0"/>
        <w:jc w:val="both"/>
        <w:rPr>
          <w:rFonts w:ascii="Times New Roman" w:hAnsi="Times New Roman" w:cs="Times New Roman"/>
          <w:sz w:val="24"/>
          <w:szCs w:val="24"/>
        </w:rPr>
      </w:pPr>
      <w:r>
        <w:rPr>
          <w:rFonts w:ascii="Times New Roman" w:hAnsi="Times New Roman" w:cs="Times New Roman"/>
          <w:sz w:val="24"/>
          <w:szCs w:val="24"/>
        </w:rPr>
        <w:t>3</w:t>
      </w:r>
      <w:r w:rsidRPr="0007179F">
        <w:rPr>
          <w:rFonts w:ascii="Times New Roman" w:hAnsi="Times New Roman" w:cs="Times New Roman"/>
          <w:sz w:val="24"/>
          <w:szCs w:val="24"/>
        </w:rPr>
        <w:t>. В патогенезе развития основных симптомов болезни Иценко-</w:t>
      </w:r>
      <w:proofErr w:type="spellStart"/>
      <w:r w:rsidRPr="0007179F">
        <w:rPr>
          <w:rFonts w:ascii="Times New Roman" w:hAnsi="Times New Roman" w:cs="Times New Roman"/>
          <w:sz w:val="24"/>
          <w:szCs w:val="24"/>
        </w:rPr>
        <w:t>Кушинга</w:t>
      </w:r>
      <w:proofErr w:type="spellEnd"/>
      <w:r w:rsidRPr="0007179F">
        <w:rPr>
          <w:rFonts w:ascii="Times New Roman" w:hAnsi="Times New Roman" w:cs="Times New Roman"/>
          <w:sz w:val="24"/>
          <w:szCs w:val="24"/>
        </w:rPr>
        <w:t xml:space="preserve"> главную роль играет:</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а) пролактин</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б) альдостерон</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в) кортизол</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 xml:space="preserve">г) </w:t>
      </w:r>
      <w:proofErr w:type="spellStart"/>
      <w:r w:rsidRPr="0007179F">
        <w:rPr>
          <w:rFonts w:ascii="Times New Roman" w:hAnsi="Times New Roman" w:cs="Times New Roman"/>
          <w:sz w:val="24"/>
          <w:szCs w:val="24"/>
        </w:rPr>
        <w:t>дегидроэпиандростерон</w:t>
      </w:r>
      <w:proofErr w:type="spellEnd"/>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 xml:space="preserve">д) </w:t>
      </w:r>
      <w:proofErr w:type="spellStart"/>
      <w:r w:rsidRPr="0007179F">
        <w:rPr>
          <w:rFonts w:ascii="Times New Roman" w:hAnsi="Times New Roman" w:cs="Times New Roman"/>
          <w:sz w:val="24"/>
          <w:szCs w:val="24"/>
        </w:rPr>
        <w:t>эстрадиол</w:t>
      </w:r>
      <w:proofErr w:type="spellEnd"/>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Правильный ответ: в</w:t>
      </w:r>
    </w:p>
    <w:p w:rsidR="003E5E0C" w:rsidRPr="0007179F" w:rsidRDefault="003E5E0C" w:rsidP="003E5E0C">
      <w:pPr>
        <w:spacing w:after="0"/>
        <w:jc w:val="both"/>
        <w:rPr>
          <w:rFonts w:ascii="Times New Roman" w:hAnsi="Times New Roman" w:cs="Times New Roman"/>
          <w:sz w:val="24"/>
          <w:szCs w:val="24"/>
        </w:rPr>
      </w:pPr>
    </w:p>
    <w:p w:rsidR="003E5E0C" w:rsidRPr="0007179F" w:rsidRDefault="003E5E0C" w:rsidP="003E5E0C">
      <w:pPr>
        <w:spacing w:after="0"/>
        <w:jc w:val="both"/>
        <w:rPr>
          <w:rFonts w:ascii="Times New Roman" w:hAnsi="Times New Roman" w:cs="Times New Roman"/>
          <w:sz w:val="24"/>
          <w:szCs w:val="24"/>
        </w:rPr>
      </w:pPr>
    </w:p>
    <w:p w:rsidR="003E5E0C" w:rsidRPr="0007179F" w:rsidRDefault="003E5E0C" w:rsidP="003E5E0C">
      <w:pPr>
        <w:spacing w:after="0"/>
        <w:jc w:val="both"/>
        <w:rPr>
          <w:rFonts w:ascii="Times New Roman" w:hAnsi="Times New Roman" w:cs="Times New Roman"/>
          <w:sz w:val="24"/>
          <w:szCs w:val="24"/>
        </w:rPr>
      </w:pPr>
      <w:r>
        <w:rPr>
          <w:rFonts w:ascii="Times New Roman" w:hAnsi="Times New Roman" w:cs="Times New Roman"/>
          <w:sz w:val="24"/>
          <w:szCs w:val="24"/>
        </w:rPr>
        <w:t>4</w:t>
      </w:r>
      <w:r w:rsidRPr="0007179F">
        <w:rPr>
          <w:rFonts w:ascii="Times New Roman" w:hAnsi="Times New Roman" w:cs="Times New Roman"/>
          <w:sz w:val="24"/>
          <w:szCs w:val="24"/>
        </w:rPr>
        <w:t>. В генезе артериальной гипертензии при болезни Иценко-</w:t>
      </w:r>
      <w:proofErr w:type="spellStart"/>
      <w:r w:rsidRPr="0007179F">
        <w:rPr>
          <w:rFonts w:ascii="Times New Roman" w:hAnsi="Times New Roman" w:cs="Times New Roman"/>
          <w:sz w:val="24"/>
          <w:szCs w:val="24"/>
        </w:rPr>
        <w:t>Кушинга</w:t>
      </w:r>
      <w:proofErr w:type="spellEnd"/>
      <w:r w:rsidRPr="0007179F">
        <w:rPr>
          <w:rFonts w:ascii="Times New Roman" w:hAnsi="Times New Roman" w:cs="Times New Roman"/>
          <w:sz w:val="24"/>
          <w:szCs w:val="24"/>
        </w:rPr>
        <w:t xml:space="preserve"> важную роль играет:</w:t>
      </w:r>
    </w:p>
    <w:p w:rsidR="003E5E0C" w:rsidRPr="0007179F" w:rsidRDefault="003E5E0C" w:rsidP="003E5E0C">
      <w:pPr>
        <w:spacing w:after="0"/>
        <w:jc w:val="both"/>
        <w:rPr>
          <w:rFonts w:ascii="Times New Roman" w:hAnsi="Times New Roman" w:cs="Times New Roman"/>
          <w:sz w:val="24"/>
          <w:szCs w:val="24"/>
        </w:rPr>
      </w:pPr>
      <w:proofErr w:type="gramStart"/>
      <w:r w:rsidRPr="0007179F">
        <w:rPr>
          <w:rFonts w:ascii="Times New Roman" w:hAnsi="Times New Roman" w:cs="Times New Roman"/>
          <w:sz w:val="24"/>
          <w:szCs w:val="24"/>
        </w:rPr>
        <w:t>а</w:t>
      </w:r>
      <w:proofErr w:type="gramEnd"/>
      <w:r w:rsidRPr="0007179F">
        <w:rPr>
          <w:rFonts w:ascii="Times New Roman" w:hAnsi="Times New Roman" w:cs="Times New Roman"/>
          <w:sz w:val="24"/>
          <w:szCs w:val="24"/>
        </w:rPr>
        <w:t>) активация симпато-адреналовой системы</w:t>
      </w:r>
    </w:p>
    <w:p w:rsidR="003E5E0C" w:rsidRPr="0007179F" w:rsidRDefault="003E5E0C" w:rsidP="003E5E0C">
      <w:pPr>
        <w:spacing w:after="0"/>
        <w:jc w:val="both"/>
        <w:rPr>
          <w:rFonts w:ascii="Times New Roman" w:hAnsi="Times New Roman" w:cs="Times New Roman"/>
          <w:sz w:val="24"/>
          <w:szCs w:val="24"/>
        </w:rPr>
      </w:pPr>
      <w:proofErr w:type="gramStart"/>
      <w:r w:rsidRPr="0007179F">
        <w:rPr>
          <w:rFonts w:ascii="Times New Roman" w:hAnsi="Times New Roman" w:cs="Times New Roman"/>
          <w:sz w:val="24"/>
          <w:szCs w:val="24"/>
        </w:rPr>
        <w:t>б</w:t>
      </w:r>
      <w:proofErr w:type="gramEnd"/>
      <w:r w:rsidRPr="0007179F">
        <w:rPr>
          <w:rFonts w:ascii="Times New Roman" w:hAnsi="Times New Roman" w:cs="Times New Roman"/>
          <w:sz w:val="24"/>
          <w:szCs w:val="24"/>
        </w:rPr>
        <w:t xml:space="preserve">) развитие вторичного </w:t>
      </w:r>
      <w:proofErr w:type="spellStart"/>
      <w:r w:rsidRPr="0007179F">
        <w:rPr>
          <w:rFonts w:ascii="Times New Roman" w:hAnsi="Times New Roman" w:cs="Times New Roman"/>
          <w:sz w:val="24"/>
          <w:szCs w:val="24"/>
        </w:rPr>
        <w:t>альдостеронизма</w:t>
      </w:r>
      <w:proofErr w:type="spellEnd"/>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в) задержка в организме натрия</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г) нарушение обмена кальция</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д) повышенное выделение с мочой калия</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Правильный ответ: в</w:t>
      </w:r>
    </w:p>
    <w:p w:rsidR="003E5E0C" w:rsidRPr="0007179F" w:rsidRDefault="003E5E0C" w:rsidP="003E5E0C">
      <w:pPr>
        <w:spacing w:after="0"/>
        <w:jc w:val="both"/>
        <w:rPr>
          <w:rFonts w:ascii="Times New Roman" w:hAnsi="Times New Roman" w:cs="Times New Roman"/>
          <w:sz w:val="24"/>
          <w:szCs w:val="24"/>
        </w:rPr>
      </w:pPr>
    </w:p>
    <w:p w:rsidR="003E5E0C" w:rsidRPr="0007179F" w:rsidRDefault="003E5E0C" w:rsidP="003E5E0C">
      <w:pPr>
        <w:spacing w:after="0"/>
        <w:jc w:val="both"/>
        <w:rPr>
          <w:rFonts w:ascii="Times New Roman" w:hAnsi="Times New Roman" w:cs="Times New Roman"/>
          <w:sz w:val="24"/>
          <w:szCs w:val="24"/>
        </w:rPr>
      </w:pPr>
      <w:r>
        <w:rPr>
          <w:rFonts w:ascii="Times New Roman" w:hAnsi="Times New Roman" w:cs="Times New Roman"/>
          <w:sz w:val="24"/>
          <w:szCs w:val="24"/>
        </w:rPr>
        <w:t>5</w:t>
      </w:r>
      <w:r w:rsidRPr="0007179F">
        <w:rPr>
          <w:rFonts w:ascii="Times New Roman" w:hAnsi="Times New Roman" w:cs="Times New Roman"/>
          <w:sz w:val="24"/>
          <w:szCs w:val="24"/>
        </w:rPr>
        <w:t>. Основным звеном патогенеза болезни Иценко-</w:t>
      </w:r>
      <w:proofErr w:type="spellStart"/>
      <w:r w:rsidRPr="0007179F">
        <w:rPr>
          <w:rFonts w:ascii="Times New Roman" w:hAnsi="Times New Roman" w:cs="Times New Roman"/>
          <w:sz w:val="24"/>
          <w:szCs w:val="24"/>
        </w:rPr>
        <w:t>Кушинга</w:t>
      </w:r>
      <w:proofErr w:type="spellEnd"/>
      <w:r w:rsidRPr="0007179F">
        <w:rPr>
          <w:rFonts w:ascii="Times New Roman" w:hAnsi="Times New Roman" w:cs="Times New Roman"/>
          <w:sz w:val="24"/>
          <w:szCs w:val="24"/>
        </w:rPr>
        <w:t xml:space="preserve"> является:</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 xml:space="preserve">а) развитие </w:t>
      </w:r>
      <w:proofErr w:type="spellStart"/>
      <w:r w:rsidRPr="0007179F">
        <w:rPr>
          <w:rFonts w:ascii="Times New Roman" w:hAnsi="Times New Roman" w:cs="Times New Roman"/>
          <w:sz w:val="24"/>
          <w:szCs w:val="24"/>
        </w:rPr>
        <w:t>макроаденом</w:t>
      </w:r>
      <w:proofErr w:type="spellEnd"/>
      <w:r w:rsidRPr="0007179F">
        <w:rPr>
          <w:rFonts w:ascii="Times New Roman" w:hAnsi="Times New Roman" w:cs="Times New Roman"/>
          <w:sz w:val="24"/>
          <w:szCs w:val="24"/>
        </w:rPr>
        <w:t xml:space="preserve"> гип</w:t>
      </w:r>
      <w:r>
        <w:rPr>
          <w:rFonts w:ascii="Times New Roman" w:hAnsi="Times New Roman" w:cs="Times New Roman"/>
          <w:sz w:val="24"/>
          <w:szCs w:val="24"/>
        </w:rPr>
        <w:t>офиза с повышением секреции АКТГ</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б) катаболическое действие кортикостероидов</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lastRenderedPageBreak/>
        <w:t xml:space="preserve">в) снижение уровня АКТГ в связи с нарушением секреции </w:t>
      </w:r>
      <w:proofErr w:type="spellStart"/>
      <w:r w:rsidRPr="0007179F">
        <w:rPr>
          <w:rFonts w:ascii="Times New Roman" w:hAnsi="Times New Roman" w:cs="Times New Roman"/>
          <w:sz w:val="24"/>
          <w:szCs w:val="24"/>
        </w:rPr>
        <w:t>кортиколиберина</w:t>
      </w:r>
      <w:proofErr w:type="spellEnd"/>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г) развитие выраженных электролитных нарушений</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д) понижение чувствительности гипоталамо-гипофизарной системы к кортикостероидам</w:t>
      </w:r>
    </w:p>
    <w:p w:rsidR="003E5E0C" w:rsidRPr="0007179F" w:rsidRDefault="003E5E0C" w:rsidP="003E5E0C">
      <w:pPr>
        <w:spacing w:after="0"/>
        <w:jc w:val="both"/>
        <w:rPr>
          <w:rFonts w:ascii="Times New Roman" w:hAnsi="Times New Roman" w:cs="Times New Roman"/>
          <w:sz w:val="24"/>
          <w:szCs w:val="24"/>
        </w:rPr>
      </w:pPr>
      <w:r w:rsidRPr="0007179F">
        <w:rPr>
          <w:rFonts w:ascii="Times New Roman" w:hAnsi="Times New Roman" w:cs="Times New Roman"/>
          <w:sz w:val="24"/>
          <w:szCs w:val="24"/>
        </w:rPr>
        <w:t>Правильный ответ: д</w:t>
      </w:r>
    </w:p>
    <w:p w:rsidR="003E5E0C" w:rsidRDefault="003E5E0C" w:rsidP="003E5E0C">
      <w:pPr>
        <w:rPr>
          <w:rFonts w:ascii="Times New Roman" w:hAnsi="Times New Roman" w:cs="Times New Roman"/>
          <w:sz w:val="24"/>
          <w:szCs w:val="24"/>
        </w:rPr>
      </w:pPr>
    </w:p>
    <w:p w:rsidR="003E5E0C" w:rsidRPr="0007179F" w:rsidRDefault="003E5E0C" w:rsidP="003E5E0C">
      <w:pPr>
        <w:spacing w:after="0"/>
        <w:rPr>
          <w:rFonts w:ascii="Times New Roman" w:hAnsi="Times New Roman" w:cs="Times New Roman"/>
          <w:sz w:val="24"/>
          <w:szCs w:val="24"/>
        </w:rPr>
      </w:pPr>
      <w:r>
        <w:rPr>
          <w:rFonts w:ascii="Times New Roman" w:hAnsi="Times New Roman" w:cs="Times New Roman"/>
          <w:sz w:val="24"/>
          <w:szCs w:val="24"/>
        </w:rPr>
        <w:t>6</w:t>
      </w:r>
      <w:r w:rsidRPr="0007179F">
        <w:rPr>
          <w:rFonts w:ascii="Times New Roman" w:hAnsi="Times New Roman" w:cs="Times New Roman"/>
          <w:sz w:val="24"/>
          <w:szCs w:val="24"/>
        </w:rPr>
        <w:t>. Главная причина артериальной ги</w:t>
      </w:r>
      <w:r>
        <w:rPr>
          <w:rFonts w:ascii="Times New Roman" w:hAnsi="Times New Roman" w:cs="Times New Roman"/>
          <w:sz w:val="24"/>
          <w:szCs w:val="24"/>
        </w:rPr>
        <w:t>пертензии при болезни Иценко-</w:t>
      </w:r>
      <w:proofErr w:type="spellStart"/>
      <w:r>
        <w:rPr>
          <w:rFonts w:ascii="Times New Roman" w:hAnsi="Times New Roman" w:cs="Times New Roman"/>
          <w:sz w:val="24"/>
          <w:szCs w:val="24"/>
        </w:rPr>
        <w:t>Ку</w:t>
      </w:r>
      <w:r w:rsidRPr="0007179F">
        <w:rPr>
          <w:rFonts w:ascii="Times New Roman" w:hAnsi="Times New Roman" w:cs="Times New Roman"/>
          <w:sz w:val="24"/>
          <w:szCs w:val="24"/>
        </w:rPr>
        <w:t>шинга</w:t>
      </w:r>
      <w:proofErr w:type="spellEnd"/>
      <w:r w:rsidRPr="0007179F">
        <w:rPr>
          <w:rFonts w:ascii="Times New Roman" w:hAnsi="Times New Roman" w:cs="Times New Roman"/>
          <w:sz w:val="24"/>
          <w:szCs w:val="24"/>
        </w:rPr>
        <w:t>:</w:t>
      </w:r>
    </w:p>
    <w:p w:rsidR="003E5E0C" w:rsidRPr="0007179F" w:rsidRDefault="003E5E0C" w:rsidP="003E5E0C">
      <w:pPr>
        <w:spacing w:after="0"/>
        <w:rPr>
          <w:rFonts w:ascii="Times New Roman" w:hAnsi="Times New Roman" w:cs="Times New Roman"/>
          <w:sz w:val="24"/>
          <w:szCs w:val="24"/>
        </w:rPr>
      </w:pPr>
      <w:r w:rsidRPr="0007179F">
        <w:rPr>
          <w:rFonts w:ascii="Times New Roman" w:hAnsi="Times New Roman" w:cs="Times New Roman"/>
          <w:sz w:val="24"/>
          <w:szCs w:val="24"/>
        </w:rPr>
        <w:t>а) актив</w:t>
      </w:r>
      <w:r>
        <w:rPr>
          <w:rFonts w:ascii="Times New Roman" w:hAnsi="Times New Roman" w:cs="Times New Roman"/>
          <w:sz w:val="24"/>
          <w:szCs w:val="24"/>
        </w:rPr>
        <w:t>ация симпатоадреналовой системы</w:t>
      </w:r>
    </w:p>
    <w:p w:rsidR="003E5E0C" w:rsidRPr="0007179F" w:rsidRDefault="003E5E0C" w:rsidP="003E5E0C">
      <w:pPr>
        <w:spacing w:after="0"/>
        <w:rPr>
          <w:rFonts w:ascii="Times New Roman" w:hAnsi="Times New Roman" w:cs="Times New Roman"/>
          <w:sz w:val="24"/>
          <w:szCs w:val="24"/>
        </w:rPr>
      </w:pPr>
      <w:proofErr w:type="gramStart"/>
      <w:r w:rsidRPr="0007179F">
        <w:rPr>
          <w:rFonts w:ascii="Times New Roman" w:hAnsi="Times New Roman" w:cs="Times New Roman"/>
          <w:sz w:val="24"/>
          <w:szCs w:val="24"/>
        </w:rPr>
        <w:t>б</w:t>
      </w:r>
      <w:proofErr w:type="gramEnd"/>
      <w:r w:rsidRPr="0007179F">
        <w:rPr>
          <w:rFonts w:ascii="Times New Roman" w:hAnsi="Times New Roman" w:cs="Times New Roman"/>
          <w:sz w:val="24"/>
          <w:szCs w:val="24"/>
        </w:rPr>
        <w:t xml:space="preserve">) развитие </w:t>
      </w:r>
      <w:r>
        <w:rPr>
          <w:rFonts w:ascii="Times New Roman" w:hAnsi="Times New Roman" w:cs="Times New Roman"/>
          <w:sz w:val="24"/>
          <w:szCs w:val="24"/>
        </w:rPr>
        <w:t xml:space="preserve">вторичного </w:t>
      </w:r>
      <w:proofErr w:type="spellStart"/>
      <w:r>
        <w:rPr>
          <w:rFonts w:ascii="Times New Roman" w:hAnsi="Times New Roman" w:cs="Times New Roman"/>
          <w:sz w:val="24"/>
          <w:szCs w:val="24"/>
        </w:rPr>
        <w:t>гиперальдостеронизма</w:t>
      </w:r>
      <w:proofErr w:type="spellEnd"/>
    </w:p>
    <w:p w:rsidR="003E5E0C" w:rsidRPr="0007179F" w:rsidRDefault="003E5E0C" w:rsidP="003E5E0C">
      <w:pPr>
        <w:spacing w:after="0"/>
        <w:rPr>
          <w:rFonts w:ascii="Times New Roman" w:hAnsi="Times New Roman" w:cs="Times New Roman"/>
          <w:sz w:val="24"/>
          <w:szCs w:val="24"/>
        </w:rPr>
      </w:pPr>
      <w:r>
        <w:rPr>
          <w:rFonts w:ascii="Times New Roman" w:hAnsi="Times New Roman" w:cs="Times New Roman"/>
          <w:sz w:val="24"/>
          <w:szCs w:val="24"/>
        </w:rPr>
        <w:t>в) задержка в организме натрия</w:t>
      </w:r>
    </w:p>
    <w:p w:rsidR="003E5E0C" w:rsidRPr="0007179F" w:rsidRDefault="003E5E0C" w:rsidP="003E5E0C">
      <w:pPr>
        <w:spacing w:after="0"/>
        <w:rPr>
          <w:rFonts w:ascii="Times New Roman" w:hAnsi="Times New Roman" w:cs="Times New Roman"/>
          <w:sz w:val="24"/>
          <w:szCs w:val="24"/>
        </w:rPr>
      </w:pPr>
      <w:r>
        <w:rPr>
          <w:rFonts w:ascii="Times New Roman" w:hAnsi="Times New Roman" w:cs="Times New Roman"/>
          <w:sz w:val="24"/>
          <w:szCs w:val="24"/>
        </w:rPr>
        <w:t>г) нарушение обмена кальция</w:t>
      </w:r>
    </w:p>
    <w:p w:rsidR="003E5E0C" w:rsidRPr="0007179F" w:rsidRDefault="003E5E0C" w:rsidP="003E5E0C">
      <w:pPr>
        <w:spacing w:after="0"/>
        <w:rPr>
          <w:rFonts w:ascii="Times New Roman" w:hAnsi="Times New Roman" w:cs="Times New Roman"/>
          <w:sz w:val="24"/>
          <w:szCs w:val="24"/>
        </w:rPr>
      </w:pPr>
      <w:r w:rsidRPr="0007179F">
        <w:rPr>
          <w:rFonts w:ascii="Times New Roman" w:hAnsi="Times New Roman" w:cs="Times New Roman"/>
          <w:sz w:val="24"/>
          <w:szCs w:val="24"/>
        </w:rPr>
        <w:t>д) повышенное выделение с м</w:t>
      </w:r>
      <w:r>
        <w:rPr>
          <w:rFonts w:ascii="Times New Roman" w:hAnsi="Times New Roman" w:cs="Times New Roman"/>
          <w:sz w:val="24"/>
          <w:szCs w:val="24"/>
        </w:rPr>
        <w:t>очой калия</w:t>
      </w:r>
    </w:p>
    <w:p w:rsidR="003E5E0C" w:rsidRPr="0007179F" w:rsidRDefault="003E5E0C" w:rsidP="003E5E0C">
      <w:pPr>
        <w:spacing w:after="0"/>
        <w:rPr>
          <w:rFonts w:ascii="Times New Roman" w:hAnsi="Times New Roman" w:cs="Times New Roman"/>
          <w:sz w:val="24"/>
          <w:szCs w:val="24"/>
        </w:rPr>
      </w:pPr>
      <w:r w:rsidRPr="0007179F">
        <w:rPr>
          <w:rFonts w:ascii="Times New Roman" w:hAnsi="Times New Roman" w:cs="Times New Roman"/>
          <w:sz w:val="24"/>
          <w:szCs w:val="24"/>
        </w:rPr>
        <w:t>Правильный ответ: в</w:t>
      </w:r>
    </w:p>
    <w:p w:rsidR="003E5E0C" w:rsidRPr="0007179F" w:rsidRDefault="003E5E0C" w:rsidP="003E5E0C">
      <w:pPr>
        <w:spacing w:after="0"/>
        <w:rPr>
          <w:rFonts w:ascii="Times New Roman" w:hAnsi="Times New Roman" w:cs="Times New Roman"/>
          <w:sz w:val="24"/>
          <w:szCs w:val="24"/>
        </w:rPr>
      </w:pPr>
    </w:p>
    <w:p w:rsidR="003E5E0C" w:rsidRPr="0007179F" w:rsidRDefault="003E5E0C" w:rsidP="003E5E0C">
      <w:pPr>
        <w:spacing w:after="0"/>
        <w:rPr>
          <w:rFonts w:ascii="Times New Roman" w:hAnsi="Times New Roman" w:cs="Times New Roman"/>
          <w:sz w:val="24"/>
          <w:szCs w:val="24"/>
        </w:rPr>
      </w:pPr>
    </w:p>
    <w:p w:rsidR="003E5E0C" w:rsidRPr="0007179F" w:rsidRDefault="003E5E0C" w:rsidP="003E5E0C">
      <w:pPr>
        <w:spacing w:after="0"/>
        <w:rPr>
          <w:rFonts w:ascii="Times New Roman" w:hAnsi="Times New Roman" w:cs="Times New Roman"/>
          <w:sz w:val="24"/>
          <w:szCs w:val="24"/>
        </w:rPr>
      </w:pPr>
      <w:r>
        <w:rPr>
          <w:rFonts w:ascii="Times New Roman" w:hAnsi="Times New Roman" w:cs="Times New Roman"/>
          <w:sz w:val="24"/>
          <w:szCs w:val="24"/>
        </w:rPr>
        <w:t>7</w:t>
      </w:r>
      <w:r w:rsidRPr="0007179F">
        <w:rPr>
          <w:rFonts w:ascii="Times New Roman" w:hAnsi="Times New Roman" w:cs="Times New Roman"/>
          <w:sz w:val="24"/>
          <w:szCs w:val="24"/>
        </w:rPr>
        <w:t>. Чем первично обусловлено развитие остеопор</w:t>
      </w:r>
      <w:r>
        <w:rPr>
          <w:rFonts w:ascii="Times New Roman" w:hAnsi="Times New Roman" w:cs="Times New Roman"/>
          <w:sz w:val="24"/>
          <w:szCs w:val="24"/>
        </w:rPr>
        <w:t>оза при болезни Иценко-</w:t>
      </w:r>
      <w:proofErr w:type="spellStart"/>
      <w:r>
        <w:rPr>
          <w:rFonts w:ascii="Times New Roman" w:hAnsi="Times New Roman" w:cs="Times New Roman"/>
          <w:sz w:val="24"/>
          <w:szCs w:val="24"/>
        </w:rPr>
        <w:t>Кушинга</w:t>
      </w:r>
      <w:proofErr w:type="spellEnd"/>
      <w:r>
        <w:rPr>
          <w:rFonts w:ascii="Times New Roman" w:hAnsi="Times New Roman" w:cs="Times New Roman"/>
          <w:sz w:val="24"/>
          <w:szCs w:val="24"/>
        </w:rPr>
        <w:t>?</w:t>
      </w:r>
    </w:p>
    <w:p w:rsidR="003E5E0C" w:rsidRPr="0007179F" w:rsidRDefault="003E5E0C" w:rsidP="003E5E0C">
      <w:pPr>
        <w:spacing w:after="0"/>
        <w:rPr>
          <w:rFonts w:ascii="Times New Roman" w:hAnsi="Times New Roman" w:cs="Times New Roman"/>
          <w:sz w:val="24"/>
          <w:szCs w:val="24"/>
        </w:rPr>
      </w:pPr>
      <w:r w:rsidRPr="0007179F">
        <w:rPr>
          <w:rFonts w:ascii="Times New Roman" w:hAnsi="Times New Roman" w:cs="Times New Roman"/>
          <w:sz w:val="24"/>
          <w:szCs w:val="24"/>
        </w:rPr>
        <w:t>а) на</w:t>
      </w:r>
      <w:r>
        <w:rPr>
          <w:rFonts w:ascii="Times New Roman" w:hAnsi="Times New Roman" w:cs="Times New Roman"/>
          <w:sz w:val="24"/>
          <w:szCs w:val="24"/>
        </w:rPr>
        <w:t>рушением белковой матрицы кости</w:t>
      </w:r>
    </w:p>
    <w:p w:rsidR="003E5E0C" w:rsidRPr="0007179F" w:rsidRDefault="003E5E0C" w:rsidP="003E5E0C">
      <w:pPr>
        <w:spacing w:after="0"/>
        <w:rPr>
          <w:rFonts w:ascii="Times New Roman" w:hAnsi="Times New Roman" w:cs="Times New Roman"/>
          <w:sz w:val="24"/>
          <w:szCs w:val="24"/>
        </w:rPr>
      </w:pPr>
      <w:r w:rsidRPr="0007179F">
        <w:rPr>
          <w:rFonts w:ascii="Times New Roman" w:hAnsi="Times New Roman" w:cs="Times New Roman"/>
          <w:sz w:val="24"/>
          <w:szCs w:val="24"/>
        </w:rPr>
        <w:t>б) нарушением всасывания каль</w:t>
      </w:r>
      <w:r>
        <w:rPr>
          <w:rFonts w:ascii="Times New Roman" w:hAnsi="Times New Roman" w:cs="Times New Roman"/>
          <w:sz w:val="24"/>
          <w:szCs w:val="24"/>
        </w:rPr>
        <w:t>ция в желудочно-кишечном тракте</w:t>
      </w:r>
    </w:p>
    <w:p w:rsidR="003E5E0C" w:rsidRPr="0007179F" w:rsidRDefault="003E5E0C" w:rsidP="003E5E0C">
      <w:pPr>
        <w:spacing w:after="0"/>
        <w:rPr>
          <w:rFonts w:ascii="Times New Roman" w:hAnsi="Times New Roman" w:cs="Times New Roman"/>
          <w:sz w:val="24"/>
          <w:szCs w:val="24"/>
        </w:rPr>
      </w:pPr>
      <w:r w:rsidRPr="0007179F">
        <w:rPr>
          <w:rFonts w:ascii="Times New Roman" w:hAnsi="Times New Roman" w:cs="Times New Roman"/>
          <w:sz w:val="24"/>
          <w:szCs w:val="24"/>
        </w:rPr>
        <w:t>в) снижением адсорбции кальция в костной ткани и п</w:t>
      </w:r>
      <w:r>
        <w:rPr>
          <w:rFonts w:ascii="Times New Roman" w:hAnsi="Times New Roman" w:cs="Times New Roman"/>
          <w:sz w:val="24"/>
          <w:szCs w:val="24"/>
        </w:rPr>
        <w:t xml:space="preserve">овышением его экскреции с </w:t>
      </w:r>
      <w:proofErr w:type="spellStart"/>
      <w:r>
        <w:rPr>
          <w:rFonts w:ascii="Times New Roman" w:hAnsi="Times New Roman" w:cs="Times New Roman"/>
          <w:sz w:val="24"/>
          <w:szCs w:val="24"/>
        </w:rPr>
        <w:t>мочей</w:t>
      </w:r>
      <w:proofErr w:type="spellEnd"/>
    </w:p>
    <w:p w:rsidR="003E5E0C" w:rsidRPr="0007179F" w:rsidRDefault="003E5E0C" w:rsidP="003E5E0C">
      <w:pPr>
        <w:spacing w:after="0"/>
        <w:rPr>
          <w:rFonts w:ascii="Times New Roman" w:hAnsi="Times New Roman" w:cs="Times New Roman"/>
          <w:sz w:val="24"/>
          <w:szCs w:val="24"/>
        </w:rPr>
      </w:pPr>
      <w:r w:rsidRPr="0007179F">
        <w:rPr>
          <w:rFonts w:ascii="Times New Roman" w:hAnsi="Times New Roman" w:cs="Times New Roman"/>
          <w:sz w:val="24"/>
          <w:szCs w:val="24"/>
        </w:rPr>
        <w:t xml:space="preserve">г) повышением продукции </w:t>
      </w:r>
      <w:proofErr w:type="spellStart"/>
      <w:r w:rsidRPr="0007179F">
        <w:rPr>
          <w:rFonts w:ascii="Times New Roman" w:hAnsi="Times New Roman" w:cs="Times New Roman"/>
          <w:sz w:val="24"/>
          <w:szCs w:val="24"/>
        </w:rPr>
        <w:t>минералкортикои</w:t>
      </w:r>
      <w:r>
        <w:rPr>
          <w:rFonts w:ascii="Times New Roman" w:hAnsi="Times New Roman" w:cs="Times New Roman"/>
          <w:sz w:val="24"/>
          <w:szCs w:val="24"/>
        </w:rPr>
        <w:t>дов</w:t>
      </w:r>
      <w:proofErr w:type="spellEnd"/>
      <w:r>
        <w:rPr>
          <w:rFonts w:ascii="Times New Roman" w:hAnsi="Times New Roman" w:cs="Times New Roman"/>
          <w:sz w:val="24"/>
          <w:szCs w:val="24"/>
        </w:rPr>
        <w:t xml:space="preserve"> наряду с </w:t>
      </w:r>
      <w:proofErr w:type="spellStart"/>
      <w:r>
        <w:rPr>
          <w:rFonts w:ascii="Times New Roman" w:hAnsi="Times New Roman" w:cs="Times New Roman"/>
          <w:sz w:val="24"/>
          <w:szCs w:val="24"/>
        </w:rPr>
        <w:t>глюкокорти-коидами</w:t>
      </w:r>
      <w:proofErr w:type="spellEnd"/>
    </w:p>
    <w:p w:rsidR="003E5E0C" w:rsidRDefault="003E5E0C" w:rsidP="003E5E0C">
      <w:pPr>
        <w:spacing w:after="0"/>
        <w:rPr>
          <w:rFonts w:ascii="Times New Roman" w:hAnsi="Times New Roman" w:cs="Times New Roman"/>
          <w:sz w:val="24"/>
          <w:szCs w:val="24"/>
        </w:rPr>
      </w:pPr>
      <w:r w:rsidRPr="0007179F">
        <w:rPr>
          <w:rFonts w:ascii="Times New Roman" w:hAnsi="Times New Roman" w:cs="Times New Roman"/>
          <w:sz w:val="24"/>
          <w:szCs w:val="24"/>
        </w:rPr>
        <w:t>д) всем перечисленным</w:t>
      </w:r>
    </w:p>
    <w:p w:rsidR="003E5E0C" w:rsidRPr="0007179F" w:rsidRDefault="003E5E0C" w:rsidP="003E5E0C">
      <w:pPr>
        <w:spacing w:after="0"/>
        <w:rPr>
          <w:rFonts w:ascii="Times New Roman" w:hAnsi="Times New Roman" w:cs="Times New Roman"/>
          <w:sz w:val="24"/>
          <w:szCs w:val="24"/>
        </w:rPr>
      </w:pPr>
      <w:r w:rsidRPr="0007179F">
        <w:rPr>
          <w:rFonts w:ascii="Times New Roman" w:hAnsi="Times New Roman" w:cs="Times New Roman"/>
          <w:sz w:val="24"/>
          <w:szCs w:val="24"/>
        </w:rPr>
        <w:t>Правильный ответ: д</w:t>
      </w:r>
    </w:p>
    <w:p w:rsidR="003E5E0C" w:rsidRPr="0007179F" w:rsidRDefault="003E5E0C" w:rsidP="003E5E0C">
      <w:pPr>
        <w:spacing w:after="0"/>
        <w:rPr>
          <w:rFonts w:ascii="Times New Roman" w:hAnsi="Times New Roman" w:cs="Times New Roman"/>
          <w:sz w:val="24"/>
          <w:szCs w:val="24"/>
        </w:rPr>
      </w:pPr>
      <w:r>
        <w:rPr>
          <w:rFonts w:ascii="Times New Roman" w:hAnsi="Times New Roman" w:cs="Times New Roman"/>
          <w:sz w:val="24"/>
          <w:szCs w:val="24"/>
        </w:rPr>
        <w:t>9</w:t>
      </w:r>
      <w:r w:rsidRPr="0007179F">
        <w:rPr>
          <w:rFonts w:ascii="Times New Roman" w:hAnsi="Times New Roman" w:cs="Times New Roman"/>
          <w:sz w:val="24"/>
          <w:szCs w:val="24"/>
        </w:rPr>
        <w:t xml:space="preserve">. У больного выраженное повышение массы тела, изменение внешнего вида, полосы растяжения на </w:t>
      </w:r>
      <w:proofErr w:type="gramStart"/>
      <w:r w:rsidRPr="0007179F">
        <w:rPr>
          <w:rFonts w:ascii="Times New Roman" w:hAnsi="Times New Roman" w:cs="Times New Roman"/>
          <w:sz w:val="24"/>
          <w:szCs w:val="24"/>
        </w:rPr>
        <w:t>теле ,</w:t>
      </w:r>
      <w:proofErr w:type="gramEnd"/>
      <w:r w:rsidRPr="0007179F">
        <w:rPr>
          <w:rFonts w:ascii="Times New Roman" w:hAnsi="Times New Roman" w:cs="Times New Roman"/>
          <w:sz w:val="24"/>
          <w:szCs w:val="24"/>
        </w:rPr>
        <w:t xml:space="preserve"> головные боли. </w:t>
      </w:r>
      <w:proofErr w:type="spellStart"/>
      <w:r w:rsidRPr="0007179F">
        <w:rPr>
          <w:rFonts w:ascii="Times New Roman" w:hAnsi="Times New Roman" w:cs="Times New Roman"/>
          <w:sz w:val="24"/>
          <w:szCs w:val="24"/>
        </w:rPr>
        <w:t>Диспластическое</w:t>
      </w:r>
      <w:proofErr w:type="spellEnd"/>
      <w:r w:rsidRPr="0007179F">
        <w:rPr>
          <w:rFonts w:ascii="Times New Roman" w:hAnsi="Times New Roman" w:cs="Times New Roman"/>
          <w:sz w:val="24"/>
          <w:szCs w:val="24"/>
        </w:rPr>
        <w:t xml:space="preserve"> ожирение, лунообразное лицо, </w:t>
      </w:r>
      <w:proofErr w:type="spellStart"/>
      <w:r w:rsidRPr="0007179F">
        <w:rPr>
          <w:rFonts w:ascii="Times New Roman" w:hAnsi="Times New Roman" w:cs="Times New Roman"/>
          <w:sz w:val="24"/>
          <w:szCs w:val="24"/>
        </w:rPr>
        <w:t>матронизм</w:t>
      </w:r>
      <w:proofErr w:type="spellEnd"/>
      <w:r w:rsidRPr="0007179F">
        <w:rPr>
          <w:rFonts w:ascii="Times New Roman" w:hAnsi="Times New Roman" w:cs="Times New Roman"/>
          <w:sz w:val="24"/>
          <w:szCs w:val="24"/>
        </w:rPr>
        <w:t xml:space="preserve">, широкие полосы растяжения на груди. АД 190/100 мм. Сахар крови 11,0 </w:t>
      </w:r>
      <w:proofErr w:type="spellStart"/>
      <w:r w:rsidRPr="0007179F">
        <w:rPr>
          <w:rFonts w:ascii="Times New Roman" w:hAnsi="Times New Roman" w:cs="Times New Roman"/>
          <w:sz w:val="24"/>
          <w:szCs w:val="24"/>
        </w:rPr>
        <w:t>ммоль</w:t>
      </w:r>
      <w:proofErr w:type="spellEnd"/>
      <w:r w:rsidRPr="0007179F">
        <w:rPr>
          <w:rFonts w:ascii="Times New Roman" w:hAnsi="Times New Roman" w:cs="Times New Roman"/>
          <w:sz w:val="24"/>
          <w:szCs w:val="24"/>
        </w:rPr>
        <w:t>/л. Рентгенологически - диффузный остеопороз. Ваш диагноз?</w:t>
      </w:r>
    </w:p>
    <w:p w:rsidR="003E5E0C" w:rsidRPr="0007179F" w:rsidRDefault="003E5E0C" w:rsidP="003E5E0C">
      <w:pPr>
        <w:spacing w:after="0"/>
        <w:rPr>
          <w:rFonts w:ascii="Times New Roman" w:hAnsi="Times New Roman" w:cs="Times New Roman"/>
          <w:sz w:val="24"/>
          <w:szCs w:val="24"/>
        </w:rPr>
      </w:pPr>
    </w:p>
    <w:p w:rsidR="003E5E0C" w:rsidRPr="0007179F" w:rsidRDefault="003E5E0C" w:rsidP="003E5E0C">
      <w:pPr>
        <w:spacing w:after="0"/>
        <w:rPr>
          <w:rFonts w:ascii="Times New Roman" w:hAnsi="Times New Roman" w:cs="Times New Roman"/>
          <w:sz w:val="24"/>
          <w:szCs w:val="24"/>
        </w:rPr>
      </w:pPr>
      <w:r w:rsidRPr="0007179F">
        <w:rPr>
          <w:rFonts w:ascii="Times New Roman" w:hAnsi="Times New Roman" w:cs="Times New Roman"/>
          <w:sz w:val="24"/>
          <w:szCs w:val="24"/>
        </w:rPr>
        <w:t>а) гипота</w:t>
      </w:r>
      <w:r>
        <w:rPr>
          <w:rFonts w:ascii="Times New Roman" w:hAnsi="Times New Roman" w:cs="Times New Roman"/>
          <w:sz w:val="24"/>
          <w:szCs w:val="24"/>
        </w:rPr>
        <w:t>ламический синдром</w:t>
      </w:r>
    </w:p>
    <w:p w:rsidR="003E5E0C" w:rsidRPr="0007179F" w:rsidRDefault="003E5E0C" w:rsidP="003E5E0C">
      <w:pPr>
        <w:spacing w:after="0"/>
        <w:rPr>
          <w:rFonts w:ascii="Times New Roman" w:hAnsi="Times New Roman" w:cs="Times New Roman"/>
          <w:sz w:val="24"/>
          <w:szCs w:val="24"/>
        </w:rPr>
      </w:pPr>
      <w:r w:rsidRPr="0007179F">
        <w:rPr>
          <w:rFonts w:ascii="Times New Roman" w:hAnsi="Times New Roman" w:cs="Times New Roman"/>
          <w:sz w:val="24"/>
          <w:szCs w:val="24"/>
        </w:rPr>
        <w:t>б) гипертоническая болезнь</w:t>
      </w:r>
    </w:p>
    <w:p w:rsidR="003E5E0C" w:rsidRPr="0007179F" w:rsidRDefault="003E5E0C" w:rsidP="003E5E0C">
      <w:pPr>
        <w:spacing w:after="0"/>
        <w:rPr>
          <w:rFonts w:ascii="Times New Roman" w:hAnsi="Times New Roman" w:cs="Times New Roman"/>
          <w:sz w:val="24"/>
          <w:szCs w:val="24"/>
        </w:rPr>
      </w:pPr>
      <w:r>
        <w:rPr>
          <w:rFonts w:ascii="Times New Roman" w:hAnsi="Times New Roman" w:cs="Times New Roman"/>
          <w:sz w:val="24"/>
          <w:szCs w:val="24"/>
        </w:rPr>
        <w:t>в) болезнь Иценко-</w:t>
      </w:r>
      <w:proofErr w:type="spellStart"/>
      <w:r>
        <w:rPr>
          <w:rFonts w:ascii="Times New Roman" w:hAnsi="Times New Roman" w:cs="Times New Roman"/>
          <w:sz w:val="24"/>
          <w:szCs w:val="24"/>
        </w:rPr>
        <w:t>Кушинга</w:t>
      </w:r>
      <w:proofErr w:type="spellEnd"/>
    </w:p>
    <w:p w:rsidR="003E5E0C" w:rsidRPr="0007179F" w:rsidRDefault="003E5E0C" w:rsidP="003E5E0C">
      <w:pPr>
        <w:spacing w:after="0"/>
        <w:rPr>
          <w:rFonts w:ascii="Times New Roman" w:hAnsi="Times New Roman" w:cs="Times New Roman"/>
          <w:sz w:val="24"/>
          <w:szCs w:val="24"/>
        </w:rPr>
      </w:pPr>
      <w:r w:rsidRPr="0007179F">
        <w:rPr>
          <w:rFonts w:ascii="Times New Roman" w:hAnsi="Times New Roman" w:cs="Times New Roman"/>
          <w:sz w:val="24"/>
          <w:szCs w:val="24"/>
        </w:rPr>
        <w:lastRenderedPageBreak/>
        <w:t>г) алиментарное ожирение</w:t>
      </w:r>
    </w:p>
    <w:p w:rsidR="003E5E0C" w:rsidRDefault="003E5E0C" w:rsidP="003E5E0C">
      <w:pPr>
        <w:spacing w:after="0"/>
        <w:rPr>
          <w:rFonts w:ascii="Times New Roman" w:hAnsi="Times New Roman" w:cs="Times New Roman"/>
          <w:sz w:val="24"/>
          <w:szCs w:val="24"/>
        </w:rPr>
      </w:pPr>
      <w:r w:rsidRPr="0007179F">
        <w:rPr>
          <w:rFonts w:ascii="Times New Roman" w:hAnsi="Times New Roman" w:cs="Times New Roman"/>
          <w:sz w:val="24"/>
          <w:szCs w:val="24"/>
        </w:rPr>
        <w:t>Правильный ответ: в</w:t>
      </w:r>
    </w:p>
    <w:p w:rsidR="003E5E0C" w:rsidRDefault="003E5E0C" w:rsidP="003E5E0C">
      <w:pPr>
        <w:spacing w:after="0"/>
        <w:rPr>
          <w:rFonts w:ascii="Times New Roman" w:hAnsi="Times New Roman" w:cs="Times New Roman"/>
          <w:sz w:val="24"/>
          <w:szCs w:val="24"/>
        </w:rPr>
      </w:pPr>
    </w:p>
    <w:p w:rsidR="003E5E0C" w:rsidRPr="0007179F" w:rsidRDefault="003E5E0C" w:rsidP="003E5E0C">
      <w:pPr>
        <w:spacing w:after="0"/>
        <w:rPr>
          <w:rFonts w:ascii="Times New Roman" w:hAnsi="Times New Roman" w:cs="Times New Roman"/>
          <w:sz w:val="24"/>
          <w:szCs w:val="24"/>
        </w:rPr>
      </w:pPr>
      <w:r>
        <w:rPr>
          <w:rFonts w:ascii="Times New Roman" w:hAnsi="Times New Roman" w:cs="Times New Roman"/>
          <w:sz w:val="24"/>
          <w:szCs w:val="24"/>
        </w:rPr>
        <w:t>10</w:t>
      </w:r>
      <w:r w:rsidRPr="0007179F">
        <w:rPr>
          <w:rFonts w:ascii="Times New Roman" w:hAnsi="Times New Roman" w:cs="Times New Roman"/>
          <w:sz w:val="24"/>
          <w:szCs w:val="24"/>
        </w:rPr>
        <w:t>. При болезни Иценко-</w:t>
      </w:r>
      <w:proofErr w:type="spellStart"/>
      <w:r w:rsidRPr="0007179F">
        <w:rPr>
          <w:rFonts w:ascii="Times New Roman" w:hAnsi="Times New Roman" w:cs="Times New Roman"/>
          <w:sz w:val="24"/>
          <w:szCs w:val="24"/>
        </w:rPr>
        <w:t>Кушинга</w:t>
      </w:r>
      <w:proofErr w:type="spellEnd"/>
      <w:r w:rsidRPr="0007179F">
        <w:rPr>
          <w:rFonts w:ascii="Times New Roman" w:hAnsi="Times New Roman" w:cs="Times New Roman"/>
          <w:sz w:val="24"/>
          <w:szCs w:val="24"/>
        </w:rPr>
        <w:t xml:space="preserve"> происходит повышение секреции следующих го</w:t>
      </w:r>
      <w:r w:rsidR="00077E88">
        <w:rPr>
          <w:rFonts w:ascii="Times New Roman" w:hAnsi="Times New Roman" w:cs="Times New Roman"/>
          <w:sz w:val="24"/>
          <w:szCs w:val="24"/>
        </w:rPr>
        <w:t>рмо</w:t>
      </w:r>
      <w:r w:rsidRPr="0007179F">
        <w:rPr>
          <w:rFonts w:ascii="Times New Roman" w:hAnsi="Times New Roman" w:cs="Times New Roman"/>
          <w:sz w:val="24"/>
          <w:szCs w:val="24"/>
        </w:rPr>
        <w:t>нов:</w:t>
      </w:r>
    </w:p>
    <w:p w:rsidR="003E5E0C" w:rsidRPr="0007179F" w:rsidRDefault="003E5E0C" w:rsidP="003E5E0C">
      <w:pPr>
        <w:spacing w:after="0"/>
        <w:rPr>
          <w:rFonts w:ascii="Times New Roman" w:hAnsi="Times New Roman" w:cs="Times New Roman"/>
          <w:sz w:val="24"/>
          <w:szCs w:val="24"/>
        </w:rPr>
      </w:pPr>
      <w:r>
        <w:rPr>
          <w:rFonts w:ascii="Times New Roman" w:hAnsi="Times New Roman" w:cs="Times New Roman"/>
          <w:sz w:val="24"/>
          <w:szCs w:val="24"/>
        </w:rPr>
        <w:t>а) ТТГ</w:t>
      </w:r>
    </w:p>
    <w:p w:rsidR="003E5E0C" w:rsidRPr="0007179F" w:rsidRDefault="003E5E0C" w:rsidP="003E5E0C">
      <w:pPr>
        <w:spacing w:after="0"/>
        <w:rPr>
          <w:rFonts w:ascii="Times New Roman" w:hAnsi="Times New Roman" w:cs="Times New Roman"/>
          <w:sz w:val="24"/>
          <w:szCs w:val="24"/>
        </w:rPr>
      </w:pPr>
      <w:r w:rsidRPr="0007179F">
        <w:rPr>
          <w:rFonts w:ascii="Times New Roman" w:hAnsi="Times New Roman" w:cs="Times New Roman"/>
          <w:sz w:val="24"/>
          <w:szCs w:val="24"/>
        </w:rPr>
        <w:t>б) катехоламинов</w:t>
      </w:r>
    </w:p>
    <w:p w:rsidR="003E5E0C" w:rsidRPr="0007179F" w:rsidRDefault="003E5E0C" w:rsidP="003E5E0C">
      <w:pPr>
        <w:spacing w:after="0"/>
        <w:rPr>
          <w:rFonts w:ascii="Times New Roman" w:hAnsi="Times New Roman" w:cs="Times New Roman"/>
          <w:sz w:val="24"/>
          <w:szCs w:val="24"/>
        </w:rPr>
      </w:pPr>
      <w:r>
        <w:rPr>
          <w:rFonts w:ascii="Times New Roman" w:hAnsi="Times New Roman" w:cs="Times New Roman"/>
          <w:sz w:val="24"/>
          <w:szCs w:val="24"/>
        </w:rPr>
        <w:t>в) альдостерона</w:t>
      </w:r>
    </w:p>
    <w:p w:rsidR="003E5E0C" w:rsidRPr="0007179F" w:rsidRDefault="003E5E0C" w:rsidP="003E5E0C">
      <w:pPr>
        <w:spacing w:after="0"/>
        <w:rPr>
          <w:rFonts w:ascii="Times New Roman" w:hAnsi="Times New Roman" w:cs="Times New Roman"/>
          <w:sz w:val="24"/>
          <w:szCs w:val="24"/>
        </w:rPr>
      </w:pPr>
      <w:r w:rsidRPr="0007179F">
        <w:rPr>
          <w:rFonts w:ascii="Times New Roman" w:hAnsi="Times New Roman" w:cs="Times New Roman"/>
          <w:sz w:val="24"/>
          <w:szCs w:val="24"/>
        </w:rPr>
        <w:t>г) кортизола</w:t>
      </w:r>
    </w:p>
    <w:p w:rsidR="003E5E0C" w:rsidRPr="0007179F" w:rsidRDefault="003E5E0C" w:rsidP="003E5E0C">
      <w:pPr>
        <w:spacing w:after="0"/>
        <w:rPr>
          <w:rFonts w:ascii="Times New Roman" w:hAnsi="Times New Roman" w:cs="Times New Roman"/>
          <w:sz w:val="24"/>
          <w:szCs w:val="24"/>
        </w:rPr>
      </w:pPr>
      <w:r w:rsidRPr="0007179F">
        <w:rPr>
          <w:rFonts w:ascii="Times New Roman" w:hAnsi="Times New Roman" w:cs="Times New Roman"/>
          <w:sz w:val="24"/>
          <w:szCs w:val="24"/>
        </w:rPr>
        <w:t>Правильный ответ: г</w:t>
      </w:r>
    </w:p>
    <w:p w:rsidR="003E5E0C" w:rsidRDefault="003E5E0C" w:rsidP="003E5E0C">
      <w:pPr>
        <w:rPr>
          <w:rFonts w:ascii="Times New Roman" w:hAnsi="Times New Roman" w:cs="Times New Roman"/>
          <w:b/>
          <w:sz w:val="24"/>
          <w:szCs w:val="24"/>
        </w:rPr>
      </w:pPr>
    </w:p>
    <w:p w:rsidR="003E5E0C" w:rsidRDefault="003E5E0C" w:rsidP="003E5E0C">
      <w:pPr>
        <w:rPr>
          <w:rFonts w:ascii="Times New Roman" w:hAnsi="Times New Roman" w:cs="Times New Roman"/>
          <w:b/>
          <w:sz w:val="24"/>
          <w:szCs w:val="24"/>
        </w:rPr>
      </w:pPr>
    </w:p>
    <w:sectPr w:rsidR="003E5E0C" w:rsidSect="003E5E0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4CB0CD9"/>
    <w:multiLevelType w:val="hybridMultilevel"/>
    <w:tmpl w:val="4A24C90E"/>
    <w:lvl w:ilvl="0" w:tplc="094E73CE">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
    <w:nsid w:val="16E44F3E"/>
    <w:multiLevelType w:val="hybridMultilevel"/>
    <w:tmpl w:val="88941EDA"/>
    <w:lvl w:ilvl="0" w:tplc="1F60234C">
      <w:start w:val="1"/>
      <w:numFmt w:val="decimal"/>
      <w:lvlText w:val="%1."/>
      <w:lvlJc w:val="left"/>
      <w:pPr>
        <w:tabs>
          <w:tab w:val="num" w:pos="1352"/>
        </w:tabs>
        <w:ind w:left="135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E8054D"/>
    <w:multiLevelType w:val="hybridMultilevel"/>
    <w:tmpl w:val="5C5A4474"/>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4">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E7857"/>
    <w:multiLevelType w:val="hybridMultilevel"/>
    <w:tmpl w:val="C888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F0A4F68"/>
    <w:multiLevelType w:val="hybridMultilevel"/>
    <w:tmpl w:val="2B7A51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5A77ACF"/>
    <w:multiLevelType w:val="hybridMultilevel"/>
    <w:tmpl w:val="88941EDA"/>
    <w:lvl w:ilvl="0" w:tplc="1F60234C">
      <w:start w:val="1"/>
      <w:numFmt w:val="decimal"/>
      <w:lvlText w:val="%1."/>
      <w:lvlJc w:val="left"/>
      <w:pPr>
        <w:tabs>
          <w:tab w:val="num" w:pos="1352"/>
        </w:tabs>
        <w:ind w:left="135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C31E7A"/>
    <w:multiLevelType w:val="hybridMultilevel"/>
    <w:tmpl w:val="1E52B7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B06C67"/>
    <w:multiLevelType w:val="hybridMultilevel"/>
    <w:tmpl w:val="EE889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7"/>
  </w:num>
  <w:num w:numId="10">
    <w:abstractNumId w:val="9"/>
  </w:num>
  <w:num w:numId="11">
    <w:abstractNumId w:val="10"/>
  </w:num>
  <w:num w:numId="12">
    <w:abstractNumId w:val="2"/>
  </w:num>
  <w:num w:numId="13">
    <w:abstractNumId w:val="13"/>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E5E0C"/>
    <w:rsid w:val="00077E88"/>
    <w:rsid w:val="003E5E0C"/>
    <w:rsid w:val="0057060C"/>
    <w:rsid w:val="00611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B96C2FF-8D92-4D48-9728-8D206A5D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3E5E0C"/>
    <w:pPr>
      <w:keepNext/>
      <w:numPr>
        <w:numId w:val="6"/>
      </w:numPr>
      <w:spacing w:before="240" w:after="60" w:line="240" w:lineRule="auto"/>
      <w:outlineLvl w:val="0"/>
    </w:pPr>
    <w:rPr>
      <w:rFonts w:ascii="Arial" w:eastAsia="Times New Roman" w:hAnsi="Arial" w:cs="Times New Roman"/>
      <w:b/>
      <w:kern w:val="28"/>
      <w:sz w:val="28"/>
      <w:szCs w:val="20"/>
    </w:rPr>
  </w:style>
  <w:style w:type="paragraph" w:styleId="2">
    <w:name w:val="heading 2"/>
    <w:basedOn w:val="a0"/>
    <w:next w:val="a0"/>
    <w:link w:val="20"/>
    <w:uiPriority w:val="9"/>
    <w:unhideWhenUsed/>
    <w:qFormat/>
    <w:rsid w:val="003E5E0C"/>
    <w:pPr>
      <w:keepNext/>
      <w:numPr>
        <w:ilvl w:val="1"/>
        <w:numId w:val="6"/>
      </w:numPr>
      <w:spacing w:before="240" w:after="60" w:line="240" w:lineRule="auto"/>
      <w:outlineLvl w:val="1"/>
    </w:pPr>
    <w:rPr>
      <w:rFonts w:ascii="Arial" w:eastAsia="Times New Roman" w:hAnsi="Arial" w:cs="Times New Roman"/>
      <w:b/>
      <w:i/>
      <w:sz w:val="24"/>
      <w:szCs w:val="20"/>
    </w:rPr>
  </w:style>
  <w:style w:type="paragraph" w:styleId="3">
    <w:name w:val="heading 3"/>
    <w:basedOn w:val="a0"/>
    <w:next w:val="a0"/>
    <w:link w:val="30"/>
    <w:uiPriority w:val="9"/>
    <w:unhideWhenUsed/>
    <w:qFormat/>
    <w:rsid w:val="003E5E0C"/>
    <w:pPr>
      <w:keepNext/>
      <w:numPr>
        <w:ilvl w:val="2"/>
        <w:numId w:val="6"/>
      </w:numPr>
      <w:spacing w:before="240" w:after="60" w:line="240" w:lineRule="auto"/>
      <w:outlineLvl w:val="2"/>
    </w:pPr>
    <w:rPr>
      <w:rFonts w:ascii="Arial" w:eastAsia="Times New Roman" w:hAnsi="Arial" w:cs="Times New Roman"/>
      <w:sz w:val="24"/>
      <w:szCs w:val="20"/>
    </w:rPr>
  </w:style>
  <w:style w:type="paragraph" w:styleId="4">
    <w:name w:val="heading 4"/>
    <w:basedOn w:val="a0"/>
    <w:next w:val="a0"/>
    <w:link w:val="40"/>
    <w:uiPriority w:val="9"/>
    <w:unhideWhenUsed/>
    <w:qFormat/>
    <w:rsid w:val="003E5E0C"/>
    <w:pPr>
      <w:keepNext/>
      <w:numPr>
        <w:ilvl w:val="3"/>
        <w:numId w:val="6"/>
      </w:numPr>
      <w:spacing w:before="240" w:after="60" w:line="240" w:lineRule="auto"/>
      <w:outlineLvl w:val="3"/>
    </w:pPr>
    <w:rPr>
      <w:rFonts w:ascii="Arial" w:eastAsia="Times New Roman" w:hAnsi="Arial" w:cs="Times New Roman"/>
      <w:b/>
      <w:sz w:val="24"/>
      <w:szCs w:val="20"/>
    </w:rPr>
  </w:style>
  <w:style w:type="paragraph" w:styleId="5">
    <w:name w:val="heading 5"/>
    <w:basedOn w:val="a0"/>
    <w:next w:val="a0"/>
    <w:link w:val="50"/>
    <w:uiPriority w:val="9"/>
    <w:unhideWhenUsed/>
    <w:qFormat/>
    <w:rsid w:val="003E5E0C"/>
    <w:pPr>
      <w:numPr>
        <w:ilvl w:val="4"/>
        <w:numId w:val="6"/>
      </w:numPr>
      <w:spacing w:before="240" w:after="60" w:line="240" w:lineRule="auto"/>
      <w:outlineLvl w:val="4"/>
    </w:pPr>
    <w:rPr>
      <w:rFonts w:ascii="Arial" w:eastAsia="Times New Roman" w:hAnsi="Arial" w:cs="Times New Roman"/>
      <w:szCs w:val="20"/>
    </w:rPr>
  </w:style>
  <w:style w:type="paragraph" w:styleId="6">
    <w:name w:val="heading 6"/>
    <w:basedOn w:val="a0"/>
    <w:next w:val="a0"/>
    <w:link w:val="60"/>
    <w:uiPriority w:val="9"/>
    <w:unhideWhenUsed/>
    <w:qFormat/>
    <w:rsid w:val="003E5E0C"/>
    <w:pPr>
      <w:numPr>
        <w:ilvl w:val="5"/>
        <w:numId w:val="6"/>
      </w:numPr>
      <w:spacing w:before="240" w:after="60" w:line="240" w:lineRule="auto"/>
      <w:outlineLvl w:val="5"/>
    </w:pPr>
    <w:rPr>
      <w:rFonts w:ascii="Times New Roman" w:eastAsia="Times New Roman" w:hAnsi="Times New Roman" w:cs="Times New Roman"/>
      <w:i/>
      <w:szCs w:val="20"/>
    </w:rPr>
  </w:style>
  <w:style w:type="paragraph" w:styleId="7">
    <w:name w:val="heading 7"/>
    <w:basedOn w:val="a0"/>
    <w:next w:val="a0"/>
    <w:link w:val="70"/>
    <w:unhideWhenUsed/>
    <w:qFormat/>
    <w:rsid w:val="003E5E0C"/>
    <w:pPr>
      <w:numPr>
        <w:ilvl w:val="6"/>
        <w:numId w:val="6"/>
      </w:numPr>
      <w:spacing w:before="240" w:after="60" w:line="240" w:lineRule="auto"/>
      <w:outlineLvl w:val="6"/>
    </w:pPr>
    <w:rPr>
      <w:rFonts w:ascii="Arial" w:eastAsia="Times New Roman" w:hAnsi="Arial" w:cs="Times New Roman"/>
      <w:sz w:val="20"/>
      <w:szCs w:val="20"/>
    </w:rPr>
  </w:style>
  <w:style w:type="paragraph" w:styleId="8">
    <w:name w:val="heading 8"/>
    <w:basedOn w:val="a0"/>
    <w:next w:val="a0"/>
    <w:link w:val="80"/>
    <w:unhideWhenUsed/>
    <w:qFormat/>
    <w:rsid w:val="003E5E0C"/>
    <w:pPr>
      <w:numPr>
        <w:ilvl w:val="7"/>
        <w:numId w:val="6"/>
      </w:numPr>
      <w:spacing w:before="240" w:after="60" w:line="240" w:lineRule="auto"/>
      <w:outlineLvl w:val="7"/>
    </w:pPr>
    <w:rPr>
      <w:rFonts w:ascii="Arial" w:eastAsia="Times New Roman" w:hAnsi="Arial" w:cs="Times New Roman"/>
      <w:i/>
      <w:sz w:val="20"/>
      <w:szCs w:val="20"/>
    </w:rPr>
  </w:style>
  <w:style w:type="paragraph" w:styleId="9">
    <w:name w:val="heading 9"/>
    <w:basedOn w:val="a0"/>
    <w:next w:val="a0"/>
    <w:link w:val="90"/>
    <w:unhideWhenUsed/>
    <w:qFormat/>
    <w:rsid w:val="003E5E0C"/>
    <w:pPr>
      <w:numPr>
        <w:ilvl w:val="8"/>
        <w:numId w:val="6"/>
      </w:numPr>
      <w:spacing w:before="240" w:after="60" w:line="240" w:lineRule="auto"/>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E5E0C"/>
    <w:rPr>
      <w:rFonts w:ascii="Arial" w:eastAsia="Times New Roman" w:hAnsi="Arial" w:cs="Times New Roman"/>
      <w:b/>
      <w:kern w:val="28"/>
      <w:sz w:val="28"/>
      <w:szCs w:val="20"/>
    </w:rPr>
  </w:style>
  <w:style w:type="character" w:customStyle="1" w:styleId="20">
    <w:name w:val="Заголовок 2 Знак"/>
    <w:basedOn w:val="a1"/>
    <w:link w:val="2"/>
    <w:uiPriority w:val="9"/>
    <w:rsid w:val="003E5E0C"/>
    <w:rPr>
      <w:rFonts w:ascii="Arial" w:eastAsia="Times New Roman" w:hAnsi="Arial" w:cs="Times New Roman"/>
      <w:b/>
      <w:i/>
      <w:sz w:val="24"/>
      <w:szCs w:val="20"/>
    </w:rPr>
  </w:style>
  <w:style w:type="character" w:customStyle="1" w:styleId="30">
    <w:name w:val="Заголовок 3 Знак"/>
    <w:basedOn w:val="a1"/>
    <w:link w:val="3"/>
    <w:uiPriority w:val="9"/>
    <w:rsid w:val="003E5E0C"/>
    <w:rPr>
      <w:rFonts w:ascii="Arial" w:eastAsia="Times New Roman" w:hAnsi="Arial" w:cs="Times New Roman"/>
      <w:sz w:val="24"/>
      <w:szCs w:val="20"/>
    </w:rPr>
  </w:style>
  <w:style w:type="character" w:customStyle="1" w:styleId="40">
    <w:name w:val="Заголовок 4 Знак"/>
    <w:basedOn w:val="a1"/>
    <w:link w:val="4"/>
    <w:uiPriority w:val="9"/>
    <w:rsid w:val="003E5E0C"/>
    <w:rPr>
      <w:rFonts w:ascii="Arial" w:eastAsia="Times New Roman" w:hAnsi="Arial" w:cs="Times New Roman"/>
      <w:b/>
      <w:sz w:val="24"/>
      <w:szCs w:val="20"/>
    </w:rPr>
  </w:style>
  <w:style w:type="character" w:customStyle="1" w:styleId="50">
    <w:name w:val="Заголовок 5 Знак"/>
    <w:basedOn w:val="a1"/>
    <w:link w:val="5"/>
    <w:uiPriority w:val="9"/>
    <w:rsid w:val="003E5E0C"/>
    <w:rPr>
      <w:rFonts w:ascii="Arial" w:eastAsia="Times New Roman" w:hAnsi="Arial" w:cs="Times New Roman"/>
      <w:szCs w:val="20"/>
    </w:rPr>
  </w:style>
  <w:style w:type="character" w:customStyle="1" w:styleId="60">
    <w:name w:val="Заголовок 6 Знак"/>
    <w:basedOn w:val="a1"/>
    <w:link w:val="6"/>
    <w:uiPriority w:val="9"/>
    <w:rsid w:val="003E5E0C"/>
    <w:rPr>
      <w:rFonts w:ascii="Times New Roman" w:eastAsia="Times New Roman" w:hAnsi="Times New Roman" w:cs="Times New Roman"/>
      <w:i/>
      <w:szCs w:val="20"/>
    </w:rPr>
  </w:style>
  <w:style w:type="character" w:customStyle="1" w:styleId="70">
    <w:name w:val="Заголовок 7 Знак"/>
    <w:basedOn w:val="a1"/>
    <w:link w:val="7"/>
    <w:rsid w:val="003E5E0C"/>
    <w:rPr>
      <w:rFonts w:ascii="Arial" w:eastAsia="Times New Roman" w:hAnsi="Arial" w:cs="Times New Roman"/>
      <w:sz w:val="20"/>
      <w:szCs w:val="20"/>
    </w:rPr>
  </w:style>
  <w:style w:type="character" w:customStyle="1" w:styleId="80">
    <w:name w:val="Заголовок 8 Знак"/>
    <w:basedOn w:val="a1"/>
    <w:link w:val="8"/>
    <w:rsid w:val="003E5E0C"/>
    <w:rPr>
      <w:rFonts w:ascii="Arial" w:eastAsia="Times New Roman" w:hAnsi="Arial" w:cs="Times New Roman"/>
      <w:i/>
      <w:sz w:val="20"/>
      <w:szCs w:val="20"/>
    </w:rPr>
  </w:style>
  <w:style w:type="character" w:customStyle="1" w:styleId="90">
    <w:name w:val="Заголовок 9 Знак"/>
    <w:basedOn w:val="a1"/>
    <w:link w:val="9"/>
    <w:rsid w:val="003E5E0C"/>
    <w:rPr>
      <w:rFonts w:ascii="Arial" w:eastAsia="Times New Roman" w:hAnsi="Arial" w:cs="Times New Roman"/>
      <w:b/>
      <w:i/>
      <w:sz w:val="18"/>
      <w:szCs w:val="20"/>
    </w:rPr>
  </w:style>
  <w:style w:type="paragraph" w:styleId="a4">
    <w:name w:val="List Paragraph"/>
    <w:basedOn w:val="a0"/>
    <w:uiPriority w:val="34"/>
    <w:qFormat/>
    <w:rsid w:val="003E5E0C"/>
    <w:pPr>
      <w:ind w:left="720"/>
      <w:contextualSpacing/>
    </w:pPr>
    <w:rPr>
      <w:rFonts w:eastAsiaTheme="minorHAnsi"/>
      <w:lang w:eastAsia="en-US"/>
    </w:rPr>
  </w:style>
  <w:style w:type="paragraph" w:styleId="a5">
    <w:name w:val="No Spacing"/>
    <w:basedOn w:val="a0"/>
    <w:link w:val="a6"/>
    <w:uiPriority w:val="1"/>
    <w:qFormat/>
    <w:rsid w:val="003E5E0C"/>
    <w:pPr>
      <w:spacing w:after="0" w:line="240" w:lineRule="auto"/>
      <w:jc w:val="both"/>
    </w:pPr>
    <w:rPr>
      <w:rFonts w:ascii="Calibri" w:eastAsia="Times New Roman" w:hAnsi="Calibri" w:cs="Times New Roman"/>
      <w:sz w:val="20"/>
      <w:szCs w:val="20"/>
      <w:lang w:val="en-US" w:eastAsia="en-US" w:bidi="en-US"/>
    </w:rPr>
  </w:style>
  <w:style w:type="character" w:customStyle="1" w:styleId="a6">
    <w:name w:val="Без интервала Знак"/>
    <w:basedOn w:val="a1"/>
    <w:link w:val="a5"/>
    <w:uiPriority w:val="1"/>
    <w:rsid w:val="003E5E0C"/>
    <w:rPr>
      <w:rFonts w:ascii="Calibri" w:eastAsia="Times New Roman" w:hAnsi="Calibri" w:cs="Times New Roman"/>
      <w:sz w:val="20"/>
      <w:szCs w:val="20"/>
      <w:lang w:val="en-US" w:eastAsia="en-US" w:bidi="en-US"/>
    </w:rPr>
  </w:style>
  <w:style w:type="paragraph" w:customStyle="1" w:styleId="11">
    <w:name w:val="Абзац списка1"/>
    <w:basedOn w:val="a0"/>
    <w:rsid w:val="003E5E0C"/>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customStyle="1" w:styleId="apple-style-span">
    <w:name w:val="apple-style-span"/>
    <w:basedOn w:val="a1"/>
    <w:rsid w:val="003E5E0C"/>
    <w:rPr>
      <w:rFonts w:cs="Times New Roman"/>
    </w:rPr>
  </w:style>
  <w:style w:type="character" w:customStyle="1" w:styleId="apple-converted-space">
    <w:name w:val="apple-converted-space"/>
    <w:basedOn w:val="a1"/>
    <w:rsid w:val="003E5E0C"/>
    <w:rPr>
      <w:rFonts w:cs="Times New Roman"/>
    </w:rPr>
  </w:style>
  <w:style w:type="table" w:styleId="a7">
    <w:name w:val="Table Grid"/>
    <w:basedOn w:val="a2"/>
    <w:rsid w:val="003E5E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3E5E0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3E5E0C"/>
    <w:rPr>
      <w:rFonts w:ascii="Times New Roman" w:eastAsia="Times New Roman" w:hAnsi="Times New Roman" w:cs="Times New Roman"/>
      <w:sz w:val="24"/>
      <w:szCs w:val="24"/>
    </w:rPr>
  </w:style>
  <w:style w:type="paragraph" w:customStyle="1" w:styleId="a">
    <w:name w:val="Перечисление для таблиц"/>
    <w:basedOn w:val="a0"/>
    <w:rsid w:val="003E5E0C"/>
    <w:pPr>
      <w:numPr>
        <w:numId w:val="2"/>
      </w:numPr>
      <w:tabs>
        <w:tab w:val="clear" w:pos="644"/>
        <w:tab w:val="left" w:pos="227"/>
      </w:tabs>
      <w:spacing w:after="0" w:line="240" w:lineRule="auto"/>
      <w:ind w:left="227" w:hanging="227"/>
      <w:jc w:val="both"/>
    </w:pPr>
    <w:rPr>
      <w:rFonts w:ascii="Times New Roman" w:eastAsia="Times New Roman" w:hAnsi="Times New Roman" w:cs="Times New Roman"/>
    </w:rPr>
  </w:style>
  <w:style w:type="character" w:customStyle="1" w:styleId="a8">
    <w:name w:val="Текст выноски Знак"/>
    <w:basedOn w:val="a1"/>
    <w:link w:val="a9"/>
    <w:uiPriority w:val="99"/>
    <w:semiHidden/>
    <w:rsid w:val="003E5E0C"/>
    <w:rPr>
      <w:rFonts w:ascii="Tahoma" w:hAnsi="Tahoma" w:cs="Tahoma"/>
      <w:sz w:val="16"/>
      <w:szCs w:val="16"/>
    </w:rPr>
  </w:style>
  <w:style w:type="paragraph" w:styleId="a9">
    <w:name w:val="Balloon Text"/>
    <w:basedOn w:val="a0"/>
    <w:link w:val="a8"/>
    <w:uiPriority w:val="99"/>
    <w:semiHidden/>
    <w:unhideWhenUsed/>
    <w:rsid w:val="003E5E0C"/>
    <w:pPr>
      <w:spacing w:after="0" w:line="240" w:lineRule="auto"/>
    </w:pPr>
    <w:rPr>
      <w:rFonts w:ascii="Tahoma" w:hAnsi="Tahoma" w:cs="Tahoma"/>
      <w:sz w:val="16"/>
      <w:szCs w:val="16"/>
    </w:rPr>
  </w:style>
  <w:style w:type="character" w:customStyle="1" w:styleId="12">
    <w:name w:val="Текст выноски Знак1"/>
    <w:basedOn w:val="a1"/>
    <w:uiPriority w:val="99"/>
    <w:semiHidden/>
    <w:rsid w:val="003E5E0C"/>
    <w:rPr>
      <w:rFonts w:ascii="Tahoma" w:hAnsi="Tahoma" w:cs="Tahoma"/>
      <w:sz w:val="16"/>
      <w:szCs w:val="16"/>
    </w:rPr>
  </w:style>
  <w:style w:type="paragraph" w:styleId="aa">
    <w:name w:val="Normal (Web)"/>
    <w:basedOn w:val="a0"/>
    <w:uiPriority w:val="99"/>
    <w:rsid w:val="003E5E0C"/>
    <w:pPr>
      <w:spacing w:after="0" w:line="240" w:lineRule="auto"/>
    </w:pPr>
    <w:rPr>
      <w:rFonts w:ascii="Times New Roman" w:eastAsia="Times New Roman" w:hAnsi="Times New Roman" w:cs="Times New Roman"/>
      <w:sz w:val="24"/>
      <w:szCs w:val="24"/>
    </w:rPr>
  </w:style>
  <w:style w:type="paragraph" w:styleId="ab">
    <w:name w:val="List"/>
    <w:basedOn w:val="a0"/>
    <w:rsid w:val="003E5E0C"/>
    <w:pPr>
      <w:spacing w:after="0" w:line="240" w:lineRule="auto"/>
      <w:ind w:left="283" w:hanging="283"/>
    </w:pPr>
    <w:rPr>
      <w:rFonts w:ascii="Times New Roman" w:eastAsia="Times New Roman" w:hAnsi="Times New Roman" w:cs="Times New Roman"/>
      <w:sz w:val="24"/>
      <w:szCs w:val="24"/>
    </w:rPr>
  </w:style>
  <w:style w:type="character" w:customStyle="1" w:styleId="ac">
    <w:name w:val="Основной текст с отступом Знак"/>
    <w:basedOn w:val="a1"/>
    <w:link w:val="ad"/>
    <w:uiPriority w:val="99"/>
    <w:semiHidden/>
    <w:rsid w:val="003E5E0C"/>
    <w:rPr>
      <w:rFonts w:eastAsiaTheme="minorHAnsi"/>
      <w:lang w:eastAsia="en-US"/>
    </w:rPr>
  </w:style>
  <w:style w:type="paragraph" w:styleId="ad">
    <w:name w:val="Body Text Indent"/>
    <w:basedOn w:val="a0"/>
    <w:link w:val="ac"/>
    <w:uiPriority w:val="99"/>
    <w:semiHidden/>
    <w:unhideWhenUsed/>
    <w:rsid w:val="003E5E0C"/>
    <w:pPr>
      <w:spacing w:after="120"/>
      <w:ind w:left="283"/>
    </w:pPr>
    <w:rPr>
      <w:rFonts w:eastAsiaTheme="minorHAnsi"/>
      <w:lang w:eastAsia="en-US"/>
    </w:rPr>
  </w:style>
  <w:style w:type="character" w:customStyle="1" w:styleId="13">
    <w:name w:val="Основной текст с отступом Знак1"/>
    <w:basedOn w:val="a1"/>
    <w:uiPriority w:val="99"/>
    <w:semiHidden/>
    <w:rsid w:val="003E5E0C"/>
  </w:style>
  <w:style w:type="paragraph" w:styleId="ae">
    <w:name w:val="Body Text"/>
    <w:basedOn w:val="a0"/>
    <w:link w:val="af"/>
    <w:uiPriority w:val="99"/>
    <w:unhideWhenUsed/>
    <w:rsid w:val="003E5E0C"/>
    <w:pPr>
      <w:spacing w:after="120"/>
    </w:pPr>
    <w:rPr>
      <w:rFonts w:eastAsiaTheme="minorHAnsi"/>
      <w:lang w:eastAsia="en-US"/>
    </w:rPr>
  </w:style>
  <w:style w:type="character" w:customStyle="1" w:styleId="af">
    <w:name w:val="Основной текст Знак"/>
    <w:basedOn w:val="a1"/>
    <w:link w:val="ae"/>
    <w:uiPriority w:val="99"/>
    <w:rsid w:val="003E5E0C"/>
    <w:rPr>
      <w:rFonts w:eastAsiaTheme="minorHAnsi"/>
      <w:lang w:eastAsia="en-US"/>
    </w:rPr>
  </w:style>
  <w:style w:type="character" w:styleId="af0">
    <w:name w:val="Strong"/>
    <w:basedOn w:val="a1"/>
    <w:qFormat/>
    <w:rsid w:val="003E5E0C"/>
    <w:rPr>
      <w:b/>
      <w:bCs/>
    </w:rPr>
  </w:style>
  <w:style w:type="paragraph" w:customStyle="1" w:styleId="txt">
    <w:name w:val="txt"/>
    <w:basedOn w:val="a0"/>
    <w:rsid w:val="003E5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0"/>
    <w:rsid w:val="003E5E0C"/>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2"/>
    <w:rsid w:val="003E5E0C"/>
    <w:pPr>
      <w:spacing w:after="0" w:line="240" w:lineRule="auto"/>
    </w:pPr>
    <w:rPr>
      <w:rFonts w:ascii="Courier New" w:eastAsia="Times New Roman" w:hAnsi="Courier New" w:cs="Courier New"/>
      <w:sz w:val="20"/>
      <w:szCs w:val="20"/>
    </w:rPr>
  </w:style>
  <w:style w:type="character" w:customStyle="1" w:styleId="af2">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1"/>
    <w:rsid w:val="003E5E0C"/>
    <w:rPr>
      <w:rFonts w:ascii="Courier New" w:eastAsia="Times New Roman" w:hAnsi="Courier New" w:cs="Courier New"/>
      <w:sz w:val="20"/>
      <w:szCs w:val="20"/>
    </w:rPr>
  </w:style>
  <w:style w:type="paragraph" w:customStyle="1" w:styleId="rtejustify">
    <w:name w:val="rtejustify"/>
    <w:basedOn w:val="a0"/>
    <w:rsid w:val="003E5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text">
    <w:name w:val="question_text"/>
    <w:basedOn w:val="a1"/>
    <w:rsid w:val="003E5E0C"/>
  </w:style>
  <w:style w:type="character" w:customStyle="1" w:styleId="hideinmobile">
    <w:name w:val="hideinmobile"/>
    <w:basedOn w:val="a1"/>
    <w:rsid w:val="003E5E0C"/>
  </w:style>
  <w:style w:type="character" w:customStyle="1" w:styleId="ratingvalue">
    <w:name w:val="ratingvalue"/>
    <w:basedOn w:val="a1"/>
    <w:rsid w:val="003E5E0C"/>
  </w:style>
  <w:style w:type="character" w:customStyle="1" w:styleId="ratingcount">
    <w:name w:val="ratingcount"/>
    <w:basedOn w:val="a1"/>
    <w:rsid w:val="003E5E0C"/>
  </w:style>
  <w:style w:type="character" w:customStyle="1" w:styleId="averagepricehead480more">
    <w:name w:val="averagepricehead480more"/>
    <w:basedOn w:val="a1"/>
    <w:rsid w:val="003E5E0C"/>
  </w:style>
  <w:style w:type="character" w:customStyle="1" w:styleId="price">
    <w:name w:val="price"/>
    <w:basedOn w:val="a1"/>
    <w:rsid w:val="003E5E0C"/>
  </w:style>
  <w:style w:type="character" w:customStyle="1" w:styleId="nav-current-page">
    <w:name w:val="nav-current-page"/>
    <w:basedOn w:val="a1"/>
    <w:rsid w:val="003E5E0C"/>
  </w:style>
  <w:style w:type="character" w:customStyle="1" w:styleId="z-">
    <w:name w:val="z-Начало формы Знак"/>
    <w:basedOn w:val="a1"/>
    <w:link w:val="z-0"/>
    <w:uiPriority w:val="99"/>
    <w:semiHidden/>
    <w:rsid w:val="003E5E0C"/>
    <w:rPr>
      <w:rFonts w:ascii="Arial" w:eastAsia="Times New Roman" w:hAnsi="Arial" w:cs="Arial"/>
      <w:vanish/>
      <w:sz w:val="16"/>
      <w:szCs w:val="16"/>
    </w:rPr>
  </w:style>
  <w:style w:type="paragraph" w:styleId="z-0">
    <w:name w:val="HTML Top of Form"/>
    <w:basedOn w:val="a0"/>
    <w:next w:val="a0"/>
    <w:link w:val="z-"/>
    <w:hidden/>
    <w:uiPriority w:val="99"/>
    <w:semiHidden/>
    <w:unhideWhenUsed/>
    <w:rsid w:val="003E5E0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1"/>
    <w:uiPriority w:val="99"/>
    <w:semiHidden/>
    <w:rsid w:val="003E5E0C"/>
    <w:rPr>
      <w:rFonts w:ascii="Arial" w:hAnsi="Arial" w:cs="Arial"/>
      <w:vanish/>
      <w:sz w:val="16"/>
      <w:szCs w:val="16"/>
    </w:rPr>
  </w:style>
  <w:style w:type="character" w:customStyle="1" w:styleId="z-2">
    <w:name w:val="z-Конец формы Знак"/>
    <w:basedOn w:val="a1"/>
    <w:link w:val="z-3"/>
    <w:uiPriority w:val="99"/>
    <w:semiHidden/>
    <w:rsid w:val="003E5E0C"/>
    <w:rPr>
      <w:rFonts w:ascii="Arial" w:eastAsia="Times New Roman" w:hAnsi="Arial" w:cs="Arial"/>
      <w:vanish/>
      <w:sz w:val="16"/>
      <w:szCs w:val="16"/>
    </w:rPr>
  </w:style>
  <w:style w:type="paragraph" w:styleId="z-3">
    <w:name w:val="HTML Bottom of Form"/>
    <w:basedOn w:val="a0"/>
    <w:next w:val="a0"/>
    <w:link w:val="z-2"/>
    <w:hidden/>
    <w:uiPriority w:val="99"/>
    <w:semiHidden/>
    <w:unhideWhenUsed/>
    <w:rsid w:val="003E5E0C"/>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1"/>
    <w:uiPriority w:val="99"/>
    <w:semiHidden/>
    <w:rsid w:val="003E5E0C"/>
    <w:rPr>
      <w:rFonts w:ascii="Arial" w:hAnsi="Arial" w:cs="Arial"/>
      <w:vanish/>
      <w:sz w:val="16"/>
      <w:szCs w:val="16"/>
    </w:rPr>
  </w:style>
  <w:style w:type="paragraph" w:customStyle="1" w:styleId="Web">
    <w:name w:val="Обычный (Web)"/>
    <w:basedOn w:val="a0"/>
    <w:rsid w:val="003E5E0C"/>
    <w:pPr>
      <w:spacing w:before="100" w:after="100" w:line="240" w:lineRule="auto"/>
    </w:pPr>
    <w:rPr>
      <w:rFonts w:ascii="Times New Roman" w:eastAsia="Times New Roman" w:hAnsi="Times New Roman" w:cs="Times New Roman"/>
      <w:sz w:val="24"/>
      <w:szCs w:val="24"/>
    </w:rPr>
  </w:style>
  <w:style w:type="character" w:customStyle="1" w:styleId="mw-headline">
    <w:name w:val="mw-headline"/>
    <w:basedOn w:val="a1"/>
    <w:rsid w:val="003E5E0C"/>
  </w:style>
  <w:style w:type="character" w:customStyle="1" w:styleId="mw-editsection">
    <w:name w:val="mw-editsection"/>
    <w:basedOn w:val="a1"/>
    <w:rsid w:val="003E5E0C"/>
  </w:style>
  <w:style w:type="character" w:customStyle="1" w:styleId="mw-editsection-bracket">
    <w:name w:val="mw-editsection-bracket"/>
    <w:basedOn w:val="a1"/>
    <w:rsid w:val="003E5E0C"/>
  </w:style>
  <w:style w:type="character" w:customStyle="1" w:styleId="mw-editsection-divider">
    <w:name w:val="mw-editsection-divider"/>
    <w:basedOn w:val="a1"/>
    <w:rsid w:val="003E5E0C"/>
  </w:style>
  <w:style w:type="character" w:customStyle="1" w:styleId="tocnumber">
    <w:name w:val="tocnumber"/>
    <w:basedOn w:val="a1"/>
    <w:rsid w:val="003E5E0C"/>
  </w:style>
  <w:style w:type="character" w:customStyle="1" w:styleId="toctext">
    <w:name w:val="toctext"/>
    <w:basedOn w:val="a1"/>
    <w:rsid w:val="003E5E0C"/>
  </w:style>
  <w:style w:type="paragraph" w:styleId="23">
    <w:name w:val="Body Text Indent 2"/>
    <w:basedOn w:val="a0"/>
    <w:link w:val="24"/>
    <w:rsid w:val="003E5E0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3E5E0C"/>
    <w:rPr>
      <w:rFonts w:ascii="Times New Roman" w:eastAsia="Times New Roman" w:hAnsi="Times New Roman" w:cs="Times New Roman"/>
      <w:sz w:val="24"/>
      <w:szCs w:val="24"/>
    </w:rPr>
  </w:style>
  <w:style w:type="paragraph" w:styleId="31">
    <w:name w:val="Body Text Indent 3"/>
    <w:basedOn w:val="a0"/>
    <w:link w:val="32"/>
    <w:rsid w:val="003E5E0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3E5E0C"/>
    <w:rPr>
      <w:rFonts w:ascii="Times New Roman" w:eastAsia="Times New Roman" w:hAnsi="Times New Roman" w:cs="Times New Roman"/>
      <w:sz w:val="16"/>
      <w:szCs w:val="16"/>
    </w:rPr>
  </w:style>
  <w:style w:type="paragraph" w:customStyle="1" w:styleId="another">
    <w:name w:val="another"/>
    <w:basedOn w:val="a0"/>
    <w:rsid w:val="003E5E0C"/>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Emphasis"/>
    <w:basedOn w:val="a1"/>
    <w:qFormat/>
    <w:rsid w:val="003E5E0C"/>
    <w:rPr>
      <w:i/>
      <w:iCs/>
    </w:rPr>
  </w:style>
  <w:style w:type="character" w:customStyle="1" w:styleId="just-text">
    <w:name w:val="just-text"/>
    <w:basedOn w:val="a1"/>
    <w:rsid w:val="003E5E0C"/>
  </w:style>
  <w:style w:type="paragraph" w:styleId="af4">
    <w:name w:val="Title"/>
    <w:basedOn w:val="a0"/>
    <w:link w:val="af5"/>
    <w:uiPriority w:val="10"/>
    <w:qFormat/>
    <w:rsid w:val="003E5E0C"/>
    <w:pPr>
      <w:spacing w:after="0" w:line="240" w:lineRule="auto"/>
      <w:jc w:val="center"/>
    </w:pPr>
    <w:rPr>
      <w:rFonts w:ascii="Times New Roman" w:eastAsia="Times New Roman" w:hAnsi="Times New Roman" w:cs="Times New Roman"/>
      <w:b/>
      <w:sz w:val="28"/>
      <w:szCs w:val="20"/>
    </w:rPr>
  </w:style>
  <w:style w:type="character" w:customStyle="1" w:styleId="af5">
    <w:name w:val="Название Знак"/>
    <w:basedOn w:val="a1"/>
    <w:link w:val="af4"/>
    <w:uiPriority w:val="10"/>
    <w:rsid w:val="003E5E0C"/>
    <w:rPr>
      <w:rFonts w:ascii="Times New Roman" w:eastAsia="Times New Roman" w:hAnsi="Times New Roman" w:cs="Times New Roman"/>
      <w:b/>
      <w:sz w:val="28"/>
      <w:szCs w:val="20"/>
    </w:rPr>
  </w:style>
  <w:style w:type="paragraph" w:styleId="33">
    <w:name w:val="Body Text 3"/>
    <w:basedOn w:val="a0"/>
    <w:link w:val="34"/>
    <w:uiPriority w:val="99"/>
    <w:unhideWhenUsed/>
    <w:rsid w:val="003E5E0C"/>
    <w:pPr>
      <w:spacing w:after="120"/>
    </w:pPr>
    <w:rPr>
      <w:rFonts w:eastAsiaTheme="minorHAnsi"/>
      <w:sz w:val="16"/>
      <w:szCs w:val="16"/>
      <w:lang w:eastAsia="en-US"/>
    </w:rPr>
  </w:style>
  <w:style w:type="character" w:customStyle="1" w:styleId="34">
    <w:name w:val="Основной текст 3 Знак"/>
    <w:basedOn w:val="a1"/>
    <w:link w:val="33"/>
    <w:uiPriority w:val="99"/>
    <w:rsid w:val="003E5E0C"/>
    <w:rPr>
      <w:rFonts w:eastAsiaTheme="minorHAnsi"/>
      <w:sz w:val="16"/>
      <w:szCs w:val="16"/>
      <w:lang w:eastAsia="en-US"/>
    </w:rPr>
  </w:style>
  <w:style w:type="paragraph" w:customStyle="1" w:styleId="14">
    <w:name w:val="Обычный1"/>
    <w:rsid w:val="003E5E0C"/>
    <w:pPr>
      <w:widowControl w:val="0"/>
      <w:snapToGrid w:val="0"/>
      <w:spacing w:after="0" w:line="259" w:lineRule="auto"/>
      <w:ind w:firstLine="400"/>
    </w:pPr>
    <w:rPr>
      <w:rFonts w:ascii="Times New Roman" w:eastAsia="Times New Roman" w:hAnsi="Times New Roman" w:cs="Times New Roman"/>
      <w:sz w:val="18"/>
      <w:szCs w:val="20"/>
    </w:rPr>
  </w:style>
  <w:style w:type="character" w:customStyle="1" w:styleId="10pt">
    <w:name w:val="Стиль 10 pt Красный"/>
    <w:basedOn w:val="a1"/>
    <w:rsid w:val="003E5E0C"/>
    <w:rPr>
      <w:b/>
      <w:color w:val="FF0000"/>
      <w:sz w:val="20"/>
    </w:rPr>
  </w:style>
  <w:style w:type="paragraph" w:customStyle="1" w:styleId="25">
    <w:name w:val="Стиль2"/>
    <w:basedOn w:val="a0"/>
    <w:rsid w:val="003E5E0C"/>
    <w:pPr>
      <w:tabs>
        <w:tab w:val="num" w:pos="567"/>
      </w:tabs>
      <w:spacing w:after="0" w:line="240" w:lineRule="auto"/>
      <w:ind w:left="340" w:hanging="340"/>
      <w:jc w:val="both"/>
    </w:pPr>
    <w:rPr>
      <w:rFonts w:ascii="Times New Roman" w:eastAsia="Times New Roman" w:hAnsi="Times New Roman" w:cs="Times New Roman"/>
      <w:sz w:val="20"/>
      <w:szCs w:val="20"/>
    </w:rPr>
  </w:style>
  <w:style w:type="character" w:customStyle="1" w:styleId="gr-letter">
    <w:name w:val="gr-letter"/>
    <w:basedOn w:val="a1"/>
    <w:rsid w:val="003E5E0C"/>
  </w:style>
  <w:style w:type="character" w:customStyle="1" w:styleId="ya-tip">
    <w:name w:val="ya-tip"/>
    <w:basedOn w:val="a1"/>
    <w:rsid w:val="003E5E0C"/>
  </w:style>
  <w:style w:type="character" w:styleId="af6">
    <w:name w:val="Hyperlink"/>
    <w:basedOn w:val="a1"/>
    <w:uiPriority w:val="99"/>
    <w:semiHidden/>
    <w:unhideWhenUsed/>
    <w:rsid w:val="003E5E0C"/>
    <w:rPr>
      <w:color w:val="0000FF"/>
      <w:u w:val="single"/>
    </w:rPr>
  </w:style>
  <w:style w:type="table" w:customStyle="1" w:styleId="15">
    <w:name w:val="Сетка таблицы1"/>
    <w:basedOn w:val="a2"/>
    <w:next w:val="a7"/>
    <w:uiPriority w:val="39"/>
    <w:rsid w:val="003E5E0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rsid w:val="003E5E0C"/>
    <w:pPr>
      <w:spacing w:before="100" w:after="100" w:line="240" w:lineRule="auto"/>
    </w:pPr>
    <w:rPr>
      <w:rFonts w:ascii="Times New Roman" w:eastAsia="Times New Roman" w:hAnsi="Times New Roman" w:cs="Times New Roman"/>
      <w:snapToGrid w:val="0"/>
      <w:sz w:val="24"/>
      <w:szCs w:val="20"/>
    </w:rPr>
  </w:style>
  <w:style w:type="paragraph" w:customStyle="1" w:styleId="Web1">
    <w:name w:val="Обычный (Web)1"/>
    <w:basedOn w:val="a0"/>
    <w:rsid w:val="003E5E0C"/>
    <w:pPr>
      <w:spacing w:after="100" w:afterAutospacing="1" w:line="240" w:lineRule="auto"/>
      <w:ind w:firstLine="612"/>
      <w:jc w:val="both"/>
    </w:pPr>
    <w:rPr>
      <w:rFonts w:ascii="Verdana" w:eastAsia="Times New Roman" w:hAnsi="Verdana" w:cs="Times New Roman"/>
      <w:sz w:val="16"/>
      <w:szCs w:val="16"/>
    </w:rPr>
  </w:style>
  <w:style w:type="paragraph" w:customStyle="1" w:styleId="27">
    <w:name w:val="2"/>
    <w:basedOn w:val="a0"/>
    <w:rsid w:val="003E5E0C"/>
    <w:pPr>
      <w:spacing w:after="0" w:line="240" w:lineRule="auto"/>
      <w:ind w:firstLine="300"/>
      <w:jc w:val="both"/>
    </w:pPr>
    <w:rPr>
      <w:rFonts w:ascii="Times New Roman" w:eastAsia="Times New Roman" w:hAnsi="Times New Roman" w:cs="Times New Roman"/>
      <w:sz w:val="24"/>
      <w:szCs w:val="24"/>
    </w:rPr>
  </w:style>
  <w:style w:type="character" w:customStyle="1" w:styleId="accented">
    <w:name w:val="accented"/>
    <w:basedOn w:val="a1"/>
    <w:rsid w:val="003E5E0C"/>
  </w:style>
  <w:style w:type="paragraph" w:customStyle="1" w:styleId="310">
    <w:name w:val="Основной текст 31"/>
    <w:basedOn w:val="a0"/>
    <w:rsid w:val="003E5E0C"/>
    <w:pPr>
      <w:spacing w:after="0" w:line="240" w:lineRule="auto"/>
    </w:pPr>
    <w:rPr>
      <w:rFonts w:ascii="Abadi MT Condensed Light" w:eastAsia="Abadi MT Condensed Light" w:hAnsi="Abadi MT Condensed Light" w:cs="Times New Roman"/>
      <w:sz w:val="24"/>
      <w:szCs w:val="20"/>
    </w:rPr>
  </w:style>
  <w:style w:type="character" w:styleId="af7">
    <w:name w:val="annotation reference"/>
    <w:basedOn w:val="a1"/>
    <w:uiPriority w:val="99"/>
    <w:semiHidden/>
    <w:unhideWhenUsed/>
    <w:rsid w:val="003E5E0C"/>
    <w:rPr>
      <w:sz w:val="16"/>
      <w:szCs w:val="16"/>
    </w:rPr>
  </w:style>
  <w:style w:type="paragraph" w:styleId="af8">
    <w:name w:val="annotation text"/>
    <w:basedOn w:val="a0"/>
    <w:link w:val="af9"/>
    <w:uiPriority w:val="99"/>
    <w:semiHidden/>
    <w:unhideWhenUsed/>
    <w:rsid w:val="003E5E0C"/>
    <w:pPr>
      <w:spacing w:line="240" w:lineRule="auto"/>
    </w:pPr>
    <w:rPr>
      <w:rFonts w:eastAsiaTheme="minorHAnsi"/>
      <w:sz w:val="20"/>
      <w:szCs w:val="20"/>
      <w:lang w:eastAsia="en-US"/>
    </w:rPr>
  </w:style>
  <w:style w:type="character" w:customStyle="1" w:styleId="af9">
    <w:name w:val="Текст примечания Знак"/>
    <w:basedOn w:val="a1"/>
    <w:link w:val="af8"/>
    <w:uiPriority w:val="99"/>
    <w:semiHidden/>
    <w:rsid w:val="003E5E0C"/>
    <w:rPr>
      <w:rFonts w:eastAsiaTheme="minorHAnsi"/>
      <w:sz w:val="20"/>
      <w:szCs w:val="20"/>
      <w:lang w:eastAsia="en-US"/>
    </w:rPr>
  </w:style>
  <w:style w:type="paragraph" w:styleId="afa">
    <w:name w:val="annotation subject"/>
    <w:basedOn w:val="af8"/>
    <w:next w:val="af8"/>
    <w:link w:val="afb"/>
    <w:uiPriority w:val="99"/>
    <w:semiHidden/>
    <w:unhideWhenUsed/>
    <w:rsid w:val="003E5E0C"/>
    <w:rPr>
      <w:b/>
      <w:bCs/>
    </w:rPr>
  </w:style>
  <w:style w:type="character" w:customStyle="1" w:styleId="afb">
    <w:name w:val="Тема примечания Знак"/>
    <w:basedOn w:val="af9"/>
    <w:link w:val="afa"/>
    <w:uiPriority w:val="99"/>
    <w:semiHidden/>
    <w:rsid w:val="003E5E0C"/>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dmedinfo.ru" TargetMode="External"/><Relationship Id="rId3" Type="http://schemas.openxmlformats.org/officeDocument/2006/relationships/settings" Target="settings.xml"/><Relationship Id="rId7" Type="http://schemas.openxmlformats.org/officeDocument/2006/relationships/hyperlink" Target="http://www.bankkni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med.com" TargetMode="External"/><Relationship Id="rId11" Type="http://schemas.openxmlformats.org/officeDocument/2006/relationships/fontTable" Target="fontTable.xml"/><Relationship Id="rId5" Type="http://schemas.openxmlformats.org/officeDocument/2006/relationships/hyperlink" Target="http://www.plaintest.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p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6980</Words>
  <Characters>39786</Characters>
  <Application>Microsoft Office Word</Application>
  <DocSecurity>0</DocSecurity>
  <Lines>331</Lines>
  <Paragraphs>93</Paragraphs>
  <ScaleCrop>false</ScaleCrop>
  <Company>Reanimator Extreme Edition</Company>
  <LinksUpToDate>false</LinksUpToDate>
  <CharactersWithSpaces>46673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TechLine</cp:lastModifiedBy>
  <cp:revision>4</cp:revision>
  <dcterms:created xsi:type="dcterms:W3CDTF">2021-02-05T07:37:00Z</dcterms:created>
  <dcterms:modified xsi:type="dcterms:W3CDTF">2022-02-09T05:55:00Z</dcterms:modified>
</cp:coreProperties>
</file>