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A1" w:rsidRPr="008B2FA1" w:rsidRDefault="008B2FA1" w:rsidP="008B2F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B2FA1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8B2FA1" w:rsidRPr="008B2FA1" w:rsidRDefault="008B2FA1" w:rsidP="008B2FA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B2FA1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8B2FA1" w:rsidRPr="008B2FA1" w:rsidRDefault="008B2FA1" w:rsidP="008B2FA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8B2FA1"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8B2FA1" w:rsidRPr="008B2FA1" w:rsidRDefault="008B2FA1" w:rsidP="008B2FA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8B2FA1"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8B2FA1" w:rsidRPr="008B2FA1" w:rsidTr="001A12D0">
        <w:trPr>
          <w:trHeight w:val="224"/>
        </w:trPr>
        <w:tc>
          <w:tcPr>
            <w:tcW w:w="1642" w:type="dxa"/>
            <w:shd w:val="clear" w:color="auto" w:fill="auto"/>
          </w:tcPr>
          <w:p w:rsidR="008B2FA1" w:rsidRPr="008B2FA1" w:rsidRDefault="008B2FA1" w:rsidP="008B2FA1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8B2FA1" w:rsidRPr="008B2FA1" w:rsidRDefault="008B2FA1" w:rsidP="008B2FA1">
            <w:pPr>
              <w:ind w:firstLine="7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B2FA1" w:rsidRPr="008B2FA1" w:rsidRDefault="008B2FA1" w:rsidP="008B2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A1" w:rsidRPr="008B2FA1" w:rsidRDefault="008B2FA1" w:rsidP="008B2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FA1" w:rsidRPr="008B2FA1" w:rsidRDefault="008B2FA1" w:rsidP="008B2FA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B2FA1">
        <w:rPr>
          <w:rFonts w:ascii="Times New Roman" w:hAnsi="Times New Roman"/>
          <w:sz w:val="24"/>
          <w:szCs w:val="24"/>
        </w:rPr>
        <w:t>«</w:t>
      </w:r>
      <w:r w:rsidRPr="008B2FA1">
        <w:rPr>
          <w:rFonts w:ascii="Times New Roman" w:hAnsi="Times New Roman"/>
          <w:b/>
          <w:sz w:val="24"/>
          <w:szCs w:val="24"/>
        </w:rPr>
        <w:t>Обсуждено</w:t>
      </w:r>
      <w:r w:rsidRPr="008B2FA1">
        <w:rPr>
          <w:rFonts w:ascii="Times New Roman" w:hAnsi="Times New Roman"/>
          <w:sz w:val="24"/>
          <w:szCs w:val="24"/>
        </w:rPr>
        <w:t xml:space="preserve">» __________           </w:t>
      </w:r>
      <w:r w:rsidRPr="008B2FA1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«</w:t>
      </w:r>
      <w:r w:rsidRPr="008B2FA1">
        <w:rPr>
          <w:rFonts w:ascii="Times New Roman" w:hAnsi="Times New Roman"/>
          <w:b/>
          <w:bCs/>
          <w:i/>
          <w:iCs/>
          <w:sz w:val="24"/>
          <w:szCs w:val="24"/>
        </w:rPr>
        <w:t>Утверждено</w:t>
      </w:r>
      <w:r w:rsidRPr="008B2FA1">
        <w:rPr>
          <w:rFonts w:ascii="Times New Roman" w:hAnsi="Times New Roman"/>
          <w:bCs/>
          <w:i/>
          <w:iCs/>
          <w:sz w:val="24"/>
          <w:szCs w:val="24"/>
        </w:rPr>
        <w:t>» -</w:t>
      </w:r>
    </w:p>
    <w:p w:rsidR="008B2FA1" w:rsidRPr="008B2FA1" w:rsidRDefault="008B2FA1" w:rsidP="008B2FA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B2FA1">
        <w:rPr>
          <w:rFonts w:ascii="Times New Roman" w:hAnsi="Times New Roman"/>
          <w:bCs/>
          <w:iCs/>
          <w:sz w:val="24"/>
          <w:szCs w:val="24"/>
        </w:rPr>
        <w:t>на заседании кафедры_______                                                                                          Председатель УМС</w:t>
      </w:r>
    </w:p>
    <w:p w:rsidR="008B2FA1" w:rsidRPr="008B2FA1" w:rsidRDefault="008B2FA1" w:rsidP="008B2FA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ky-KG"/>
        </w:rPr>
        <w:t>Прот.№___от_______2021</w:t>
      </w:r>
      <w:r w:rsidRPr="008B2FA1">
        <w:rPr>
          <w:rFonts w:ascii="Times New Roman" w:hAnsi="Times New Roman"/>
          <w:bCs/>
          <w:iCs/>
          <w:sz w:val="24"/>
          <w:szCs w:val="24"/>
          <w:lang w:val="ky-KG"/>
        </w:rPr>
        <w:t xml:space="preserve"> г                                                                                              </w:t>
      </w:r>
      <w:r w:rsidRPr="008B2FA1">
        <w:rPr>
          <w:rFonts w:ascii="Times New Roman" w:hAnsi="Times New Roman"/>
          <w:bCs/>
          <w:iCs/>
          <w:sz w:val="24"/>
          <w:szCs w:val="24"/>
        </w:rPr>
        <w:t>факультета_________</w:t>
      </w:r>
    </w:p>
    <w:p w:rsidR="008B2FA1" w:rsidRPr="008B2FA1" w:rsidRDefault="008B2FA1" w:rsidP="008B2FA1">
      <w:pPr>
        <w:tabs>
          <w:tab w:val="left" w:pos="11388"/>
        </w:tabs>
        <w:spacing w:line="240" w:lineRule="auto"/>
        <w:ind w:firstLine="70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B2FA1">
        <w:rPr>
          <w:rFonts w:ascii="Times New Roman" w:hAnsi="Times New Roman"/>
          <w:bCs/>
          <w:iCs/>
          <w:sz w:val="24"/>
          <w:szCs w:val="24"/>
        </w:rPr>
        <w:t>____________                                                                                                       _________________</w:t>
      </w:r>
    </w:p>
    <w:p w:rsidR="008B2FA1" w:rsidRPr="008B2FA1" w:rsidRDefault="008B2FA1" w:rsidP="008B2FA1">
      <w:pPr>
        <w:spacing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B2FA1">
        <w:rPr>
          <w:rFonts w:ascii="Times New Roman" w:hAnsi="Times New Roman"/>
          <w:bCs/>
          <w:iCs/>
          <w:sz w:val="24"/>
          <w:szCs w:val="24"/>
        </w:rPr>
        <w:t>Зав</w:t>
      </w:r>
      <w:proofErr w:type="gramStart"/>
      <w:r w:rsidRPr="008B2FA1"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 w:rsidRPr="008B2FA1">
        <w:rPr>
          <w:rFonts w:ascii="Times New Roman" w:hAnsi="Times New Roman"/>
          <w:bCs/>
          <w:iCs/>
          <w:sz w:val="24"/>
          <w:szCs w:val="24"/>
        </w:rPr>
        <w:t>а</w:t>
      </w:r>
      <w:r w:rsidRPr="008B2FA1">
        <w:rPr>
          <w:rFonts w:ascii="Times New Roman" w:hAnsi="Times New Roman"/>
          <w:bCs/>
          <w:iCs/>
          <w:sz w:val="24"/>
          <w:szCs w:val="24"/>
          <w:lang w:val="ky-KG"/>
        </w:rPr>
        <w:t>ф. Садыкова А.А.</w:t>
      </w:r>
      <w:r w:rsidRPr="008B2FA1">
        <w:rPr>
          <w:rFonts w:ascii="Times New Roman" w:hAnsi="Times New Roman"/>
          <w:b/>
          <w:bCs/>
          <w:iCs/>
          <w:sz w:val="24"/>
          <w:szCs w:val="24"/>
          <w:lang w:val="ky-KG"/>
        </w:rPr>
        <w:t xml:space="preserve">                 </w:t>
      </w:r>
      <w:r w:rsidRPr="008B2FA1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Т</w:t>
      </w:r>
      <w:r w:rsidRPr="008B2FA1">
        <w:rPr>
          <w:rFonts w:ascii="Times New Roman" w:hAnsi="Times New Roman"/>
          <w:bCs/>
          <w:iCs/>
          <w:sz w:val="24"/>
          <w:szCs w:val="24"/>
        </w:rPr>
        <w:t>урсунбаева А.Т.</w:t>
      </w:r>
    </w:p>
    <w:p w:rsidR="008B2FA1" w:rsidRPr="008B2FA1" w:rsidRDefault="008B2FA1" w:rsidP="008B2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FA1" w:rsidRPr="008B2FA1" w:rsidRDefault="008B2FA1" w:rsidP="008B2F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FA1" w:rsidRPr="008B2FA1" w:rsidRDefault="008B2FA1" w:rsidP="008B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FA1">
        <w:rPr>
          <w:rFonts w:ascii="Times New Roman" w:hAnsi="Times New Roman" w:cs="Times New Roman"/>
          <w:sz w:val="24"/>
          <w:szCs w:val="24"/>
        </w:rPr>
        <w:t>План-разр</w:t>
      </w:r>
      <w:r>
        <w:rPr>
          <w:rFonts w:ascii="Times New Roman" w:hAnsi="Times New Roman" w:cs="Times New Roman"/>
          <w:sz w:val="24"/>
          <w:szCs w:val="24"/>
        </w:rPr>
        <w:t>аботка практического занятия №12</w:t>
      </w:r>
    </w:p>
    <w:p w:rsidR="008B2FA1" w:rsidRPr="008B2FA1" w:rsidRDefault="008B2FA1" w:rsidP="008B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A1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8B2FA1">
        <w:rPr>
          <w:rFonts w:ascii="Times New Roman" w:hAnsi="Times New Roman" w:cs="Times New Roman"/>
          <w:sz w:val="24"/>
          <w:szCs w:val="24"/>
        </w:rPr>
        <w:t>а тему: Дерматомиозит</w:t>
      </w:r>
    </w:p>
    <w:p w:rsidR="008B2FA1" w:rsidRPr="008B2FA1" w:rsidRDefault="008B2FA1" w:rsidP="008B2FA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FA1">
        <w:rPr>
          <w:rFonts w:ascii="Times New Roman" w:hAnsi="Times New Roman" w:cs="Times New Roman"/>
          <w:sz w:val="24"/>
          <w:szCs w:val="24"/>
          <w:lang w:val="ky-KG"/>
        </w:rPr>
        <w:t>по дисциплине</w:t>
      </w:r>
      <w:r w:rsidRPr="008B2FA1">
        <w:rPr>
          <w:rFonts w:ascii="Times New Roman" w:hAnsi="Times New Roman" w:cs="Times New Roman"/>
          <w:sz w:val="24"/>
          <w:szCs w:val="24"/>
        </w:rPr>
        <w:t>:</w:t>
      </w:r>
      <w:r w:rsidRPr="008B2FA1">
        <w:rPr>
          <w:rFonts w:ascii="Times New Roman" w:hAnsi="Times New Roman"/>
          <w:b/>
          <w:bCs/>
          <w:sz w:val="24"/>
          <w:szCs w:val="24"/>
        </w:rPr>
        <w:t xml:space="preserve"> «Внутренние болезни 3»</w:t>
      </w:r>
    </w:p>
    <w:p w:rsidR="008B2FA1" w:rsidRPr="008B2FA1" w:rsidRDefault="008B2FA1" w:rsidP="008B2FA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B2FA1">
        <w:rPr>
          <w:rFonts w:ascii="Times New Roman" w:hAnsi="Times New Roman"/>
          <w:bCs/>
          <w:sz w:val="24"/>
          <w:szCs w:val="24"/>
        </w:rPr>
        <w:t>для студентов, обучающихся по специальности:</w:t>
      </w:r>
    </w:p>
    <w:p w:rsidR="008B2FA1" w:rsidRPr="008B2FA1" w:rsidRDefault="008B2FA1" w:rsidP="008B2FA1">
      <w:pPr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8B2FA1">
        <w:rPr>
          <w:rFonts w:ascii="Times New Roman" w:hAnsi="Times New Roman"/>
          <w:b/>
          <w:bCs/>
          <w:sz w:val="24"/>
          <w:szCs w:val="24"/>
        </w:rPr>
        <w:t xml:space="preserve">(560000)   </w:t>
      </w:r>
      <w:r w:rsidRPr="008B2FA1">
        <w:rPr>
          <w:rFonts w:ascii="Times New Roman" w:hAnsi="Times New Roman"/>
          <w:b/>
          <w:bCs/>
          <w:sz w:val="24"/>
          <w:szCs w:val="24"/>
          <w:lang w:val="ky-KG"/>
        </w:rPr>
        <w:t>Лечебное дело</w:t>
      </w:r>
    </w:p>
    <w:p w:rsidR="008B2FA1" w:rsidRPr="008B2FA1" w:rsidRDefault="008B2FA1" w:rsidP="008B2FA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FA1" w:rsidRDefault="008B2FA1" w:rsidP="008B2FA1">
      <w:pPr>
        <w:rPr>
          <w:rFonts w:ascii="Times New Roman" w:hAnsi="Times New Roman"/>
          <w:b/>
          <w:bCs/>
          <w:sz w:val="28"/>
          <w:szCs w:val="28"/>
        </w:rPr>
      </w:pPr>
    </w:p>
    <w:p w:rsidR="008B2FA1" w:rsidRDefault="008B2FA1" w:rsidP="008B2F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8B2FA1" w:rsidRDefault="008B2FA1" w:rsidP="008B2F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8B2FA1" w:rsidRPr="009F71FF" w:rsidRDefault="008B2FA1" w:rsidP="008B2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преподаватель Айтиева Ж.Т.</w:t>
      </w:r>
    </w:p>
    <w:p w:rsidR="008B2FA1" w:rsidRDefault="008B2FA1" w:rsidP="008B2FA1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</w:p>
    <w:p w:rsidR="008B2FA1" w:rsidRDefault="008B2FA1" w:rsidP="008B2FA1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 занятия:</w:t>
      </w:r>
    </w:p>
    <w:p w:rsidR="008B2FA1" w:rsidRPr="00ED2EE4" w:rsidRDefault="008B2FA1" w:rsidP="008B2FA1">
      <w:pPr>
        <w:pStyle w:val="a7"/>
        <w:shd w:val="clear" w:color="auto" w:fill="FFFFFF"/>
        <w:spacing w:before="158" w:after="158"/>
        <w:ind w:left="158" w:right="158"/>
      </w:pPr>
      <w:r w:rsidRPr="008B4525">
        <w:t>«</w:t>
      </w:r>
      <w:r>
        <w:t>Дерматомиозит</w:t>
      </w:r>
      <w:r w:rsidRPr="002412E9">
        <w:rPr>
          <w:b/>
          <w:sz w:val="28"/>
          <w:szCs w:val="28"/>
        </w:rPr>
        <w:t>»</w:t>
      </w:r>
      <w:r w:rsidRPr="0060438E">
        <w:t xml:space="preserve"> </w:t>
      </w:r>
      <w:r>
        <w:rPr>
          <w:lang w:val="ky-KG"/>
        </w:rPr>
        <w:t xml:space="preserve"> (100мин</w:t>
      </w:r>
      <w:r w:rsidRPr="0060438E">
        <w:rPr>
          <w:lang w:val="ky-KG"/>
        </w:rPr>
        <w:t>)</w:t>
      </w:r>
      <w:r w:rsidRPr="00A53655">
        <w:rPr>
          <w:rFonts w:eastAsia="+mj-ea"/>
          <w:bCs/>
          <w:color w:val="FF0000"/>
          <w:kern w:val="24"/>
        </w:rPr>
        <w:t xml:space="preserve"> </w:t>
      </w:r>
      <w:r w:rsidRPr="00A53655">
        <w:rPr>
          <w:bCs/>
          <w:i/>
        </w:rPr>
        <w:br/>
      </w:r>
      <w:r>
        <w:rPr>
          <w:b/>
          <w:sz w:val="28"/>
          <w:szCs w:val="28"/>
        </w:rPr>
        <w:t xml:space="preserve">Актуальность </w:t>
      </w:r>
      <w:r w:rsidRPr="00B15EA7">
        <w:rPr>
          <w:shd w:val="clear" w:color="auto" w:fill="FFFFFF"/>
        </w:rPr>
        <w:t>темы</w:t>
      </w:r>
      <w:r w:rsidRPr="00B15EA7">
        <w:rPr>
          <w:b/>
          <w:shd w:val="clear" w:color="auto" w:fill="FFFFFF"/>
        </w:rPr>
        <w:t>:</w:t>
      </w:r>
      <w:r w:rsidRPr="00800299">
        <w:rPr>
          <w:b/>
          <w:color w:val="0A66A7"/>
          <w:shd w:val="clear" w:color="auto" w:fill="FFFFFF"/>
        </w:rPr>
        <w:t xml:space="preserve"> </w:t>
      </w:r>
      <w:r w:rsidRPr="00ED2EE4">
        <w:t>Дермаромиозит</w:t>
      </w:r>
      <w:r w:rsidRPr="00ED2EE4">
        <w:rPr>
          <w:b/>
          <w:bCs/>
        </w:rPr>
        <w:t>-</w:t>
      </w:r>
      <w:r w:rsidRPr="00ED2EE4">
        <w:t>диффузное воспалительное заболевание соединительной ткани с преимущественным поражением скелетной и гладкой мускулатуры и кожи, частым вовлечением в процесс внутренних органов. При отсутствии поражения кожи используется термин " полимиозит".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Дерматомиозит (ДМ) распространен во всех географических и климатических зонах земли. По частоте стоит на третьем месте среди заболеваний соединительной ткани, вслед за системной склеродермией. Существует мнение об увеличении частоты ДМ в последние десятилетия, что связывают с нарастающим числом новых аллергенов, с повышением частоты неоплазм, однако четкой статистики в этом отношении нет. К тому же следует учитывать и улучшение диагностики этой группы заболеваний в последние годы.</w:t>
      </w:r>
    </w:p>
    <w:p w:rsidR="008B2FA1" w:rsidRDefault="008B2FA1" w:rsidP="008B2FA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8B2FA1" w:rsidRPr="005F30EA" w:rsidRDefault="008B2FA1" w:rsidP="008B2F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заболевания.</w:t>
      </w:r>
    </w:p>
    <w:p w:rsidR="008B2FA1" w:rsidRPr="005F30EA" w:rsidRDefault="008B2FA1" w:rsidP="008B2F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терминологии и классификации дерматомиозита.</w:t>
      </w:r>
    </w:p>
    <w:p w:rsidR="008B2FA1" w:rsidRPr="005F30EA" w:rsidRDefault="008B2FA1" w:rsidP="008B2F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Этиологические факторы.</w:t>
      </w:r>
    </w:p>
    <w:p w:rsidR="008B2FA1" w:rsidRPr="005F30EA" w:rsidRDefault="008B2FA1" w:rsidP="008B2F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Патогенез заболевания.</w:t>
      </w:r>
    </w:p>
    <w:p w:rsidR="008B2FA1" w:rsidRPr="005F30EA" w:rsidRDefault="008B2FA1" w:rsidP="008B2F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проявления дерматомиозита. </w:t>
      </w:r>
    </w:p>
    <w:p w:rsidR="008B2FA1" w:rsidRPr="005F30EA" w:rsidRDefault="008B2FA1" w:rsidP="008B2F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возможности диагностики заболевания. Генетический анализ. Биохимический анализ. Электромиография.</w:t>
      </w:r>
    </w:p>
    <w:p w:rsidR="008B2FA1" w:rsidRPr="005F30EA" w:rsidRDefault="008B2FA1" w:rsidP="008B2F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терапии больных дерматомиозитом.</w:t>
      </w:r>
    </w:p>
    <w:p w:rsidR="008B2FA1" w:rsidRPr="005F30EA" w:rsidRDefault="008B2FA1" w:rsidP="008B2F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Показания к госпитализации.</w:t>
      </w:r>
    </w:p>
    <w:p w:rsidR="008B2FA1" w:rsidRDefault="008B2FA1" w:rsidP="008B2FA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C1F0B">
        <w:rPr>
          <w:rFonts w:ascii="Times New Roman" w:hAnsi="Times New Roman"/>
          <w:b/>
          <w:sz w:val="24"/>
          <w:szCs w:val="24"/>
        </w:rPr>
        <w:t>Задачи:</w:t>
      </w:r>
    </w:p>
    <w:p w:rsidR="008B2FA1" w:rsidRPr="0078313A" w:rsidRDefault="008B2FA1" w:rsidP="008B2FA1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Уметь дать общую характеристику и приве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сти классификацию ДМ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8B2FA1" w:rsidRPr="0078313A" w:rsidRDefault="008B2FA1" w:rsidP="008B2FA1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Знать этиологию, уметь объя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снить патогенез ДМ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его классификацию и характеристику, привести осложнения и исходы.</w:t>
      </w:r>
    </w:p>
    <w:p w:rsidR="008B2FA1" w:rsidRPr="0078313A" w:rsidRDefault="008B2FA1" w:rsidP="008B2FA1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Уметь диагно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стировать формы ДМ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 основании микроскопической картины.</w:t>
      </w:r>
    </w:p>
    <w:p w:rsidR="008B2FA1" w:rsidRPr="0078313A" w:rsidRDefault="008B2FA1" w:rsidP="008B2FA1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Уметь объяснить этиоло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гию и патогенез ДМ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его классификацию и морфологическую характеристику, привести осложнения и исходы.</w:t>
      </w:r>
    </w:p>
    <w:p w:rsidR="008B2FA1" w:rsidRPr="0078313A" w:rsidRDefault="008B2FA1" w:rsidP="008B2FA1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5. Уметь объяснить этио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логию и морфогенез ДМ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дать классификацию стадий и морфологическую характеристику исходов.</w:t>
      </w:r>
    </w:p>
    <w:p w:rsidR="008B2FA1" w:rsidRPr="0078313A" w:rsidRDefault="008B2FA1" w:rsidP="008B2FA1">
      <w:pPr>
        <w:shd w:val="clear" w:color="auto" w:fill="FFFFFF"/>
        <w:spacing w:before="100" w:beforeAutospacing="1" w:after="100" w:afterAutospacing="1" w:line="240" w:lineRule="auto"/>
        <w:ind w:left="316" w:right="316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6. Знать классификацию, механизмы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развития ДМ</w:t>
      </w:r>
      <w:r w:rsidRPr="0078313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Уметь провести клинико-анатомические сопоставления при различных формах. Макро- и микроскопическая характеристика, принципы коррегирующей терапии.</w:t>
      </w:r>
    </w:p>
    <w:p w:rsidR="008B2FA1" w:rsidRDefault="008B2FA1" w:rsidP="008B2FA1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8B2FA1" w:rsidRPr="00144296" w:rsidRDefault="008B2FA1" w:rsidP="008B2FA1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</w:p>
    <w:p w:rsidR="008B2FA1" w:rsidRPr="00A26737" w:rsidRDefault="008B2FA1" w:rsidP="008B2FA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8B2FA1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8B2FA1" w:rsidRPr="002C3F20" w:rsidRDefault="008B2FA1" w:rsidP="008B2FA1">
      <w:pPr>
        <w:pStyle w:val="a7"/>
        <w:shd w:val="clear" w:color="auto" w:fill="F2F2F2"/>
        <w:spacing w:after="360" w:line="316" w:lineRule="atLeast"/>
        <w:rPr>
          <w:rFonts w:ascii="Arial" w:hAnsi="Arial" w:cs="Arial"/>
          <w:color w:val="000000"/>
        </w:rPr>
      </w:pPr>
      <w:r>
        <w:rPr>
          <w:u w:val="single"/>
        </w:rPr>
        <w:t xml:space="preserve">- </w:t>
      </w:r>
      <w:r w:rsidRPr="00186EC0">
        <w:rPr>
          <w:u w:val="single"/>
        </w:rPr>
        <w:t>Учебные цел</w:t>
      </w:r>
      <w:proofErr w:type="gramStart"/>
      <w:r w:rsidRPr="00186EC0">
        <w:rPr>
          <w:u w:val="single"/>
        </w:rPr>
        <w:t>и</w:t>
      </w:r>
      <w:r w:rsidRPr="00186EC0">
        <w:t>-</w:t>
      </w:r>
      <w:proofErr w:type="gramEnd"/>
      <w:r w:rsidRPr="00186E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2C3F20">
        <w:rPr>
          <w:color w:val="000000"/>
          <w:shd w:val="clear" w:color="auto" w:fill="FFFFFF"/>
        </w:rPr>
        <w:t>освоение навыков постановки диагноза и тактики ведения пациентов с дерматомиозитом (целенаправленный сбор анамнеза, проведение объективных и лабораторно-инструментальных обследований), назначение современной терапии.</w:t>
      </w:r>
    </w:p>
    <w:p w:rsidR="008B2FA1" w:rsidRPr="00861ADC" w:rsidRDefault="008B2FA1" w:rsidP="008B2FA1">
      <w:pPr>
        <w:pStyle w:val="a7"/>
        <w:shd w:val="clear" w:color="auto" w:fill="F2F2F2"/>
        <w:spacing w:after="360" w:line="316" w:lineRule="atLeast"/>
        <w:rPr>
          <w:color w:val="4D4D4D"/>
        </w:rPr>
      </w:pPr>
      <w:r>
        <w:t xml:space="preserve">- </w:t>
      </w:r>
      <w:r w:rsidRPr="00186EC0">
        <w:t xml:space="preserve">Формировать общие и профессиональные  компетенции: </w:t>
      </w:r>
    </w:p>
    <w:p w:rsidR="008B2FA1" w:rsidRPr="00FC1F0B" w:rsidRDefault="008B2FA1" w:rsidP="008B2FA1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8B2FA1" w:rsidRPr="00FC1F0B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8B2FA1" w:rsidRPr="00FC1F0B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8B2FA1" w:rsidRPr="00FC1F0B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8B2FA1" w:rsidRPr="00E17A5E" w:rsidRDefault="008B2FA1" w:rsidP="008B2FA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 задания;</w:t>
      </w:r>
    </w:p>
    <w:p w:rsidR="008B2FA1" w:rsidRDefault="008B2FA1" w:rsidP="008B2FA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8B2FA1" w:rsidRPr="00E17A5E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B2FA1" w:rsidRPr="00B90793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B2FA1" w:rsidRPr="0069579A" w:rsidRDefault="008B2FA1" w:rsidP="008B2FA1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W w:w="15276" w:type="dxa"/>
        <w:tblLook w:val="01E0"/>
      </w:tblPr>
      <w:tblGrid>
        <w:gridCol w:w="4219"/>
        <w:gridCol w:w="11057"/>
      </w:tblGrid>
      <w:tr w:rsidR="008B2FA1" w:rsidRPr="0069579A" w:rsidTr="001A12D0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2FA1" w:rsidRPr="0069579A" w:rsidRDefault="008B2FA1" w:rsidP="001A12D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2FA1" w:rsidRPr="0069579A" w:rsidRDefault="008B2FA1" w:rsidP="001A12D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8B2FA1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1" w:rsidRPr="002006AF" w:rsidRDefault="008B2FA1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1" w:rsidRPr="002006AF" w:rsidRDefault="008B2FA1" w:rsidP="008B2FA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8B2FA1" w:rsidRPr="002006AF" w:rsidRDefault="008B2FA1" w:rsidP="008B2FA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8B2FA1" w:rsidRPr="0069579A" w:rsidRDefault="008B2FA1" w:rsidP="008B2FA1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речь</w:t>
            </w:r>
          </w:p>
        </w:tc>
      </w:tr>
      <w:tr w:rsidR="008B2FA1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1" w:rsidRPr="002006AF" w:rsidRDefault="008B2FA1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1" w:rsidRPr="002006AF" w:rsidRDefault="008B2FA1" w:rsidP="008B2FA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8B2FA1" w:rsidRPr="0069579A" w:rsidTr="001A12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1" w:rsidRPr="002006AF" w:rsidRDefault="008B2FA1" w:rsidP="001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8B2FA1" w:rsidRPr="002006AF" w:rsidRDefault="008B2FA1" w:rsidP="008B2F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решение учебных заданий проблемного характера</w:t>
            </w:r>
          </w:p>
          <w:p w:rsidR="008B2FA1" w:rsidRPr="002006AF" w:rsidRDefault="008B2FA1" w:rsidP="008B2FA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A1" w:rsidRPr="002006AF" w:rsidRDefault="008B2FA1" w:rsidP="008B2FA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8B2FA1" w:rsidRPr="002006AF" w:rsidRDefault="008B2FA1" w:rsidP="008B2FA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8B2FA1" w:rsidRPr="002006AF" w:rsidRDefault="008B2FA1" w:rsidP="008B2FA1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8B2FA1" w:rsidRPr="0069579A" w:rsidRDefault="008B2FA1" w:rsidP="008B2FA1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0915"/>
      </w:tblGrid>
      <w:tr w:rsidR="008B2FA1" w:rsidRPr="0069579A" w:rsidTr="001A12D0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B2FA1" w:rsidRPr="0069579A" w:rsidRDefault="008B2FA1" w:rsidP="001A1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8B2FA1" w:rsidRPr="0069579A" w:rsidRDefault="008B2FA1" w:rsidP="001A12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8B2FA1" w:rsidRPr="0069579A" w:rsidTr="001A12D0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A1" w:rsidRPr="0069579A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  <w:p w:rsidR="008B2FA1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анатомия</w:t>
            </w:r>
          </w:p>
          <w:p w:rsidR="008B2FA1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Биохимия</w:t>
            </w:r>
          </w:p>
          <w:p w:rsidR="008B2FA1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Гистология</w:t>
            </w:r>
          </w:p>
          <w:p w:rsidR="008B2FA1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Патфизиология</w:t>
            </w:r>
          </w:p>
          <w:p w:rsidR="008B2FA1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1" w:rsidRPr="0069579A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A1" w:rsidRPr="00ED2EE4" w:rsidRDefault="008B2FA1" w:rsidP="008B2FA1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8" w:after="158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тканей при ДМ</w:t>
            </w:r>
            <w:proofErr w:type="gramStart"/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биопсии, виды биопсии.</w:t>
            </w:r>
          </w:p>
          <w:p w:rsidR="008B2FA1" w:rsidRPr="00ED2EE4" w:rsidRDefault="008B2FA1" w:rsidP="008B2FA1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8" w:after="158" w:line="240" w:lineRule="auto"/>
              <w:ind w:right="158"/>
              <w:rPr>
                <w:rFonts w:ascii="Times New Roman" w:eastAsia="Times New Roman" w:hAnsi="Times New Roman" w:cs="Times New Roman"/>
                <w:color w:val="0A66A7"/>
                <w:sz w:val="24"/>
                <w:szCs w:val="24"/>
                <w:lang w:eastAsia="ru-RU"/>
              </w:rPr>
            </w:pPr>
            <w:r w:rsidRPr="00ED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Метаболизм коллагена. </w:t>
            </w:r>
            <w:r w:rsidRPr="00ED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Белки "острой фазы" природа, диагностическое значение.</w:t>
            </w:r>
          </w:p>
          <w:p w:rsidR="008B2FA1" w:rsidRPr="00ED2EE4" w:rsidRDefault="008B2FA1" w:rsidP="008B2FA1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8" w:after="158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Строение, метаболизм соединительной ткани и мышц</w:t>
            </w:r>
            <w:r w:rsidRPr="00ED2EE4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.</w:t>
            </w:r>
          </w:p>
          <w:p w:rsidR="008B2FA1" w:rsidRPr="00ED2EE4" w:rsidRDefault="008B2FA1" w:rsidP="008B2FA1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58" w:after="158" w:line="240" w:lineRule="auto"/>
              <w:ind w:right="158"/>
              <w:rPr>
                <w:rFonts w:ascii="Times New Roman" w:eastAsia="Times New Roman" w:hAnsi="Times New Roman" w:cs="Times New Roman"/>
                <w:color w:val="0A66A7"/>
                <w:sz w:val="24"/>
                <w:szCs w:val="24"/>
                <w:lang w:eastAsia="ru-RU"/>
              </w:rPr>
            </w:pPr>
            <w:r w:rsidRPr="00ED2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Воспаление, механизмы развития кардинальных признаков воспаления, знать взаимосвязь местных и общих проявлений воспаления.</w:t>
            </w:r>
          </w:p>
        </w:tc>
      </w:tr>
      <w:tr w:rsidR="008B2FA1" w:rsidRPr="0069579A" w:rsidTr="001A12D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A1" w:rsidRPr="0069579A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8B2FA1" w:rsidRPr="0069579A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опедевтика внутренних болезней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A1" w:rsidRPr="00892439" w:rsidRDefault="008B2FA1" w:rsidP="001A12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методика обследования больных с ревматологическими заболеваниями</w:t>
            </w:r>
            <w:r w:rsidRPr="00892439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.</w:t>
            </w:r>
          </w:p>
          <w:p w:rsidR="008B2FA1" w:rsidRPr="0069579A" w:rsidRDefault="008B2FA1" w:rsidP="001A12D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A1" w:rsidRPr="0069579A" w:rsidTr="001A12D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A1" w:rsidRDefault="008B2FA1" w:rsidP="001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8B2FA1" w:rsidRDefault="008B2FA1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8B2FA1" w:rsidRPr="0069579A" w:rsidRDefault="008B2FA1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FA1" w:rsidRPr="00ED2EE4" w:rsidRDefault="008B2FA1" w:rsidP="008B2FA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EE"/>
              </w:rPr>
              <w:t>Симптоматическая терапия. Патогенетическая терапия</w:t>
            </w:r>
          </w:p>
          <w:p w:rsidR="008B2FA1" w:rsidRPr="005F0AAB" w:rsidRDefault="008B2FA1" w:rsidP="001A12D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A1" w:rsidRPr="008D4A73" w:rsidRDefault="008B2FA1" w:rsidP="001A12D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FA1" w:rsidRDefault="008B2FA1" w:rsidP="008B2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2FA1" w:rsidRPr="008C1A0B" w:rsidRDefault="008B2FA1" w:rsidP="008B2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8B2FA1" w:rsidRDefault="008B2FA1" w:rsidP="008B2FA1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дерматомиозит</w:t>
      </w:r>
    </w:p>
    <w:p w:rsidR="008B2FA1" w:rsidRDefault="008B2FA1" w:rsidP="008B2FA1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остеоартроз</w:t>
      </w:r>
    </w:p>
    <w:p w:rsidR="008B2FA1" w:rsidRDefault="008B2FA1" w:rsidP="008B2FA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>Уровни усвоения: 2</w:t>
      </w:r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8B2FA1" w:rsidRPr="0005442E" w:rsidRDefault="008B2FA1" w:rsidP="008B2FA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proofErr w:type="gramStart"/>
      <w:r w:rsidRPr="00FC1F0B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FC1F0B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B2FA1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3. – </w:t>
      </w: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продуктивный</w:t>
      </w:r>
      <w:proofErr w:type="gramEnd"/>
      <w:r w:rsidRPr="00FC1F0B">
        <w:rPr>
          <w:rFonts w:ascii="Times New Roman" w:hAnsi="Times New Roman"/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задач).</w:t>
      </w:r>
    </w:p>
    <w:p w:rsidR="008B2FA1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B2FA1" w:rsidRPr="00FE348A" w:rsidRDefault="008B2FA1" w:rsidP="008B2FA1">
      <w:pPr>
        <w:pStyle w:val="a5"/>
        <w:rPr>
          <w:color w:val="424242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емы занятия студент должен </w:t>
      </w:r>
    </w:p>
    <w:p w:rsidR="008B2FA1" w:rsidRDefault="008B2FA1" w:rsidP="008B2FA1">
      <w:pPr>
        <w:pStyle w:val="a7"/>
        <w:spacing w:before="150" w:after="150"/>
        <w:ind w:left="150" w:right="150"/>
        <w:rPr>
          <w:color w:val="424242"/>
          <w:u w:val="single"/>
        </w:rPr>
      </w:pPr>
      <w:r w:rsidRPr="00CD756F">
        <w:rPr>
          <w:color w:val="424242"/>
          <w:u w:val="single"/>
        </w:rPr>
        <w:t>Знать: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Этиологию, патогенез, предрасполагающие факторы дерматомиозита.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Диагностические критерии дерматомиозита, лечение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 экспертизы трудоспособности больных ДМ.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диспансерного наблюдения и поэтапного лечения с подбором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подавляющей терапии и последующего поддерживающего лечения в условиях дневного стационара и поликлиники</w:t>
      </w:r>
    </w:p>
    <w:p w:rsidR="008B2FA1" w:rsidRPr="00824B41" w:rsidRDefault="008B2FA1" w:rsidP="008B2FA1">
      <w:pPr>
        <w:pStyle w:val="a7"/>
        <w:spacing w:before="150" w:after="150"/>
        <w:ind w:left="150" w:right="150"/>
        <w:rPr>
          <w:color w:val="424242"/>
        </w:rPr>
      </w:pPr>
    </w:p>
    <w:p w:rsidR="008B2FA1" w:rsidRDefault="008B2FA1" w:rsidP="008B2FA1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емы занятия студент должен уметь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Заподозрить ДМ по клиническим данным.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Получить информацию о заболевании, применить обьективные методы обследования.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и оценить дополнительные методы исследования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нозологический диагноз дерматомиозита и исключить другие сходные заболевания.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Назначить индивидуализированное лечение и оценить его эффективность.</w:t>
      </w:r>
    </w:p>
    <w:p w:rsidR="008B2FA1" w:rsidRPr="00ED2EE4" w:rsidRDefault="008B2FA1" w:rsidP="008B2FA1">
      <w:pPr>
        <w:shd w:val="clear" w:color="auto" w:fill="FFFFFF"/>
        <w:spacing w:before="158" w:after="158" w:line="240" w:lineRule="auto"/>
        <w:ind w:left="158" w:right="1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экспертизу трудоспособности с учетом характера течения заболевания, степени активности, ведущих звеньев патогенеза и эффективности корригирующей терапии, а также преимущественного поражения тех или иных систем выраженности висцеральной патологии с учетом степени функциональных нарушений органов.</w:t>
      </w:r>
    </w:p>
    <w:p w:rsidR="008B2FA1" w:rsidRPr="00ED2EE4" w:rsidRDefault="008B2FA1" w:rsidP="008B2FA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8B2FA1" w:rsidRDefault="008B2FA1" w:rsidP="008B2FA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112"/>
        <w:gridCol w:w="2977"/>
        <w:gridCol w:w="5954"/>
        <w:gridCol w:w="2835"/>
      </w:tblGrid>
      <w:tr w:rsidR="008B2FA1" w:rsidRPr="00700C63" w:rsidTr="001A12D0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FA1" w:rsidRPr="00700C63" w:rsidRDefault="008B2FA1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8B2FA1" w:rsidRPr="00700C63" w:rsidRDefault="008B2FA1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FA1" w:rsidRPr="00700C63" w:rsidRDefault="008B2FA1" w:rsidP="001A12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700C63" w:rsidRDefault="008B2FA1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700C63" w:rsidRDefault="008B2FA1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700C63" w:rsidRDefault="008B2FA1" w:rsidP="001A12D0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8B2FA1" w:rsidRPr="005F3375" w:rsidTr="001A12D0">
        <w:trPr>
          <w:trHeight w:val="1833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2FA1" w:rsidRPr="00700C63" w:rsidRDefault="008B2FA1" w:rsidP="001A12D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lastRenderedPageBreak/>
              <w:t>1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2FA1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12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анализировать закономерности функционирования отдельных органов и систем, использовать знания анатомо-физиологических особенностей; основные методики клинико-лабораторного обследования и оценки функционального состояния организма взрослого человека и детей, для современной диагностики заболеваний и патологических процессов.</w:t>
            </w:r>
          </w:p>
          <w:p w:rsidR="008B2FA1" w:rsidRPr="00F27948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FE29D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ПК-13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(осовного, сопутствующего, осложнений) с учетом мкб-10, выполнять основные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диагностические мероприятия по выявлению неотложных и угрожающих жизни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состояний</w:t>
            </w:r>
          </w:p>
          <w:p w:rsidR="008B2FA1" w:rsidRDefault="008B2FA1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B2FA1" w:rsidRPr="00700C63" w:rsidRDefault="008B2FA1" w:rsidP="001A12D0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8B2FA1" w:rsidRPr="004F3E6B" w:rsidRDefault="008B2FA1" w:rsidP="001A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назначать больным  адекватное лечение в соответствии с  диагнозом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FA1" w:rsidRDefault="008B2FA1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РО-5</w:t>
            </w:r>
          </w:p>
          <w:p w:rsidR="008B2FA1" w:rsidRPr="00FE29DE" w:rsidRDefault="008B2FA1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исследования.</w:t>
            </w:r>
          </w:p>
          <w:p w:rsidR="008B2FA1" w:rsidRPr="00700C63" w:rsidRDefault="008B2FA1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РО-8  </w:t>
            </w:r>
          </w:p>
          <w:p w:rsidR="008B2FA1" w:rsidRPr="00700C63" w:rsidRDefault="008B2FA1" w:rsidP="001A12D0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8B2FA1" w:rsidRPr="00700C63" w:rsidRDefault="008B2FA1" w:rsidP="001A12D0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FA1" w:rsidRPr="00700C63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8B2FA1" w:rsidRPr="00353EA1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B2FA1" w:rsidRPr="00353EA1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</w:t>
            </w:r>
            <w:r>
              <w:rPr>
                <w:rFonts w:ascii="Times New Roman" w:hAnsi="Times New Roman" w:cs="Times New Roman"/>
              </w:rPr>
              <w:t>дации по здоровому питанию (ПК-12</w:t>
            </w:r>
            <w:r w:rsidRPr="00353EA1">
              <w:rPr>
                <w:rFonts w:ascii="Times New Roman" w:hAnsi="Times New Roman" w:cs="Times New Roman"/>
              </w:rPr>
              <w:t>);</w:t>
            </w:r>
          </w:p>
          <w:p w:rsidR="008B2FA1" w:rsidRPr="00353EA1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B2FA1" w:rsidRPr="00353EA1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</w:t>
            </w:r>
            <w:r>
              <w:rPr>
                <w:rFonts w:ascii="Times New Roman" w:hAnsi="Times New Roman" w:cs="Times New Roman"/>
              </w:rPr>
              <w:t xml:space="preserve"> встречающихся заболеваний (ПК-12</w:t>
            </w:r>
            <w:r w:rsidRPr="00353EA1">
              <w:rPr>
                <w:rFonts w:ascii="Times New Roman" w:hAnsi="Times New Roman" w:cs="Times New Roman"/>
              </w:rPr>
              <w:t>),</w:t>
            </w:r>
          </w:p>
          <w:p w:rsidR="008B2FA1" w:rsidRPr="00353EA1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8B2FA1" w:rsidRPr="00353EA1" w:rsidRDefault="008B2FA1" w:rsidP="001A1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</w:t>
            </w:r>
            <w:r>
              <w:rPr>
                <w:rFonts w:ascii="Times New Roman" w:hAnsi="Times New Roman" w:cs="Times New Roman"/>
              </w:rPr>
              <w:t>ровому питанию (ПК-12</w:t>
            </w:r>
            <w:r w:rsidRPr="00353EA1">
              <w:rPr>
                <w:rFonts w:ascii="Times New Roman" w:hAnsi="Times New Roman" w:cs="Times New Roman"/>
              </w:rPr>
              <w:t>);</w:t>
            </w:r>
          </w:p>
          <w:p w:rsidR="008B2FA1" w:rsidRPr="00DF645C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2FA1" w:rsidRPr="00700C63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B2FA1" w:rsidRPr="00700C63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B2FA1" w:rsidRPr="00700C63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B2FA1" w:rsidRPr="00700C63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B2FA1" w:rsidRPr="00700C63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B2FA1" w:rsidRPr="00700C63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B2FA1" w:rsidRPr="00700C63" w:rsidRDefault="008B2FA1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8B2FA1" w:rsidRPr="00700C63" w:rsidRDefault="008B2FA1" w:rsidP="001A12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2FA1" w:rsidRPr="002D0100" w:rsidRDefault="008B2FA1" w:rsidP="001A12D0">
            <w:pPr>
              <w:pStyle w:val="a5"/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</w:pPr>
            <w:r w:rsidRPr="002D0100">
              <w:rPr>
                <w:rFonts w:ascii="Times New Roman" w:hAnsi="Times New Roman"/>
                <w:b/>
                <w:kern w:val="3"/>
                <w:sz w:val="24"/>
                <w:szCs w:val="24"/>
                <w:lang w:val="ru-RU"/>
              </w:rPr>
              <w:t>РОт: умеет</w:t>
            </w:r>
          </w:p>
          <w:p w:rsidR="008B2FA1" w:rsidRPr="002D0100" w:rsidRDefault="008B2FA1" w:rsidP="001A12D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правильно собрать анамнез заболеван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ия и жизни у больного с дерматомиозитом</w:t>
            </w: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B2FA1" w:rsidRPr="002D0100" w:rsidRDefault="008B2FA1" w:rsidP="001A12D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провести объективное исследование больного;</w:t>
            </w:r>
          </w:p>
          <w:p w:rsidR="008B2FA1" w:rsidRPr="002D0100" w:rsidRDefault="008B2FA1" w:rsidP="001A12D0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  <w:lang w:val="ru-RU"/>
              </w:rPr>
              <w:t>- оценить диагностическое значение лабораторных и инструментальных исследований;</w:t>
            </w:r>
          </w:p>
          <w:p w:rsidR="008B2FA1" w:rsidRPr="003C43DB" w:rsidRDefault="008B2FA1" w:rsidP="001A12D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2D01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D0100">
              <w:rPr>
                <w:rFonts w:ascii="Times New Roman" w:hAnsi="Times New Roman"/>
                <w:sz w:val="24"/>
                <w:szCs w:val="24"/>
              </w:rPr>
              <w:t>назначить</w:t>
            </w:r>
            <w:proofErr w:type="gramEnd"/>
            <w:r w:rsidRPr="002D0100">
              <w:rPr>
                <w:rFonts w:ascii="Times New Roman" w:hAnsi="Times New Roman"/>
                <w:sz w:val="24"/>
                <w:szCs w:val="24"/>
              </w:rPr>
              <w:t xml:space="preserve">   индивидуализированное лечение.</w:t>
            </w:r>
          </w:p>
        </w:tc>
      </w:tr>
    </w:tbl>
    <w:p w:rsidR="008B2FA1" w:rsidRPr="00A93144" w:rsidRDefault="008B2FA1" w:rsidP="008B2FA1">
      <w:pPr>
        <w:rPr>
          <w:b/>
          <w:sz w:val="24"/>
          <w:szCs w:val="24"/>
        </w:rPr>
      </w:pPr>
      <w:r w:rsidRPr="00A93144">
        <w:rPr>
          <w:b/>
          <w:sz w:val="24"/>
          <w:szCs w:val="24"/>
        </w:rPr>
        <w:lastRenderedPageBreak/>
        <w:t>Ход занятия</w:t>
      </w:r>
    </w:p>
    <w:tbl>
      <w:tblPr>
        <w:tblW w:w="1610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03"/>
        <w:gridCol w:w="1842"/>
        <w:gridCol w:w="1843"/>
        <w:gridCol w:w="2042"/>
        <w:gridCol w:w="2835"/>
        <w:gridCol w:w="2694"/>
        <w:gridCol w:w="2153"/>
        <w:gridCol w:w="709"/>
      </w:tblGrid>
      <w:tr w:rsidR="008B2FA1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-282" w:firstLine="129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lang w:val="ky-KG"/>
              </w:rPr>
            </w:pPr>
            <w:r w:rsidRPr="0087318D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8B2FA1" w:rsidRPr="0087318D" w:rsidTr="001A12D0">
        <w:trPr>
          <w:trHeight w:val="102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Показ рисунка и комментарий к нему.</w:t>
            </w:r>
            <w:r w:rsidRPr="0087318D">
              <w:rPr>
                <w:rFonts w:ascii="Times New Roman" w:hAnsi="Times New Roman" w:cs="Times New Roman"/>
              </w:rPr>
              <w:t xml:space="preserve"> </w:t>
            </w:r>
            <w:r w:rsidRPr="00A52995">
              <w:rPr>
                <w:rStyle w:val="a6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Записывают тему и его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Мозговой штурм</w:t>
            </w:r>
          </w:p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Рентген рисунок легких</w:t>
            </w:r>
          </w:p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Формировать ПК 12</w:t>
            </w:r>
          </w:p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 мин</w:t>
            </w:r>
          </w:p>
        </w:tc>
      </w:tr>
      <w:tr w:rsidR="008B2FA1" w:rsidRPr="0087318D" w:rsidTr="001A12D0">
        <w:trPr>
          <w:trHeight w:val="1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Обобщение знаний студентов по пройденным материалам и </w:t>
            </w: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 xml:space="preserve">Задание контрольных вопросов, совместное обобщение </w:t>
            </w: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ответов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Выборочно по одному отвечают на заданные вопросы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20мин</w:t>
            </w:r>
          </w:p>
        </w:tc>
      </w:tr>
      <w:tr w:rsidR="008B2FA1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Мотивация к изучению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Активизация умственной деятельности студентов, развивать 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Демонстрирование ситуации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Свободно участвуют в обсуждении, умение работать в команде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 (Прил.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8B2FA1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Показать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решении задач принимают участие все студенты группы; дополняют, исправляют ответы друг друга. </w:t>
            </w:r>
            <w:r w:rsidRPr="0087318D">
              <w:rPr>
                <w:rFonts w:ascii="Times New Roman" w:hAnsi="Times New Roman"/>
                <w:sz w:val="22"/>
                <w:szCs w:val="22"/>
              </w:rPr>
              <w:t>Преподаватель контролирует, обобщает ответы студентов</w:t>
            </w:r>
          </w:p>
          <w:p w:rsidR="008B2FA1" w:rsidRPr="0087318D" w:rsidRDefault="008B2FA1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30 мин</w:t>
            </w:r>
          </w:p>
        </w:tc>
      </w:tr>
      <w:tr w:rsidR="008B2FA1" w:rsidRPr="0087318D" w:rsidTr="001A12D0">
        <w:trPr>
          <w:trHeight w:val="156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Определение и анализ освояемости пройденного материала, внесение измений на его </w:t>
            </w: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Демонстрация тестового задания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Группа делиться на 2 команды задают блиц вопросы.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Решение ситуационных задач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Перечень уровневых задач (Прил.3.)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  <w:tr w:rsidR="008B2FA1" w:rsidRPr="0087318D" w:rsidTr="001A12D0">
        <w:trPr>
          <w:trHeight w:val="169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Выборочный опрос, оценка друг друга</w:t>
            </w:r>
          </w:p>
          <w:p w:rsidR="008B2FA1" w:rsidRPr="0087318D" w:rsidRDefault="008B2FA1" w:rsidP="001A12D0">
            <w:pPr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8B2FA1" w:rsidRPr="0087318D" w:rsidRDefault="008B2FA1" w:rsidP="001A12D0">
            <w:pPr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87318D">
              <w:rPr>
                <w:rFonts w:ascii="Times New Roman" w:hAnsi="Times New Roman" w:cs="Times New Roman"/>
              </w:rPr>
              <w:t>Формировать</w:t>
            </w:r>
          </w:p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</w:rPr>
              <w:t>пк13 пк14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  <w:proofErr w:type="gramEnd"/>
          </w:p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наблюдения за деятельностью </w:t>
            </w:r>
            <w:proofErr w:type="gramStart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обучающихся</w:t>
            </w:r>
            <w:proofErr w:type="gramEnd"/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процессе изучения темы).</w:t>
            </w:r>
          </w:p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318D">
              <w:rPr>
                <w:rFonts w:ascii="Times New Roman" w:hAnsi="Times New Roman"/>
                <w:sz w:val="22"/>
                <w:szCs w:val="22"/>
                <w:lang w:val="ru-RU"/>
              </w:rPr>
              <w:t>Преподаватель предлагает домашнее задание, благодарит студентов за занятие.</w:t>
            </w:r>
          </w:p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5 мин</w:t>
            </w:r>
          </w:p>
        </w:tc>
      </w:tr>
      <w:tr w:rsidR="008B2FA1" w:rsidRPr="0087318D" w:rsidTr="001A12D0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FA1" w:rsidRPr="0087318D" w:rsidRDefault="008B2FA1" w:rsidP="001A12D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lang w:val="ky-KG"/>
              </w:rPr>
            </w:pPr>
            <w:r w:rsidRPr="0087318D">
              <w:rPr>
                <w:rFonts w:ascii="Times New Roman" w:hAnsi="Times New Roman" w:cs="Times New Roman"/>
                <w:lang w:val="ky-KG"/>
              </w:rPr>
              <w:t>10мин</w:t>
            </w:r>
          </w:p>
        </w:tc>
      </w:tr>
    </w:tbl>
    <w:p w:rsidR="008B2FA1" w:rsidRDefault="008B2FA1" w:rsidP="008B2FA1">
      <w:pPr>
        <w:jc w:val="both"/>
        <w:rPr>
          <w:rFonts w:ascii="Times New Roman" w:hAnsi="Times New Roman" w:cs="Times New Roman"/>
          <w:b/>
        </w:rPr>
      </w:pPr>
    </w:p>
    <w:p w:rsidR="008B2FA1" w:rsidRDefault="008B2FA1" w:rsidP="008B2FA1">
      <w:pPr>
        <w:jc w:val="both"/>
        <w:rPr>
          <w:rFonts w:ascii="Times New Roman" w:hAnsi="Times New Roman" w:cs="Times New Roman"/>
          <w:b/>
        </w:rPr>
      </w:pPr>
    </w:p>
    <w:p w:rsidR="008B2FA1" w:rsidRPr="006042E6" w:rsidRDefault="008B2FA1" w:rsidP="008B2FA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lastRenderedPageBreak/>
        <w:t>Формы проверки знаний:</w:t>
      </w:r>
    </w:p>
    <w:p w:rsidR="008B2FA1" w:rsidRPr="00791536" w:rsidRDefault="008B2FA1" w:rsidP="008B2FA1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B2FA1" w:rsidRPr="008D4A73" w:rsidRDefault="008B2FA1" w:rsidP="008B2FA1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8B2FA1" w:rsidRPr="00A53655" w:rsidRDefault="008B2FA1" w:rsidP="008B2FA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8B2FA1" w:rsidRDefault="008B2FA1" w:rsidP="008B2FA1">
      <w:pPr>
        <w:shd w:val="clear" w:color="auto" w:fill="FFFFFF"/>
        <w:spacing w:before="100" w:beforeAutospacing="1" w:after="100" w:afterAutospacing="1" w:line="240" w:lineRule="auto"/>
        <w:ind w:left="720"/>
        <w:rPr>
          <w:b/>
          <w:bCs/>
          <w:color w:val="000000"/>
          <w:sz w:val="27"/>
          <w:szCs w:val="27"/>
          <w:shd w:val="clear" w:color="auto" w:fill="FFFFFF"/>
        </w:rPr>
      </w:pPr>
      <w:r w:rsidRPr="00186EC0">
        <w:rPr>
          <w:b/>
          <w:bCs/>
          <w:color w:val="000000"/>
          <w:sz w:val="27"/>
          <w:szCs w:val="27"/>
          <w:shd w:val="clear" w:color="auto" w:fill="FFFFFF"/>
        </w:rPr>
        <w:t>Основная:</w:t>
      </w:r>
    </w:p>
    <w:p w:rsidR="008B2FA1" w:rsidRPr="003D792C" w:rsidRDefault="008B2FA1" w:rsidP="008B2F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«Клиническая ревматология», под редакцией профессора В. И.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Мазурова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Санкт-Петербург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2001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B2FA1" w:rsidRPr="003D792C" w:rsidRDefault="008B2FA1" w:rsidP="008B2F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«Ревматические болезни», В. А.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7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Насонова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Н. В. Бунчук, Москва, 1997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B2FA1" w:rsidRDefault="008B2FA1" w:rsidP="008B2F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47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Дополнительная:</w:t>
      </w:r>
    </w:p>
    <w:p w:rsidR="008B2FA1" w:rsidRPr="003D792C" w:rsidRDefault="008B2FA1" w:rsidP="008B2F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«Диагностика болезней внутренних органов», том 2, А. Н. Окороков, Москва, 2000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B2FA1" w:rsidRPr="003D792C" w:rsidRDefault="008B2FA1" w:rsidP="008B2F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«Лечение болезней внутренних органов», том 2, А. Н. Окороков, Москва, 2000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B2FA1" w:rsidRPr="003D792C" w:rsidRDefault="008B2FA1" w:rsidP="008B2FA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92C">
        <w:rPr>
          <w:rFonts w:ascii="Times New Roman" w:hAnsi="Times New Roman" w:cs="Times New Roman"/>
          <w:color w:val="000000"/>
          <w:sz w:val="24"/>
          <w:szCs w:val="24"/>
        </w:rPr>
        <w:t>«Лекарственные средства»,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четырнадцатое издание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М. Д.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history="1">
        <w:r w:rsidRPr="003D792C">
          <w:rPr>
            <w:rStyle w:val="a8"/>
            <w:rFonts w:ascii="Times New Roman" w:hAnsi="Times New Roman" w:cs="Times New Roman"/>
            <w:sz w:val="24"/>
            <w:szCs w:val="24"/>
          </w:rPr>
          <w:t>Машковский</w:t>
        </w:r>
      </w:hyperlink>
      <w:r w:rsidRPr="003D792C">
        <w:rPr>
          <w:rFonts w:ascii="Times New Roman" w:hAnsi="Times New Roman" w:cs="Times New Roman"/>
          <w:color w:val="000000"/>
          <w:sz w:val="24"/>
          <w:szCs w:val="24"/>
        </w:rPr>
        <w:t>, Москва, 2001 г.</w:t>
      </w:r>
      <w:r w:rsidRPr="003D792C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8B2FA1" w:rsidRPr="00867B68" w:rsidRDefault="008B2FA1" w:rsidP="008B2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B2FA1" w:rsidRPr="00867B68" w:rsidRDefault="008B2FA1" w:rsidP="008B2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B2FA1" w:rsidRPr="009D572F" w:rsidRDefault="008B2FA1" w:rsidP="008B2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11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B2FA1" w:rsidRPr="009D572F" w:rsidRDefault="008B2FA1" w:rsidP="008B2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12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B2FA1" w:rsidRPr="009D572F" w:rsidRDefault="008B2FA1" w:rsidP="008B2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13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8B2FA1" w:rsidRPr="009D572F" w:rsidRDefault="008B2FA1" w:rsidP="008B2FA1">
      <w:pPr>
        <w:spacing w:after="0" w:line="240" w:lineRule="auto"/>
        <w:ind w:left="720"/>
        <w:jc w:val="both"/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4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8B2FA1" w:rsidRPr="009D572F" w:rsidRDefault="008B2FA1" w:rsidP="008B2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2FA1" w:rsidRDefault="008B2FA1" w:rsidP="008B2F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76FC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Тестовые задания:</w:t>
      </w:r>
    </w:p>
    <w:tbl>
      <w:tblPr>
        <w:tblW w:w="17233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33"/>
      </w:tblGrid>
      <w:tr w:rsidR="008B2FA1" w:rsidRPr="00276FCE" w:rsidTr="001A12D0">
        <w:tc>
          <w:tcPr>
            <w:tcW w:w="17233" w:type="dxa"/>
            <w:vAlign w:val="center"/>
            <w:hideMark/>
          </w:tcPr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 xml:space="preserve">1.Больной Г., 36 лет был выставлен диагноз идиопатического дерматомиозита. </w:t>
            </w:r>
            <w:proofErr w:type="gramStart"/>
            <w:r w:rsidRPr="005B1AF1">
              <w:rPr>
                <w:b w:val="0"/>
                <w:sz w:val="24"/>
                <w:szCs w:val="24"/>
              </w:rPr>
              <w:t>Назначение</w:t>
            </w:r>
            <w:proofErr w:type="gramEnd"/>
            <w:r w:rsidRPr="005B1AF1">
              <w:rPr>
                <w:b w:val="0"/>
                <w:sz w:val="24"/>
                <w:szCs w:val="24"/>
              </w:rPr>
              <w:t xml:space="preserve"> какого препарата НАИБОЛЕЕ ЦЕЛЕСООБРАЗНО?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sz w:val="24"/>
                <w:szCs w:val="24"/>
              </w:rPr>
              <w:t>плаквенила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  <w:r w:rsidRPr="005B1AF1">
              <w:rPr>
                <w:b w:val="0"/>
                <w:sz w:val="24"/>
                <w:szCs w:val="24"/>
              </w:rPr>
              <w:t>) преднизолона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sz w:val="24"/>
                <w:szCs w:val="24"/>
              </w:rPr>
              <w:t>) индометацина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1AF1">
              <w:rPr>
                <w:b w:val="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sz w:val="24"/>
                <w:szCs w:val="24"/>
              </w:rPr>
              <w:t>) циклофосфамида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sz w:val="24"/>
                <w:szCs w:val="24"/>
              </w:rPr>
              <w:t xml:space="preserve">) </w:t>
            </w:r>
            <w:r w:rsidRPr="005B1AF1">
              <w:rPr>
                <w:b w:val="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sz w:val="24"/>
                <w:szCs w:val="24"/>
              </w:rPr>
              <w:t>-пеницилламина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>{Правильный ответ} =</w:t>
            </w:r>
            <w:r w:rsidRPr="005B1AF1">
              <w:rPr>
                <w:b w:val="0"/>
                <w:sz w:val="24"/>
                <w:szCs w:val="24"/>
                <w:lang w:val="en-US"/>
              </w:rPr>
              <w:t>B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 xml:space="preserve">2. Повышение активности креатинфосфокиназы  НАИБОЛЕЕ ХАРАКТЕРНО </w:t>
            </w:r>
            <w:proofErr w:type="gramStart"/>
            <w:r w:rsidRPr="005B1AF1">
              <w:rPr>
                <w:b w:val="0"/>
                <w:sz w:val="24"/>
                <w:szCs w:val="24"/>
              </w:rPr>
              <w:t>для</w:t>
            </w:r>
            <w:proofErr w:type="gramEnd"/>
            <w:r w:rsidRPr="005B1AF1">
              <w:rPr>
                <w:b w:val="0"/>
                <w:sz w:val="24"/>
                <w:szCs w:val="24"/>
              </w:rPr>
              <w:t>: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sz w:val="24"/>
                <w:szCs w:val="24"/>
              </w:rPr>
              <w:t>дерматомиозита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  <w:r w:rsidRPr="005B1AF1">
              <w:rPr>
                <w:b w:val="0"/>
                <w:sz w:val="24"/>
                <w:szCs w:val="24"/>
              </w:rPr>
              <w:t>) ревматоидного артрита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sz w:val="24"/>
                <w:szCs w:val="24"/>
              </w:rPr>
              <w:t>) системной склеродермии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1AF1">
              <w:rPr>
                <w:b w:val="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sz w:val="24"/>
                <w:szCs w:val="24"/>
              </w:rPr>
              <w:t>) узелкового периартериита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sz w:val="24"/>
                <w:szCs w:val="24"/>
              </w:rPr>
              <w:t>) системной красной волчанки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>{Правильный ответ} =</w:t>
            </w:r>
            <w:r w:rsidRPr="005B1AF1">
              <w:rPr>
                <w:b w:val="0"/>
                <w:sz w:val="24"/>
                <w:szCs w:val="24"/>
                <w:lang w:val="en-US"/>
              </w:rPr>
              <w:t>A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 xml:space="preserve"> 3.Периорбитальный отек с пурпурно лиловой эритемой, одышка, сухой кашель, нарастающая мышечная слабость, боль в мышцах плечевого и тазового пояса НАИБОЛЕЕ ХАРАКТЕРНЫ </w:t>
            </w:r>
            <w:proofErr w:type="gramStart"/>
            <w:r w:rsidRPr="005B1AF1">
              <w:rPr>
                <w:b w:val="0"/>
                <w:sz w:val="24"/>
                <w:szCs w:val="24"/>
              </w:rPr>
              <w:t>для</w:t>
            </w:r>
            <w:proofErr w:type="gramEnd"/>
            <w:r w:rsidRPr="005B1AF1">
              <w:rPr>
                <w:b w:val="0"/>
                <w:sz w:val="24"/>
                <w:szCs w:val="24"/>
              </w:rPr>
              <w:t>: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sz w:val="24"/>
                <w:szCs w:val="24"/>
              </w:rPr>
              <w:t>дерматомиозита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5B1AF1">
              <w:rPr>
                <w:b w:val="0"/>
                <w:sz w:val="24"/>
                <w:szCs w:val="24"/>
                <w:lang w:val="en-US"/>
              </w:rPr>
              <w:t>B</w:t>
            </w:r>
            <w:r w:rsidRPr="005B1AF1">
              <w:rPr>
                <w:b w:val="0"/>
                <w:sz w:val="24"/>
                <w:szCs w:val="24"/>
              </w:rPr>
              <w:t>) системноговаскулита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1AF1">
              <w:rPr>
                <w:b w:val="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sz w:val="24"/>
                <w:szCs w:val="24"/>
              </w:rPr>
              <w:t>) ревматоидного артрита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sz w:val="24"/>
                <w:szCs w:val="24"/>
              </w:rPr>
              <w:t>) системной склеродермии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sz w:val="24"/>
                <w:szCs w:val="24"/>
              </w:rPr>
              <w:t>) системной красной волчанки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lastRenderedPageBreak/>
              <w:t>{Правильный ответ} =</w:t>
            </w:r>
            <w:r w:rsidRPr="005B1AF1">
              <w:rPr>
                <w:b w:val="0"/>
                <w:sz w:val="24"/>
                <w:szCs w:val="24"/>
                <w:lang w:val="en-US"/>
              </w:rPr>
              <w:t>A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 xml:space="preserve">4. При дерматомиозите НАИБОЛЕЕ ЦЕЛЕСООБРАЗНО назначение: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sz w:val="24"/>
                <w:szCs w:val="24"/>
              </w:rPr>
              <w:t>делагила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B</w:t>
            </w:r>
            <w:proofErr w:type="gramEnd"/>
            <w:r w:rsidRPr="005B1AF1">
              <w:rPr>
                <w:b w:val="0"/>
                <w:sz w:val="24"/>
                <w:szCs w:val="24"/>
              </w:rPr>
              <w:t>) лейкерана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1AF1">
              <w:rPr>
                <w:b w:val="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sz w:val="24"/>
                <w:szCs w:val="24"/>
              </w:rPr>
              <w:t>) циклоспорина А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sz w:val="24"/>
                <w:szCs w:val="24"/>
              </w:rPr>
              <w:t xml:space="preserve">) </w:t>
            </w:r>
            <w:r w:rsidRPr="005B1AF1">
              <w:rPr>
                <w:b w:val="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sz w:val="24"/>
                <w:szCs w:val="24"/>
              </w:rPr>
              <w:t>-пеницилламина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1AF1">
              <w:rPr>
                <w:b w:val="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sz w:val="24"/>
                <w:szCs w:val="24"/>
              </w:rPr>
              <w:t>) метилпреднизолона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>{Правильный ответ} =</w:t>
            </w:r>
            <w:r w:rsidRPr="005B1AF1">
              <w:rPr>
                <w:b w:val="0"/>
                <w:sz w:val="24"/>
                <w:szCs w:val="24"/>
                <w:lang w:val="en-US"/>
              </w:rPr>
              <w:t>E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 xml:space="preserve">5. Повышение активности креатинфосфокиназы (КФК) в сыворотке крови наиболее характерно </w:t>
            </w:r>
            <w:proofErr w:type="gramStart"/>
            <w:r w:rsidRPr="005B1AF1">
              <w:rPr>
                <w:b w:val="0"/>
                <w:color w:val="000000"/>
                <w:sz w:val="24"/>
                <w:szCs w:val="24"/>
              </w:rPr>
              <w:t>для</w:t>
            </w:r>
            <w:proofErr w:type="gramEnd"/>
            <w:r w:rsidRPr="005B1AF1">
              <w:rPr>
                <w:b w:val="0"/>
                <w:color w:val="000000"/>
                <w:sz w:val="24"/>
                <w:szCs w:val="24"/>
              </w:rPr>
              <w:t>: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color w:val="000000"/>
                <w:sz w:val="24"/>
                <w:szCs w:val="24"/>
              </w:rPr>
              <w:t>дерматомиозита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B</w:t>
            </w:r>
            <w:proofErr w:type="gramEnd"/>
            <w:r w:rsidRPr="005B1AF1">
              <w:rPr>
                <w:b w:val="0"/>
                <w:color w:val="000000"/>
                <w:sz w:val="24"/>
                <w:szCs w:val="24"/>
              </w:rPr>
              <w:t>) ревматоидного артрита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color w:val="000000"/>
                <w:sz w:val="24"/>
                <w:szCs w:val="24"/>
              </w:rPr>
              <w:t>) системной склеродермии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color w:val="000000"/>
                <w:sz w:val="24"/>
                <w:szCs w:val="24"/>
              </w:rPr>
              <w:t>) узелкового периартериита</w:t>
            </w:r>
            <w:r>
              <w:rPr>
                <w:b w:val="0"/>
                <w:color w:val="00000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color w:val="000000"/>
                <w:sz w:val="24"/>
                <w:szCs w:val="24"/>
              </w:rPr>
              <w:t>) системной красной волчанки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>{Правильный ответ}=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A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 xml:space="preserve">6. Основные клинические проявления дерматомиозита связаны с поражением: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color w:val="000000"/>
                <w:sz w:val="24"/>
                <w:szCs w:val="24"/>
              </w:rPr>
              <w:t>костной</w:t>
            </w:r>
            <w:proofErr w:type="gramEnd"/>
            <w:r w:rsidRPr="005B1AF1">
              <w:rPr>
                <w:b w:val="0"/>
                <w:color w:val="000000"/>
                <w:sz w:val="24"/>
                <w:szCs w:val="24"/>
              </w:rPr>
              <w:t xml:space="preserve"> ткани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B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мышц и суставов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кожи и слизистых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color w:val="000000"/>
                <w:sz w:val="24"/>
                <w:szCs w:val="24"/>
              </w:rPr>
              <w:t>) сосудов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color w:val="000000"/>
                <w:sz w:val="24"/>
                <w:szCs w:val="24"/>
              </w:rPr>
              <w:t>) кожи, мышц, суставов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>{Правильный ответ}=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>7. Нех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арактерные признаки дерматомиозита: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  <w:lang w:val="kk-KZ"/>
              </w:rPr>
            </w:pP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 </w:t>
            </w:r>
            <w:proofErr w:type="gramStart"/>
            <w:r w:rsidRPr="005B1AF1">
              <w:rPr>
                <w:b w:val="0"/>
                <w:color w:val="000000"/>
                <w:sz w:val="24"/>
                <w:szCs w:val="24"/>
              </w:rPr>
              <w:t>миокардит</w:t>
            </w:r>
            <w:r>
              <w:rPr>
                <w:b w:val="0"/>
                <w:color w:val="000000"/>
                <w:sz w:val="24"/>
                <w:szCs w:val="24"/>
                <w:lang w:val="kk-KZ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B</w:t>
            </w:r>
            <w:proofErr w:type="gramEnd"/>
            <w:r w:rsidRPr="005B1AF1">
              <w:rPr>
                <w:b w:val="0"/>
                <w:color w:val="000000"/>
                <w:sz w:val="24"/>
                <w:szCs w:val="24"/>
              </w:rPr>
              <w:t xml:space="preserve">)  периорбитальный отек </w:t>
            </w:r>
            <w:r>
              <w:rPr>
                <w:b w:val="0"/>
                <w:color w:val="000000"/>
                <w:sz w:val="24"/>
                <w:szCs w:val="24"/>
                <w:lang w:val="kk-KZ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эритема открытых частей тела </w:t>
            </w:r>
            <w:r>
              <w:rPr>
                <w:b w:val="0"/>
                <w:color w:val="000000"/>
                <w:sz w:val="24"/>
                <w:szCs w:val="24"/>
                <w:lang w:val="kk-KZ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color w:val="000000"/>
                <w:sz w:val="24"/>
                <w:szCs w:val="24"/>
              </w:rPr>
              <w:t>) пневмония</w:t>
            </w:r>
            <w:r>
              <w:rPr>
                <w:b w:val="0"/>
                <w:color w:val="000000"/>
                <w:sz w:val="24"/>
                <w:szCs w:val="24"/>
                <w:lang w:val="kk-KZ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color w:val="000000"/>
                <w:sz w:val="24"/>
                <w:szCs w:val="24"/>
              </w:rPr>
              <w:t>) парестезии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>{Правильный ответ}=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D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 xml:space="preserve">8. Диагноз дерматомиозита подтверждается: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color w:val="000000"/>
                <w:sz w:val="24"/>
                <w:szCs w:val="24"/>
              </w:rPr>
              <w:t>рентгенологическими</w:t>
            </w:r>
            <w:proofErr w:type="gramEnd"/>
            <w:r w:rsidRPr="005B1AF1">
              <w:rPr>
                <w:b w:val="0"/>
                <w:color w:val="000000"/>
                <w:sz w:val="24"/>
                <w:szCs w:val="24"/>
              </w:rPr>
              <w:t xml:space="preserve"> данными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B</w:t>
            </w:r>
            <w:r w:rsidRPr="005B1AF1">
              <w:rPr>
                <w:b w:val="0"/>
                <w:color w:val="000000"/>
                <w:sz w:val="24"/>
                <w:szCs w:val="24"/>
              </w:rPr>
              <w:t>) биопсией кожи, мышц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данными ультразвукового исследования сердца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color w:val="000000"/>
                <w:sz w:val="24"/>
                <w:szCs w:val="24"/>
              </w:rPr>
              <w:t>серологическими</w:t>
            </w:r>
            <w:proofErr w:type="gramEnd"/>
            <w:r w:rsidRPr="005B1AF1">
              <w:rPr>
                <w:b w:val="0"/>
                <w:color w:val="000000"/>
                <w:sz w:val="24"/>
                <w:szCs w:val="24"/>
              </w:rPr>
              <w:t xml:space="preserve"> тестами 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color w:val="000000"/>
                <w:sz w:val="24"/>
                <w:szCs w:val="24"/>
              </w:rPr>
              <w:t>) общеклиническими анализами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>{Правильный ответ}=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B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>9. Адекватной суточной дозой преднизолона при остром течении дерматомиозита является: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sz w:val="24"/>
                <w:szCs w:val="24"/>
              </w:rPr>
              <w:t>) 7</w:t>
            </w:r>
            <w:proofErr w:type="gramStart"/>
            <w:r w:rsidRPr="005B1AF1">
              <w:rPr>
                <w:b w:val="0"/>
                <w:sz w:val="24"/>
                <w:szCs w:val="24"/>
              </w:rPr>
              <w:t>,5</w:t>
            </w:r>
            <w:proofErr w:type="gramEnd"/>
            <w:r w:rsidRPr="005B1AF1">
              <w:rPr>
                <w:b w:val="0"/>
                <w:sz w:val="24"/>
                <w:szCs w:val="24"/>
              </w:rPr>
              <w:t xml:space="preserve">-10 мг  </w:t>
            </w:r>
            <w:r w:rsidRPr="005B1AF1">
              <w:rPr>
                <w:b w:val="0"/>
                <w:sz w:val="24"/>
                <w:szCs w:val="24"/>
                <w:lang w:val="en-US"/>
              </w:rPr>
              <w:t>B</w:t>
            </w:r>
            <w:r w:rsidRPr="005B1AF1">
              <w:rPr>
                <w:b w:val="0"/>
                <w:sz w:val="24"/>
                <w:szCs w:val="24"/>
              </w:rPr>
              <w:t xml:space="preserve">) 80-100 мг  </w:t>
            </w:r>
            <w:r w:rsidRPr="005B1AF1">
              <w:rPr>
                <w:b w:val="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sz w:val="24"/>
                <w:szCs w:val="24"/>
              </w:rPr>
              <w:t xml:space="preserve">) 15-25 мг   </w:t>
            </w:r>
            <w:r w:rsidRPr="005B1AF1">
              <w:rPr>
                <w:b w:val="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sz w:val="24"/>
                <w:szCs w:val="24"/>
              </w:rPr>
              <w:t>) 30-40 мг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Pr="005B1AF1">
              <w:rPr>
                <w:b w:val="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sz w:val="24"/>
                <w:szCs w:val="24"/>
              </w:rPr>
              <w:t>) 40-60 мг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>{Правильный ответ}=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B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</w:rPr>
              <w:t xml:space="preserve">10. Диагноз дерматомиозита подтверждается: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5B1AF1">
              <w:rPr>
                <w:b w:val="0"/>
                <w:sz w:val="24"/>
                <w:szCs w:val="24"/>
                <w:lang w:val="en-US"/>
              </w:rPr>
              <w:t>A</w:t>
            </w:r>
            <w:r w:rsidRPr="005B1AF1">
              <w:rPr>
                <w:b w:val="0"/>
                <w:sz w:val="24"/>
                <w:szCs w:val="24"/>
              </w:rPr>
              <w:t xml:space="preserve">) </w:t>
            </w:r>
            <w:proofErr w:type="gramStart"/>
            <w:r w:rsidRPr="005B1AF1">
              <w:rPr>
                <w:b w:val="0"/>
                <w:sz w:val="24"/>
                <w:szCs w:val="24"/>
              </w:rPr>
              <w:t>общеклиническими</w:t>
            </w:r>
            <w:proofErr w:type="gramEnd"/>
            <w:r w:rsidRPr="005B1AF1">
              <w:rPr>
                <w:b w:val="0"/>
                <w:sz w:val="24"/>
                <w:szCs w:val="24"/>
              </w:rPr>
              <w:t xml:space="preserve"> анализами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B</w:t>
            </w:r>
            <w:r w:rsidRPr="005B1AF1">
              <w:rPr>
                <w:b w:val="0"/>
                <w:sz w:val="24"/>
                <w:szCs w:val="24"/>
              </w:rPr>
              <w:t xml:space="preserve">) рентгенологическими данными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C</w:t>
            </w:r>
            <w:r w:rsidRPr="005B1AF1">
              <w:rPr>
                <w:b w:val="0"/>
                <w:sz w:val="24"/>
                <w:szCs w:val="24"/>
              </w:rPr>
              <w:t xml:space="preserve">) ультразвуковым исследованием сердца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5B1AF1">
              <w:rPr>
                <w:b w:val="0"/>
                <w:sz w:val="24"/>
                <w:szCs w:val="24"/>
                <w:lang w:val="en-US"/>
              </w:rPr>
              <w:t>D</w:t>
            </w:r>
            <w:r w:rsidRPr="005B1AF1">
              <w:rPr>
                <w:b w:val="0"/>
                <w:sz w:val="24"/>
                <w:szCs w:val="24"/>
              </w:rPr>
              <w:t>)серологическими</w:t>
            </w:r>
            <w:proofErr w:type="gramEnd"/>
            <w:r w:rsidRPr="005B1AF1">
              <w:rPr>
                <w:b w:val="0"/>
                <w:sz w:val="24"/>
                <w:szCs w:val="24"/>
              </w:rPr>
              <w:t xml:space="preserve"> тестами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5B1AF1">
              <w:rPr>
                <w:b w:val="0"/>
                <w:sz w:val="24"/>
                <w:szCs w:val="24"/>
                <w:lang w:val="en-US"/>
              </w:rPr>
              <w:t>E</w:t>
            </w:r>
            <w:r w:rsidRPr="005B1AF1">
              <w:rPr>
                <w:b w:val="0"/>
                <w:sz w:val="24"/>
                <w:szCs w:val="24"/>
              </w:rPr>
              <w:t xml:space="preserve">) биопсией кожи, мышц </w:t>
            </w:r>
          </w:p>
          <w:p w:rsidR="008B2FA1" w:rsidRPr="005B1AF1" w:rsidRDefault="008B2FA1" w:rsidP="001A12D0">
            <w:pPr>
              <w:pStyle w:val="a9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B1AF1">
              <w:rPr>
                <w:b w:val="0"/>
                <w:color w:val="000000"/>
                <w:sz w:val="24"/>
                <w:szCs w:val="24"/>
              </w:rPr>
              <w:t>{Правильный ответ}=</w:t>
            </w:r>
            <w:r w:rsidRPr="005B1AF1">
              <w:rPr>
                <w:b w:val="0"/>
                <w:color w:val="000000"/>
                <w:sz w:val="24"/>
                <w:szCs w:val="24"/>
                <w:lang w:val="en-US"/>
              </w:rPr>
              <w:t>E</w:t>
            </w:r>
          </w:p>
          <w:p w:rsidR="008B2FA1" w:rsidRPr="0078313A" w:rsidRDefault="008B2FA1" w:rsidP="001A12D0">
            <w:pPr>
              <w:pStyle w:val="a5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2FA1" w:rsidRPr="00971B6D" w:rsidRDefault="008B2FA1" w:rsidP="008B2FA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B2FA1" w:rsidRDefault="008B2FA1" w:rsidP="008B2F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7DAF">
        <w:rPr>
          <w:rFonts w:ascii="Times New Roman" w:eastAsia="Calibri" w:hAnsi="Times New Roman" w:cs="Times New Roman"/>
          <w:b/>
          <w:sz w:val="28"/>
          <w:szCs w:val="28"/>
        </w:rPr>
        <w:t>Ситуацион</w:t>
      </w:r>
      <w:r>
        <w:rPr>
          <w:rFonts w:ascii="Times New Roman" w:eastAsia="Calibri" w:hAnsi="Times New Roman" w:cs="Times New Roman"/>
          <w:b/>
          <w:sz w:val="28"/>
          <w:szCs w:val="28"/>
        </w:rPr>
        <w:t>ные задачи</w:t>
      </w:r>
    </w:p>
    <w:tbl>
      <w:tblPr>
        <w:tblW w:w="132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6"/>
      </w:tblGrid>
      <w:tr w:rsidR="008B2FA1" w:rsidRPr="00CF5BD2" w:rsidTr="001A12D0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FA1" w:rsidRPr="002C3F20" w:rsidRDefault="008B2FA1" w:rsidP="001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СИТУАЦИОННАЯ ЗАДАЧА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B2FA1" w:rsidRPr="002C3F20" w:rsidRDefault="008B2FA1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FA1" w:rsidRPr="002C3F20" w:rsidRDefault="008B2FA1" w:rsidP="001A12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 Ш. , поступила в клинику по направлению ревматолога с жалобами на слабость, похудание, плотный отек кожи тыла кистей, предплечий, потемнение кожи, зябкость в кончиках пальцев, побеление пальцев на холоде, боли в крупных суставах. Болеет 3 года. Вначале появилась зябкость пальцев, цианоз и побеление на холоде. В течение последних 3 месяцев беспокоит слабость, плотный отек кистей, предплечий, температура 37,5. Обратилась к терапевту, который направил ее на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консультацию к ревматологу. При обследовании в ревматологическом центре: анализ крови: эритроциты 3,1х10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/л,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Hb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г/л, цп 0,7, Лейкоциты 8,2х10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/л, СОЭ 53 мм/ч. Общий белок 86 г/л, глобулины 40%.</w:t>
            </w:r>
          </w:p>
          <w:p w:rsidR="008B2FA1" w:rsidRPr="002C3F20" w:rsidRDefault="008B2FA1" w:rsidP="001A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осмотре: пониженного питания, кожа смуглая, уплотнена. Лимфоузлы  увеличены.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в 1 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мин.,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ритм., АД 100/60 мм. рт. ст. Границы сердца в норме. Тоны сердца приглушены, короткий систолический шум на верхушке. Дыхание в легких везикулярное. Живот при пальпации мягкий, печень у края реберной дуги.</w:t>
            </w:r>
          </w:p>
          <w:p w:rsidR="008B2FA1" w:rsidRPr="002C3F20" w:rsidRDefault="008B2FA1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FA1" w:rsidRPr="002C3F20" w:rsidRDefault="008B2FA1" w:rsidP="001A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ВОПРОСЫ:</w:t>
            </w:r>
          </w:p>
          <w:p w:rsidR="008B2FA1" w:rsidRPr="002C3F20" w:rsidRDefault="008B2FA1" w:rsidP="008B2FA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диагноз.</w:t>
            </w:r>
          </w:p>
          <w:p w:rsidR="008B2FA1" w:rsidRPr="002C3F20" w:rsidRDefault="008B2FA1" w:rsidP="008B2FA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диагностические критерии заболевания. Что такое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-синдром?</w:t>
            </w:r>
          </w:p>
          <w:p w:rsidR="008B2FA1" w:rsidRPr="002C3F20" w:rsidRDefault="008B2FA1" w:rsidP="008B2FA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стандарты обследования пациентов с данной патологией.</w:t>
            </w:r>
          </w:p>
          <w:p w:rsidR="008B2FA1" w:rsidRPr="002C3F20" w:rsidRDefault="008B2FA1" w:rsidP="008B2FA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Представьте стандарты лечения пациентов с данной патологией. Выпишите рецепты.</w:t>
            </w:r>
          </w:p>
          <w:p w:rsidR="008B2FA1" w:rsidRPr="002C3F20" w:rsidRDefault="008B2FA1" w:rsidP="001A1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2FA1" w:rsidRPr="002C3F20" w:rsidRDefault="008B2FA1" w:rsidP="001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№ 1</w:t>
            </w:r>
          </w:p>
          <w:p w:rsidR="008B2FA1" w:rsidRPr="002C3F20" w:rsidRDefault="008B2FA1" w:rsidP="008B2F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склеродермия, акт 11, лимитированная форма, течение хроническое.</w:t>
            </w:r>
          </w:p>
          <w:p w:rsidR="008B2FA1" w:rsidRPr="002C3F20" w:rsidRDefault="008B2FA1" w:rsidP="008B2F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Плотный отек, синдром Рейно, гиперпигментация кожи.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синдром- это симптомокомплекс, 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 :кальциноз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Рейно, эзофагит, склеродактилию, телеангиоэктазии.</w:t>
            </w:r>
          </w:p>
          <w:p w:rsidR="008B2FA1" w:rsidRPr="002C3F20" w:rsidRDefault="008B2FA1" w:rsidP="008B2F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Хронометрия пищевода,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легких, ЭХО-кардиография.</w:t>
            </w:r>
          </w:p>
          <w:p w:rsidR="008B2FA1" w:rsidRPr="002C3F20" w:rsidRDefault="008B2FA1" w:rsidP="008B2FA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FA1" w:rsidRPr="002C3F20" w:rsidRDefault="008B2FA1" w:rsidP="008B2FA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(т.5мг, №100, назначаются внутрь в дозе 15-20мг/сут), </w:t>
            </w:r>
          </w:p>
          <w:p w:rsidR="008B2FA1" w:rsidRPr="002C3F20" w:rsidRDefault="008B2FA1" w:rsidP="008B2FA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купренил (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250мг, №100; капс. 150 и 250мг, №100,   препарат принимается внутрь по 125-500 мг через сут натощак), </w:t>
            </w:r>
          </w:p>
          <w:p w:rsidR="008B2FA1" w:rsidRPr="002C3F20" w:rsidRDefault="008B2FA1" w:rsidP="008B2FA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кальция (нифедипин-т 10 мг,№50, назначается по 1т 3 раза в день; дилтиазем-т. по 60 мг, №30, назначается по 1т 2-3раза в сутки), </w:t>
            </w:r>
          </w:p>
          <w:p w:rsidR="008B2FA1" w:rsidRPr="002C3F20" w:rsidRDefault="008B2FA1" w:rsidP="008B2FA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 (пентоксифиллин-т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100мг и 400мг, назна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чается по 400мг 3 раза в сутки)</w:t>
            </w:r>
          </w:p>
          <w:p w:rsidR="008B2FA1" w:rsidRPr="002C3F20" w:rsidRDefault="008B2FA1" w:rsidP="001A12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СИТУАЦИОННАЯ ЗАДАЧА 2</w:t>
            </w:r>
            <w:r w:rsidRPr="002C3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B2FA1" w:rsidRPr="002C3F20" w:rsidRDefault="008B2FA1" w:rsidP="001A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ab/>
              <w:t>Больная П., 30 лет, жалуется на зябкость, похолодание и посинение кончиков пальцев, тугоподвижность в мелких суставах кистей рук.  Болеет 5 лет. Заболевание возникло после обморожения кистей рук, стали появляться на холоде ощущение онемения и болезненность в кончиках пальцев рук. Через 3 года</w:t>
            </w:r>
            <w:proofErr w:type="gram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осенью, появился плотный отек тыла кистей и пальцев ,  уплотнение кожи лица, предплечий, больная стала худеть. Последнее время появились сгибательные  контрактуры в пальцах рук и изъязвления на кончиках пальцев. </w:t>
            </w:r>
            <w:proofErr w:type="gramStart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Госпитализирована</w:t>
            </w:r>
            <w:proofErr w:type="gramEnd"/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впервые с целью уточнения диагноза и определения лечения.</w:t>
            </w:r>
          </w:p>
          <w:p w:rsidR="008B2FA1" w:rsidRPr="002C3F20" w:rsidRDefault="008B2FA1" w:rsidP="001A1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осмотре: состояние средней тяжести. Больная пониженного питания. Кожные покровы цвета «загара». Кожа лица, 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предплечий уплотнена. Пальцы «муляжные». Телеангиоэктазии на лице, красной кайме губ. Пальцы бледные, холодные на ощупь, на дистальных фалангах симптом «крысиных укусов». Мышцы гипотрофичны. Пульс ритмичный , 90 в 1 мин. Тоны сердца ослаблены, ритмичные. Дыхание везикулярное. Печень селезенка не пальпируются. Анализ крови: эритроциты 4,7х10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/л, лейкоциты 4,7 х10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/л, СОЭ 25 мм/час. Общий анализ мочи: удельный вес 1020, лейкоциты 1-2 в поле зрения, белка нет.</w:t>
            </w:r>
          </w:p>
          <w:p w:rsidR="008B2FA1" w:rsidRPr="002C3F20" w:rsidRDefault="008B2FA1" w:rsidP="001A12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ВОПРОСЫ:</w:t>
            </w:r>
          </w:p>
          <w:p w:rsidR="008B2FA1" w:rsidRPr="002C3F20" w:rsidRDefault="008B2FA1" w:rsidP="008B2FA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диагноз.</w:t>
            </w:r>
          </w:p>
          <w:p w:rsidR="008B2FA1" w:rsidRPr="002C3F20" w:rsidRDefault="008B2FA1" w:rsidP="008B2FA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диагностические критерии заболевания. Что такое </w:t>
            </w:r>
            <w:r w:rsidRPr="002C3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</w:t>
            </w: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-синдром?</w:t>
            </w:r>
          </w:p>
          <w:p w:rsidR="008B2FA1" w:rsidRPr="002C3F20" w:rsidRDefault="008B2FA1" w:rsidP="008B2FA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>Представьте стандарты обследования пациентов с данной патологией.</w:t>
            </w:r>
          </w:p>
          <w:p w:rsidR="008B2FA1" w:rsidRPr="002C3F20" w:rsidRDefault="008B2FA1" w:rsidP="008B2FA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Представьте стандарты лечения пациентов с данной патологией. Выпишите рецепты.</w:t>
            </w:r>
          </w:p>
          <w:p w:rsidR="008B2FA1" w:rsidRPr="002C3F20" w:rsidRDefault="008B2FA1" w:rsidP="001A12D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B2FA1" w:rsidRPr="002C3F20" w:rsidRDefault="008B2FA1" w:rsidP="001A12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№ 2</w:t>
            </w:r>
          </w:p>
          <w:p w:rsidR="008B2FA1" w:rsidRPr="002C3F20" w:rsidRDefault="008B2FA1" w:rsidP="008B2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склеродермия, лимитированная форма, акт 11, течение хроническое.</w:t>
            </w:r>
          </w:p>
          <w:p w:rsidR="008B2FA1" w:rsidRPr="002C3F20" w:rsidRDefault="008B2FA1" w:rsidP="008B2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Рейно, плотный отек кожи, склеродактилия, телеангиоэктазия. 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CREST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-синдром- это симптомокомплекс: кальциноз, Рейно, эзофагит, склеродактилия, телеангиоэктазия.</w:t>
            </w:r>
          </w:p>
          <w:p w:rsidR="008B2FA1" w:rsidRPr="002C3F20" w:rsidRDefault="008B2FA1" w:rsidP="008B2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</w:t>
            </w: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-графия легких, хронометрия пищевода, эхокардиография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B2FA1" w:rsidRPr="002C3F20" w:rsidRDefault="008B2FA1" w:rsidP="008B2F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FA1" w:rsidRPr="002C3F20" w:rsidRDefault="008B2FA1" w:rsidP="008B2FA1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(т.5мг, №100, назначаются внутрь в дозе 15-20мг/сут), </w:t>
            </w:r>
          </w:p>
          <w:p w:rsidR="008B2FA1" w:rsidRPr="002C3F20" w:rsidRDefault="008B2FA1" w:rsidP="008B2FA1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купренил (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250мг, №100; капс. 150 и 250мг, №100,   препарат принимается внутрь по 125-500 мг через сут натощак), </w:t>
            </w:r>
          </w:p>
          <w:p w:rsidR="008B2FA1" w:rsidRPr="002C3F20" w:rsidRDefault="008B2FA1" w:rsidP="008B2FA1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кальция (нифедипин-т 10 мг,№50, назначается по 1т 3 раза в день; дилтиазем-т. по 60 мг, №30, назначается по 1т 2-3раза в сутки), </w:t>
            </w:r>
          </w:p>
          <w:p w:rsidR="008B2FA1" w:rsidRPr="002C3F20" w:rsidRDefault="008B2FA1" w:rsidP="008B2FA1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 (пентоксифиллин-т</w:t>
            </w:r>
            <w:proofErr w:type="gramStart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100мг и 400мг, назначается по 400мг 3 раза в сутки).</w:t>
            </w:r>
          </w:p>
        </w:tc>
      </w:tr>
    </w:tbl>
    <w:p w:rsidR="008B2FA1" w:rsidRDefault="008B2FA1" w:rsidP="008B2FA1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темы.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161617"/>
        </w:rPr>
        <w:t>Дерматомиозит (болезнь Вагнера-Хеппа-Унферрихта, болезнь Вагнера) — это тяжелое системное заболевание, которое вызывает  поражение гладкой и скелетной  мускулатуры, приводящее к нарушению двигательной функции, поражениюсоединительной ткани и кожного покрова в виде покраснений (с лиловым оттенком) и отеков.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lastRenderedPageBreak/>
        <w:t xml:space="preserve">Впервые дерматомиозит был описан Е. Вагнером в 1863 году. А в начале ХХ </w:t>
      </w:r>
      <w:proofErr w:type="gramStart"/>
      <w:r w:rsidRPr="005B1AF1">
        <w:rPr>
          <w:color w:val="161617"/>
        </w:rPr>
        <w:t>в</w:t>
      </w:r>
      <w:proofErr w:type="gramEnd"/>
      <w:r w:rsidRPr="005B1AF1">
        <w:rPr>
          <w:color w:val="161617"/>
        </w:rPr>
        <w:t xml:space="preserve">. </w:t>
      </w:r>
      <w:proofErr w:type="gramStart"/>
      <w:r w:rsidRPr="005B1AF1">
        <w:rPr>
          <w:color w:val="161617"/>
        </w:rPr>
        <w:t>были</w:t>
      </w:r>
      <w:proofErr w:type="gramEnd"/>
      <w:r w:rsidRPr="005B1AF1">
        <w:rPr>
          <w:color w:val="161617"/>
        </w:rPr>
        <w:t xml:space="preserve"> изучены различные формы заболевания. Ученые, основываясь на тяжелом течении и высокой летальности (более 50%), отнесли дерматомиозит в группу злокачественных коллагенозов.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Дерматомиозит это редкое заболевание, которое может поражать как взрослых людей, так и детей. Частота встречаемости среди детей 1,2-2,5:1, среди взрослых 2-6,1:1, чаще болеют женщины и девочки. Преобладание женщин и увеличение заболеваемости во время полового созревания (подростковый дерматомиозит) предполагает влияние половых гормонов на развитие заболевания.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Существует мнение о том, что частота заболеваемости  связана и с возрастными особенностями, пик ее приходится на 5-15 и 40-60 лет. На детский (ювенильный) дерматомиозит приходится от 20 до 30%, на идиопатический (первичный) 30-40%, а  на сочетанные и вторичные (паранеопластические) формы до 30% всех случаев дерматомиозита.</w:t>
      </w:r>
    </w:p>
    <w:p w:rsidR="008B2FA1" w:rsidRPr="005B1AF1" w:rsidRDefault="008B2FA1" w:rsidP="008B2FA1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 w:rsidRPr="005B1AF1">
        <w:rPr>
          <w:rFonts w:ascii="Times New Roman" w:hAnsi="Times New Roman"/>
          <w:b w:val="0"/>
          <w:bCs/>
          <w:color w:val="008080"/>
          <w:szCs w:val="24"/>
        </w:rPr>
        <w:t>Дерматомиозит причины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Причины возникновения дерматомиозита в настоящее достаточно не изучены.  Принято считать дерматомиозит мультифакториальным заболеванием. Большое значение в развитии придается инфекционным факторам. Исследования показали, что частые инфекционные заболевания в течение 3-х месяцев, предрасполагают к  развитию дерматомиозита.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Еще одним немало важным этиологическим фактором являются вирусные заболевания, вызванные преимущественно пикорнавирусами, парвовирусами, вирусами гриппа.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К другим этиологическим факторам относятся: бактериальные возбудители (β-гемолитический стрептококк группы А), вакцины (против кори, тифа) и лекарственные препараты (гормон роста).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В качестве патогенетического фактора дерматомиозита выступает аутоиммунная реакция с образованием  аутоантител, которые направлены против белков цитоплазмы и рибонуклеиновых кислот, которые входят в состав мышечной ткани. Эти реакции  приводят к возникновению дисбаланса в отношении</w:t>
      </w:r>
      <w:proofErr w:type="gramStart"/>
      <w:r w:rsidRPr="005B1AF1">
        <w:rPr>
          <w:color w:val="161617"/>
        </w:rPr>
        <w:t xml:space="preserve"> Т</w:t>
      </w:r>
      <w:proofErr w:type="gramEnd"/>
      <w:r w:rsidRPr="005B1AF1">
        <w:rPr>
          <w:color w:val="161617"/>
        </w:rPr>
        <w:t xml:space="preserve"> - и В-лимфоцитов и угнетению Т-супрессорной функции.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161617"/>
        </w:rPr>
        <w:lastRenderedPageBreak/>
        <w:t>Существует ряд так называемых предрасполагающих (триггерных) факторов, к которым относятся: переохлаждение, гиперинсоляция, перегревание, физические и психические травмы, наследственность, обострение очаговой инфекции,</w:t>
      </w:r>
      <w:r w:rsidRPr="005B1AF1">
        <w:rPr>
          <w:rStyle w:val="apple-converted-space"/>
          <w:color w:val="161617"/>
        </w:rPr>
        <w:t> </w:t>
      </w:r>
      <w:hyperlink r:id="rId15" w:history="1">
        <w:r w:rsidRPr="005B1AF1">
          <w:rPr>
            <w:rStyle w:val="a8"/>
            <w:color w:val="00720D"/>
          </w:rPr>
          <w:t>лекарственные аллергии</w:t>
        </w:r>
      </w:hyperlink>
      <w:r w:rsidRPr="005B1AF1">
        <w:rPr>
          <w:color w:val="161617"/>
        </w:rPr>
        <w:t>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proofErr w:type="gramStart"/>
      <w:r w:rsidRPr="005B1AF1">
        <w:rPr>
          <w:color w:val="161617"/>
        </w:rPr>
        <w:t>Исходя из причин, вызывающих заболевание, и характера течения была предложена классификация (по A.</w:t>
      </w:r>
      <w:proofErr w:type="gramEnd"/>
      <w:r w:rsidRPr="005B1AF1">
        <w:rPr>
          <w:color w:val="161617"/>
        </w:rPr>
        <w:t xml:space="preserve"> Bohan и Y. </w:t>
      </w:r>
      <w:proofErr w:type="gramStart"/>
      <w:r w:rsidRPr="005B1AF1">
        <w:rPr>
          <w:color w:val="161617"/>
        </w:rPr>
        <w:t>Peter):</w:t>
      </w:r>
      <w:proofErr w:type="gramEnd"/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Первичный (или идиопатический) полимиозит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Первичный (или идиопатический) дерматомиозит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Дерматозиозит  с неоплазмой (или полимиозит)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Детский (ювенильный) дерматомиозит  с васкулитом (или полимиозит)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Дерматомиозит или полимиозит с другими заболеваниями соединительной ткани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В зависимости от течения заболевания: острое, подострое, хроническое.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От происхождения: идиопатический (</w:t>
      </w:r>
      <w:proofErr w:type="gramStart"/>
      <w:r w:rsidRPr="005B1AF1">
        <w:rPr>
          <w:color w:val="161617"/>
        </w:rPr>
        <w:t>первичный</w:t>
      </w:r>
      <w:proofErr w:type="gramEnd"/>
      <w:r w:rsidRPr="005B1AF1">
        <w:rPr>
          <w:color w:val="161617"/>
        </w:rPr>
        <w:t>), паранеопластический (вторичный).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По степени активности различают: I, II,III.</w:t>
      </w:r>
    </w:p>
    <w:p w:rsidR="008B2FA1" w:rsidRPr="005B1AF1" w:rsidRDefault="008B2FA1" w:rsidP="008B2FA1">
      <w:pPr>
        <w:shd w:val="clear" w:color="auto" w:fill="FFFFFF"/>
        <w:spacing w:line="329" w:lineRule="atLeast"/>
        <w:rPr>
          <w:rFonts w:ascii="Times New Roman" w:hAnsi="Times New Roman" w:cs="Times New Roman"/>
          <w:color w:val="161617"/>
          <w:sz w:val="24"/>
          <w:szCs w:val="24"/>
        </w:rPr>
      </w:pPr>
      <w:hyperlink r:id="rId16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Яндекс</w:t>
        </w:r>
        <w:proofErr w:type="gramStart"/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.Д</w:t>
        </w:r>
        <w:proofErr w:type="gramEnd"/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ирект</w:t>
        </w:r>
      </w:hyperlink>
      <w:hyperlink r:id="rId17" w:tgtFrame="_blank" w:history="1">
        <w:r w:rsidRPr="00196A8C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3.75pt;height:23.75pt"/>
          </w:pict>
        </w:r>
      </w:hyperlink>
      <w:hyperlink r:id="rId18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Каталог одежды FiNN FLARE</w:t>
        </w:r>
      </w:hyperlink>
      <w:hyperlink r:id="rId19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Узнать больше</w:t>
        </w:r>
      </w:hyperlink>
      <w:hyperlink r:id="rId20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finn-flare.ru</w:t>
        </w:r>
      </w:hyperlink>
      <w:hyperlink r:id="rId21" w:tgtFrame="_blank" w:history="1">
        <w:r w:rsidRPr="00196A8C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26" type="#_x0000_t75" alt="" style="width:23.75pt;height:23.75pt"/>
          </w:pict>
        </w:r>
      </w:hyperlink>
      <w:hyperlink r:id="rId22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Статья в ВАК Казахстан</w:t>
        </w:r>
      </w:hyperlink>
      <w:hyperlink r:id="rId23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Узнать больше</w:t>
        </w:r>
      </w:hyperlink>
      <w:hyperlink r:id="rId24" w:tgtFrame="_blank" w:history="1">
        <w:proofErr w:type="gramStart"/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ru.publ.science</w:t>
        </w:r>
      </w:hyperlink>
      <w:r w:rsidRPr="005B1AF1">
        <w:rPr>
          <w:rFonts w:ascii="Times New Roman" w:hAnsi="Times New Roman" w:cs="Times New Roman"/>
          <w:color w:val="161617"/>
          <w:sz w:val="24"/>
          <w:szCs w:val="24"/>
        </w:rPr>
        <w:t>18</w:t>
      </w:r>
      <w:proofErr w:type="gramEnd"/>
      <w:r w:rsidRPr="005B1AF1">
        <w:rPr>
          <w:rFonts w:ascii="Times New Roman" w:hAnsi="Times New Roman" w:cs="Times New Roman"/>
          <w:color w:val="161617"/>
          <w:sz w:val="24"/>
          <w:szCs w:val="24"/>
        </w:rPr>
        <w:t>+</w:t>
      </w:r>
      <w:hyperlink r:id="rId25" w:tgtFrame="_blank" w:history="1">
        <w:r w:rsidRPr="00196A8C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 id="_x0000_i1027" type="#_x0000_t75" alt="" style="width:23.75pt;height:23.75pt"/>
          </w:pict>
        </w:r>
      </w:hyperlink>
      <w:hyperlink r:id="rId26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Скачать 81 обработчик возражений</w:t>
        </w:r>
      </w:hyperlink>
      <w:hyperlink r:id="rId27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Узнать больше</w:t>
        </w:r>
      </w:hyperlink>
      <w:hyperlink r:id="rId28" w:tgtFrame="_blank" w:history="1">
        <w:r w:rsidRPr="005B1AF1">
          <w:rPr>
            <w:rStyle w:val="a8"/>
            <w:rFonts w:ascii="Times New Roman" w:hAnsi="Times New Roman" w:cs="Times New Roman"/>
            <w:sz w:val="24"/>
            <w:szCs w:val="24"/>
          </w:rPr>
          <w:t>asales.pro</w:t>
        </w:r>
      </w:hyperlink>
      <w:r w:rsidRPr="005B1AF1">
        <w:rPr>
          <w:rFonts w:ascii="Times New Roman" w:hAnsi="Times New Roman" w:cs="Times New Roman"/>
          <w:color w:val="161617"/>
          <w:sz w:val="24"/>
          <w:szCs w:val="24"/>
        </w:rPr>
        <w:t>18+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Дерматомиозит протекает периодами: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1. Продромальный период, продолжительность  составляет от нескольких дней до  месяца.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lastRenderedPageBreak/>
        <w:t>2. Манифестный период, с мышечным, кожным и общими синдромами.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3. Дистрофический (кахектический, терминальный), период осложнений.</w:t>
      </w:r>
    </w:p>
    <w:p w:rsidR="008B2FA1" w:rsidRPr="005B1AF1" w:rsidRDefault="008B2FA1" w:rsidP="008B2FA1">
      <w:pPr>
        <w:shd w:val="clear" w:color="auto" w:fill="F3F4F6"/>
        <w:spacing w:line="329" w:lineRule="atLeast"/>
        <w:jc w:val="center"/>
        <w:rPr>
          <w:rFonts w:ascii="Times New Roman" w:hAnsi="Times New Roman" w:cs="Times New Roman"/>
          <w:color w:val="161617"/>
          <w:sz w:val="24"/>
          <w:szCs w:val="24"/>
        </w:rPr>
      </w:pPr>
      <w:r w:rsidRPr="00196A8C">
        <w:rPr>
          <w:rFonts w:ascii="Times New Roman" w:hAnsi="Times New Roman" w:cs="Times New Roman"/>
          <w:color w:val="161617"/>
          <w:sz w:val="24"/>
          <w:szCs w:val="24"/>
        </w:rPr>
        <w:pict>
          <v:shape id="_x0000_i1028" type="#_x0000_t75" alt="фото дерматомиозита головы" style="width:378.2pt;height:247.65pt"/>
        </w:pict>
      </w:r>
    </w:p>
    <w:p w:rsidR="008B2FA1" w:rsidRPr="005B1AF1" w:rsidRDefault="008B2FA1" w:rsidP="008B2FA1">
      <w:pPr>
        <w:shd w:val="clear" w:color="auto" w:fill="F3F4F6"/>
        <w:spacing w:line="253" w:lineRule="atLeast"/>
        <w:jc w:val="center"/>
        <w:rPr>
          <w:rFonts w:ascii="Times New Roman" w:hAnsi="Times New Roman" w:cs="Times New Roman"/>
          <w:color w:val="161617"/>
          <w:sz w:val="24"/>
          <w:szCs w:val="24"/>
        </w:rPr>
      </w:pPr>
      <w:r w:rsidRPr="005B1AF1">
        <w:rPr>
          <w:rFonts w:ascii="Times New Roman" w:hAnsi="Times New Roman" w:cs="Times New Roman"/>
          <w:color w:val="161617"/>
          <w:sz w:val="24"/>
          <w:szCs w:val="24"/>
        </w:rPr>
        <w:t>дерматомиозит головы фото</w:t>
      </w:r>
    </w:p>
    <w:p w:rsidR="008B2FA1" w:rsidRPr="005B1AF1" w:rsidRDefault="008B2FA1" w:rsidP="008B2FA1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 w:rsidRPr="005B1AF1">
        <w:rPr>
          <w:rFonts w:ascii="Times New Roman" w:hAnsi="Times New Roman"/>
          <w:b w:val="0"/>
          <w:bCs/>
          <w:color w:val="008080"/>
          <w:szCs w:val="24"/>
        </w:rPr>
        <w:t>Дерматомиозит симптомы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Основными симптомами системного дерматомиозита являются: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161617"/>
        </w:rPr>
        <w:t>- Быстропрогрессирующая мышечная слабость. В начале заболевания может наблюдаться локальный или диффузный отек мышечной ткани, который приводит к их быстрой</w:t>
      </w:r>
      <w:r w:rsidRPr="005B1AF1">
        <w:rPr>
          <w:rStyle w:val="apple-converted-space"/>
          <w:color w:val="161617"/>
        </w:rPr>
        <w:t> </w:t>
      </w:r>
      <w:hyperlink r:id="rId29" w:history="1">
        <w:r w:rsidRPr="005B1AF1">
          <w:rPr>
            <w:rStyle w:val="a8"/>
            <w:color w:val="00720D"/>
          </w:rPr>
          <w:t>атрофии</w:t>
        </w:r>
      </w:hyperlink>
      <w:r w:rsidRPr="005B1AF1">
        <w:rPr>
          <w:color w:val="161617"/>
        </w:rPr>
        <w:t>.  Наблюдается наиболее частое поражение мышц шеи, плеч, бедер. Это проявляется в ограничении активности, возможным затруднением при вставании, а также невозможности поднять голову с подушки, расчесываться, чистить зубы.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lastRenderedPageBreak/>
        <w:t>- Вторым немаловажным симптомом  являются высыпания на коже, которые имеют лиловый оттенок и немного возвышаются над ней. Наиболее часто поражаются области вокруг глаз, веки, грудь, спина,  плечи, колени, голень, ногти и суставы пальцев. Зачастую появление сыпи является первым признаком болезни.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Симптом Готтрона характеризуется появлением розовых, шелушащихся узелков и бляшек на разгибательных поверхностях суставов.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Болезненность мышц.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Поражение суставов, симметричная припухлость, болезненность в области сустава.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Кожный зуд, шелушение на месте высыпаний.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Дисфагия (затруднение глотания), кашель, одышка.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У детей встречается отложение кальция под кожей и вокруг мышц.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Многие пациенты умирают не из-за самого заболевания, а из-за осложнений, которые оно вызывает: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Аспирационная пневмония (при попадании пищи в дыхательные пути).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Дыхательная и сердечная недостаточность (слабость дыхательной и сердечной мускулатуры). Занимает первое место по летальности от осложнений при дерматомиозите.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161617"/>
        </w:rPr>
        <w:t>- Затруднение при глотании приводит к похуданию, недостатку питательных веществ и витаминов, развивается общая</w:t>
      </w:r>
      <w:r w:rsidRPr="005B1AF1">
        <w:rPr>
          <w:rStyle w:val="apple-converted-space"/>
          <w:color w:val="161617"/>
        </w:rPr>
        <w:t> </w:t>
      </w:r>
      <w:hyperlink r:id="rId30" w:history="1">
        <w:r w:rsidRPr="005B1AF1">
          <w:rPr>
            <w:rStyle w:val="a8"/>
            <w:color w:val="00720D"/>
          </w:rPr>
          <w:t>дистрофия</w:t>
        </w:r>
      </w:hyperlink>
      <w:r w:rsidRPr="005B1AF1">
        <w:rPr>
          <w:color w:val="161617"/>
        </w:rPr>
        <w:t>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Желудочно-кишечные кровотечения, в результате изъязвления слизистой ЖКТ.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Образование пролежней и трофических язв.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lastRenderedPageBreak/>
        <w:t>Хроническая форма протекает латентно и общее состояние больного долгое время может оставаться удовлетворительным. С течением болезни происходит отложение кальция в коже и подкожной клетчатке, что приводит к контрактурам и ограничению подвижности.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Подострое течение характеризуется цикличностью своего развития. При корректном и своевременном лечении возможно полное излечение или переход заболевания в хроническую форму. А при несвоевременном лечении возможен смертельный исход.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При остром течении заболевания наблюдается быстрое нарастание слабости мышц (обездвиженность пациента и невозможность глотания). При таком течении летальный исход наступает в течение 3-6 месяцев с начала заболевания. Смерть наступает вследствие сердечной и дыхательной недостаточности или аспирационной пневмонии.</w:t>
      </w:r>
    </w:p>
    <w:p w:rsidR="008B2FA1" w:rsidRPr="005B1AF1" w:rsidRDefault="008B2FA1" w:rsidP="008B2FA1">
      <w:pPr>
        <w:shd w:val="clear" w:color="auto" w:fill="F3F4F6"/>
        <w:spacing w:line="329" w:lineRule="atLeast"/>
        <w:jc w:val="center"/>
        <w:rPr>
          <w:rFonts w:ascii="Times New Roman" w:hAnsi="Times New Roman" w:cs="Times New Roman"/>
          <w:color w:val="161617"/>
          <w:sz w:val="24"/>
          <w:szCs w:val="24"/>
        </w:rPr>
      </w:pPr>
      <w:r w:rsidRPr="00196A8C">
        <w:rPr>
          <w:rFonts w:ascii="Times New Roman" w:hAnsi="Times New Roman" w:cs="Times New Roman"/>
          <w:color w:val="161617"/>
          <w:sz w:val="24"/>
          <w:szCs w:val="24"/>
        </w:rPr>
        <w:pict>
          <v:shape id="_x0000_i1029" type="#_x0000_t75" alt="фото дерматомиозита" style="width:378.2pt;height:247.65pt"/>
        </w:pict>
      </w:r>
    </w:p>
    <w:p w:rsidR="008B2FA1" w:rsidRPr="005B1AF1" w:rsidRDefault="008B2FA1" w:rsidP="008B2FA1">
      <w:pPr>
        <w:shd w:val="clear" w:color="auto" w:fill="F3F4F6"/>
        <w:spacing w:line="253" w:lineRule="atLeast"/>
        <w:jc w:val="center"/>
        <w:rPr>
          <w:rFonts w:ascii="Times New Roman" w:hAnsi="Times New Roman" w:cs="Times New Roman"/>
          <w:color w:val="161617"/>
          <w:sz w:val="24"/>
          <w:szCs w:val="24"/>
        </w:rPr>
      </w:pPr>
      <w:r w:rsidRPr="005B1AF1">
        <w:rPr>
          <w:rFonts w:ascii="Times New Roman" w:hAnsi="Times New Roman" w:cs="Times New Roman"/>
          <w:color w:val="161617"/>
          <w:sz w:val="24"/>
          <w:szCs w:val="24"/>
        </w:rPr>
        <w:t>дерматомиозит фото</w:t>
      </w:r>
    </w:p>
    <w:p w:rsidR="008B2FA1" w:rsidRPr="005B1AF1" w:rsidRDefault="008B2FA1" w:rsidP="008B2FA1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 w:rsidRPr="005B1AF1">
        <w:rPr>
          <w:rFonts w:ascii="Times New Roman" w:hAnsi="Times New Roman"/>
          <w:b w:val="0"/>
          <w:bCs/>
          <w:color w:val="008080"/>
          <w:szCs w:val="24"/>
        </w:rPr>
        <w:lastRenderedPageBreak/>
        <w:t>Дерматомиозит у детей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Ювенильный (детский) дерматомиозит, проявляется в раннем детском  возрасте. Для него характерно воспаление мышц и нарастание мышечной слабости, что в дальнейшем приводит к ограничению подвижности.  Чаще всего дерматомиозитом страдают девочки.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Отличительной чертой от взрослого дерматомиозита является то, что развитие заболевания не связано с появлением опухолей.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008080"/>
        </w:rPr>
        <w:t>Причины детского дерматомиозита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Основной причиной детского дерматомиозита принято считать воздействие инфекционных факторов. Многие пациенты в течение нескольких месяцев переносили какие-либо инфекционные заболевания.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Бытует мнение, что ювенильный дерматомиозит имеет генетическую предрасположенность, в подтверждение которого выступают случаи семейного дерматомиозита. Большую роль в развитии заболевания имеет солнечное излучение (инсоляция).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К основным симптомам детского (ювенильного) дерматомиозита следует отнести: воспаление мышц, мышечную слабость, кожные высыпания, кальциноз кожи и мышц, приступы лихорадки, воспаление кровеносных сосудов кожи, легких, кишечника.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008080"/>
        </w:rPr>
        <w:t>Диагностика ювенильного дерматомиозита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Проводят осмотр, сбор жалоб и анамнеза, а также ряд лабораторно-диагностических исследований: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общий анализ крови (ускорение СОЭ)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общий анализ мочи (наличие миоглобина в моче)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биохимический анализ крови (повышение альдолазы сыворотки крови, содержание КФК, креатинина)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ЭКГ (нарушение проводимости, аритмии)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lastRenderedPageBreak/>
        <w:t>- Рентген диагностика (возможно образование кальцинатов в мягких тканях)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Биопсия мышц (все признаки воспаления)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- Электомиография (повышение мышечной возбудимости)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161617"/>
        </w:rPr>
        <w:t>Дифференциальную диагностику проводят со следующими заболеваниями:</w:t>
      </w:r>
      <w:r w:rsidRPr="005B1AF1">
        <w:rPr>
          <w:rStyle w:val="apple-converted-space"/>
          <w:color w:val="161617"/>
        </w:rPr>
        <w:t> </w:t>
      </w:r>
      <w:hyperlink r:id="rId31" w:history="1">
        <w:r w:rsidRPr="005B1AF1">
          <w:rPr>
            <w:rStyle w:val="a8"/>
            <w:color w:val="00720D"/>
          </w:rPr>
          <w:t>реактивный артрит</w:t>
        </w:r>
      </w:hyperlink>
      <w:r w:rsidRPr="005B1AF1">
        <w:rPr>
          <w:color w:val="161617"/>
        </w:rPr>
        <w:t>,</w:t>
      </w:r>
      <w:hyperlink r:id="rId32" w:history="1">
        <w:r w:rsidRPr="005B1AF1">
          <w:rPr>
            <w:rStyle w:val="a8"/>
            <w:color w:val="00720D"/>
          </w:rPr>
          <w:t>атопический дерматит</w:t>
        </w:r>
      </w:hyperlink>
      <w:r w:rsidRPr="005B1AF1">
        <w:rPr>
          <w:color w:val="161617"/>
        </w:rPr>
        <w:t>, миопатический синдром неясной этиологии, лимфаденит, СКВ, ЮРА, другие миозиты (ювенильный полимиозит, инфекционный миозит, миодистрофия Дюшена, миотония, болезнь Мюнхмейера, лекарственные и токсические миопатии и др.), воспалительные заболевания кожи (</w:t>
      </w:r>
      <w:hyperlink r:id="rId33" w:history="1">
        <w:r w:rsidRPr="005B1AF1">
          <w:rPr>
            <w:rStyle w:val="a8"/>
            <w:color w:val="00720D"/>
          </w:rPr>
          <w:t>многоформная эритема</w:t>
        </w:r>
      </w:hyperlink>
      <w:r w:rsidRPr="005B1AF1">
        <w:rPr>
          <w:color w:val="161617"/>
        </w:rPr>
        <w:t>, контактный дерматит, предбуллезные высыпания).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Прогноз менее благоприятен, чем у взрослых, летальные исходы отмечаются в 1-ые годы заболевания, в связи с высокой активностью процесса и быстрым прогрессированием заболевания. Пятилетняя выживаемость детей при ювенильном дерматомиозите составляет примерно 90%. При раннем выявлении диагноза и правильно подобранной терапии, достигается долговременная ремиссия.  Затем необходимо проходить повторный курс лечения. В среднем продолжительность лечения 2-3 года, но в некоторых случаях оно может продолжаться и до 15 лет.</w:t>
      </w:r>
    </w:p>
    <w:p w:rsidR="008B2FA1" w:rsidRPr="005B1AF1" w:rsidRDefault="008B2FA1" w:rsidP="008B2FA1">
      <w:pPr>
        <w:shd w:val="clear" w:color="auto" w:fill="F3F4F6"/>
        <w:spacing w:line="329" w:lineRule="atLeast"/>
        <w:jc w:val="center"/>
        <w:rPr>
          <w:rFonts w:ascii="Times New Roman" w:hAnsi="Times New Roman" w:cs="Times New Roman"/>
          <w:color w:val="161617"/>
          <w:sz w:val="24"/>
          <w:szCs w:val="24"/>
        </w:rPr>
      </w:pPr>
      <w:r w:rsidRPr="00196A8C">
        <w:rPr>
          <w:rFonts w:ascii="Times New Roman" w:hAnsi="Times New Roman" w:cs="Times New Roman"/>
          <w:color w:val="161617"/>
          <w:sz w:val="24"/>
          <w:szCs w:val="24"/>
        </w:rPr>
        <w:lastRenderedPageBreak/>
        <w:pict>
          <v:shape id="_x0000_i1030" type="#_x0000_t75" alt="фото дерматомиозита у ребенка" style="width:379pt;height:337.85pt"/>
        </w:pict>
      </w:r>
    </w:p>
    <w:p w:rsidR="008B2FA1" w:rsidRPr="005B1AF1" w:rsidRDefault="008B2FA1" w:rsidP="008B2FA1">
      <w:pPr>
        <w:shd w:val="clear" w:color="auto" w:fill="F3F4F6"/>
        <w:spacing w:line="253" w:lineRule="atLeast"/>
        <w:jc w:val="center"/>
        <w:rPr>
          <w:rFonts w:ascii="Times New Roman" w:hAnsi="Times New Roman" w:cs="Times New Roman"/>
          <w:color w:val="161617"/>
          <w:sz w:val="24"/>
          <w:szCs w:val="24"/>
        </w:rPr>
      </w:pPr>
      <w:r w:rsidRPr="005B1AF1">
        <w:rPr>
          <w:rFonts w:ascii="Times New Roman" w:hAnsi="Times New Roman" w:cs="Times New Roman"/>
          <w:color w:val="161617"/>
          <w:sz w:val="24"/>
          <w:szCs w:val="24"/>
        </w:rPr>
        <w:t>дерматомиозит у ребенка фото</w:t>
      </w:r>
    </w:p>
    <w:p w:rsidR="008B2FA1" w:rsidRPr="005B1AF1" w:rsidRDefault="008B2FA1" w:rsidP="008B2FA1">
      <w:pPr>
        <w:pStyle w:val="2"/>
        <w:spacing w:before="0" w:after="0"/>
        <w:rPr>
          <w:rFonts w:ascii="Times New Roman" w:hAnsi="Times New Roman"/>
          <w:b w:val="0"/>
          <w:szCs w:val="24"/>
        </w:rPr>
      </w:pPr>
      <w:r w:rsidRPr="005B1AF1">
        <w:rPr>
          <w:rFonts w:ascii="Times New Roman" w:hAnsi="Times New Roman"/>
          <w:b w:val="0"/>
          <w:bCs/>
          <w:color w:val="008080"/>
          <w:szCs w:val="24"/>
        </w:rPr>
        <w:t>Дерматомиозит лечение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Перед лечением необходимо провести полное обследование больных для исключения опухолевых и инфекционных заболеваний (особенно у детей).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lastRenderedPageBreak/>
        <w:t>Основой в лечении системного дерматомиозита являются глюкокортикостероиды в высоких дозировках. Препаратом выбора является преднизолон.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008080"/>
        </w:rPr>
        <w:t>Преднизолон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В зависимости от течения заболевания назначаются различные дозировки препарата.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161617"/>
        </w:rPr>
        <w:t>В случае острого течения дерматомиозита начальная доза преднизалона составляет 80-100 мг/сут, при подостром течении 60 мг/сут, при хроническом течении 30-40 мг/сут. При правильно подобранной дозе преднизалона уже через неделю начинают исчезать симптомы общей интоксикации, а через 10-14 дней исчезают отеки, бледнеет</w:t>
      </w:r>
      <w:r w:rsidRPr="005B1AF1">
        <w:rPr>
          <w:rStyle w:val="apple-converted-space"/>
          <w:color w:val="161617"/>
        </w:rPr>
        <w:t> </w:t>
      </w:r>
      <w:hyperlink r:id="rId34" w:history="1">
        <w:r w:rsidRPr="005B1AF1">
          <w:rPr>
            <w:rStyle w:val="a8"/>
            <w:color w:val="00720D"/>
          </w:rPr>
          <w:t>эритема</w:t>
        </w:r>
      </w:hyperlink>
      <w:r w:rsidRPr="005B1AF1">
        <w:rPr>
          <w:color w:val="161617"/>
        </w:rPr>
        <w:t>, миалгии, наблюдается снижение креатинурии и активности трансаминаз.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 xml:space="preserve">Если эффект отсутствует, то дозу преднизалона необходимо постепенно увеличивать. Максимальная доза больным дается не менее двух месяцев, а затем постепенно снижают ее </w:t>
      </w:r>
      <w:proofErr w:type="gramStart"/>
      <w:r w:rsidRPr="005B1AF1">
        <w:rPr>
          <w:color w:val="161617"/>
        </w:rPr>
        <w:t>до</w:t>
      </w:r>
      <w:proofErr w:type="gramEnd"/>
      <w:r w:rsidRPr="005B1AF1">
        <w:rPr>
          <w:color w:val="161617"/>
        </w:rPr>
        <w:t xml:space="preserve"> поддерживающей. Лечение дерматомиозита составляет примерно 2-3 года.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При резистентности дерматомиозита к глюкокортикостероидам назначают цитостатические препараты (метотрексат, азатиоприн).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008080"/>
        </w:rPr>
        <w:t>Метотрексат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 xml:space="preserve">При дерматомиозите начальная доза метотрексата составляет 7,5 мг/нед с последующим постепенным повышением ее на 0,25 мг/нед, до получения положительного эффекта, но при этом максимальная доза не должна превышать 25 мг/нед.  Клинический эффект обычно развивается через 5-6 недель, а максимальный – через 5-6 месяцев. По достижении положительной динамики доза метотрексата постепенно снижается </w:t>
      </w:r>
      <w:proofErr w:type="gramStart"/>
      <w:r w:rsidRPr="005B1AF1">
        <w:rPr>
          <w:color w:val="161617"/>
        </w:rPr>
        <w:t>на</w:t>
      </w:r>
      <w:proofErr w:type="gramEnd"/>
      <w:r w:rsidRPr="005B1AF1">
        <w:rPr>
          <w:color w:val="161617"/>
        </w:rPr>
        <w:t xml:space="preserve"> ¼ в неделю.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161617"/>
        </w:rPr>
        <w:t>Существует ряд противопоказаний для лечения метотрексатом:</w:t>
      </w:r>
      <w:r w:rsidRPr="005B1AF1">
        <w:rPr>
          <w:rStyle w:val="apple-converted-space"/>
          <w:color w:val="161617"/>
        </w:rPr>
        <w:t> </w:t>
      </w:r>
      <w:hyperlink r:id="rId35" w:history="1">
        <w:r w:rsidRPr="005B1AF1">
          <w:rPr>
            <w:rStyle w:val="a8"/>
            <w:color w:val="00720D"/>
          </w:rPr>
          <w:t>беременность</w:t>
        </w:r>
      </w:hyperlink>
      <w:r w:rsidRPr="005B1AF1">
        <w:rPr>
          <w:color w:val="161617"/>
        </w:rPr>
        <w:t>, заболевания почек и печени, болезни костного мозга.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Также была обнаружена несовместимость метотрексата с антикоагулянтами, салицилатами, с препаратами, угнетающими кроветворение. Поэтому их совместное использование строго запрещено.</w:t>
      </w:r>
    </w:p>
    <w:p w:rsidR="008B2FA1" w:rsidRPr="005B1AF1" w:rsidRDefault="008B2FA1" w:rsidP="008B2FA1">
      <w:pPr>
        <w:pStyle w:val="a7"/>
        <w:shd w:val="clear" w:color="auto" w:fill="FFFFFF"/>
        <w:spacing w:line="329" w:lineRule="atLeast"/>
        <w:rPr>
          <w:color w:val="161617"/>
        </w:rPr>
      </w:pPr>
      <w:r w:rsidRPr="005B1AF1">
        <w:rPr>
          <w:color w:val="008080"/>
        </w:rPr>
        <w:t>Азатиоприн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 xml:space="preserve">При противопоказаниях для лечения метотрексатом используется азатиоприн, хоть и является менее эффективным препаратом. Начальная доза 2-3 мг/кг/сут. При лечении азатиоприном эффект развивается через 7-9 месяцев. Затем необходимо постепенно снижать дозу, каждые 4-8 недель на 0,5 мг/кг, до минимально </w:t>
      </w:r>
      <w:proofErr w:type="gramStart"/>
      <w:r w:rsidRPr="005B1AF1">
        <w:rPr>
          <w:color w:val="161617"/>
        </w:rPr>
        <w:t>эффективной</w:t>
      </w:r>
      <w:proofErr w:type="gramEnd"/>
      <w:r w:rsidRPr="005B1AF1">
        <w:rPr>
          <w:color w:val="161617"/>
        </w:rPr>
        <w:t>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При остром и подостром течении в период снижения дозы глюкокортикостероидов, назначаются препараты хинолинового ряда (делагил, плаквинил), а при хроническом течении  - с самого начала.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Для лечения дерматомиозита по показаниям могут использоваться: витамины группы</w:t>
      </w:r>
      <w:proofErr w:type="gramStart"/>
      <w:r w:rsidRPr="005B1AF1">
        <w:rPr>
          <w:color w:val="161617"/>
        </w:rPr>
        <w:t xml:space="preserve"> В</w:t>
      </w:r>
      <w:proofErr w:type="gramEnd"/>
      <w:r w:rsidRPr="005B1AF1">
        <w:rPr>
          <w:color w:val="161617"/>
        </w:rPr>
        <w:t>, АТФ, кокарбоксилаза, нестероидные противовоспалительные средства, салицилаты.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Профилактикой дерматомиозита является: избегание частых переохлаждений, своевременное лечение инфекционных заболеваний, исключение бесконтрольного применения лекарственных средств и физиотерапевтических процедур.</w:t>
      </w:r>
    </w:p>
    <w:p w:rsidR="008B2FA1" w:rsidRPr="005B1AF1" w:rsidRDefault="008B2FA1" w:rsidP="008B2FA1">
      <w:pPr>
        <w:pStyle w:val="a7"/>
        <w:shd w:val="clear" w:color="auto" w:fill="FFFFFF"/>
        <w:spacing w:before="316" w:after="316" w:line="329" w:lineRule="atLeast"/>
        <w:rPr>
          <w:color w:val="161617"/>
        </w:rPr>
      </w:pPr>
      <w:r w:rsidRPr="005B1AF1">
        <w:rPr>
          <w:color w:val="161617"/>
        </w:rPr>
        <w:t>Прогноз дерматомиозита неблагоприятный, несмотря на лечение, остается высокая летальность, особенно при парнеопластических процессах. Существует связь прогноза с возрастом пациентов и ранним выявлением заболевания, а также своевременным началом терапии.</w:t>
      </w:r>
    </w:p>
    <w:p w:rsidR="00D74B85" w:rsidRDefault="00D74B85"/>
    <w:sectPr w:rsidR="00D74B85" w:rsidSect="008B2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5008ADE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  <w:rPr>
        <w:b w:val="0"/>
        <w:sz w:val="28"/>
        <w:szCs w:val="28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F2F1F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B4D6B"/>
    <w:multiLevelType w:val="hybridMultilevel"/>
    <w:tmpl w:val="8FCC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0234C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97337"/>
    <w:multiLevelType w:val="multilevel"/>
    <w:tmpl w:val="A0A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1403F"/>
    <w:multiLevelType w:val="multilevel"/>
    <w:tmpl w:val="1B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938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0809A7"/>
    <w:multiLevelType w:val="multilevel"/>
    <w:tmpl w:val="D6B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C6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34189"/>
    <w:multiLevelType w:val="multilevel"/>
    <w:tmpl w:val="B97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A680A"/>
    <w:multiLevelType w:val="multilevel"/>
    <w:tmpl w:val="3894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86B0A"/>
    <w:multiLevelType w:val="multilevel"/>
    <w:tmpl w:val="B97C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E1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BF049E"/>
    <w:multiLevelType w:val="singleLevel"/>
    <w:tmpl w:val="C798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A8758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BC503B7"/>
    <w:multiLevelType w:val="hybridMultilevel"/>
    <w:tmpl w:val="026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E2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15"/>
  </w:num>
  <w:num w:numId="14">
    <w:abstractNumId w:val="17"/>
  </w:num>
  <w:num w:numId="15">
    <w:abstractNumId w:val="16"/>
  </w:num>
  <w:num w:numId="16">
    <w:abstractNumId w:val="9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/>
  <w:rsids>
    <w:rsidRoot w:val="008B2FA1"/>
    <w:rsid w:val="00756F8B"/>
    <w:rsid w:val="008B2FA1"/>
    <w:rsid w:val="00D7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A1"/>
  </w:style>
  <w:style w:type="paragraph" w:styleId="1">
    <w:name w:val="heading 1"/>
    <w:basedOn w:val="a"/>
    <w:next w:val="a"/>
    <w:link w:val="10"/>
    <w:uiPriority w:val="9"/>
    <w:qFormat/>
    <w:rsid w:val="008B2FA1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2FA1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FA1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B2FA1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2FA1"/>
    <w:pPr>
      <w:numPr>
        <w:ilvl w:val="4"/>
        <w:numId w:val="7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2FA1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B2FA1"/>
    <w:pPr>
      <w:numPr>
        <w:ilvl w:val="6"/>
        <w:numId w:val="7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B2FA1"/>
    <w:pPr>
      <w:numPr>
        <w:ilvl w:val="7"/>
        <w:numId w:val="7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B2FA1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A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FA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F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B2FA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B2F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2F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2F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2FA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B2FA1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8B2FA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8B2FA1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"/>
    <w:rsid w:val="008B2FA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2FA1"/>
    <w:rPr>
      <w:rFonts w:cs="Times New Roman"/>
    </w:rPr>
  </w:style>
  <w:style w:type="paragraph" w:styleId="a7">
    <w:name w:val="Normal (Web)"/>
    <w:basedOn w:val="a"/>
    <w:uiPriority w:val="99"/>
    <w:rsid w:val="008B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2FA1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8B2F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8B2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B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pisema-moim-druzeyam-eto-izdanie-soderjit-polnoe-sobranie.html" TargetMode="External"/><Relationship Id="rId13" Type="http://schemas.openxmlformats.org/officeDocument/2006/relationships/hyperlink" Target="http://www.wedmedinfo.ru" TargetMode="External"/><Relationship Id="rId18" Type="http://schemas.openxmlformats.org/officeDocument/2006/relationships/hyperlink" Target="https://an.yandex.ru/count/ME57cNNdHaq50Em2CP5qUru00000EFAP3a02I09Wl0Xe173ugRB01e01al7H6eW1zDUenJIG0OJJYfOlc07wzVxYBQ01YDBzbI-e0PZr_k8jk06ouQ3Q6S010jW1_ltb5E01thcF4EW1PlW1t9lUlW680WMW0ewCd06v0hGOt7zPTbJSy0AbdjVr1lW2We20W820EgW31h031BW4_m7e18KH-0IBZGM81Q3P1905Yuq5e0MWnm6e1OMc0R05XQO1k0M5fW701O-_1SW5uR81q0NlJk05FV050PW6Wj2iymwW1eoX0QW6ZA41oGRcQi3lO3cs7T46vlxrPc4vjXtP1W00061G0000gGUtUom403gX5B07W82G3C07fDh6rGZG1mBO1mRW1uOA-0S2W0W2q0YwYe21me20Xe01u0Y7Xaw02W712W0000000F0_s0e2u0g0YNhu2e2r68WB2geB485kp5EtUm00oDrsHw-X1G302u2Z1SWBWDIJ0TaBjtii100weHJe2w3P1F0B1eWCt9lUlW7e31kO3RVp7k0DWe200OaE00000000y3-G3i24FPWEvjM1_ewiZjiTe0x0X3sX3m0000000F0_g0-tzx7R_h_Eq1JP3rh9UV16kUq_u0y1W12RsRuHa13wfkgPqw7JaqcQ40aH00000000y3_84A0Y-10CW14EY141a141eH400000003mFwWHm8Gzi141o16IhUEg1E0HeuB50UWHn-3gkfpaaVl70V4H00000C0dqq284W6G4W6f4WtnZiWzhC4_y18A-181W1CPa1Dac1C4g1EopxFa_gNAcGB04____________m7W4uMc0OWKdxlm-gcOqynke1I5fW6e58kD1S0KW8k23CWK1D0K____________0TWKWAUlymNW507e51ZG5O2dh_C5s1N1YlRieu-y_6Fm5S6AzkoZZxpyOw0MqEdfymN95W0000000F0_q1RSczw-0G00?stat-id=5&amp;test-tag=255087070939137&amp;format-type=2&amp;actual-format=40&amp;banner-test-tags=eyI2MzMxMzg5MTIyIjoiMTcxNzk5MDE5NTMifQ%3D%3D" TargetMode="External"/><Relationship Id="rId26" Type="http://schemas.openxmlformats.org/officeDocument/2006/relationships/hyperlink" Target="https://an.yandex.ru/count/ME57cKgYFKW50FS2CP5qUru00000EFAP3a02I09Wl0Xe173EeVB_3O01qRonhVp9sRCOY068tg-NI901peRel3UO0QxJseq_e07SXkYyDwW1vDBQZJ-u0RZk-AaUm042s06svQuSu06sgheKw06a0lW1WllUlW680WMW0gQWlGsv0hGOt7zPTbJSy0AbdjVr1lW2We20W820Eg031gW31h031BW4_m7e18q6-0I7z0g81Vpv2P05X_GAe0NrgGEe1VVY0h05z-82k0NtuWB01PND2SW5mBW2q0NBg07W1LBm1G6O1iZZfT01e0QCeG6e1eoX0Sa6vch0xs0vjXtH1kR-zMPXEROTsGO0001WK0000Aa7jtii100weHIm1u20a0p01wJQnjK8q0S2s0S6u0U62lW70e080j08keg0WSA0W8Q00U08az3U1e0A0S4A00000000y3_O2WBW2e29UlWAWBKOY0iAgWiGWMxCKxTx0038tNP7hw450C0BWAC5o0k0r9C1sGktUom403gX5EWB_Fa9y0i6Y0o2-zw-0UWC6vWDj_CUu0s2W801YGu00000001mFP0Em8Gzc0xcrO7-ZgoEsnsW3i24FQ4F00000000y3-e3xVtiTl-lyxG5DaFadEwv2miyZ_W3m604CIdcnUG4FgcwfdJeTEJIPeG2H400000003mFyWG3FWG380H3eWH0P0H0Q4H00000000y3-e4S24FR0H0SWHagtZgWJW4QE2nG7e4SVWwhgSv97xnm7n4G0000309zD0Y181a181gH8h9Ql-XZZMF_0I2lWI0O0J6P0JP9WJ1AWJii-pvFwbofa2m1F___________y1u1FtuWA859-xyFgfcDFCRg0Kz-82g1I7z0h850JG5F___________m7O5C3VxF05u1G1w1GOo1MvefMV1D0LmD_iy0NO5S6AzkoZZxpyO_0LmOhsxAEFlFnZe1RGwUdp1SaM00000000y3_G5eBxthu1?stat-id=5&amp;test-tag=255087070939137&amp;format-type=2&amp;actual-format=40&amp;banner-test-tags=eyI3NDQ1NzQxOTkxIjoiMTcxNzk5MDE5NTUifQ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.yandex.ru/count/ME57cVaKOf4500S3CP5qUru00000EFAP3a02I09Wl0Xe172whu8pW07L-khMfjhpv2U80VQwrOrAa068uAE0mO20W0AO0OZWeu11e062rwE0mO20W0Ae0OBNeu11k06s-f3V7i010jW1ejRs7U01Wj_g3kW11FW1dgFUlW680WMO0kgUXHYW0fRRx1Mv0hGOt7zPTbJSy0AbdjVr1lW2We20W820Eg031AW31h031B040RW4_m7e1FCB-0J0h0U81Ts91f05mAm7e0NtdWAe1Oxl0R05Zky1k0MExm701PND2SW5mBW2q0N9SU05Kl050PW6Wj2iymwW1eoX0QW6ZA41oGRcQi3lO3cs7T46vlxrPc4vjXtP1W00061G0000gGUtUom403gX5B07W82G3C07fDh6rGZG1mBO1mRW1uOA-0S2W0W2q0YwYe21me20Xe01u0ZBhVOAW0e1mGe00000003mFzWA0k0AW8bw-0g0jHY82mgg2n21RinJjti00CZTTaUleGK0m0k0emN82u3Kam7P2xTxB0G0Eg4Kw0lTYGRm2mQ839wZthu1w0mRc0stynxW3OA0W0693W0000000B0-a0x0X3sO3kRLWVwEh8xR7Q0EgQaBeGy00000003mFwWFj_Uns_w_pj0KsG_hUsMZANtnF-0F0O0GlTta5v0G-gRgcTEXqvD9cX0I2G0W000000004MPcPcPcPkO_o10C-10CW14EY141a141eH400000003mFwWHm8Gzi141o16IhUEg1E0HeuB50UWHn-3gkfpaaVl70V4H00000C0dqq284W6G4W6f4f_dYK8HxT0_y18A-181W1CPa1Dac1C4g1EopxFa_gNAcGB04____________m7W4uxl0OWKdxlm-gcOqynke1IExm6e5C2i1yWK1D0K____________0TWKzDB3ymNW507e51ZG5VJIm_C5s1N1YlRieu-y_6Fm5S6AzkoZZxpyOw0MqEdfymN95W0000000F0_q1QUezw-0G00?stat-id=5&amp;test-tag=255087070939137&amp;format-type=2&amp;actual-format=40&amp;banner-test-tags=eyI3MjA1NzYwMjc2MjM3MzEyNCI6IjE3MTc5OTAxOTU0In0%3D" TargetMode="External"/><Relationship Id="rId34" Type="http://schemas.openxmlformats.org/officeDocument/2006/relationships/hyperlink" Target="https://vlanamed.com/eritema/" TargetMode="External"/><Relationship Id="rId7" Type="http://schemas.openxmlformats.org/officeDocument/2006/relationships/hyperlink" Target="http://zodorov.ru/saharnij-diabet-i-diagnostika-n-s-mishustina-m-l-shabanova-e-y.html" TargetMode="External"/><Relationship Id="rId12" Type="http://schemas.openxmlformats.org/officeDocument/2006/relationships/hyperlink" Target="http://www.bankknig.com" TargetMode="External"/><Relationship Id="rId17" Type="http://schemas.openxmlformats.org/officeDocument/2006/relationships/hyperlink" Target="https://an.yandex.ru/count/ME57cNNdHaq50Em2CP5qUru00000EFAP3a02I09Wl0Xe173ugRB01e01al7H6eW1zDUenJIG0OJJYfOlc07wzVxYBQ01YDBzbI-e0PZr_k8jk06ouQ3Q6S010jW1_ltb5E01thcF4EW1PlW1t9lUlW680WMW0ewCd06v0hGOt7zPTbJSy0AbdjVr1lW2We20W820EgW31h031BW4_m7e18KH-0IBZGM81Q3P1905Yuq5e0MWnm6e1OMc0R05XQO1k0M5fW701O-_1SW5uR81q0NlJk05FV050PW6Wj2iymwW1eoX0QW6ZA41oGRcQi3lO3cs7T46vlxrPc4vjXtP1W00061G0000gGUtUom403gX5B07W82G3C07fDh6rGZG1mBO1mRW1uOA-0S2W0W2q0YwYe21me20Xe01u0Y7Xaw02W712W0000000F0_s0e2u0g0YNhu2e2r68WB2geB485kp5EtUm00oDrsHw-X1G302u2Z1SWBWDIJ0TaBjtii100weHJe2w3P1F0B1eWCt9lUlW7e31kO3RVp7k0DWe200OaE00000000y3-G3i24FPWEvjM1_ewiZjiTe0x0X3sX3m0000000F0_g0-tzx7R_h_Eq1JP3rh9UV16kUq_u0y1W12RsRuHa13wfkgPqw7JaqcQ40aH00000000y3_84A0Y-10CW14EY141a141eH400000003mFwWHm8Gzi141o16IhUEg1E0HeuB50UWHn-3gkfpaaVl70V4H00000C0dqq284W6G4W6f4WtnZiWzhC4_y18A-181W1CPa1Dac1C4g1EopxFa_gNAcGB04____________m7W4uMc0OWKdxlm-gcOqynke1I5fW6e58kD1S0KW8k23CWK1D0K____________0TWKWAUlymNW507e51ZG5O2dh_C5s1N1YlRieu-y_6Fm5S6AzkoZZxpyOw0MqEdfymN95W0000000F0_q1RSczw-0G00?stat-id=5&amp;test-tag=255087070939137&amp;format-type=2&amp;actual-format=40&amp;banner-test-tags=eyI2MzMxMzg5MTIyIjoiMTcxNzk5MDE5NTMifQ%3D%3D" TargetMode="External"/><Relationship Id="rId25" Type="http://schemas.openxmlformats.org/officeDocument/2006/relationships/hyperlink" Target="https://an.yandex.ru/count/ME57cKgYFKW50FS2CP5qUru00000EFAP3a02I09Wl0Xe173EeVB_3O01qRonhVp9sRCOY068tg-NI901peRel3UO0QxJseq_e07SXkYyDwW1vDBQZJ-u0RZk-AaUm042s06svQuSu06sgheKw06a0lW1WllUlW680WMW0gQWlGsv0hGOt7zPTbJSy0AbdjVr1lW2We20W820Eg031gW31h031BW4_m7e18q6-0I7z0g81Vpv2P05X_GAe0NrgGEe1VVY0h05z-82k0NtuWB01PND2SW5mBW2q0NBg07W1LBm1G6O1iZZfT01e0QCeG6e1eoX0Sa6vch0xs0vjXtH1kR-zMPXEROTsGO0001WK0000Aa7jtii100weHIm1u20a0p01wJQnjK8q0S2s0S6u0U62lW70e080j08keg0WSA0W8Q00U08az3U1e0A0S4A00000000y3_O2WBW2e29UlWAWBKOY0iAgWiGWMxCKxTx0038tNP7hw450C0BWAC5o0k0r9C1sGktUom403gX5EWB_Fa9y0i6Y0o2-zw-0UWC6vWDj_CUu0s2W801YGu00000001mFP0Em8Gzc0xcrO7-ZgoEsnsW3i24FQ4F00000000y3-e3xVtiTl-lyxG5DaFadEwv2miyZ_W3m604CIdcnUG4FgcwfdJeTEJIPeG2H400000003mFyWG3FWG380H3eWH0P0H0Q4H00000000y3-e4S24FR0H0SWHagtZgWJW4QE2nG7e4SVWwhgSv97xnm7n4G0000309zD0Y181a181gH8h9Ql-XZZMF_0I2lWI0O0J6P0JP9WJ1AWJii-pvFwbofa2m1F___________y1u1FtuWA859-xyFgfcDFCRg0Kz-82g1I7z0h850JG5F___________m7O5C3VxF05u1G1w1GOo1MvefMV1D0LmD_iy0NO5S6AzkoZZxpyO_0LmOhsxAEFlFnZe1RGwUdp1SaM00000000y3_G5eBxthu1?stat-id=5&amp;test-tag=255087070939137&amp;format-type=2&amp;actual-format=40&amp;banner-test-tags=eyI3NDQ1NzQxOTkxIjoiMTcxNzk5MDE5NTUifQ%3D%3D" TargetMode="External"/><Relationship Id="rId33" Type="http://schemas.openxmlformats.org/officeDocument/2006/relationships/hyperlink" Target="https://vlanamed.com/ekssudativnaya-mnogoformnaya-eritem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rect.yandex.ru/?partner" TargetMode="External"/><Relationship Id="rId20" Type="http://schemas.openxmlformats.org/officeDocument/2006/relationships/hyperlink" Target="https://an.yandex.ru/count/ME57cNNdHaq50Em2CP5qUru00000EFAP3a02I09Wl0Xe173ugRB01e01al7H6eW1zDUenJIG0OJJYfOlc07wzVxYBQ01YDBzbI-e0PZr_k8jk06ouQ3Q6S010jW1_ltb5E01thcF4EW1PlW1t9lUlW680WMW0ewCd06v0hGOt7zPTbJSy0AbdjVr1lW2We20W820EgW31h031BW4_m7e18KH-0IBZGM81Q3P1905Yuq5e0MWnm6e1OMc0R05XQO1k0M5fW701O-_1SW5uR81q0NlJk05FV050PW6Wj2iymwW1eoX0QW6ZA41oGRcQi3lO3cs7T46vlxrPc4vjXtP1W00061G0000gGUtUom403gX5B07W82G3C07fDh6rGZG1mBO1mRW1uOA-0S2W0W2q0YwYe21me20Xe01u0Y7Xaw02W712W0000000F0_s0e2u0g0YNhu2e2r68WB2geB485kp5EtUm00oDrsHw-X1G302u2Z1SWBWDIJ0TaBjtii100weHJe2w3P1F0B1eWCt9lUlW7e31kO3RVp7k0DWe200OaE00000000y3-G3i24FPWEvjM1_ewiZjiTe0x0X3sX3m0000000F0_g0-tzx7R_h_Eq1JP3rh9UV16kUq_u0y1W12RsRuHa13wfkgPqw7JaqcQ40aH00000000y3_84A0Y-10CW14EY141a141eH400000003mFwWHm8Gzi141o16IhUEg1E0HeuB50UWHn-3gkfpaaVl70V4H00000C0dqq284W6G4W6f4WtnZiWzhC4_y18A-181W1CPa1Dac1C4g1EopxFa_gNAcGB04____________m7W4uMc0OWKdxlm-gcOqynke1I5fW6e58kD1S0KW8k23CWK1D0K____________0TWKWAUlymNW507e51ZG5O2dh_C5s1N1YlRieu-y_6Fm5S6AzkoZZxpyOw0MqEdfymN95W0000000F0_q1RSczw-0G00?stat-id=5&amp;test-tag=255087070939137&amp;format-type=2&amp;actual-format=40&amp;banner-test-tags=eyI2MzMxMzg5MTIyIjoiMTcxNzk5MDE5NTMifQ%3D%3D" TargetMode="External"/><Relationship Id="rId29" Type="http://schemas.openxmlformats.org/officeDocument/2006/relationships/hyperlink" Target="https://vlanamed.com/atrof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odorov.ru/dati-poezdok-30-noyabrya--2-dekabrya-2012-g.html" TargetMode="External"/><Relationship Id="rId11" Type="http://schemas.openxmlformats.org/officeDocument/2006/relationships/hyperlink" Target="http://www.booksmed.com" TargetMode="External"/><Relationship Id="rId24" Type="http://schemas.openxmlformats.org/officeDocument/2006/relationships/hyperlink" Target="https://an.yandex.ru/count/ME57cVaKOf4500S3CP5qUru00000EFAP3a02I09Wl0Xe172whu8pW07L-khMfjhpv2U80VQwrOrAa068uAE0mO20W0AO0OZWeu11e062rwE0mO20W0Ae0OBNeu11k06s-f3V7i010jW1ejRs7U01Wj_g3kW11FW1dgFUlW680WMO0kgUXHYW0fRRx1Mv0hGOt7zPTbJSy0AbdjVr1lW2We20W820Eg031AW31h031B040RW4_m7e1FCB-0J0h0U81Ts91f05mAm7e0NtdWAe1Oxl0R05Zky1k0MExm701PND2SW5mBW2q0N9SU05Kl050PW6Wj2iymwW1eoX0QW6ZA41oGRcQi3lO3cs7T46vlxrPc4vjXtP1W00061G0000gGUtUom403gX5B07W82G3C07fDh6rGZG1mBO1mRW1uOA-0S2W0W2q0YwYe21me20Xe01u0ZBhVOAW0e1mGe00000003mFzWA0k0AW8bw-0g0jHY82mgg2n21RinJjti00CZTTaUleGK0m0k0emN82u3Kam7P2xTxB0G0Eg4Kw0lTYGRm2mQ839wZthu1w0mRc0stynxW3OA0W0693W0000000B0-a0x0X3sO3kRLWVwEh8xR7Q0EgQaBeGy00000003mFwWFj_Uns_w_pj0KsG_hUsMZANtnF-0F0O0GlTta5v0G-gRgcTEXqvD9cX0I2G0W000000004MPcPcPcPkO_o10C-10CW14EY141a141eH400000003mFwWHm8Gzi141o16IhUEg1E0HeuB50UWHn-3gkfpaaVl70V4H00000C0dqq284W6G4W6f4f_dYK8HxT0_y18A-181W1CPa1Dac1C4g1EopxFa_gNAcGB04____________m7W4uxl0OWKdxlm-gcOqynke1IExm6e5C2i1yWK1D0K____________0TWKzDB3ymNW507e51ZG5VJIm_C5s1N1YlRieu-y_6Fm5S6AzkoZZxpyOw0MqEdfymN95W0000000F0_q1QUezw-0G00?stat-id=5&amp;test-tag=255087070939137&amp;format-type=2&amp;actual-format=40&amp;banner-test-tags=eyI3MjA1NzYwMjc2MjM3MzEyNCI6IjE3MTc5OTAxOTU0In0%3D" TargetMode="External"/><Relationship Id="rId32" Type="http://schemas.openxmlformats.org/officeDocument/2006/relationships/hyperlink" Target="https://vlanamed.com/atopiya-atopicheskij-dermati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zodorov.ru/rukovodstvo-dlya-vrachej--pod-red-v-i-mazurova-spb-speclit-200.html" TargetMode="External"/><Relationship Id="rId15" Type="http://schemas.openxmlformats.org/officeDocument/2006/relationships/hyperlink" Target="https://vlanamed.com/lekarstvennaya-allergiya/" TargetMode="External"/><Relationship Id="rId23" Type="http://schemas.openxmlformats.org/officeDocument/2006/relationships/hyperlink" Target="https://an.yandex.ru/count/ME57cVaKOf4500S3CP5qUru00000EFAP3a02I09Wl0Xe172whu8pW07L-khMfjhpv2U80VQwrOrAa068uAE0mO20W0AO0OZWeu11e062rwE0mO20W0Ae0OBNeu11k06s-f3V7i010jW1ejRs7U01Wj_g3kW11FW1dgFUlW680WMO0kgUXHYW0fRRx1Mv0hGOt7zPTbJSy0AbdjVr1lW2We20W820Eg031AW31h031B040RW4_m7e1FCB-0J0h0U81Ts91f05mAm7e0NtdWAe1Oxl0R05Zky1k0MExm701PND2SW5mBW2q0N9SU05Kl050PW6Wj2iymwW1eoX0QW6ZA41oGRcQi3lO3cs7T46vlxrPc4vjXtP1W00061G0000gGUtUom403gX5B07W82G3C07fDh6rGZG1mBO1mRW1uOA-0S2W0W2q0YwYe21me20Xe01u0ZBhVOAW0e1mGe00000003mFzWA0k0AW8bw-0g0jHY82mgg2n21RinJjti00CZTTaUleGK0m0k0emN82u3Kam7P2xTxB0G0Eg4Kw0lTYGRm2mQ839wZthu1w0mRc0stynxW3OA0W0693W0000000B0-a0x0X3sO3kRLWVwEh8xR7Q0EgQaBeGy00000003mFwWFj_Uns_w_pj0KsG_hUsMZANtnF-0F0O0GlTta5v0G-gRgcTEXqvD9cX0I2G0W000000004MPcPcPcPkO_o10C-10CW14EY141a141eH400000003mFwWHm8Gzi141o16IhUEg1E0HeuB50UWHn-3gkfpaaVl70V4H00000C0dqq284W6G4W6f4f_dYK8HxT0_y18A-181W1CPa1Dac1C4g1EopxFa_gNAcGB04____________m7W4uxl0OWKdxlm-gcOqynke1IExm6e5C2i1yWK1D0K____________0TWKzDB3ymNW507e51ZG5VJIm_C5s1N1YlRieu-y_6Fm5S6AzkoZZxpyOw0MqEdfymN95W0000000F0_q1QUezw-0G00?stat-id=5&amp;test-tag=255087070939137&amp;format-type=2&amp;actual-format=40&amp;banner-test-tags=eyI3MjA1NzYwMjc2MjM3MzEyNCI6IjE3MTc5OTAxOTU0In0%3D" TargetMode="External"/><Relationship Id="rId28" Type="http://schemas.openxmlformats.org/officeDocument/2006/relationships/hyperlink" Target="https://an.yandex.ru/count/ME57cKgYFKW50FS2CP5qUru00000EFAP3a02I09Wl0Xe173EeVB_3O01qRonhVp9sRCOY068tg-NI901peRel3UO0QxJseq_e07SXkYyDwW1vDBQZJ-u0RZk-AaUm042s06svQuSu06sgheKw06a0lW1WllUlW680WMW0gQWlGsv0hGOt7zPTbJSy0AbdjVr1lW2We20W820Eg031gW31h031BW4_m7e18q6-0I7z0g81Vpv2P05X_GAe0NrgGEe1VVY0h05z-82k0NtuWB01PND2SW5mBW2q0NBg07W1LBm1G6O1iZZfT01e0QCeG6e1eoX0Sa6vch0xs0vjXtH1kR-zMPXEROTsGO0001WK0000Aa7jtii100weHIm1u20a0p01wJQnjK8q0S2s0S6u0U62lW70e080j08keg0WSA0W8Q00U08az3U1e0A0S4A00000000y3_O2WBW2e29UlWAWBKOY0iAgWiGWMxCKxTx0038tNP7hw450C0BWAC5o0k0r9C1sGktUom403gX5EWB_Fa9y0i6Y0o2-zw-0UWC6vWDj_CUu0s2W801YGu00000001mFP0Em8Gzc0xcrO7-ZgoEsnsW3i24FQ4F00000000y3-e3xVtiTl-lyxG5DaFadEwv2miyZ_W3m604CIdcnUG4FgcwfdJeTEJIPeG2H400000003mFyWG3FWG380H3eWH0P0H0Q4H00000000y3-e4S24FR0H0SWHagtZgWJW4QE2nG7e4SVWwhgSv97xnm7n4G0000309zD0Y181a181gH8h9Ql-XZZMF_0I2lWI0O0J6P0JP9WJ1AWJii-pvFwbofa2m1F___________y1u1FtuWA859-xyFgfcDFCRg0Kz-82g1I7z0h850JG5F___________m7O5C3VxF05u1G1w1GOo1MvefMV1D0LmD_iy0NO5S6AzkoZZxpyO_0LmOhsxAEFlFnZe1RGwUdp1SaM00000000y3_G5eBxthu1?stat-id=5&amp;test-tag=255087070939137&amp;format-type=2&amp;actual-format=40&amp;banner-test-tags=eyI3NDQ1NzQxOTkxIjoiMTcxNzk5MDE5NTUifQ%3D%3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laintest.com" TargetMode="External"/><Relationship Id="rId19" Type="http://schemas.openxmlformats.org/officeDocument/2006/relationships/hyperlink" Target="https://an.yandex.ru/count/ME57cNNdHaq50Em2CP5qUru00000EFAP3a02I09Wl0Xe173ugRB01e01al7H6eW1zDUenJIG0OJJYfOlc07wzVxYBQ01YDBzbI-e0PZr_k8jk06ouQ3Q6S010jW1_ltb5E01thcF4EW1PlW1t9lUlW680WMW0ewCd06v0hGOt7zPTbJSy0AbdjVr1lW2We20W820EgW31h031BW4_m7e18KH-0IBZGM81Q3P1905Yuq5e0MWnm6e1OMc0R05XQO1k0M5fW701O-_1SW5uR81q0NlJk05FV050PW6Wj2iymwW1eoX0QW6ZA41oGRcQi3lO3cs7T46vlxrPc4vjXtP1W00061G0000gGUtUom403gX5B07W82G3C07fDh6rGZG1mBO1mRW1uOA-0S2W0W2q0YwYe21me20Xe01u0Y7Xaw02W712W0000000F0_s0e2u0g0YNhu2e2r68WB2geB485kp5EtUm00oDrsHw-X1G302u2Z1SWBWDIJ0TaBjtii100weHJe2w3P1F0B1eWCt9lUlW7e31kO3RVp7k0DWe200OaE00000000y3-G3i24FPWEvjM1_ewiZjiTe0x0X3sX3m0000000F0_g0-tzx7R_h_Eq1JP3rh9UV16kUq_u0y1W12RsRuHa13wfkgPqw7JaqcQ40aH00000000y3_84A0Y-10CW14EY141a141eH400000003mFwWHm8Gzi141o16IhUEg1E0HeuB50UWHn-3gkfpaaVl70V4H00000C0dqq284W6G4W6f4WtnZiWzhC4_y18A-181W1CPa1Dac1C4g1EopxFa_gNAcGB04____________m7W4uMc0OWKdxlm-gcOqynke1I5fW6e58kD1S0KW8k23CWK1D0K____________0TWKWAUlymNW507e51ZG5O2dh_C5s1N1YlRieu-y_6Fm5S6AzkoZZxpyOw0MqEdfymN95W0000000F0_q1RSczw-0G00?stat-id=5&amp;test-tag=255087070939137&amp;format-type=2&amp;actual-format=40&amp;banner-test-tags=eyI2MzMxMzg5MTIyIjoiMTcxNzk5MDE5NTMifQ%3D%3D" TargetMode="External"/><Relationship Id="rId31" Type="http://schemas.openxmlformats.org/officeDocument/2006/relationships/hyperlink" Target="https://vlanamed.com/reaktivnyj-artr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odorov.ru/bobkov-yu-g-babayan-e-a-mashkovskij-m-d-obojmakova-a-n-bulaev.html" TargetMode="External"/><Relationship Id="rId14" Type="http://schemas.openxmlformats.org/officeDocument/2006/relationships/hyperlink" Target="http://www.spr.ru" TargetMode="External"/><Relationship Id="rId22" Type="http://schemas.openxmlformats.org/officeDocument/2006/relationships/hyperlink" Target="https://an.yandex.ru/count/ME57cVaKOf4500S3CP5qUru00000EFAP3a02I09Wl0Xe172whu8pW07L-khMfjhpv2U80VQwrOrAa068uAE0mO20W0AO0OZWeu11e062rwE0mO20W0Ae0OBNeu11k06s-f3V7i010jW1ejRs7U01Wj_g3kW11FW1dgFUlW680WMO0kgUXHYW0fRRx1Mv0hGOt7zPTbJSy0AbdjVr1lW2We20W820Eg031AW31h031B040RW4_m7e1FCB-0J0h0U81Ts91f05mAm7e0NtdWAe1Oxl0R05Zky1k0MExm701PND2SW5mBW2q0N9SU05Kl050PW6Wj2iymwW1eoX0QW6ZA41oGRcQi3lO3cs7T46vlxrPc4vjXtP1W00061G0000gGUtUom403gX5B07W82G3C07fDh6rGZG1mBO1mRW1uOA-0S2W0W2q0YwYe21me20Xe01u0ZBhVOAW0e1mGe00000003mFzWA0k0AW8bw-0g0jHY82mgg2n21RinJjti00CZTTaUleGK0m0k0emN82u3Kam7P2xTxB0G0Eg4Kw0lTYGRm2mQ839wZthu1w0mRc0stynxW3OA0W0693W0000000B0-a0x0X3sO3kRLWVwEh8xR7Q0EgQaBeGy00000003mFwWFj_Uns_w_pj0KsG_hUsMZANtnF-0F0O0GlTta5v0G-gRgcTEXqvD9cX0I2G0W000000004MPcPcPcPkO_o10C-10CW14EY141a141eH400000003mFwWHm8Gzi141o16IhUEg1E0HeuB50UWHn-3gkfpaaVl70V4H00000C0dqq284W6G4W6f4f_dYK8HxT0_y18A-181W1CPa1Dac1C4g1EopxFa_gNAcGB04____________m7W4uxl0OWKdxlm-gcOqynke1IExm6e5C2i1yWK1D0K____________0TWKzDB3ymNW507e51ZG5VJIm_C5s1N1YlRieu-y_6Fm5S6AzkoZZxpyOw0MqEdfymN95W0000000F0_q1QUezw-0G00?stat-id=5&amp;test-tag=255087070939137&amp;format-type=2&amp;actual-format=40&amp;banner-test-tags=eyI3MjA1NzYwMjc2MjM3MzEyNCI6IjE3MTc5OTAxOTU0In0%3D" TargetMode="External"/><Relationship Id="rId27" Type="http://schemas.openxmlformats.org/officeDocument/2006/relationships/hyperlink" Target="https://an.yandex.ru/count/ME57cKgYFKW50FS2CP5qUru00000EFAP3a02I09Wl0Xe173EeVB_3O01qRonhVp9sRCOY068tg-NI901peRel3UO0QxJseq_e07SXkYyDwW1vDBQZJ-u0RZk-AaUm042s06svQuSu06sgheKw06a0lW1WllUlW680WMW0gQWlGsv0hGOt7zPTbJSy0AbdjVr1lW2We20W820Eg031gW31h031BW4_m7e18q6-0I7z0g81Vpv2P05X_GAe0NrgGEe1VVY0h05z-82k0NtuWB01PND2SW5mBW2q0NBg07W1LBm1G6O1iZZfT01e0QCeG6e1eoX0Sa6vch0xs0vjXtH1kR-zMPXEROTsGO0001WK0000Aa7jtii100weHIm1u20a0p01wJQnjK8q0S2s0S6u0U62lW70e080j08keg0WSA0W8Q00U08az3U1e0A0S4A00000000y3_O2WBW2e29UlWAWBKOY0iAgWiGWMxCKxTx0038tNP7hw450C0BWAC5o0k0r9C1sGktUom403gX5EWB_Fa9y0i6Y0o2-zw-0UWC6vWDj_CUu0s2W801YGu00000001mFP0Em8Gzc0xcrO7-ZgoEsnsW3i24FQ4F00000000y3-e3xVtiTl-lyxG5DaFadEwv2miyZ_W3m604CIdcnUG4FgcwfdJeTEJIPeG2H400000003mFyWG3FWG380H3eWH0P0H0Q4H00000000y3-e4S24FR0H0SWHagtZgWJW4QE2nG7e4SVWwhgSv97xnm7n4G0000309zD0Y181a181gH8h9Ql-XZZMF_0I2lWI0O0J6P0JP9WJ1AWJii-pvFwbofa2m1F___________y1u1FtuWA859-xyFgfcDFCRg0Kz-82g1I7z0h850JG5F___________m7O5C3VxF05u1G1w1GOo1MvefMV1D0LmD_iy0NO5S6AzkoZZxpyO_0LmOhsxAEFlFnZe1RGwUdp1SaM00000000y3_G5eBxthu1?stat-id=5&amp;test-tag=255087070939137&amp;format-type=2&amp;actual-format=40&amp;banner-test-tags=eyI3NDQ1NzQxOTkxIjoiMTcxNzk5MDE5NTUifQ%3D%3D" TargetMode="External"/><Relationship Id="rId30" Type="http://schemas.openxmlformats.org/officeDocument/2006/relationships/hyperlink" Target="https://vlanamed.com/alimentarnaya-distrofiya-simptomy-lechenie/" TargetMode="External"/><Relationship Id="rId35" Type="http://schemas.openxmlformats.org/officeDocument/2006/relationships/hyperlink" Target="https://vlanamed.com/beremen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7046</Words>
  <Characters>40165</Characters>
  <Application>Microsoft Office Word</Application>
  <DocSecurity>0</DocSecurity>
  <Lines>334</Lines>
  <Paragraphs>94</Paragraphs>
  <ScaleCrop>false</ScaleCrop>
  <Company>Reanimator Extreme Edition</Company>
  <LinksUpToDate>false</LinksUpToDate>
  <CharactersWithSpaces>47117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</dc:creator>
  <cp:keywords/>
  <dc:description/>
  <cp:lastModifiedBy>Айжамал</cp:lastModifiedBy>
  <cp:revision>2</cp:revision>
  <dcterms:created xsi:type="dcterms:W3CDTF">2022-02-15T06:57:00Z</dcterms:created>
  <dcterms:modified xsi:type="dcterms:W3CDTF">2022-02-15T07:00:00Z</dcterms:modified>
</cp:coreProperties>
</file>