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66" w:rsidRPr="00801A66" w:rsidRDefault="00801A66" w:rsidP="00801A66">
      <w:pPr>
        <w:spacing w:after="0" w:line="240" w:lineRule="auto"/>
        <w:jc w:val="center"/>
        <w:rPr>
          <w:rFonts w:ascii="Times New Roman" w:hAnsi="Times New Roman"/>
          <w:bCs/>
          <w:sz w:val="24"/>
          <w:szCs w:val="24"/>
        </w:rPr>
      </w:pPr>
      <w:r w:rsidRPr="00801A66">
        <w:rPr>
          <w:rFonts w:ascii="Times New Roman" w:hAnsi="Times New Roman"/>
          <w:b/>
          <w:bCs/>
          <w:iCs/>
          <w:sz w:val="24"/>
          <w:szCs w:val="24"/>
        </w:rPr>
        <w:t>МИНИСТЕРСТВО  ОБРАЗОВАНИЯ  И  НАУКИ КЫРГЫЗСКОЙ  РЕСПУБЛИКИ</w:t>
      </w:r>
    </w:p>
    <w:p w:rsidR="00801A66" w:rsidRPr="00801A66" w:rsidRDefault="00801A66" w:rsidP="00801A66">
      <w:pPr>
        <w:spacing w:after="0" w:line="240" w:lineRule="auto"/>
        <w:ind w:firstLine="708"/>
        <w:jc w:val="center"/>
        <w:rPr>
          <w:rFonts w:ascii="Times New Roman" w:hAnsi="Times New Roman"/>
          <w:b/>
          <w:bCs/>
          <w:iCs/>
          <w:sz w:val="24"/>
          <w:szCs w:val="24"/>
        </w:rPr>
      </w:pPr>
      <w:r w:rsidRPr="00801A66">
        <w:rPr>
          <w:rFonts w:ascii="Times New Roman" w:hAnsi="Times New Roman"/>
          <w:b/>
          <w:bCs/>
          <w:iCs/>
          <w:sz w:val="24"/>
          <w:szCs w:val="24"/>
        </w:rPr>
        <w:t>ОШСКИЙ  ГОСУДАРСТВЕННЫЙ  УНИВЕРСИТЕТ</w:t>
      </w:r>
    </w:p>
    <w:p w:rsidR="00801A66" w:rsidRPr="00801A66" w:rsidRDefault="00801A66" w:rsidP="00801A66">
      <w:pPr>
        <w:spacing w:after="0" w:line="240" w:lineRule="auto"/>
        <w:ind w:firstLine="708"/>
        <w:jc w:val="center"/>
        <w:rPr>
          <w:rFonts w:ascii="Times New Roman" w:hAnsi="Times New Roman"/>
          <w:b/>
          <w:bCs/>
          <w:iCs/>
          <w:sz w:val="24"/>
          <w:szCs w:val="24"/>
          <w:lang w:val="ky-KG"/>
        </w:rPr>
      </w:pPr>
      <w:r w:rsidRPr="00801A66">
        <w:rPr>
          <w:rFonts w:ascii="Times New Roman" w:hAnsi="Times New Roman"/>
          <w:b/>
          <w:bCs/>
          <w:iCs/>
          <w:sz w:val="24"/>
          <w:szCs w:val="24"/>
          <w:lang w:val="ky-KG"/>
        </w:rPr>
        <w:t>МЕДИЦИНСКИЙ ФАКУЛЬТЕТ</w:t>
      </w:r>
    </w:p>
    <w:p w:rsidR="00801A66" w:rsidRPr="00801A66" w:rsidRDefault="00801A66" w:rsidP="00801A66">
      <w:pPr>
        <w:spacing w:after="0" w:line="240" w:lineRule="auto"/>
        <w:ind w:firstLine="708"/>
        <w:jc w:val="center"/>
        <w:rPr>
          <w:rFonts w:ascii="Times New Roman" w:hAnsi="Times New Roman"/>
          <w:b/>
          <w:bCs/>
          <w:iCs/>
          <w:sz w:val="24"/>
          <w:szCs w:val="24"/>
          <w:lang w:val="ky-KG"/>
        </w:rPr>
      </w:pPr>
      <w:r w:rsidRPr="00801A66">
        <w:rPr>
          <w:rFonts w:ascii="Times New Roman" w:hAnsi="Times New Roman"/>
          <w:b/>
          <w:bCs/>
          <w:iCs/>
          <w:sz w:val="24"/>
          <w:szCs w:val="24"/>
        </w:rPr>
        <w:t>КАФЕДРА   «ВНУТРЕННИЕ БОЛЕЗНИ 2»</w:t>
      </w:r>
    </w:p>
    <w:tbl>
      <w:tblPr>
        <w:tblW w:w="0" w:type="auto"/>
        <w:tblInd w:w="3443" w:type="dxa"/>
        <w:tblLook w:val="01E0"/>
      </w:tblPr>
      <w:tblGrid>
        <w:gridCol w:w="1642"/>
        <w:gridCol w:w="4559"/>
      </w:tblGrid>
      <w:tr w:rsidR="00801A66" w:rsidRPr="00801A66" w:rsidTr="001A12D0">
        <w:trPr>
          <w:trHeight w:val="224"/>
        </w:trPr>
        <w:tc>
          <w:tcPr>
            <w:tcW w:w="1642" w:type="dxa"/>
            <w:shd w:val="clear" w:color="auto" w:fill="auto"/>
          </w:tcPr>
          <w:p w:rsidR="00801A66" w:rsidRPr="00801A66" w:rsidRDefault="00801A66" w:rsidP="00801A66">
            <w:pPr>
              <w:ind w:firstLine="708"/>
              <w:jc w:val="center"/>
              <w:rPr>
                <w:rFonts w:ascii="Times New Roman" w:hAnsi="Times New Roman"/>
                <w:b/>
                <w:bCs/>
                <w:iCs/>
                <w:sz w:val="24"/>
                <w:szCs w:val="24"/>
              </w:rPr>
            </w:pPr>
          </w:p>
        </w:tc>
        <w:tc>
          <w:tcPr>
            <w:tcW w:w="4559" w:type="dxa"/>
            <w:shd w:val="clear" w:color="auto" w:fill="auto"/>
          </w:tcPr>
          <w:p w:rsidR="00801A66" w:rsidRPr="00801A66" w:rsidRDefault="00801A66" w:rsidP="00801A66">
            <w:pPr>
              <w:ind w:firstLine="708"/>
              <w:jc w:val="center"/>
              <w:rPr>
                <w:rFonts w:ascii="Times New Roman" w:hAnsi="Times New Roman"/>
                <w:b/>
                <w:bCs/>
                <w:i/>
                <w:iCs/>
                <w:sz w:val="24"/>
                <w:szCs w:val="24"/>
              </w:rPr>
            </w:pPr>
          </w:p>
        </w:tc>
      </w:tr>
    </w:tbl>
    <w:p w:rsidR="00801A66" w:rsidRPr="00801A66" w:rsidRDefault="00801A66" w:rsidP="00801A66">
      <w:pPr>
        <w:spacing w:after="0" w:line="240" w:lineRule="auto"/>
        <w:rPr>
          <w:rFonts w:ascii="Times New Roman" w:hAnsi="Times New Roman" w:cs="Times New Roman"/>
          <w:b/>
          <w:sz w:val="24"/>
          <w:szCs w:val="24"/>
        </w:rPr>
      </w:pPr>
    </w:p>
    <w:p w:rsidR="00801A66" w:rsidRPr="00801A66" w:rsidRDefault="00801A66" w:rsidP="00801A66">
      <w:pPr>
        <w:jc w:val="center"/>
        <w:rPr>
          <w:rFonts w:ascii="Times New Roman" w:hAnsi="Times New Roman" w:cs="Times New Roman"/>
          <w:sz w:val="24"/>
          <w:szCs w:val="24"/>
        </w:rPr>
      </w:pPr>
    </w:p>
    <w:p w:rsidR="00801A66" w:rsidRPr="00801A66" w:rsidRDefault="00801A66" w:rsidP="00801A66">
      <w:pPr>
        <w:spacing w:after="0" w:line="240" w:lineRule="auto"/>
        <w:jc w:val="center"/>
        <w:rPr>
          <w:rFonts w:ascii="Times New Roman" w:hAnsi="Times New Roman"/>
          <w:bCs/>
          <w:i/>
          <w:iCs/>
          <w:sz w:val="24"/>
          <w:szCs w:val="24"/>
        </w:rPr>
      </w:pPr>
      <w:r w:rsidRPr="00801A66">
        <w:rPr>
          <w:rFonts w:ascii="Times New Roman" w:hAnsi="Times New Roman"/>
          <w:sz w:val="24"/>
          <w:szCs w:val="24"/>
        </w:rPr>
        <w:t>«</w:t>
      </w:r>
      <w:r w:rsidRPr="00801A66">
        <w:rPr>
          <w:rFonts w:ascii="Times New Roman" w:hAnsi="Times New Roman"/>
          <w:b/>
          <w:sz w:val="24"/>
          <w:szCs w:val="24"/>
        </w:rPr>
        <w:t>Обсуждено</w:t>
      </w:r>
      <w:r w:rsidRPr="00801A66">
        <w:rPr>
          <w:rFonts w:ascii="Times New Roman" w:hAnsi="Times New Roman"/>
          <w:sz w:val="24"/>
          <w:szCs w:val="24"/>
        </w:rPr>
        <w:t xml:space="preserve">» __________           </w:t>
      </w:r>
      <w:r w:rsidRPr="00801A66">
        <w:rPr>
          <w:rFonts w:ascii="Times New Roman" w:hAnsi="Times New Roman"/>
          <w:b/>
          <w:bCs/>
          <w:iCs/>
          <w:sz w:val="24"/>
          <w:szCs w:val="24"/>
        </w:rPr>
        <w:t xml:space="preserve">                                                                                        «</w:t>
      </w:r>
      <w:r w:rsidRPr="00801A66">
        <w:rPr>
          <w:rFonts w:ascii="Times New Roman" w:hAnsi="Times New Roman"/>
          <w:b/>
          <w:bCs/>
          <w:i/>
          <w:iCs/>
          <w:sz w:val="24"/>
          <w:szCs w:val="24"/>
        </w:rPr>
        <w:t>Утверждено</w:t>
      </w:r>
      <w:r w:rsidRPr="00801A66">
        <w:rPr>
          <w:rFonts w:ascii="Times New Roman" w:hAnsi="Times New Roman"/>
          <w:bCs/>
          <w:i/>
          <w:iCs/>
          <w:sz w:val="24"/>
          <w:szCs w:val="24"/>
        </w:rPr>
        <w:t>» -</w:t>
      </w:r>
    </w:p>
    <w:p w:rsidR="00801A66" w:rsidRPr="00801A66" w:rsidRDefault="00801A66" w:rsidP="00801A66">
      <w:pPr>
        <w:spacing w:after="0" w:line="240" w:lineRule="auto"/>
        <w:jc w:val="center"/>
        <w:rPr>
          <w:rFonts w:ascii="Times New Roman" w:hAnsi="Times New Roman"/>
          <w:bCs/>
          <w:iCs/>
          <w:sz w:val="24"/>
          <w:szCs w:val="24"/>
        </w:rPr>
      </w:pPr>
      <w:r w:rsidRPr="00801A66">
        <w:rPr>
          <w:rFonts w:ascii="Times New Roman" w:hAnsi="Times New Roman"/>
          <w:bCs/>
          <w:iCs/>
          <w:sz w:val="24"/>
          <w:szCs w:val="24"/>
        </w:rPr>
        <w:t>на заседании кафедры_______                                                                                          Председатель УМС</w:t>
      </w:r>
    </w:p>
    <w:p w:rsidR="00801A66" w:rsidRPr="00801A66" w:rsidRDefault="00801A66" w:rsidP="00801A66">
      <w:pPr>
        <w:spacing w:after="0" w:line="240" w:lineRule="auto"/>
        <w:jc w:val="center"/>
        <w:rPr>
          <w:rFonts w:ascii="Times New Roman" w:hAnsi="Times New Roman"/>
          <w:bCs/>
          <w:iCs/>
          <w:sz w:val="24"/>
          <w:szCs w:val="24"/>
        </w:rPr>
      </w:pPr>
      <w:r>
        <w:rPr>
          <w:rFonts w:ascii="Times New Roman" w:hAnsi="Times New Roman"/>
          <w:bCs/>
          <w:iCs/>
          <w:sz w:val="24"/>
          <w:szCs w:val="24"/>
          <w:lang w:val="ky-KG"/>
        </w:rPr>
        <w:t>Прот.№___от_______2021</w:t>
      </w:r>
      <w:r w:rsidRPr="00801A66">
        <w:rPr>
          <w:rFonts w:ascii="Times New Roman" w:hAnsi="Times New Roman"/>
          <w:bCs/>
          <w:iCs/>
          <w:sz w:val="24"/>
          <w:szCs w:val="24"/>
          <w:lang w:val="ky-KG"/>
        </w:rPr>
        <w:t xml:space="preserve"> г                                                                                              </w:t>
      </w:r>
      <w:r w:rsidRPr="00801A66">
        <w:rPr>
          <w:rFonts w:ascii="Times New Roman" w:hAnsi="Times New Roman"/>
          <w:bCs/>
          <w:iCs/>
          <w:sz w:val="24"/>
          <w:szCs w:val="24"/>
        </w:rPr>
        <w:t>факультета_________</w:t>
      </w:r>
    </w:p>
    <w:p w:rsidR="00801A66" w:rsidRPr="00801A66" w:rsidRDefault="00801A66" w:rsidP="00801A66">
      <w:pPr>
        <w:tabs>
          <w:tab w:val="left" w:pos="11388"/>
        </w:tabs>
        <w:spacing w:line="240" w:lineRule="auto"/>
        <w:ind w:firstLine="708"/>
        <w:jc w:val="center"/>
        <w:rPr>
          <w:rFonts w:ascii="Times New Roman" w:hAnsi="Times New Roman"/>
          <w:bCs/>
          <w:iCs/>
          <w:sz w:val="24"/>
          <w:szCs w:val="24"/>
        </w:rPr>
      </w:pPr>
      <w:r w:rsidRPr="00801A66">
        <w:rPr>
          <w:rFonts w:ascii="Times New Roman" w:hAnsi="Times New Roman"/>
          <w:bCs/>
          <w:iCs/>
          <w:sz w:val="24"/>
          <w:szCs w:val="24"/>
        </w:rPr>
        <w:t>____________                                                                                                       _________________</w:t>
      </w:r>
    </w:p>
    <w:p w:rsidR="00801A66" w:rsidRPr="00801A66" w:rsidRDefault="00801A66" w:rsidP="00801A66">
      <w:pPr>
        <w:spacing w:line="240" w:lineRule="auto"/>
        <w:jc w:val="center"/>
        <w:rPr>
          <w:rFonts w:ascii="Times New Roman" w:hAnsi="Times New Roman"/>
          <w:bCs/>
          <w:iCs/>
          <w:sz w:val="24"/>
          <w:szCs w:val="24"/>
        </w:rPr>
      </w:pPr>
      <w:proofErr w:type="spellStart"/>
      <w:r w:rsidRPr="00801A66">
        <w:rPr>
          <w:rFonts w:ascii="Times New Roman" w:hAnsi="Times New Roman"/>
          <w:bCs/>
          <w:iCs/>
          <w:sz w:val="24"/>
          <w:szCs w:val="24"/>
        </w:rPr>
        <w:t>Зав</w:t>
      </w:r>
      <w:proofErr w:type="gramStart"/>
      <w:r w:rsidRPr="00801A66">
        <w:rPr>
          <w:rFonts w:ascii="Times New Roman" w:hAnsi="Times New Roman"/>
          <w:bCs/>
          <w:iCs/>
          <w:sz w:val="24"/>
          <w:szCs w:val="24"/>
        </w:rPr>
        <w:t>.к</w:t>
      </w:r>
      <w:proofErr w:type="gramEnd"/>
      <w:r w:rsidRPr="00801A66">
        <w:rPr>
          <w:rFonts w:ascii="Times New Roman" w:hAnsi="Times New Roman"/>
          <w:bCs/>
          <w:iCs/>
          <w:sz w:val="24"/>
          <w:szCs w:val="24"/>
        </w:rPr>
        <w:t>а</w:t>
      </w:r>
      <w:proofErr w:type="spellEnd"/>
      <w:r w:rsidRPr="00801A66">
        <w:rPr>
          <w:rFonts w:ascii="Times New Roman" w:hAnsi="Times New Roman"/>
          <w:bCs/>
          <w:iCs/>
          <w:sz w:val="24"/>
          <w:szCs w:val="24"/>
          <w:lang w:val="ky-KG"/>
        </w:rPr>
        <w:t>ф. Садыкова А.А.</w:t>
      </w:r>
      <w:r w:rsidRPr="00801A66">
        <w:rPr>
          <w:rFonts w:ascii="Times New Roman" w:hAnsi="Times New Roman"/>
          <w:b/>
          <w:bCs/>
          <w:iCs/>
          <w:sz w:val="24"/>
          <w:szCs w:val="24"/>
          <w:lang w:val="ky-KG"/>
        </w:rPr>
        <w:t xml:space="preserve">                 </w:t>
      </w:r>
      <w:r w:rsidRPr="00801A66">
        <w:rPr>
          <w:rFonts w:ascii="Times New Roman" w:hAnsi="Times New Roman"/>
          <w:b/>
          <w:bCs/>
          <w:iCs/>
          <w:sz w:val="24"/>
          <w:szCs w:val="24"/>
        </w:rPr>
        <w:t xml:space="preserve">                                                                                    Т</w:t>
      </w:r>
      <w:r w:rsidRPr="00801A66">
        <w:rPr>
          <w:rFonts w:ascii="Times New Roman" w:hAnsi="Times New Roman"/>
          <w:bCs/>
          <w:iCs/>
          <w:sz w:val="24"/>
          <w:szCs w:val="24"/>
        </w:rPr>
        <w:t>урсунбаева А.Т.</w:t>
      </w:r>
    </w:p>
    <w:p w:rsidR="00801A66" w:rsidRPr="00801A66" w:rsidRDefault="00801A66" w:rsidP="00801A66">
      <w:pPr>
        <w:spacing w:after="0" w:line="240" w:lineRule="auto"/>
        <w:jc w:val="center"/>
        <w:rPr>
          <w:rFonts w:ascii="Times New Roman" w:hAnsi="Times New Roman" w:cs="Times New Roman"/>
          <w:sz w:val="24"/>
          <w:szCs w:val="24"/>
        </w:rPr>
      </w:pPr>
      <w:r w:rsidRPr="00801A66">
        <w:rPr>
          <w:rFonts w:ascii="Times New Roman" w:hAnsi="Times New Roman" w:cs="Times New Roman"/>
          <w:sz w:val="24"/>
          <w:szCs w:val="24"/>
        </w:rPr>
        <w:t>План-разработка практического занятия</w:t>
      </w:r>
      <w:r>
        <w:rPr>
          <w:rFonts w:ascii="Times New Roman" w:hAnsi="Times New Roman" w:cs="Times New Roman"/>
          <w:sz w:val="24"/>
          <w:szCs w:val="24"/>
        </w:rPr>
        <w:t xml:space="preserve"> №14</w:t>
      </w:r>
    </w:p>
    <w:p w:rsidR="00801A66" w:rsidRPr="00801A66" w:rsidRDefault="00801A66" w:rsidP="00801A66">
      <w:pPr>
        <w:pStyle w:val="a4"/>
        <w:jc w:val="center"/>
        <w:rPr>
          <w:rFonts w:ascii="Times New Roman" w:hAnsi="Times New Roman"/>
          <w:b/>
          <w:i/>
          <w:sz w:val="24"/>
          <w:szCs w:val="24"/>
          <w:lang w:val="ru-RU"/>
        </w:rPr>
      </w:pPr>
      <w:r w:rsidRPr="00801A66">
        <w:rPr>
          <w:rFonts w:ascii="Times New Roman" w:hAnsi="Times New Roman"/>
          <w:sz w:val="24"/>
          <w:szCs w:val="24"/>
          <w:lang w:val="ky-KG"/>
        </w:rPr>
        <w:t>н</w:t>
      </w:r>
      <w:r w:rsidRPr="00801A66">
        <w:rPr>
          <w:rFonts w:ascii="Times New Roman" w:hAnsi="Times New Roman"/>
          <w:sz w:val="24"/>
          <w:szCs w:val="24"/>
          <w:lang w:val="ru-RU"/>
        </w:rPr>
        <w:t xml:space="preserve">а тему: </w:t>
      </w:r>
      <w:r w:rsidRPr="00801A66">
        <w:rPr>
          <w:rFonts w:ascii="Times New Roman" w:hAnsi="Times New Roman"/>
          <w:b/>
          <w:spacing w:val="-2"/>
          <w:sz w:val="24"/>
          <w:szCs w:val="24"/>
          <w:lang w:val="ru-RU"/>
        </w:rPr>
        <w:t>В12-(</w:t>
      </w:r>
      <w:proofErr w:type="spellStart"/>
      <w:r w:rsidRPr="00801A66">
        <w:rPr>
          <w:rFonts w:ascii="Times New Roman" w:hAnsi="Times New Roman"/>
          <w:b/>
          <w:spacing w:val="-2"/>
          <w:sz w:val="24"/>
          <w:szCs w:val="24"/>
          <w:lang w:val="ru-RU"/>
        </w:rPr>
        <w:t>фолиево</w:t>
      </w:r>
      <w:proofErr w:type="spellEnd"/>
      <w:r w:rsidRPr="00801A66">
        <w:rPr>
          <w:rFonts w:ascii="Times New Roman" w:hAnsi="Times New Roman"/>
          <w:b/>
          <w:spacing w:val="-2"/>
          <w:sz w:val="24"/>
          <w:szCs w:val="24"/>
          <w:lang w:val="ru-RU"/>
        </w:rPr>
        <w:t>)-</w:t>
      </w:r>
      <w:r w:rsidRPr="00801A66">
        <w:rPr>
          <w:rFonts w:ascii="Times New Roman" w:hAnsi="Times New Roman"/>
          <w:b/>
          <w:sz w:val="24"/>
          <w:szCs w:val="24"/>
          <w:lang w:val="ru-RU"/>
        </w:rPr>
        <w:t>дефицитная анемия</w:t>
      </w:r>
      <w:r>
        <w:rPr>
          <w:rFonts w:ascii="Times New Roman" w:hAnsi="Times New Roman"/>
          <w:b/>
          <w:sz w:val="24"/>
          <w:szCs w:val="24"/>
          <w:lang w:val="ru-RU"/>
        </w:rPr>
        <w:t>.</w:t>
      </w:r>
    </w:p>
    <w:p w:rsidR="00801A66" w:rsidRPr="00801A66" w:rsidRDefault="00801A66" w:rsidP="00801A66">
      <w:pPr>
        <w:spacing w:after="0"/>
        <w:jc w:val="center"/>
        <w:rPr>
          <w:rFonts w:ascii="Times New Roman" w:hAnsi="Times New Roman"/>
          <w:b/>
          <w:bCs/>
          <w:sz w:val="24"/>
          <w:szCs w:val="24"/>
        </w:rPr>
      </w:pPr>
      <w:r w:rsidRPr="00801A66">
        <w:rPr>
          <w:rFonts w:ascii="Times New Roman" w:hAnsi="Times New Roman" w:cs="Times New Roman"/>
          <w:sz w:val="24"/>
          <w:szCs w:val="24"/>
          <w:lang w:val="ky-KG"/>
        </w:rPr>
        <w:t>по дисциплине</w:t>
      </w:r>
      <w:r w:rsidRPr="00801A66">
        <w:rPr>
          <w:rFonts w:ascii="Times New Roman" w:hAnsi="Times New Roman" w:cs="Times New Roman"/>
          <w:sz w:val="24"/>
          <w:szCs w:val="24"/>
        </w:rPr>
        <w:t>:</w:t>
      </w:r>
      <w:r w:rsidRPr="00801A66">
        <w:rPr>
          <w:rFonts w:ascii="Times New Roman" w:hAnsi="Times New Roman"/>
          <w:b/>
          <w:bCs/>
          <w:sz w:val="24"/>
          <w:szCs w:val="24"/>
        </w:rPr>
        <w:t xml:space="preserve"> «Внутренние болезни 3»</w:t>
      </w:r>
    </w:p>
    <w:p w:rsidR="00801A66" w:rsidRPr="00801A66" w:rsidRDefault="00801A66" w:rsidP="00801A66">
      <w:pPr>
        <w:spacing w:after="0"/>
        <w:jc w:val="center"/>
        <w:rPr>
          <w:rFonts w:ascii="Times New Roman" w:hAnsi="Times New Roman"/>
          <w:bCs/>
          <w:sz w:val="24"/>
          <w:szCs w:val="24"/>
        </w:rPr>
      </w:pPr>
      <w:r w:rsidRPr="00801A66">
        <w:rPr>
          <w:rFonts w:ascii="Times New Roman" w:hAnsi="Times New Roman"/>
          <w:bCs/>
          <w:sz w:val="24"/>
          <w:szCs w:val="24"/>
        </w:rPr>
        <w:t>для студентов, обучающихся по специальности:</w:t>
      </w:r>
    </w:p>
    <w:p w:rsidR="00801A66" w:rsidRPr="00801A66" w:rsidRDefault="00801A66" w:rsidP="00801A66">
      <w:pPr>
        <w:jc w:val="center"/>
        <w:rPr>
          <w:rFonts w:ascii="Times New Roman" w:hAnsi="Times New Roman"/>
          <w:b/>
          <w:bCs/>
          <w:sz w:val="24"/>
          <w:szCs w:val="24"/>
          <w:lang w:val="ky-KG"/>
        </w:rPr>
      </w:pPr>
      <w:r w:rsidRPr="00801A66">
        <w:rPr>
          <w:rFonts w:ascii="Times New Roman" w:hAnsi="Times New Roman"/>
          <w:b/>
          <w:bCs/>
          <w:sz w:val="24"/>
          <w:szCs w:val="24"/>
        </w:rPr>
        <w:t xml:space="preserve">(560000)   </w:t>
      </w:r>
      <w:r w:rsidRPr="00801A66">
        <w:rPr>
          <w:rFonts w:ascii="Times New Roman" w:hAnsi="Times New Roman"/>
          <w:b/>
          <w:bCs/>
          <w:sz w:val="24"/>
          <w:szCs w:val="24"/>
          <w:lang w:val="ky-KG"/>
        </w:rPr>
        <w:t>Лечебное дело</w:t>
      </w:r>
    </w:p>
    <w:p w:rsidR="00801A66" w:rsidRPr="00801A66" w:rsidRDefault="00801A66" w:rsidP="00801A66">
      <w:pPr>
        <w:jc w:val="center"/>
        <w:rPr>
          <w:rFonts w:ascii="Times New Roman" w:hAnsi="Times New Roman"/>
          <w:b/>
          <w:bCs/>
          <w:sz w:val="24"/>
          <w:szCs w:val="24"/>
        </w:rPr>
      </w:pPr>
    </w:p>
    <w:p w:rsidR="00801A66" w:rsidRPr="00801A66" w:rsidRDefault="00801A66" w:rsidP="00801A66">
      <w:pPr>
        <w:jc w:val="center"/>
        <w:rPr>
          <w:rFonts w:ascii="Times New Roman" w:hAnsi="Times New Roman"/>
          <w:b/>
          <w:bCs/>
          <w:sz w:val="24"/>
          <w:szCs w:val="24"/>
        </w:rPr>
      </w:pPr>
    </w:p>
    <w:p w:rsidR="00801A66" w:rsidRDefault="00801A66" w:rsidP="00801A66">
      <w:pPr>
        <w:rPr>
          <w:rFonts w:ascii="Times New Roman" w:hAnsi="Times New Roman"/>
          <w:b/>
          <w:bCs/>
          <w:sz w:val="28"/>
          <w:szCs w:val="28"/>
        </w:rPr>
      </w:pPr>
    </w:p>
    <w:p w:rsidR="00801A66" w:rsidRPr="00A53655" w:rsidRDefault="00801A66" w:rsidP="00801A66">
      <w:pPr>
        <w:spacing w:after="0" w:line="240" w:lineRule="auto"/>
        <w:rPr>
          <w:rFonts w:ascii="Times New Roman" w:hAnsi="Times New Roman" w:cs="Times New Roman"/>
          <w:sz w:val="24"/>
          <w:szCs w:val="24"/>
          <w:lang w:val="ky-KG"/>
        </w:rPr>
      </w:pPr>
      <w:r>
        <w:rPr>
          <w:rFonts w:ascii="Times New Roman" w:hAnsi="Times New Roman"/>
          <w:b/>
          <w:bCs/>
          <w:sz w:val="28"/>
          <w:szCs w:val="28"/>
        </w:rPr>
        <w:t xml:space="preserve">                                                       </w:t>
      </w:r>
    </w:p>
    <w:p w:rsidR="00801A66" w:rsidRPr="00A53655" w:rsidRDefault="00801A66" w:rsidP="00801A66">
      <w:pPr>
        <w:spacing w:after="0" w:line="240" w:lineRule="auto"/>
        <w:rPr>
          <w:rFonts w:ascii="Times New Roman" w:eastAsia="Calibri" w:hAnsi="Times New Roman" w:cs="Times New Roman"/>
          <w:sz w:val="24"/>
          <w:szCs w:val="24"/>
        </w:rPr>
      </w:pPr>
    </w:p>
    <w:p w:rsidR="00801A66" w:rsidRPr="00A53655" w:rsidRDefault="00801A66" w:rsidP="00801A66">
      <w:pPr>
        <w:spacing w:after="0" w:line="240" w:lineRule="auto"/>
        <w:rPr>
          <w:rFonts w:ascii="Times New Roman" w:hAnsi="Times New Roman" w:cs="Times New Roman"/>
          <w:sz w:val="24"/>
          <w:szCs w:val="24"/>
          <w:lang w:val="ky-KG"/>
        </w:rPr>
      </w:pPr>
      <w:r>
        <w:rPr>
          <w:rFonts w:ascii="Times New Roman" w:eastAsia="Calibri" w:hAnsi="Times New Roman" w:cs="Times New Roman"/>
          <w:sz w:val="24"/>
          <w:szCs w:val="24"/>
          <w:lang w:val="ky-KG"/>
        </w:rPr>
        <w:t xml:space="preserve">                                                   Составители</w:t>
      </w:r>
      <w:r w:rsidRPr="00A53655">
        <w:rPr>
          <w:rFonts w:ascii="Times New Roman" w:eastAsia="Calibri" w:hAnsi="Times New Roman" w:cs="Times New Roman"/>
          <w:sz w:val="24"/>
          <w:szCs w:val="24"/>
          <w:lang w:val="ky-KG"/>
        </w:rPr>
        <w:t xml:space="preserve">: </w:t>
      </w:r>
      <w:r>
        <w:rPr>
          <w:rFonts w:ascii="Times New Roman" w:eastAsia="Calibri" w:hAnsi="Times New Roman" w:cs="Times New Roman"/>
          <w:sz w:val="24"/>
          <w:szCs w:val="24"/>
          <w:lang w:val="ky-KG"/>
        </w:rPr>
        <w:t>преподаватель Айтиева Ж.Т.</w:t>
      </w:r>
    </w:p>
    <w:p w:rsidR="00801A66" w:rsidRPr="00A53655" w:rsidRDefault="00801A66" w:rsidP="00801A66">
      <w:pPr>
        <w:spacing w:after="0" w:line="240" w:lineRule="auto"/>
        <w:rPr>
          <w:rFonts w:ascii="Times New Roman" w:eastAsia="Calibri" w:hAnsi="Times New Roman" w:cs="Times New Roman"/>
          <w:sz w:val="24"/>
          <w:szCs w:val="24"/>
        </w:rPr>
      </w:pPr>
    </w:p>
    <w:p w:rsidR="00801A66" w:rsidRDefault="00801A66" w:rsidP="00801A66">
      <w:pPr>
        <w:pStyle w:val="a4"/>
        <w:rPr>
          <w:rFonts w:ascii="Times New Roman" w:eastAsiaTheme="minorHAnsi" w:hAnsi="Times New Roman"/>
          <w:b/>
          <w:sz w:val="28"/>
          <w:szCs w:val="28"/>
          <w:lang w:val="ru-RU" w:bidi="ar-SA"/>
        </w:rPr>
      </w:pPr>
    </w:p>
    <w:p w:rsidR="00801A66" w:rsidRPr="00656765" w:rsidRDefault="00801A66" w:rsidP="00801A66">
      <w:pPr>
        <w:pStyle w:val="a4"/>
        <w:rPr>
          <w:rFonts w:ascii="Times New Roman" w:hAnsi="Times New Roman"/>
          <w:b/>
          <w:sz w:val="24"/>
          <w:szCs w:val="24"/>
          <w:lang w:val="ru-RU"/>
        </w:rPr>
      </w:pPr>
      <w:r>
        <w:rPr>
          <w:rFonts w:ascii="Times New Roman" w:hAnsi="Times New Roman"/>
          <w:b/>
          <w:sz w:val="24"/>
          <w:szCs w:val="24"/>
          <w:lang w:val="ru-RU"/>
        </w:rPr>
        <w:t xml:space="preserve"> </w:t>
      </w:r>
    </w:p>
    <w:p w:rsidR="00801A66" w:rsidRDefault="00801A66" w:rsidP="00801A66">
      <w:pPr>
        <w:pStyle w:val="a4"/>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801A66" w:rsidRPr="00994001" w:rsidRDefault="00801A66" w:rsidP="00801A66">
      <w:pPr>
        <w:pStyle w:val="a4"/>
        <w:jc w:val="left"/>
        <w:rPr>
          <w:rFonts w:ascii="Times New Roman" w:hAnsi="Times New Roman"/>
          <w:sz w:val="24"/>
          <w:szCs w:val="24"/>
          <w:lang w:val="ru-RU"/>
        </w:rPr>
      </w:pPr>
      <w:r w:rsidRPr="00572521">
        <w:rPr>
          <w:rFonts w:ascii="Times New Roman" w:hAnsi="Times New Roman"/>
          <w:sz w:val="24"/>
          <w:szCs w:val="24"/>
          <w:lang w:val="ru-RU"/>
        </w:rPr>
        <w:t>«</w:t>
      </w:r>
      <w:r w:rsidRPr="00572521">
        <w:rPr>
          <w:rFonts w:ascii="Times New Roman" w:hAnsi="Times New Roman"/>
          <w:spacing w:val="-2"/>
          <w:sz w:val="24"/>
          <w:szCs w:val="24"/>
          <w:lang w:val="ru-RU"/>
        </w:rPr>
        <w:t>В12-(</w:t>
      </w:r>
      <w:proofErr w:type="spellStart"/>
      <w:r w:rsidRPr="00572521">
        <w:rPr>
          <w:rFonts w:ascii="Times New Roman" w:hAnsi="Times New Roman"/>
          <w:spacing w:val="-2"/>
          <w:sz w:val="24"/>
          <w:szCs w:val="24"/>
          <w:lang w:val="ru-RU"/>
        </w:rPr>
        <w:t>фолиево</w:t>
      </w:r>
      <w:proofErr w:type="spellEnd"/>
      <w:proofErr w:type="gramStart"/>
      <w:r w:rsidRPr="00572521">
        <w:rPr>
          <w:rFonts w:ascii="Times New Roman" w:hAnsi="Times New Roman"/>
          <w:spacing w:val="-2"/>
          <w:sz w:val="24"/>
          <w:szCs w:val="24"/>
          <w:lang w:val="ru-RU"/>
        </w:rPr>
        <w:t>)-</w:t>
      </w:r>
      <w:proofErr w:type="gramEnd"/>
      <w:r w:rsidRPr="00572521">
        <w:rPr>
          <w:rFonts w:ascii="Times New Roman" w:hAnsi="Times New Roman"/>
          <w:sz w:val="24"/>
          <w:szCs w:val="24"/>
          <w:lang w:val="ru-RU"/>
        </w:rPr>
        <w:t>дефицитная анемия</w:t>
      </w:r>
      <w:r>
        <w:rPr>
          <w:rFonts w:ascii="Times New Roman" w:hAnsi="Times New Roman"/>
          <w:sz w:val="24"/>
          <w:szCs w:val="24"/>
          <w:lang w:val="ru-RU"/>
        </w:rPr>
        <w:t>: э</w:t>
      </w:r>
      <w:r w:rsidRPr="00656765">
        <w:rPr>
          <w:rFonts w:ascii="Times New Roman" w:hAnsi="Times New Roman"/>
          <w:sz w:val="24"/>
          <w:szCs w:val="24"/>
          <w:lang w:val="ru-RU"/>
        </w:rPr>
        <w:t>тиология, патогенез, клиническая картина, лабораторные и инструментальные данные</w:t>
      </w:r>
      <w:r w:rsidRPr="00572521">
        <w:rPr>
          <w:rFonts w:ascii="Times New Roman" w:hAnsi="Times New Roman"/>
          <w:b/>
          <w:sz w:val="28"/>
          <w:szCs w:val="28"/>
          <w:lang w:val="ru-RU"/>
        </w:rPr>
        <w:t>»</w:t>
      </w:r>
      <w:r w:rsidRPr="00572521">
        <w:rPr>
          <w:rFonts w:ascii="Times New Roman" w:hAnsi="Times New Roman"/>
          <w:sz w:val="24"/>
          <w:szCs w:val="24"/>
          <w:lang w:val="ru-RU"/>
        </w:rPr>
        <w:t xml:space="preserve"> </w:t>
      </w:r>
      <w:r>
        <w:rPr>
          <w:rFonts w:ascii="Times New Roman" w:hAnsi="Times New Roman"/>
          <w:sz w:val="24"/>
          <w:szCs w:val="24"/>
          <w:lang w:val="ky-KG"/>
        </w:rPr>
        <w:t xml:space="preserve"> (50мин</w:t>
      </w:r>
      <w:r w:rsidRPr="0060438E">
        <w:rPr>
          <w:rFonts w:ascii="Times New Roman" w:hAnsi="Times New Roman"/>
          <w:sz w:val="24"/>
          <w:szCs w:val="24"/>
          <w:lang w:val="ky-KG"/>
        </w:rPr>
        <w:t>)</w:t>
      </w:r>
      <w:r w:rsidRPr="00572521">
        <w:rPr>
          <w:rFonts w:eastAsia="+mj-ea"/>
          <w:bCs/>
          <w:color w:val="FF0000"/>
          <w:kern w:val="24"/>
          <w:sz w:val="24"/>
          <w:szCs w:val="24"/>
          <w:lang w:val="ru-RU"/>
        </w:rPr>
        <w:t xml:space="preserve"> </w:t>
      </w:r>
      <w:r w:rsidRPr="00572521">
        <w:rPr>
          <w:rFonts w:ascii="Times New Roman" w:hAnsi="Times New Roman"/>
          <w:bCs/>
          <w:i/>
          <w:sz w:val="24"/>
          <w:szCs w:val="24"/>
          <w:lang w:val="ru-RU"/>
        </w:rPr>
        <w:br/>
      </w:r>
      <w:r w:rsidRPr="00994001">
        <w:rPr>
          <w:rFonts w:ascii="Times New Roman" w:hAnsi="Times New Roman"/>
          <w:b/>
          <w:sz w:val="24"/>
          <w:szCs w:val="24"/>
          <w:lang w:val="ru-RU"/>
        </w:rPr>
        <w:t>Актуальность темы:</w:t>
      </w:r>
      <w:r>
        <w:rPr>
          <w:rFonts w:ascii="Times New Roman" w:hAnsi="Times New Roman"/>
          <w:sz w:val="24"/>
          <w:szCs w:val="24"/>
          <w:lang w:val="ru-RU"/>
        </w:rPr>
        <w:t xml:space="preserve"> </w:t>
      </w:r>
      <w:r w:rsidRPr="00994001">
        <w:rPr>
          <w:rFonts w:ascii="Times New Roman" w:eastAsiaTheme="minorHAnsi" w:hAnsi="Times New Roman"/>
          <w:color w:val="000000"/>
          <w:sz w:val="24"/>
          <w:szCs w:val="24"/>
          <w:shd w:val="clear" w:color="auto" w:fill="FFFFFF"/>
          <w:lang w:val="ru-RU" w:bidi="ar-SA"/>
        </w:rPr>
        <w:t>Тема практического занятия посвящена важнейшей медико-социальной проблеме анемиям. Анемия (малокровие) – состояние, характеризующееся уменьшением содержания гемоглобина в единице объёма крови, чаще при одновременном уменьшении количества эритроцитов. Как анемию квалифицируют состояния, при котором концентрация гемоглобина составляет для мужчин – ниже 130 г/л, для женщин – 120 г/л, беременных ниже - 110г/л.</w:t>
      </w:r>
      <w:r w:rsidRPr="00994001">
        <w:rPr>
          <w:rFonts w:ascii="Times New Roman" w:eastAsiaTheme="minorHAnsi" w:hAnsi="Times New Roman"/>
          <w:color w:val="000000"/>
          <w:sz w:val="24"/>
          <w:szCs w:val="24"/>
          <w:lang w:val="ru-RU" w:bidi="ar-SA"/>
        </w:rPr>
        <w:br/>
      </w:r>
      <w:r w:rsidRPr="00994001">
        <w:rPr>
          <w:rFonts w:ascii="Times New Roman" w:eastAsiaTheme="minorHAnsi" w:hAnsi="Times New Roman"/>
          <w:color w:val="000000"/>
          <w:sz w:val="24"/>
          <w:szCs w:val="24"/>
          <w:lang w:val="ru-RU" w:bidi="ar-SA"/>
        </w:rPr>
        <w:br/>
      </w:r>
      <w:r w:rsidRPr="00994001">
        <w:rPr>
          <w:rFonts w:ascii="Times New Roman" w:eastAsiaTheme="minorHAnsi" w:hAnsi="Times New Roman"/>
          <w:color w:val="000000"/>
          <w:sz w:val="24"/>
          <w:szCs w:val="24"/>
          <w:shd w:val="clear" w:color="auto" w:fill="FFFFFF"/>
          <w:lang w:val="ru-RU" w:bidi="ar-SA"/>
        </w:rPr>
        <w:t>Анемия может быть как самостоятельным заболеванием, так и проявлением или осложнением других болезней (синдромов). Причины возникновения и механизмы развития их различны. Классификация анемий во многом условна и относительна</w:t>
      </w:r>
      <w:proofErr w:type="gramStart"/>
      <w:r w:rsidRPr="00994001">
        <w:rPr>
          <w:rFonts w:ascii="Times New Roman" w:eastAsiaTheme="minorHAnsi" w:hAnsi="Times New Roman"/>
          <w:color w:val="000000"/>
          <w:sz w:val="24"/>
          <w:szCs w:val="24"/>
          <w:shd w:val="clear" w:color="auto" w:fill="FFFFFF"/>
          <w:lang w:val="ru-RU" w:bidi="ar-SA"/>
        </w:rPr>
        <w:t xml:space="preserve"> Т</w:t>
      </w:r>
      <w:proofErr w:type="gramEnd"/>
      <w:r w:rsidRPr="00994001">
        <w:rPr>
          <w:rFonts w:ascii="Times New Roman" w:eastAsiaTheme="minorHAnsi" w:hAnsi="Times New Roman"/>
          <w:color w:val="000000"/>
          <w:sz w:val="24"/>
          <w:szCs w:val="24"/>
          <w:shd w:val="clear" w:color="auto" w:fill="FFFFFF"/>
          <w:lang w:val="ru-RU" w:bidi="ar-SA"/>
        </w:rPr>
        <w:t>ак, например, хроническая постгеморрагическая анемия по существу, является железодефицитной. Анемии при кровопотерях обусловлены потерей значительного количества крови в результате либо внешних травм с повреждением кровеносных сосудов, либо кровотечения из внутренних органов (</w:t>
      </w:r>
      <w:proofErr w:type="spellStart"/>
      <w:proofErr w:type="gramStart"/>
      <w:r w:rsidRPr="00994001">
        <w:rPr>
          <w:rFonts w:ascii="Times New Roman" w:eastAsiaTheme="minorHAnsi" w:hAnsi="Times New Roman"/>
          <w:color w:val="000000"/>
          <w:sz w:val="24"/>
          <w:szCs w:val="24"/>
          <w:shd w:val="clear" w:color="auto" w:fill="FFFFFF"/>
          <w:lang w:val="ru-RU" w:bidi="ar-SA"/>
        </w:rPr>
        <w:t>желудочно</w:t>
      </w:r>
      <w:proofErr w:type="spellEnd"/>
      <w:r w:rsidRPr="00994001">
        <w:rPr>
          <w:rFonts w:ascii="Times New Roman" w:eastAsiaTheme="minorHAnsi" w:hAnsi="Times New Roman"/>
          <w:color w:val="000000"/>
          <w:sz w:val="24"/>
          <w:szCs w:val="24"/>
          <w:shd w:val="clear" w:color="auto" w:fill="FFFFFF"/>
          <w:lang w:val="ru-RU" w:bidi="ar-SA"/>
        </w:rPr>
        <w:t xml:space="preserve"> – кишечные</w:t>
      </w:r>
      <w:proofErr w:type="gramEnd"/>
      <w:r w:rsidRPr="00994001">
        <w:rPr>
          <w:rFonts w:ascii="Times New Roman" w:eastAsiaTheme="minorHAnsi" w:hAnsi="Times New Roman"/>
          <w:color w:val="000000"/>
          <w:sz w:val="24"/>
          <w:szCs w:val="24"/>
          <w:shd w:val="clear" w:color="auto" w:fill="FFFFFF"/>
          <w:lang w:val="ru-RU" w:bidi="ar-SA"/>
        </w:rPr>
        <w:t>, маточные, легочные, почечные, при геморрагических диатезах). Хроническая постгеморрагическая анемия идентична железодефицитной анемии. Анемии при нарушенном кровообразовании обусловлены недостатком ряда факторов кроветворения или нарушения их утилизации костным мозгом.</w:t>
      </w:r>
      <w:r w:rsidRPr="00994001">
        <w:rPr>
          <w:rFonts w:ascii="Times New Roman" w:eastAsiaTheme="minorHAnsi" w:hAnsi="Times New Roman"/>
          <w:color w:val="000000"/>
          <w:sz w:val="24"/>
          <w:szCs w:val="24"/>
          <w:lang w:val="ru-RU" w:bidi="ar-SA"/>
        </w:rPr>
        <w:t> </w:t>
      </w:r>
      <w:r w:rsidRPr="00994001">
        <w:rPr>
          <w:rFonts w:ascii="Times New Roman" w:eastAsiaTheme="minorHAnsi" w:hAnsi="Times New Roman"/>
          <w:color w:val="000000"/>
          <w:sz w:val="24"/>
          <w:szCs w:val="24"/>
          <w:lang w:val="ru-RU" w:bidi="ar-SA"/>
        </w:rPr>
        <w:br/>
      </w:r>
      <w:r w:rsidRPr="00994001">
        <w:rPr>
          <w:rFonts w:ascii="Times New Roman" w:eastAsiaTheme="minorHAnsi" w:hAnsi="Times New Roman"/>
          <w:color w:val="000000"/>
          <w:sz w:val="24"/>
          <w:szCs w:val="24"/>
          <w:lang w:val="ru-RU" w:bidi="ar-SA"/>
        </w:rPr>
        <w:br/>
      </w:r>
      <w:proofErr w:type="gramStart"/>
      <w:r w:rsidRPr="00994001">
        <w:rPr>
          <w:rFonts w:ascii="Times New Roman" w:eastAsiaTheme="minorHAnsi" w:hAnsi="Times New Roman"/>
          <w:color w:val="000000"/>
          <w:sz w:val="24"/>
          <w:szCs w:val="24"/>
          <w:shd w:val="clear" w:color="auto" w:fill="FFFFFF"/>
          <w:lang w:val="ru-RU" w:bidi="ar-SA"/>
        </w:rPr>
        <w:t>Вышеизложенное</w:t>
      </w:r>
      <w:proofErr w:type="gramEnd"/>
      <w:r w:rsidRPr="00994001">
        <w:rPr>
          <w:rFonts w:ascii="Times New Roman" w:eastAsiaTheme="minorHAnsi" w:hAnsi="Times New Roman"/>
          <w:color w:val="000000"/>
          <w:sz w:val="24"/>
          <w:szCs w:val="24"/>
          <w:shd w:val="clear" w:color="auto" w:fill="FFFFFF"/>
          <w:lang w:val="ru-RU" w:bidi="ar-SA"/>
        </w:rPr>
        <w:t xml:space="preserve"> определяет важность изучения анемий, умения своевременно распознать, уточнить причины возникновения заболевания и назначения комплексного </w:t>
      </w:r>
      <w:proofErr w:type="spellStart"/>
      <w:r w:rsidRPr="00994001">
        <w:rPr>
          <w:rFonts w:ascii="Times New Roman" w:eastAsiaTheme="minorHAnsi" w:hAnsi="Times New Roman"/>
          <w:color w:val="000000"/>
          <w:sz w:val="24"/>
          <w:szCs w:val="24"/>
          <w:shd w:val="clear" w:color="auto" w:fill="FFFFFF"/>
          <w:lang w:val="ru-RU" w:bidi="ar-SA"/>
        </w:rPr>
        <w:t>этиопатогенетического</w:t>
      </w:r>
      <w:proofErr w:type="spellEnd"/>
      <w:r w:rsidRPr="00994001">
        <w:rPr>
          <w:rFonts w:ascii="Times New Roman" w:eastAsiaTheme="minorHAnsi" w:hAnsi="Times New Roman"/>
          <w:color w:val="000000"/>
          <w:sz w:val="24"/>
          <w:szCs w:val="24"/>
          <w:shd w:val="clear" w:color="auto" w:fill="FFFFFF"/>
          <w:lang w:val="ru-RU" w:bidi="ar-SA"/>
        </w:rPr>
        <w:t xml:space="preserve"> лечения, своевременного проведения профилактики с целью устранения развития той или иной анемии.</w:t>
      </w:r>
    </w:p>
    <w:p w:rsidR="00801A66" w:rsidRPr="008B4525" w:rsidRDefault="00801A66" w:rsidP="00801A66">
      <w:pPr>
        <w:pStyle w:val="a4"/>
        <w:rPr>
          <w:rFonts w:ascii="Times New Roman" w:hAnsi="Times New Roman"/>
          <w:sz w:val="24"/>
          <w:szCs w:val="24"/>
          <w:lang w:val="ru-RU"/>
        </w:rPr>
      </w:pPr>
    </w:p>
    <w:p w:rsidR="00801A66" w:rsidRDefault="00801A66" w:rsidP="00801A66">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801A66" w:rsidRPr="00184682" w:rsidRDefault="00801A66" w:rsidP="00801A66">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t>Клинический анализ крови в норме.</w:t>
      </w:r>
    </w:p>
    <w:p w:rsidR="00801A66" w:rsidRPr="00184682" w:rsidRDefault="00801A66" w:rsidP="00801A66">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t>Определение анемий (</w:t>
      </w:r>
      <w:proofErr w:type="gramStart"/>
      <w:r w:rsidRPr="00184682">
        <w:rPr>
          <w:rFonts w:ascii="Times New Roman" w:eastAsia="Times New Roman" w:hAnsi="Times New Roman" w:cs="Times New Roman"/>
          <w:color w:val="000000"/>
          <w:sz w:val="24"/>
          <w:szCs w:val="24"/>
          <w:lang w:eastAsia="ru-RU"/>
        </w:rPr>
        <w:t>железодефицитной</w:t>
      </w:r>
      <w:proofErr w:type="gramEnd"/>
      <w:r w:rsidRPr="00184682">
        <w:rPr>
          <w:rFonts w:ascii="Times New Roman" w:eastAsia="Times New Roman" w:hAnsi="Times New Roman" w:cs="Times New Roman"/>
          <w:color w:val="000000"/>
          <w:sz w:val="24"/>
          <w:szCs w:val="24"/>
          <w:lang w:eastAsia="ru-RU"/>
        </w:rPr>
        <w:t xml:space="preserve">, </w:t>
      </w:r>
      <w:proofErr w:type="spellStart"/>
      <w:r w:rsidRPr="00184682">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олиеводефицитной</w:t>
      </w:r>
      <w:proofErr w:type="spellEnd"/>
      <w:r w:rsidRPr="00184682">
        <w:rPr>
          <w:rFonts w:ascii="Times New Roman" w:eastAsia="Times New Roman" w:hAnsi="Times New Roman" w:cs="Times New Roman"/>
          <w:color w:val="000000"/>
          <w:sz w:val="24"/>
          <w:szCs w:val="24"/>
          <w:lang w:eastAsia="ru-RU"/>
        </w:rPr>
        <w:t xml:space="preserve">), иммунных </w:t>
      </w:r>
      <w:proofErr w:type="spellStart"/>
      <w:r w:rsidRPr="00184682">
        <w:rPr>
          <w:rFonts w:ascii="Times New Roman" w:eastAsia="Times New Roman" w:hAnsi="Times New Roman" w:cs="Times New Roman"/>
          <w:color w:val="000000"/>
          <w:sz w:val="24"/>
          <w:szCs w:val="24"/>
          <w:lang w:eastAsia="ru-RU"/>
        </w:rPr>
        <w:t>тромбоцитопатий</w:t>
      </w:r>
      <w:proofErr w:type="spellEnd"/>
      <w:r w:rsidRPr="00184682">
        <w:rPr>
          <w:rFonts w:ascii="Times New Roman" w:eastAsia="Times New Roman" w:hAnsi="Times New Roman" w:cs="Times New Roman"/>
          <w:color w:val="000000"/>
          <w:sz w:val="24"/>
          <w:szCs w:val="24"/>
          <w:lang w:eastAsia="ru-RU"/>
        </w:rPr>
        <w:t>.</w:t>
      </w:r>
    </w:p>
    <w:p w:rsidR="00801A66" w:rsidRPr="00184682" w:rsidRDefault="00801A66" w:rsidP="00801A66">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t>Классификация анемии по патогенетическому механизму.</w:t>
      </w:r>
    </w:p>
    <w:p w:rsidR="00801A66" w:rsidRPr="00184682" w:rsidRDefault="00801A66" w:rsidP="00801A66">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t xml:space="preserve">Морфологически особенности эритроцитов в норме и при различных анемиях, изменения величины, формы, окраски эритроцитов, патологические включения в эритроцитах, содержание </w:t>
      </w:r>
      <w:proofErr w:type="spellStart"/>
      <w:r w:rsidRPr="00184682">
        <w:rPr>
          <w:rFonts w:ascii="Times New Roman" w:eastAsia="Times New Roman" w:hAnsi="Times New Roman" w:cs="Times New Roman"/>
          <w:color w:val="000000"/>
          <w:sz w:val="24"/>
          <w:szCs w:val="24"/>
          <w:lang w:eastAsia="ru-RU"/>
        </w:rPr>
        <w:t>ретикулоцитов</w:t>
      </w:r>
      <w:proofErr w:type="spellEnd"/>
      <w:r w:rsidRPr="00184682">
        <w:rPr>
          <w:rFonts w:ascii="Times New Roman" w:eastAsia="Times New Roman" w:hAnsi="Times New Roman" w:cs="Times New Roman"/>
          <w:color w:val="000000"/>
          <w:sz w:val="24"/>
          <w:szCs w:val="24"/>
          <w:lang w:eastAsia="ru-RU"/>
        </w:rPr>
        <w:t xml:space="preserve"> в норме.</w:t>
      </w:r>
    </w:p>
    <w:p w:rsidR="00801A66" w:rsidRPr="00184682" w:rsidRDefault="00801A66" w:rsidP="00801A66">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t>Обмен железа в организме. </w:t>
      </w:r>
    </w:p>
    <w:p w:rsidR="00801A66" w:rsidRPr="00184682" w:rsidRDefault="00801A66" w:rsidP="00801A66">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t>Всасывание железа и физиологические потери железа.</w:t>
      </w:r>
    </w:p>
    <w:p w:rsidR="00801A66" w:rsidRPr="00184682" w:rsidRDefault="00801A66" w:rsidP="00801A66">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t>Функционально-самостоятельные фонды железа.</w:t>
      </w:r>
    </w:p>
    <w:p w:rsidR="00801A66" w:rsidRPr="00184682" w:rsidRDefault="00801A66" w:rsidP="00801A66">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t>Роль железа в организме, значение железосодержащих ферментов в организме.</w:t>
      </w:r>
    </w:p>
    <w:p w:rsidR="00801A66" w:rsidRPr="00184682" w:rsidRDefault="00801A66" w:rsidP="00801A66">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t xml:space="preserve">Биосинтез гемоглобина, структура </w:t>
      </w:r>
      <w:proofErr w:type="spellStart"/>
      <w:r w:rsidRPr="00184682">
        <w:rPr>
          <w:rFonts w:ascii="Times New Roman" w:eastAsia="Times New Roman" w:hAnsi="Times New Roman" w:cs="Times New Roman"/>
          <w:color w:val="000000"/>
          <w:sz w:val="24"/>
          <w:szCs w:val="24"/>
          <w:lang w:eastAsia="ru-RU"/>
        </w:rPr>
        <w:t>гема</w:t>
      </w:r>
      <w:proofErr w:type="spellEnd"/>
      <w:r w:rsidRPr="00184682">
        <w:rPr>
          <w:rFonts w:ascii="Times New Roman" w:eastAsia="Times New Roman" w:hAnsi="Times New Roman" w:cs="Times New Roman"/>
          <w:color w:val="000000"/>
          <w:sz w:val="24"/>
          <w:szCs w:val="24"/>
          <w:lang w:eastAsia="ru-RU"/>
        </w:rPr>
        <w:t xml:space="preserve"> и глобина, биологическая роль гемоглобина.</w:t>
      </w:r>
    </w:p>
    <w:p w:rsidR="00801A66" w:rsidRPr="00184682" w:rsidRDefault="00801A66" w:rsidP="00801A66">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t xml:space="preserve">Биосинтез </w:t>
      </w:r>
      <w:proofErr w:type="spellStart"/>
      <w:r w:rsidRPr="00184682">
        <w:rPr>
          <w:rFonts w:ascii="Times New Roman" w:eastAsia="Times New Roman" w:hAnsi="Times New Roman" w:cs="Times New Roman"/>
          <w:color w:val="000000"/>
          <w:sz w:val="24"/>
          <w:szCs w:val="24"/>
          <w:lang w:eastAsia="ru-RU"/>
        </w:rPr>
        <w:t>порфиринов</w:t>
      </w:r>
      <w:proofErr w:type="spellEnd"/>
      <w:r w:rsidRPr="00184682">
        <w:rPr>
          <w:rFonts w:ascii="Times New Roman" w:eastAsia="Times New Roman" w:hAnsi="Times New Roman" w:cs="Times New Roman"/>
          <w:color w:val="000000"/>
          <w:sz w:val="24"/>
          <w:szCs w:val="24"/>
          <w:lang w:eastAsia="ru-RU"/>
        </w:rPr>
        <w:t>.</w:t>
      </w:r>
    </w:p>
    <w:p w:rsidR="00801A66" w:rsidRPr="00184682" w:rsidRDefault="00801A66" w:rsidP="00801A66">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t>Клинические проявления анемического синдрома.</w:t>
      </w:r>
    </w:p>
    <w:p w:rsidR="00801A66" w:rsidRPr="00184682" w:rsidRDefault="00801A66" w:rsidP="00801A66">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lastRenderedPageBreak/>
        <w:t xml:space="preserve">Объективное исследование больных, целенаправленное на выявление признаков анемического, </w:t>
      </w:r>
      <w:proofErr w:type="spellStart"/>
      <w:r w:rsidRPr="00184682">
        <w:rPr>
          <w:rFonts w:ascii="Times New Roman" w:eastAsia="Times New Roman" w:hAnsi="Times New Roman" w:cs="Times New Roman"/>
          <w:color w:val="000000"/>
          <w:sz w:val="24"/>
          <w:szCs w:val="24"/>
          <w:lang w:eastAsia="ru-RU"/>
        </w:rPr>
        <w:t>сидеропенического</w:t>
      </w:r>
      <w:proofErr w:type="spellEnd"/>
      <w:r w:rsidRPr="00184682">
        <w:rPr>
          <w:rFonts w:ascii="Times New Roman" w:eastAsia="Times New Roman" w:hAnsi="Times New Roman" w:cs="Times New Roman"/>
          <w:color w:val="000000"/>
          <w:sz w:val="24"/>
          <w:szCs w:val="24"/>
          <w:lang w:eastAsia="ru-RU"/>
        </w:rPr>
        <w:t xml:space="preserve"> синдромов, заболеваний, состояний, послуживших причиной развития дефицита железа, поиск источников кровопотерь </w:t>
      </w:r>
    </w:p>
    <w:p w:rsidR="00801A66" w:rsidRPr="00801A66" w:rsidRDefault="00801A66" w:rsidP="00801A66">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t>Группы препаратов железа.</w:t>
      </w:r>
    </w:p>
    <w:p w:rsidR="00801A66" w:rsidRPr="00FC1F0B" w:rsidRDefault="00801A66" w:rsidP="00801A66">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801A66" w:rsidRPr="00184682" w:rsidRDefault="00801A66" w:rsidP="00801A66">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hAnsi="Times New Roman"/>
          <w:sz w:val="24"/>
          <w:szCs w:val="24"/>
        </w:rPr>
        <w:t xml:space="preserve"> </w:t>
      </w:r>
      <w:r w:rsidRPr="00184682">
        <w:rPr>
          <w:rFonts w:ascii="Times New Roman" w:eastAsia="Times New Roman" w:hAnsi="Times New Roman" w:cs="Times New Roman"/>
          <w:color w:val="000000"/>
          <w:sz w:val="24"/>
          <w:szCs w:val="24"/>
          <w:lang w:eastAsia="ru-RU"/>
        </w:rPr>
        <w:t xml:space="preserve">Овладение принципами диагностического поиска, распознавать </w:t>
      </w:r>
      <w:proofErr w:type="spellStart"/>
      <w:r w:rsidRPr="00184682">
        <w:rPr>
          <w:rFonts w:ascii="Times New Roman" w:eastAsia="Times New Roman" w:hAnsi="Times New Roman" w:cs="Times New Roman"/>
          <w:color w:val="000000"/>
          <w:sz w:val="24"/>
          <w:szCs w:val="24"/>
          <w:lang w:eastAsia="ru-RU"/>
        </w:rPr>
        <w:t>сидеропенический</w:t>
      </w:r>
      <w:proofErr w:type="spellEnd"/>
      <w:r w:rsidRPr="00184682">
        <w:rPr>
          <w:rFonts w:ascii="Times New Roman" w:eastAsia="Times New Roman" w:hAnsi="Times New Roman" w:cs="Times New Roman"/>
          <w:color w:val="000000"/>
          <w:sz w:val="24"/>
          <w:szCs w:val="24"/>
          <w:lang w:eastAsia="ru-RU"/>
        </w:rPr>
        <w:t xml:space="preserve"> и анемический синдром, типы кровоточивости, проводить дифференциальную диагностику, научиться обосновывать предварительный диагноз, составлять программу обследования больных с анемией.</w:t>
      </w:r>
    </w:p>
    <w:p w:rsidR="00801A66" w:rsidRPr="00184682" w:rsidRDefault="00801A66" w:rsidP="00801A66">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br/>
        <w:t xml:space="preserve">Овладение навыками клинической интерпретации результатов лабораторных исследований (гемограммы, </w:t>
      </w:r>
      <w:proofErr w:type="spellStart"/>
      <w:r w:rsidRPr="00184682">
        <w:rPr>
          <w:rFonts w:ascii="Times New Roman" w:eastAsia="Times New Roman" w:hAnsi="Times New Roman" w:cs="Times New Roman"/>
          <w:color w:val="000000"/>
          <w:sz w:val="24"/>
          <w:szCs w:val="24"/>
          <w:lang w:eastAsia="ru-RU"/>
        </w:rPr>
        <w:t>миелограммы</w:t>
      </w:r>
      <w:proofErr w:type="spellEnd"/>
      <w:r w:rsidRPr="00184682">
        <w:rPr>
          <w:rFonts w:ascii="Times New Roman" w:eastAsia="Times New Roman" w:hAnsi="Times New Roman" w:cs="Times New Roman"/>
          <w:color w:val="000000"/>
          <w:sz w:val="24"/>
          <w:szCs w:val="24"/>
          <w:lang w:eastAsia="ru-RU"/>
        </w:rPr>
        <w:t xml:space="preserve">, </w:t>
      </w:r>
      <w:proofErr w:type="spellStart"/>
      <w:r w:rsidRPr="00184682">
        <w:rPr>
          <w:rFonts w:ascii="Times New Roman" w:eastAsia="Times New Roman" w:hAnsi="Times New Roman" w:cs="Times New Roman"/>
          <w:color w:val="000000"/>
          <w:sz w:val="24"/>
          <w:szCs w:val="24"/>
          <w:lang w:eastAsia="ru-RU"/>
        </w:rPr>
        <w:t>коагулограммы</w:t>
      </w:r>
      <w:proofErr w:type="spellEnd"/>
      <w:r w:rsidRPr="00184682">
        <w:rPr>
          <w:rFonts w:ascii="Times New Roman" w:eastAsia="Times New Roman" w:hAnsi="Times New Roman" w:cs="Times New Roman"/>
          <w:color w:val="000000"/>
          <w:sz w:val="24"/>
          <w:szCs w:val="24"/>
          <w:lang w:eastAsia="ru-RU"/>
        </w:rPr>
        <w:t>, показателей обмена железа), эндоскопических, рентгенологических исследований желудочно-кишечного тракта и др. Научиться обосновывать клинический диагноз анемий, иммун</w:t>
      </w:r>
      <w:r>
        <w:rPr>
          <w:rFonts w:ascii="Times New Roman" w:eastAsia="Times New Roman" w:hAnsi="Times New Roman" w:cs="Times New Roman"/>
          <w:color w:val="000000"/>
          <w:sz w:val="24"/>
          <w:szCs w:val="24"/>
          <w:lang w:eastAsia="ru-RU"/>
        </w:rPr>
        <w:t xml:space="preserve">ных </w:t>
      </w:r>
      <w:proofErr w:type="spellStart"/>
      <w:r>
        <w:rPr>
          <w:rFonts w:ascii="Times New Roman" w:eastAsia="Times New Roman" w:hAnsi="Times New Roman" w:cs="Times New Roman"/>
          <w:color w:val="000000"/>
          <w:sz w:val="24"/>
          <w:szCs w:val="24"/>
          <w:lang w:eastAsia="ru-RU"/>
        </w:rPr>
        <w:t>тромбоцитопатий</w:t>
      </w:r>
      <w:proofErr w:type="spellEnd"/>
      <w:r w:rsidRPr="00184682">
        <w:rPr>
          <w:rFonts w:ascii="Times New Roman" w:eastAsia="Times New Roman" w:hAnsi="Times New Roman" w:cs="Times New Roman"/>
          <w:color w:val="000000"/>
          <w:sz w:val="24"/>
          <w:szCs w:val="24"/>
          <w:lang w:eastAsia="ru-RU"/>
        </w:rPr>
        <w:t xml:space="preserve"> согласно современной классификации.</w:t>
      </w:r>
    </w:p>
    <w:p w:rsidR="00801A66" w:rsidRPr="00184682" w:rsidRDefault="00801A66" w:rsidP="00801A66">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br/>
        <w:t xml:space="preserve">Овладение знаниями по этиологии и патогенезу железодефицитных анемий, </w:t>
      </w:r>
      <w:proofErr w:type="spellStart"/>
      <w:r w:rsidRPr="00184682">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олиеводефицитных</w:t>
      </w:r>
      <w:proofErr w:type="spellEnd"/>
      <w:r w:rsidRPr="00184682">
        <w:rPr>
          <w:rFonts w:ascii="Times New Roman" w:eastAsia="Times New Roman" w:hAnsi="Times New Roman" w:cs="Times New Roman"/>
          <w:color w:val="000000"/>
          <w:sz w:val="24"/>
          <w:szCs w:val="24"/>
          <w:lang w:eastAsia="ru-RU"/>
        </w:rPr>
        <w:t xml:space="preserve"> анемий, особенностям клинического течения. Знание клинических проявлений тканевого дефицита железа. </w:t>
      </w:r>
    </w:p>
    <w:p w:rsidR="00801A66" w:rsidRPr="00184682" w:rsidRDefault="00801A66" w:rsidP="00801A66">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br/>
        <w:t xml:space="preserve">Приобретение необходимых знаний по принципам этиологической и патогенетической терапии ЖДА, </w:t>
      </w:r>
      <w:proofErr w:type="spellStart"/>
      <w:r w:rsidRPr="00184682">
        <w:rPr>
          <w:rFonts w:ascii="Times New Roman" w:eastAsia="Times New Roman" w:hAnsi="Times New Roman" w:cs="Times New Roman"/>
          <w:color w:val="000000"/>
          <w:sz w:val="24"/>
          <w:szCs w:val="24"/>
          <w:lang w:eastAsia="ru-RU"/>
        </w:rPr>
        <w:t>фо</w:t>
      </w:r>
      <w:r>
        <w:rPr>
          <w:rFonts w:ascii="Times New Roman" w:eastAsia="Times New Roman" w:hAnsi="Times New Roman" w:cs="Times New Roman"/>
          <w:color w:val="000000"/>
          <w:sz w:val="24"/>
          <w:szCs w:val="24"/>
          <w:lang w:eastAsia="ru-RU"/>
        </w:rPr>
        <w:t>лиеводефицитных</w:t>
      </w:r>
      <w:proofErr w:type="spellEnd"/>
      <w:r>
        <w:rPr>
          <w:rFonts w:ascii="Times New Roman" w:eastAsia="Times New Roman" w:hAnsi="Times New Roman" w:cs="Times New Roman"/>
          <w:color w:val="000000"/>
          <w:sz w:val="24"/>
          <w:szCs w:val="24"/>
          <w:lang w:eastAsia="ru-RU"/>
        </w:rPr>
        <w:t xml:space="preserve"> </w:t>
      </w:r>
      <w:r w:rsidRPr="00184682">
        <w:rPr>
          <w:rFonts w:ascii="Times New Roman" w:eastAsia="Times New Roman" w:hAnsi="Times New Roman" w:cs="Times New Roman"/>
          <w:color w:val="000000"/>
          <w:sz w:val="24"/>
          <w:szCs w:val="24"/>
          <w:lang w:eastAsia="ru-RU"/>
        </w:rPr>
        <w:t xml:space="preserve">анемий. Иммунных </w:t>
      </w:r>
      <w:proofErr w:type="spellStart"/>
      <w:r w:rsidRPr="00184682">
        <w:rPr>
          <w:rFonts w:ascii="Times New Roman" w:eastAsia="Times New Roman" w:hAnsi="Times New Roman" w:cs="Times New Roman"/>
          <w:color w:val="000000"/>
          <w:sz w:val="24"/>
          <w:szCs w:val="24"/>
          <w:lang w:eastAsia="ru-RU"/>
        </w:rPr>
        <w:t>тромбоцитопатий</w:t>
      </w:r>
      <w:proofErr w:type="spellEnd"/>
      <w:r w:rsidRPr="00184682">
        <w:rPr>
          <w:rFonts w:ascii="Times New Roman" w:eastAsia="Times New Roman" w:hAnsi="Times New Roman" w:cs="Times New Roman"/>
          <w:color w:val="000000"/>
          <w:sz w:val="24"/>
          <w:szCs w:val="24"/>
          <w:lang w:eastAsia="ru-RU"/>
        </w:rPr>
        <w:t>.</w:t>
      </w:r>
    </w:p>
    <w:p w:rsidR="00801A66" w:rsidRPr="00184682" w:rsidRDefault="00801A66" w:rsidP="00801A66">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br/>
        <w:t xml:space="preserve">Научиться методам профилактики дефицита железа, ЖДА, </w:t>
      </w:r>
      <w:proofErr w:type="spellStart"/>
      <w:r w:rsidRPr="00184682">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олиеводефицитных</w:t>
      </w:r>
      <w:proofErr w:type="spellEnd"/>
      <w:r w:rsidRPr="00184682">
        <w:rPr>
          <w:rFonts w:ascii="Times New Roman" w:eastAsia="Times New Roman" w:hAnsi="Times New Roman" w:cs="Times New Roman"/>
          <w:color w:val="000000"/>
          <w:sz w:val="24"/>
          <w:szCs w:val="24"/>
          <w:lang w:eastAsia="ru-RU"/>
        </w:rPr>
        <w:t xml:space="preserve"> анемий. </w:t>
      </w:r>
    </w:p>
    <w:p w:rsidR="00801A66" w:rsidRPr="00184682" w:rsidRDefault="00801A66" w:rsidP="00801A66">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br/>
        <w:t xml:space="preserve">Основные принципы лечения больных с железодефицитной анемией </w:t>
      </w:r>
      <w:proofErr w:type="spellStart"/>
      <w:r w:rsidRPr="00184682">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олиеводефицитных</w:t>
      </w:r>
      <w:proofErr w:type="spellEnd"/>
      <w:r w:rsidRPr="00184682">
        <w:rPr>
          <w:rFonts w:ascii="Times New Roman" w:eastAsia="Times New Roman" w:hAnsi="Times New Roman" w:cs="Times New Roman"/>
          <w:color w:val="000000"/>
          <w:sz w:val="24"/>
          <w:szCs w:val="24"/>
          <w:lang w:eastAsia="ru-RU"/>
        </w:rPr>
        <w:t xml:space="preserve"> анемий. Иммун</w:t>
      </w:r>
      <w:r>
        <w:rPr>
          <w:rFonts w:ascii="Times New Roman" w:eastAsia="Times New Roman" w:hAnsi="Times New Roman" w:cs="Times New Roman"/>
          <w:color w:val="000000"/>
          <w:sz w:val="24"/>
          <w:szCs w:val="24"/>
          <w:lang w:eastAsia="ru-RU"/>
        </w:rPr>
        <w:t xml:space="preserve">ных </w:t>
      </w:r>
      <w:proofErr w:type="spellStart"/>
      <w:r>
        <w:rPr>
          <w:rFonts w:ascii="Times New Roman" w:eastAsia="Times New Roman" w:hAnsi="Times New Roman" w:cs="Times New Roman"/>
          <w:color w:val="000000"/>
          <w:sz w:val="24"/>
          <w:szCs w:val="24"/>
          <w:lang w:eastAsia="ru-RU"/>
        </w:rPr>
        <w:t>тромбоцитопатий</w:t>
      </w:r>
      <w:proofErr w:type="spellEnd"/>
      <w:r w:rsidRPr="00184682">
        <w:rPr>
          <w:rFonts w:ascii="Times New Roman" w:eastAsia="Times New Roman" w:hAnsi="Times New Roman" w:cs="Times New Roman"/>
          <w:color w:val="000000"/>
          <w:sz w:val="24"/>
          <w:szCs w:val="24"/>
          <w:lang w:eastAsia="ru-RU"/>
        </w:rPr>
        <w:t>.</w:t>
      </w:r>
    </w:p>
    <w:p w:rsidR="00801A66" w:rsidRPr="00C11EC4" w:rsidRDefault="00801A66" w:rsidP="00801A66">
      <w:pPr>
        <w:pStyle w:val="a4"/>
        <w:jc w:val="left"/>
        <w:rPr>
          <w:rFonts w:ascii="Times New Roman" w:hAnsi="Times New Roman"/>
          <w:sz w:val="24"/>
          <w:szCs w:val="24"/>
          <w:lang w:val="ru-RU"/>
        </w:rPr>
      </w:pPr>
    </w:p>
    <w:p w:rsidR="00801A66" w:rsidRPr="00144296" w:rsidRDefault="00801A66" w:rsidP="00801A66">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практическая</w:t>
      </w:r>
      <w:proofErr w:type="gramEnd"/>
    </w:p>
    <w:p w:rsidR="00801A66" w:rsidRPr="00A26737" w:rsidRDefault="00801A66" w:rsidP="00801A66">
      <w:pPr>
        <w:pStyle w:val="a4"/>
        <w:rPr>
          <w:rFonts w:ascii="Times New Roman" w:hAnsi="Times New Roman"/>
          <w:b/>
          <w:sz w:val="24"/>
          <w:szCs w:val="24"/>
          <w:lang w:val="ru-RU"/>
        </w:rPr>
      </w:pPr>
      <w:r w:rsidRPr="006042E6">
        <w:rPr>
          <w:rFonts w:ascii="Times New Roman" w:hAnsi="Times New Roman"/>
          <w:b/>
          <w:sz w:val="24"/>
          <w:szCs w:val="24"/>
          <w:lang w:val="ky-KG"/>
        </w:rPr>
        <w:t xml:space="preserve">Цель </w:t>
      </w:r>
      <w:r>
        <w:rPr>
          <w:rFonts w:ascii="Times New Roman" w:hAnsi="Times New Roman"/>
          <w:b/>
          <w:sz w:val="24"/>
          <w:szCs w:val="24"/>
          <w:lang w:val="ky-KG"/>
        </w:rPr>
        <w:t>практического занятия:</w:t>
      </w:r>
    </w:p>
    <w:p w:rsidR="00801A66" w:rsidRDefault="00801A66" w:rsidP="00801A66">
      <w:pPr>
        <w:pStyle w:val="a4"/>
        <w:numPr>
          <w:ilvl w:val="0"/>
          <w:numId w:val="9"/>
        </w:numPr>
        <w:rPr>
          <w:rFonts w:ascii="Times New Roman" w:hAnsi="Times New Roman"/>
          <w:sz w:val="24"/>
          <w:szCs w:val="24"/>
          <w:lang w:val="ru-RU"/>
        </w:rPr>
      </w:pPr>
      <w:r w:rsidRPr="00A26737">
        <w:rPr>
          <w:rFonts w:ascii="Times New Roman" w:hAnsi="Times New Roman"/>
          <w:sz w:val="24"/>
          <w:szCs w:val="24"/>
          <w:u w:val="single"/>
          <w:lang w:val="ru-RU"/>
        </w:rPr>
        <w:t>Методическая цель</w:t>
      </w:r>
      <w:r w:rsidRPr="00A26737">
        <w:rPr>
          <w:rFonts w:ascii="Times New Roman" w:hAnsi="Times New Roman"/>
          <w:sz w:val="24"/>
          <w:szCs w:val="24"/>
          <w:lang w:val="ru-RU"/>
        </w:rPr>
        <w:t xml:space="preserve"> –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w:t>
      </w:r>
    </w:p>
    <w:p w:rsidR="00801A66" w:rsidRPr="00184682" w:rsidRDefault="00801A66" w:rsidP="00801A66">
      <w:pPr>
        <w:pStyle w:val="a4"/>
        <w:numPr>
          <w:ilvl w:val="0"/>
          <w:numId w:val="9"/>
        </w:numPr>
        <w:rPr>
          <w:rFonts w:ascii="Times New Roman" w:hAnsi="Times New Roman"/>
          <w:sz w:val="24"/>
          <w:szCs w:val="24"/>
          <w:lang w:val="ru-RU"/>
        </w:rPr>
      </w:pPr>
      <w:r>
        <w:rPr>
          <w:rFonts w:ascii="Times New Roman" w:hAnsi="Times New Roman"/>
          <w:sz w:val="24"/>
          <w:szCs w:val="24"/>
          <w:u w:val="single"/>
          <w:lang w:val="ru-RU"/>
        </w:rPr>
        <w:t>Учебная цел</w:t>
      </w:r>
      <w:proofErr w:type="gramStart"/>
      <w:r>
        <w:rPr>
          <w:rFonts w:ascii="Times New Roman" w:hAnsi="Times New Roman"/>
          <w:sz w:val="24"/>
          <w:szCs w:val="24"/>
          <w:u w:val="single"/>
          <w:lang w:val="ru-RU"/>
        </w:rPr>
        <w:t>ь</w:t>
      </w:r>
      <w:r w:rsidRPr="00BA75B7">
        <w:rPr>
          <w:rFonts w:ascii="Times New Roman" w:hAnsi="Times New Roman"/>
          <w:sz w:val="24"/>
          <w:szCs w:val="24"/>
          <w:lang w:val="ru-RU"/>
        </w:rPr>
        <w:t>-</w:t>
      </w:r>
      <w:proofErr w:type="gramEnd"/>
      <w:r w:rsidRPr="00994001">
        <w:rPr>
          <w:color w:val="000000"/>
          <w:sz w:val="27"/>
          <w:szCs w:val="27"/>
          <w:shd w:val="clear" w:color="auto" w:fill="FFFFFF"/>
          <w:lang w:val="ru-RU"/>
        </w:rPr>
        <w:t xml:space="preserve"> </w:t>
      </w:r>
      <w:r w:rsidRPr="00184682">
        <w:rPr>
          <w:rFonts w:ascii="Times New Roman" w:hAnsi="Times New Roman"/>
          <w:color w:val="000000"/>
          <w:sz w:val="24"/>
          <w:szCs w:val="24"/>
          <w:shd w:val="clear" w:color="auto" w:fill="FFFFFF"/>
          <w:lang w:val="ru-RU"/>
        </w:rPr>
        <w:t xml:space="preserve">на примере конкретного больного изучить отдельную нозологическую форму заболевания анемий – железодефицитную анемию (ЖДА), </w:t>
      </w:r>
      <w:proofErr w:type="spellStart"/>
      <w:r w:rsidRPr="00184682">
        <w:rPr>
          <w:rFonts w:ascii="Times New Roman" w:hAnsi="Times New Roman"/>
          <w:color w:val="000000"/>
          <w:sz w:val="24"/>
          <w:szCs w:val="24"/>
          <w:shd w:val="clear" w:color="auto" w:fill="FFFFFF"/>
          <w:lang w:val="ru-RU"/>
        </w:rPr>
        <w:t>фолиеводефицит</w:t>
      </w:r>
      <w:r>
        <w:rPr>
          <w:rFonts w:ascii="Times New Roman" w:hAnsi="Times New Roman"/>
          <w:color w:val="000000"/>
          <w:sz w:val="24"/>
          <w:szCs w:val="24"/>
          <w:shd w:val="clear" w:color="auto" w:fill="FFFFFF"/>
          <w:lang w:val="ru-RU"/>
        </w:rPr>
        <w:t>ную</w:t>
      </w:r>
      <w:proofErr w:type="spellEnd"/>
      <w:r w:rsidRPr="00184682">
        <w:rPr>
          <w:rFonts w:ascii="Times New Roman" w:hAnsi="Times New Roman"/>
          <w:color w:val="000000"/>
          <w:sz w:val="24"/>
          <w:szCs w:val="24"/>
          <w:shd w:val="clear" w:color="auto" w:fill="FFFFFF"/>
          <w:lang w:val="ru-RU"/>
        </w:rPr>
        <w:t xml:space="preserve">. </w:t>
      </w:r>
      <w:r>
        <w:rPr>
          <w:rFonts w:ascii="Times New Roman" w:hAnsi="Times New Roman"/>
          <w:color w:val="000000"/>
          <w:sz w:val="24"/>
          <w:szCs w:val="24"/>
          <w:shd w:val="clear" w:color="auto" w:fill="FFFFFF"/>
          <w:lang w:val="ru-RU"/>
        </w:rPr>
        <w:t>Нарушения гемостаза.</w:t>
      </w:r>
      <w:r w:rsidRPr="00184682">
        <w:rPr>
          <w:rFonts w:ascii="Times New Roman" w:hAnsi="Times New Roman"/>
          <w:color w:val="000000"/>
          <w:sz w:val="24"/>
          <w:szCs w:val="24"/>
          <w:shd w:val="clear" w:color="auto" w:fill="FFFFFF"/>
          <w:lang w:val="ru-RU"/>
        </w:rPr>
        <w:t xml:space="preserve"> Изучить иммун</w:t>
      </w:r>
      <w:r>
        <w:rPr>
          <w:rFonts w:ascii="Times New Roman" w:hAnsi="Times New Roman"/>
          <w:color w:val="000000"/>
          <w:sz w:val="24"/>
          <w:szCs w:val="24"/>
          <w:shd w:val="clear" w:color="auto" w:fill="FFFFFF"/>
          <w:lang w:val="ru-RU"/>
        </w:rPr>
        <w:t xml:space="preserve">ные </w:t>
      </w:r>
      <w:proofErr w:type="spellStart"/>
      <w:r>
        <w:rPr>
          <w:rFonts w:ascii="Times New Roman" w:hAnsi="Times New Roman"/>
          <w:color w:val="000000"/>
          <w:sz w:val="24"/>
          <w:szCs w:val="24"/>
          <w:shd w:val="clear" w:color="auto" w:fill="FFFFFF"/>
          <w:lang w:val="ru-RU"/>
        </w:rPr>
        <w:t>тромбоцитопатии</w:t>
      </w:r>
      <w:proofErr w:type="spellEnd"/>
      <w:r w:rsidRPr="00184682">
        <w:rPr>
          <w:rFonts w:ascii="Times New Roman" w:hAnsi="Times New Roman"/>
          <w:color w:val="000000"/>
          <w:sz w:val="24"/>
          <w:szCs w:val="24"/>
          <w:shd w:val="clear" w:color="auto" w:fill="FFFFFF"/>
          <w:lang w:val="ru-RU"/>
        </w:rPr>
        <w:t xml:space="preserve">. </w:t>
      </w:r>
      <w:proofErr w:type="gramStart"/>
      <w:r w:rsidRPr="00184682">
        <w:rPr>
          <w:rFonts w:ascii="Times New Roman" w:hAnsi="Times New Roman"/>
          <w:color w:val="000000"/>
          <w:sz w:val="24"/>
          <w:szCs w:val="24"/>
          <w:shd w:val="clear" w:color="auto" w:fill="FFFFFF"/>
          <w:lang w:val="ru-RU"/>
        </w:rPr>
        <w:t xml:space="preserve">Освоить принципы диагностики и лечения изучаемых заболеваний, придерживаясь при этом единого методологического подхода к рассмотрению нозологических единиц </w:t>
      </w:r>
      <w:r w:rsidRPr="00184682">
        <w:rPr>
          <w:rFonts w:ascii="Times New Roman" w:hAnsi="Times New Roman"/>
          <w:color w:val="000000"/>
          <w:sz w:val="24"/>
          <w:szCs w:val="24"/>
          <w:shd w:val="clear" w:color="auto" w:fill="FFFFFF"/>
          <w:lang w:val="ru-RU"/>
        </w:rPr>
        <w:lastRenderedPageBreak/>
        <w:t xml:space="preserve">(определение, эпидемиология, этиология, </w:t>
      </w:r>
      <w:proofErr w:type="spellStart"/>
      <w:r w:rsidRPr="00184682">
        <w:rPr>
          <w:rFonts w:ascii="Times New Roman" w:hAnsi="Times New Roman"/>
          <w:color w:val="000000"/>
          <w:sz w:val="24"/>
          <w:szCs w:val="24"/>
          <w:shd w:val="clear" w:color="auto" w:fill="FFFFFF"/>
          <w:lang w:val="ru-RU"/>
        </w:rPr>
        <w:t>патоморфология</w:t>
      </w:r>
      <w:proofErr w:type="spellEnd"/>
      <w:r w:rsidRPr="00184682">
        <w:rPr>
          <w:rFonts w:ascii="Times New Roman" w:hAnsi="Times New Roman"/>
          <w:color w:val="000000"/>
          <w:sz w:val="24"/>
          <w:szCs w:val="24"/>
          <w:shd w:val="clear" w:color="auto" w:fill="FFFFFF"/>
          <w:lang w:val="ru-RU"/>
        </w:rPr>
        <w:t>, патогенез, клиника, классификация, дифференциальная диагностика, принципы лечения, профилактики, медико-социальной экспертизы).</w:t>
      </w:r>
      <w:proofErr w:type="gramEnd"/>
    </w:p>
    <w:p w:rsidR="00801A66" w:rsidRDefault="00801A66" w:rsidP="00801A66">
      <w:pPr>
        <w:pStyle w:val="a4"/>
        <w:rPr>
          <w:rFonts w:ascii="Times New Roman" w:hAnsi="Times New Roman"/>
          <w:sz w:val="24"/>
          <w:szCs w:val="24"/>
          <w:lang w:val="ru-RU"/>
        </w:rPr>
      </w:pPr>
    </w:p>
    <w:p w:rsidR="00801A66" w:rsidRPr="00184682" w:rsidRDefault="00801A66" w:rsidP="00801A66">
      <w:pPr>
        <w:pStyle w:val="a4"/>
        <w:numPr>
          <w:ilvl w:val="0"/>
          <w:numId w:val="9"/>
        </w:numPr>
        <w:rPr>
          <w:rFonts w:ascii="Times New Roman" w:hAnsi="Times New Roman"/>
          <w:sz w:val="24"/>
          <w:szCs w:val="24"/>
          <w:lang w:val="ru-RU"/>
        </w:rPr>
      </w:pPr>
      <w:r w:rsidRPr="00184682">
        <w:rPr>
          <w:rFonts w:ascii="Times New Roman" w:hAnsi="Times New Roman"/>
          <w:sz w:val="24"/>
          <w:szCs w:val="24"/>
          <w:lang w:val="ru-RU"/>
        </w:rPr>
        <w:t xml:space="preserve">Формировать общие и профессиональные  компетенции: </w:t>
      </w:r>
    </w:p>
    <w:p w:rsidR="00801A66" w:rsidRPr="00A26737" w:rsidRDefault="00801A66" w:rsidP="00801A66">
      <w:pPr>
        <w:pStyle w:val="a4"/>
        <w:rPr>
          <w:rFonts w:ascii="Times New Roman" w:hAnsi="Times New Roman"/>
          <w:sz w:val="24"/>
          <w:szCs w:val="24"/>
          <w:lang w:val="ru-RU"/>
        </w:rPr>
      </w:pPr>
    </w:p>
    <w:p w:rsidR="00801A66" w:rsidRPr="00FC1F0B" w:rsidRDefault="00801A66" w:rsidP="00801A66">
      <w:pPr>
        <w:pStyle w:val="a4"/>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801A66" w:rsidRPr="00FC1F0B" w:rsidRDefault="00801A66" w:rsidP="00801A66">
      <w:pPr>
        <w:pStyle w:val="a4"/>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801A66" w:rsidRPr="00FC1F0B" w:rsidRDefault="00801A66" w:rsidP="00801A66">
      <w:pPr>
        <w:pStyle w:val="a4"/>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801A66" w:rsidRPr="00FC1F0B" w:rsidRDefault="00801A66" w:rsidP="00801A66">
      <w:pPr>
        <w:pStyle w:val="a4"/>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801A66" w:rsidRPr="00E17A5E" w:rsidRDefault="00801A66" w:rsidP="00801A66">
      <w:pPr>
        <w:pStyle w:val="a4"/>
        <w:numPr>
          <w:ilvl w:val="0"/>
          <w:numId w:val="7"/>
        </w:numPr>
        <w:rPr>
          <w:rFonts w:ascii="Times New Roman" w:hAnsi="Times New Roman"/>
          <w:sz w:val="24"/>
          <w:szCs w:val="24"/>
        </w:rPr>
      </w:pPr>
      <w:proofErr w:type="spellStart"/>
      <w:r w:rsidRPr="00B90793">
        <w:rPr>
          <w:rFonts w:ascii="Times New Roman" w:hAnsi="Times New Roman"/>
          <w:sz w:val="24"/>
          <w:szCs w:val="24"/>
        </w:rPr>
        <w:t>тестовые</w:t>
      </w:r>
      <w:proofErr w:type="spellEnd"/>
      <w:r w:rsidRPr="00B90793">
        <w:rPr>
          <w:rFonts w:ascii="Times New Roman" w:hAnsi="Times New Roman"/>
          <w:sz w:val="24"/>
          <w:szCs w:val="24"/>
        </w:rPr>
        <w:t xml:space="preserve"> </w:t>
      </w:r>
      <w:proofErr w:type="spellStart"/>
      <w:r w:rsidRPr="00B90793">
        <w:rPr>
          <w:rFonts w:ascii="Times New Roman" w:hAnsi="Times New Roman"/>
          <w:sz w:val="24"/>
          <w:szCs w:val="24"/>
        </w:rPr>
        <w:t>задания</w:t>
      </w:r>
      <w:proofErr w:type="spellEnd"/>
      <w:r w:rsidRPr="00B90793">
        <w:rPr>
          <w:rFonts w:ascii="Times New Roman" w:hAnsi="Times New Roman"/>
          <w:sz w:val="24"/>
          <w:szCs w:val="24"/>
        </w:rPr>
        <w:t>;</w:t>
      </w:r>
    </w:p>
    <w:p w:rsidR="00801A66" w:rsidRPr="00E17A5E" w:rsidRDefault="00801A66" w:rsidP="00801A66">
      <w:pPr>
        <w:pStyle w:val="a4"/>
        <w:numPr>
          <w:ilvl w:val="0"/>
          <w:numId w:val="7"/>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801A66" w:rsidRPr="00B90793" w:rsidRDefault="00801A66" w:rsidP="00801A66">
      <w:pPr>
        <w:pStyle w:val="a4"/>
        <w:rPr>
          <w:rFonts w:ascii="Times New Roman" w:hAnsi="Times New Roman"/>
          <w:sz w:val="24"/>
          <w:szCs w:val="24"/>
          <w:lang w:val="ru-RU"/>
        </w:rPr>
      </w:pPr>
    </w:p>
    <w:p w:rsidR="00801A66" w:rsidRPr="0069579A" w:rsidRDefault="00801A66" w:rsidP="00801A66">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W w:w="15276" w:type="dxa"/>
        <w:tblLook w:val="01E0"/>
      </w:tblPr>
      <w:tblGrid>
        <w:gridCol w:w="4219"/>
        <w:gridCol w:w="11057"/>
      </w:tblGrid>
      <w:tr w:rsidR="00801A66" w:rsidRPr="00801A66" w:rsidTr="001A12D0">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801A66" w:rsidRPr="00801A66" w:rsidRDefault="00801A66" w:rsidP="001A12D0">
            <w:pPr>
              <w:jc w:val="center"/>
              <w:rPr>
                <w:rFonts w:ascii="Times New Roman" w:hAnsi="Times New Roman" w:cs="Times New Roman"/>
                <w:b/>
                <w:sz w:val="24"/>
                <w:szCs w:val="24"/>
              </w:rPr>
            </w:pPr>
            <w:r w:rsidRPr="00801A66">
              <w:rPr>
                <w:rFonts w:ascii="Times New Roman" w:hAnsi="Times New Roman" w:cs="Times New Roman"/>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801A66" w:rsidRPr="00801A66" w:rsidRDefault="00801A66" w:rsidP="001A12D0">
            <w:pPr>
              <w:jc w:val="center"/>
              <w:rPr>
                <w:rFonts w:ascii="Times New Roman" w:hAnsi="Times New Roman" w:cs="Times New Roman"/>
                <w:b/>
                <w:sz w:val="24"/>
                <w:szCs w:val="24"/>
              </w:rPr>
            </w:pPr>
            <w:r w:rsidRPr="00801A66">
              <w:rPr>
                <w:rFonts w:ascii="Times New Roman" w:hAnsi="Times New Roman" w:cs="Times New Roman"/>
                <w:b/>
                <w:sz w:val="24"/>
                <w:szCs w:val="24"/>
              </w:rPr>
              <w:t>Цель</w:t>
            </w:r>
          </w:p>
        </w:tc>
      </w:tr>
      <w:tr w:rsidR="00801A66" w:rsidRPr="00801A66" w:rsidTr="001A12D0">
        <w:tc>
          <w:tcPr>
            <w:tcW w:w="4219" w:type="dxa"/>
            <w:tcBorders>
              <w:top w:val="single" w:sz="4" w:space="0" w:color="auto"/>
              <w:left w:val="single" w:sz="4" w:space="0" w:color="auto"/>
              <w:bottom w:val="single" w:sz="4" w:space="0" w:color="auto"/>
              <w:right w:val="single" w:sz="4" w:space="0" w:color="auto"/>
            </w:tcBorders>
            <w:shd w:val="clear" w:color="auto" w:fill="auto"/>
          </w:tcPr>
          <w:p w:rsidR="00801A66" w:rsidRPr="00801A66" w:rsidRDefault="00801A66" w:rsidP="001A12D0">
            <w:pPr>
              <w:rPr>
                <w:rFonts w:ascii="Times New Roman" w:hAnsi="Times New Roman" w:cs="Times New Roman"/>
                <w:sz w:val="24"/>
                <w:szCs w:val="24"/>
              </w:rPr>
            </w:pPr>
            <w:r w:rsidRPr="00801A66">
              <w:rPr>
                <w:rFonts w:ascii="Times New Roman" w:hAnsi="Times New Roman" w:cs="Times New Roman"/>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801A66" w:rsidRPr="00801A66" w:rsidRDefault="00801A66" w:rsidP="00801A66">
            <w:pPr>
              <w:numPr>
                <w:ilvl w:val="0"/>
                <w:numId w:val="3"/>
              </w:numPr>
              <w:tabs>
                <w:tab w:val="clear" w:pos="720"/>
                <w:tab w:val="num" w:pos="317"/>
              </w:tabs>
              <w:ind w:hanging="686"/>
              <w:rPr>
                <w:rFonts w:ascii="Times New Roman" w:hAnsi="Times New Roman" w:cs="Times New Roman"/>
                <w:sz w:val="24"/>
                <w:szCs w:val="24"/>
              </w:rPr>
            </w:pPr>
            <w:r w:rsidRPr="00801A66">
              <w:rPr>
                <w:rFonts w:ascii="Times New Roman" w:hAnsi="Times New Roman" w:cs="Times New Roman"/>
                <w:sz w:val="24"/>
                <w:szCs w:val="24"/>
              </w:rPr>
              <w:t>выявить уровень теоретической подготовки, умения оперировать знаниями;</w:t>
            </w:r>
          </w:p>
          <w:p w:rsidR="00801A66" w:rsidRPr="00801A66" w:rsidRDefault="00801A66" w:rsidP="00801A66">
            <w:pPr>
              <w:numPr>
                <w:ilvl w:val="0"/>
                <w:numId w:val="3"/>
              </w:numPr>
              <w:tabs>
                <w:tab w:val="clear" w:pos="720"/>
                <w:tab w:val="num" w:pos="317"/>
              </w:tabs>
              <w:ind w:hanging="686"/>
              <w:rPr>
                <w:rFonts w:ascii="Times New Roman" w:hAnsi="Times New Roman" w:cs="Times New Roman"/>
                <w:sz w:val="24"/>
                <w:szCs w:val="24"/>
              </w:rPr>
            </w:pPr>
            <w:r w:rsidRPr="00801A66">
              <w:rPr>
                <w:rFonts w:ascii="Times New Roman" w:hAnsi="Times New Roman" w:cs="Times New Roman"/>
                <w:sz w:val="24"/>
                <w:szCs w:val="24"/>
              </w:rPr>
              <w:t>определить уровень логического, клинического мышления;</w:t>
            </w:r>
          </w:p>
          <w:p w:rsidR="00801A66" w:rsidRPr="00801A66" w:rsidRDefault="00801A66" w:rsidP="00801A66">
            <w:pPr>
              <w:numPr>
                <w:ilvl w:val="0"/>
                <w:numId w:val="3"/>
              </w:numPr>
              <w:tabs>
                <w:tab w:val="clear" w:pos="720"/>
                <w:tab w:val="num" w:pos="317"/>
              </w:tabs>
              <w:ind w:hanging="686"/>
              <w:rPr>
                <w:rFonts w:ascii="Times New Roman" w:hAnsi="Times New Roman" w:cs="Times New Roman"/>
                <w:sz w:val="24"/>
                <w:szCs w:val="24"/>
              </w:rPr>
            </w:pPr>
            <w:r w:rsidRPr="00801A66">
              <w:rPr>
                <w:rFonts w:ascii="Times New Roman" w:hAnsi="Times New Roman" w:cs="Times New Roman"/>
                <w:sz w:val="24"/>
                <w:szCs w:val="24"/>
              </w:rPr>
              <w:t>развивать речь</w:t>
            </w:r>
          </w:p>
        </w:tc>
      </w:tr>
      <w:tr w:rsidR="00801A66" w:rsidRPr="00801A66" w:rsidTr="001A12D0">
        <w:tc>
          <w:tcPr>
            <w:tcW w:w="4219" w:type="dxa"/>
            <w:tcBorders>
              <w:top w:val="single" w:sz="4" w:space="0" w:color="auto"/>
              <w:left w:val="single" w:sz="4" w:space="0" w:color="auto"/>
              <w:bottom w:val="single" w:sz="4" w:space="0" w:color="auto"/>
              <w:right w:val="single" w:sz="4" w:space="0" w:color="auto"/>
            </w:tcBorders>
            <w:shd w:val="clear" w:color="auto" w:fill="auto"/>
          </w:tcPr>
          <w:p w:rsidR="00801A66" w:rsidRPr="00801A66" w:rsidRDefault="00801A66" w:rsidP="001A12D0">
            <w:pPr>
              <w:rPr>
                <w:rFonts w:ascii="Times New Roman" w:hAnsi="Times New Roman" w:cs="Times New Roman"/>
                <w:sz w:val="24"/>
                <w:szCs w:val="24"/>
              </w:rPr>
            </w:pPr>
            <w:r w:rsidRPr="00801A66">
              <w:rPr>
                <w:rFonts w:ascii="Times New Roman" w:hAnsi="Times New Roman" w:cs="Times New Roman"/>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801A66" w:rsidRPr="00801A66" w:rsidRDefault="00801A66" w:rsidP="00801A66">
            <w:pPr>
              <w:numPr>
                <w:ilvl w:val="0"/>
                <w:numId w:val="4"/>
              </w:numPr>
              <w:tabs>
                <w:tab w:val="clear" w:pos="720"/>
                <w:tab w:val="num" w:pos="317"/>
              </w:tabs>
              <w:ind w:hanging="686"/>
              <w:rPr>
                <w:rFonts w:ascii="Times New Roman" w:hAnsi="Times New Roman" w:cs="Times New Roman"/>
                <w:sz w:val="24"/>
                <w:szCs w:val="24"/>
              </w:rPr>
            </w:pPr>
            <w:r w:rsidRPr="00801A66">
              <w:rPr>
                <w:rFonts w:ascii="Times New Roman" w:hAnsi="Times New Roman" w:cs="Times New Roman"/>
                <w:sz w:val="24"/>
                <w:szCs w:val="24"/>
              </w:rPr>
              <w:t>выявить уровень подготовленности всей группы и каждого студента в отдельности</w:t>
            </w:r>
          </w:p>
        </w:tc>
      </w:tr>
      <w:tr w:rsidR="00801A66" w:rsidRPr="00801A66" w:rsidTr="001A12D0">
        <w:tc>
          <w:tcPr>
            <w:tcW w:w="4219" w:type="dxa"/>
            <w:tcBorders>
              <w:top w:val="single" w:sz="4" w:space="0" w:color="auto"/>
              <w:left w:val="single" w:sz="4" w:space="0" w:color="auto"/>
              <w:bottom w:val="single" w:sz="4" w:space="0" w:color="auto"/>
              <w:right w:val="single" w:sz="4" w:space="0" w:color="auto"/>
            </w:tcBorders>
            <w:shd w:val="clear" w:color="auto" w:fill="auto"/>
          </w:tcPr>
          <w:p w:rsidR="00801A66" w:rsidRPr="00801A66" w:rsidRDefault="00801A66" w:rsidP="001A12D0">
            <w:pPr>
              <w:rPr>
                <w:rFonts w:ascii="Times New Roman" w:hAnsi="Times New Roman" w:cs="Times New Roman"/>
                <w:sz w:val="24"/>
                <w:szCs w:val="24"/>
              </w:rPr>
            </w:pPr>
            <w:r w:rsidRPr="00801A66">
              <w:rPr>
                <w:rFonts w:ascii="Times New Roman" w:hAnsi="Times New Roman" w:cs="Times New Roman"/>
                <w:sz w:val="24"/>
                <w:szCs w:val="24"/>
              </w:rPr>
              <w:t>Практический</w:t>
            </w:r>
          </w:p>
          <w:p w:rsidR="00801A66" w:rsidRPr="00801A66" w:rsidRDefault="00801A66" w:rsidP="00801A66">
            <w:pPr>
              <w:numPr>
                <w:ilvl w:val="0"/>
                <w:numId w:val="5"/>
              </w:numPr>
              <w:rPr>
                <w:rFonts w:ascii="Times New Roman" w:hAnsi="Times New Roman" w:cs="Times New Roman"/>
                <w:sz w:val="24"/>
                <w:szCs w:val="24"/>
              </w:rPr>
            </w:pPr>
            <w:r w:rsidRPr="00801A66">
              <w:rPr>
                <w:rFonts w:ascii="Times New Roman" w:hAnsi="Times New Roman" w:cs="Times New Roman"/>
                <w:sz w:val="24"/>
                <w:szCs w:val="24"/>
              </w:rPr>
              <w:t>решение учебных заданий проблемного характера</w:t>
            </w:r>
          </w:p>
          <w:p w:rsidR="00801A66" w:rsidRPr="00801A66" w:rsidRDefault="00801A66" w:rsidP="00801A66">
            <w:pPr>
              <w:numPr>
                <w:ilvl w:val="0"/>
                <w:numId w:val="5"/>
              </w:numPr>
              <w:rPr>
                <w:rFonts w:ascii="Times New Roman" w:hAnsi="Times New Roman" w:cs="Times New Roman"/>
                <w:sz w:val="24"/>
                <w:szCs w:val="24"/>
              </w:rPr>
            </w:pPr>
            <w:r w:rsidRPr="00801A66">
              <w:rPr>
                <w:rFonts w:ascii="Times New Roman" w:hAnsi="Times New Roman" w:cs="Times New Roman"/>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801A66" w:rsidRPr="00801A66" w:rsidRDefault="00801A66" w:rsidP="00801A66">
            <w:pPr>
              <w:numPr>
                <w:ilvl w:val="0"/>
                <w:numId w:val="4"/>
              </w:numPr>
              <w:tabs>
                <w:tab w:val="clear" w:pos="720"/>
                <w:tab w:val="num" w:pos="317"/>
              </w:tabs>
              <w:ind w:hanging="686"/>
              <w:rPr>
                <w:rFonts w:ascii="Times New Roman" w:hAnsi="Times New Roman" w:cs="Times New Roman"/>
                <w:sz w:val="24"/>
                <w:szCs w:val="24"/>
              </w:rPr>
            </w:pPr>
            <w:r w:rsidRPr="00801A66">
              <w:rPr>
                <w:rFonts w:ascii="Times New Roman" w:hAnsi="Times New Roman" w:cs="Times New Roman"/>
                <w:sz w:val="24"/>
                <w:szCs w:val="24"/>
              </w:rPr>
              <w:t>выявить уровень самостоятельного мышления, умения анализировать явления, выделять главное</w:t>
            </w:r>
          </w:p>
          <w:p w:rsidR="00801A66" w:rsidRPr="00801A66" w:rsidRDefault="00801A66" w:rsidP="00801A66">
            <w:pPr>
              <w:numPr>
                <w:ilvl w:val="0"/>
                <w:numId w:val="4"/>
              </w:numPr>
              <w:tabs>
                <w:tab w:val="clear" w:pos="720"/>
                <w:tab w:val="num" w:pos="317"/>
              </w:tabs>
              <w:ind w:hanging="686"/>
              <w:rPr>
                <w:rFonts w:ascii="Times New Roman" w:hAnsi="Times New Roman" w:cs="Times New Roman"/>
                <w:sz w:val="24"/>
                <w:szCs w:val="24"/>
              </w:rPr>
            </w:pPr>
            <w:r w:rsidRPr="00801A66">
              <w:rPr>
                <w:rFonts w:ascii="Times New Roman" w:hAnsi="Times New Roman" w:cs="Times New Roman"/>
                <w:sz w:val="24"/>
                <w:szCs w:val="24"/>
              </w:rPr>
              <w:t>определить уровень клинического (профессионального) мышления;</w:t>
            </w:r>
          </w:p>
          <w:p w:rsidR="00801A66" w:rsidRPr="00801A66" w:rsidRDefault="00801A66" w:rsidP="00801A66">
            <w:pPr>
              <w:numPr>
                <w:ilvl w:val="0"/>
                <w:numId w:val="4"/>
              </w:numPr>
              <w:tabs>
                <w:tab w:val="clear" w:pos="720"/>
                <w:tab w:val="num" w:pos="317"/>
              </w:tabs>
              <w:ind w:hanging="686"/>
              <w:rPr>
                <w:rFonts w:ascii="Times New Roman" w:hAnsi="Times New Roman" w:cs="Times New Roman"/>
                <w:sz w:val="24"/>
                <w:szCs w:val="24"/>
              </w:rPr>
            </w:pPr>
            <w:r w:rsidRPr="00801A66">
              <w:rPr>
                <w:rFonts w:ascii="Times New Roman" w:hAnsi="Times New Roman" w:cs="Times New Roman"/>
                <w:sz w:val="24"/>
                <w:szCs w:val="24"/>
              </w:rPr>
              <w:t>проверить умение выполнения манипуляции, практического действия.</w:t>
            </w:r>
          </w:p>
        </w:tc>
      </w:tr>
    </w:tbl>
    <w:p w:rsidR="00801A66" w:rsidRPr="0069579A" w:rsidRDefault="00801A66" w:rsidP="00801A66">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801A66" w:rsidRPr="0069579A" w:rsidTr="001A12D0">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801A66" w:rsidRPr="0069579A" w:rsidRDefault="00801A66" w:rsidP="001A12D0">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lastRenderedPageBreak/>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801A66" w:rsidRPr="0069579A" w:rsidRDefault="00801A66" w:rsidP="001A12D0">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801A66" w:rsidRPr="0069579A" w:rsidTr="001A12D0">
        <w:trPr>
          <w:trHeight w:val="818"/>
        </w:trPr>
        <w:tc>
          <w:tcPr>
            <w:tcW w:w="4323" w:type="dxa"/>
            <w:tcBorders>
              <w:top w:val="single" w:sz="6" w:space="0" w:color="000000"/>
              <w:left w:val="single" w:sz="6" w:space="0" w:color="000000"/>
              <w:bottom w:val="single" w:sz="6" w:space="0" w:color="000000"/>
              <w:right w:val="single" w:sz="6" w:space="0" w:color="000000"/>
            </w:tcBorders>
          </w:tcPr>
          <w:p w:rsidR="00801A66" w:rsidRPr="0069579A" w:rsidRDefault="00801A66" w:rsidP="001A12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дисциплины</w:t>
            </w:r>
          </w:p>
          <w:p w:rsidR="00801A66" w:rsidRDefault="00801A66" w:rsidP="001A12D0">
            <w:pPr>
              <w:spacing w:after="0" w:line="240" w:lineRule="auto"/>
              <w:rPr>
                <w:rFonts w:ascii="Times New Roman" w:hAnsi="Times New Roman" w:cs="Times New Roman"/>
                <w:sz w:val="24"/>
                <w:szCs w:val="24"/>
              </w:rPr>
            </w:pPr>
            <w:r>
              <w:rPr>
                <w:rFonts w:ascii="Times New Roman" w:hAnsi="Times New Roman" w:cs="Times New Roman"/>
                <w:sz w:val="24"/>
                <w:szCs w:val="24"/>
              </w:rPr>
              <w:t>- Гистология</w:t>
            </w:r>
          </w:p>
          <w:p w:rsidR="00801A66" w:rsidRPr="0069579A" w:rsidRDefault="00801A66" w:rsidP="001A12D0">
            <w:pPr>
              <w:spacing w:after="0" w:line="240" w:lineRule="auto"/>
              <w:rPr>
                <w:rFonts w:ascii="Times New Roman" w:hAnsi="Times New Roman" w:cs="Times New Roman"/>
                <w:sz w:val="24"/>
                <w:szCs w:val="24"/>
              </w:rPr>
            </w:pPr>
            <w:r>
              <w:rPr>
                <w:rFonts w:ascii="Times New Roman" w:hAnsi="Times New Roman" w:cs="Times New Roman"/>
                <w:sz w:val="24"/>
                <w:szCs w:val="24"/>
              </w:rPr>
              <w:t>- Биоорганическая химия</w:t>
            </w:r>
          </w:p>
        </w:tc>
        <w:tc>
          <w:tcPr>
            <w:tcW w:w="10915" w:type="dxa"/>
            <w:tcBorders>
              <w:top w:val="single" w:sz="6" w:space="0" w:color="000000"/>
              <w:left w:val="single" w:sz="6" w:space="0" w:color="000000"/>
              <w:bottom w:val="single" w:sz="6" w:space="0" w:color="000000"/>
              <w:right w:val="single" w:sz="6" w:space="0" w:color="000000"/>
            </w:tcBorders>
          </w:tcPr>
          <w:p w:rsidR="00801A66" w:rsidRPr="00F43D4A" w:rsidRDefault="00801A66" w:rsidP="00801A66">
            <w:pPr>
              <w:pStyle w:val="a3"/>
              <w:numPr>
                <w:ilvl w:val="0"/>
                <w:numId w:val="8"/>
              </w:numPr>
              <w:spacing w:after="0" w:line="240" w:lineRule="auto"/>
              <w:jc w:val="both"/>
              <w:rPr>
                <w:rFonts w:ascii="Times New Roman" w:hAnsi="Times New Roman" w:cs="Times New Roman"/>
                <w:sz w:val="24"/>
                <w:szCs w:val="24"/>
              </w:rPr>
            </w:pPr>
            <w:r w:rsidRPr="00F43D4A">
              <w:rPr>
                <w:rFonts w:ascii="Times New Roman" w:hAnsi="Times New Roman" w:cs="Times New Roman"/>
                <w:color w:val="000000"/>
                <w:sz w:val="24"/>
                <w:szCs w:val="24"/>
                <w:shd w:val="clear" w:color="auto" w:fill="FFFFFF"/>
              </w:rPr>
              <w:t>Костномозговое кроветворение. Строение и функционирование эритроцитов</w:t>
            </w:r>
          </w:p>
          <w:p w:rsidR="00801A66" w:rsidRPr="00F43D4A" w:rsidRDefault="00801A66" w:rsidP="00801A66">
            <w:pPr>
              <w:pStyle w:val="a3"/>
              <w:numPr>
                <w:ilvl w:val="0"/>
                <w:numId w:val="8"/>
              </w:numPr>
              <w:spacing w:after="0" w:line="240" w:lineRule="auto"/>
              <w:jc w:val="both"/>
              <w:rPr>
                <w:rFonts w:ascii="Times New Roman" w:hAnsi="Times New Roman" w:cs="Times New Roman"/>
                <w:sz w:val="24"/>
                <w:szCs w:val="24"/>
              </w:rPr>
            </w:pPr>
            <w:r w:rsidRPr="00F43D4A">
              <w:rPr>
                <w:rFonts w:ascii="Times New Roman" w:hAnsi="Times New Roman" w:cs="Times New Roman"/>
                <w:color w:val="000000"/>
                <w:sz w:val="24"/>
                <w:szCs w:val="24"/>
                <w:shd w:val="clear" w:color="auto" w:fill="FFFFFF"/>
              </w:rPr>
              <w:t>Этапы синтеза гемоглобина. Роль железа в синтезе гемоглобина и функционировании клеточных ферментов.</w:t>
            </w:r>
          </w:p>
        </w:tc>
      </w:tr>
      <w:tr w:rsidR="00801A66" w:rsidRPr="0069579A" w:rsidTr="001A12D0">
        <w:trPr>
          <w:trHeight w:val="272"/>
        </w:trPr>
        <w:tc>
          <w:tcPr>
            <w:tcW w:w="4323" w:type="dxa"/>
            <w:tcBorders>
              <w:top w:val="single" w:sz="6" w:space="0" w:color="000000"/>
              <w:left w:val="single" w:sz="6" w:space="0" w:color="000000"/>
              <w:bottom w:val="single" w:sz="6" w:space="0" w:color="000000"/>
              <w:right w:val="single" w:sz="6" w:space="0" w:color="000000"/>
            </w:tcBorders>
          </w:tcPr>
          <w:p w:rsidR="00801A66" w:rsidRPr="0069579A" w:rsidRDefault="00801A66" w:rsidP="001A12D0">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801A66" w:rsidRPr="0069579A" w:rsidRDefault="00801A66" w:rsidP="001A12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801A66" w:rsidRPr="00F43D4A" w:rsidRDefault="00801A66" w:rsidP="001A12D0">
            <w:pPr>
              <w:pStyle w:val="a3"/>
              <w:numPr>
                <w:ilvl w:val="0"/>
                <w:numId w:val="2"/>
              </w:numPr>
              <w:spacing w:after="0" w:line="240" w:lineRule="auto"/>
              <w:jc w:val="both"/>
              <w:rPr>
                <w:rFonts w:ascii="Times New Roman" w:hAnsi="Times New Roman" w:cs="Times New Roman"/>
              </w:rPr>
            </w:pPr>
            <w:r w:rsidRPr="00F43D4A">
              <w:rPr>
                <w:rFonts w:ascii="Times New Roman" w:hAnsi="Times New Roman" w:cs="Times New Roman"/>
                <w:color w:val="000000"/>
                <w:shd w:val="clear" w:color="auto" w:fill="FFFFFF"/>
              </w:rPr>
              <w:t xml:space="preserve">Методы </w:t>
            </w:r>
            <w:proofErr w:type="spellStart"/>
            <w:r w:rsidRPr="00F43D4A">
              <w:rPr>
                <w:rFonts w:ascii="Times New Roman" w:hAnsi="Times New Roman" w:cs="Times New Roman"/>
                <w:color w:val="000000"/>
                <w:shd w:val="clear" w:color="auto" w:fill="FFFFFF"/>
              </w:rPr>
              <w:t>физикального</w:t>
            </w:r>
            <w:proofErr w:type="spellEnd"/>
            <w:r w:rsidRPr="00F43D4A">
              <w:rPr>
                <w:rFonts w:ascii="Times New Roman" w:hAnsi="Times New Roman" w:cs="Times New Roman"/>
                <w:color w:val="000000"/>
                <w:shd w:val="clear" w:color="auto" w:fill="FFFFFF"/>
              </w:rPr>
              <w:t xml:space="preserve">, лабораторного и инструментального обследования больных с ЖДА. Нормальные значения параметров периферической крови и </w:t>
            </w:r>
            <w:proofErr w:type="spellStart"/>
            <w:r w:rsidRPr="00F43D4A">
              <w:rPr>
                <w:rFonts w:ascii="Times New Roman" w:hAnsi="Times New Roman" w:cs="Times New Roman"/>
                <w:color w:val="000000"/>
                <w:shd w:val="clear" w:color="auto" w:fill="FFFFFF"/>
              </w:rPr>
              <w:t>миелограмм</w:t>
            </w:r>
            <w:proofErr w:type="spellEnd"/>
            <w:r w:rsidRPr="00F43D4A">
              <w:rPr>
                <w:rFonts w:ascii="Times New Roman" w:hAnsi="Times New Roman" w:cs="Times New Roman"/>
                <w:color w:val="000000"/>
                <w:shd w:val="clear" w:color="auto" w:fill="FFFFFF"/>
              </w:rPr>
              <w:t>.</w:t>
            </w:r>
          </w:p>
        </w:tc>
      </w:tr>
      <w:tr w:rsidR="00801A66" w:rsidRPr="0069579A" w:rsidTr="001A12D0">
        <w:trPr>
          <w:trHeight w:val="272"/>
        </w:trPr>
        <w:tc>
          <w:tcPr>
            <w:tcW w:w="4323" w:type="dxa"/>
            <w:tcBorders>
              <w:top w:val="single" w:sz="6" w:space="0" w:color="000000"/>
              <w:left w:val="single" w:sz="6" w:space="0" w:color="000000"/>
              <w:bottom w:val="single" w:sz="6" w:space="0" w:color="000000"/>
              <w:right w:val="single" w:sz="6" w:space="0" w:color="000000"/>
            </w:tcBorders>
          </w:tcPr>
          <w:p w:rsidR="00801A66" w:rsidRDefault="00801A66" w:rsidP="001A12D0">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801A66" w:rsidRPr="0069579A" w:rsidRDefault="00801A66" w:rsidP="001A12D0">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Pr>
                <w:rFonts w:ascii="Times New Roman" w:hAnsi="Times New Roman" w:cs="Times New Roman"/>
                <w:sz w:val="24"/>
                <w:szCs w:val="24"/>
              </w:rPr>
              <w:t>- Ф</w:t>
            </w:r>
            <w:r w:rsidRPr="0069579A">
              <w:rPr>
                <w:rFonts w:ascii="Times New Roman" w:hAnsi="Times New Roman" w:cs="Times New Roman"/>
                <w:sz w:val="24"/>
                <w:szCs w:val="24"/>
              </w:rPr>
              <w:t xml:space="preserve">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801A66" w:rsidRPr="00F43D4A" w:rsidRDefault="00801A66" w:rsidP="00801A66">
            <w:pPr>
              <w:pStyle w:val="a3"/>
              <w:numPr>
                <w:ilvl w:val="0"/>
                <w:numId w:val="6"/>
              </w:numPr>
              <w:spacing w:after="0" w:line="240" w:lineRule="auto"/>
              <w:jc w:val="both"/>
              <w:rPr>
                <w:rFonts w:ascii="Times New Roman" w:hAnsi="Times New Roman" w:cs="Times New Roman"/>
                <w:sz w:val="24"/>
                <w:szCs w:val="24"/>
              </w:rPr>
            </w:pPr>
            <w:r w:rsidRPr="00F43D4A">
              <w:rPr>
                <w:rFonts w:ascii="Times New Roman" w:hAnsi="Times New Roman" w:cs="Times New Roman"/>
                <w:color w:val="000000"/>
                <w:sz w:val="24"/>
                <w:szCs w:val="24"/>
                <w:shd w:val="clear" w:color="auto" w:fill="FFFFFF"/>
              </w:rPr>
              <w:t>Фармакологическое действие современных препаратов железа. Умение выписать рецепты.</w:t>
            </w:r>
          </w:p>
        </w:tc>
      </w:tr>
    </w:tbl>
    <w:p w:rsidR="00801A66" w:rsidRDefault="00801A66" w:rsidP="00801A66">
      <w:pPr>
        <w:spacing w:after="0" w:line="240" w:lineRule="auto"/>
        <w:rPr>
          <w:rFonts w:ascii="Times New Roman" w:hAnsi="Times New Roman" w:cs="Times New Roman"/>
          <w:b/>
          <w:sz w:val="24"/>
          <w:szCs w:val="24"/>
        </w:rPr>
      </w:pPr>
    </w:p>
    <w:p w:rsidR="00801A66" w:rsidRDefault="00801A66" w:rsidP="00801A66">
      <w:pPr>
        <w:spacing w:after="0" w:line="240" w:lineRule="auto"/>
        <w:rPr>
          <w:rFonts w:ascii="Times New Roman" w:hAnsi="Times New Roman" w:cs="Times New Roman"/>
          <w:b/>
          <w:sz w:val="24"/>
          <w:szCs w:val="24"/>
        </w:rPr>
      </w:pPr>
    </w:p>
    <w:p w:rsidR="00801A66" w:rsidRPr="008C1A0B" w:rsidRDefault="00801A66" w:rsidP="00801A66">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801A66" w:rsidRDefault="00801A66" w:rsidP="00801A66">
      <w:pPr>
        <w:pStyle w:val="a4"/>
        <w:numPr>
          <w:ilvl w:val="1"/>
          <w:numId w:val="5"/>
        </w:numPr>
        <w:rPr>
          <w:rFonts w:ascii="Times New Roman" w:hAnsi="Times New Roman"/>
          <w:sz w:val="24"/>
          <w:szCs w:val="24"/>
          <w:lang w:val="ru-RU"/>
        </w:rPr>
      </w:pPr>
      <w:r>
        <w:rPr>
          <w:rFonts w:ascii="Times New Roman" w:hAnsi="Times New Roman"/>
          <w:sz w:val="24"/>
          <w:szCs w:val="24"/>
          <w:lang w:val="ru-RU"/>
        </w:rPr>
        <w:t>Анемии</w:t>
      </w:r>
    </w:p>
    <w:p w:rsidR="00801A66" w:rsidRDefault="00801A66" w:rsidP="00801A66">
      <w:pPr>
        <w:pStyle w:val="a4"/>
        <w:numPr>
          <w:ilvl w:val="1"/>
          <w:numId w:val="5"/>
        </w:numPr>
        <w:rPr>
          <w:rFonts w:ascii="Times New Roman" w:hAnsi="Times New Roman"/>
          <w:sz w:val="24"/>
          <w:szCs w:val="24"/>
          <w:lang w:val="ru-RU"/>
        </w:rPr>
      </w:pPr>
      <w:proofErr w:type="spellStart"/>
      <w:r>
        <w:rPr>
          <w:rFonts w:ascii="Times New Roman" w:hAnsi="Times New Roman"/>
          <w:sz w:val="24"/>
          <w:szCs w:val="24"/>
          <w:lang w:val="ru-RU"/>
        </w:rPr>
        <w:t>Гемдиатезы</w:t>
      </w:r>
      <w:proofErr w:type="spellEnd"/>
    </w:p>
    <w:p w:rsidR="00801A66" w:rsidRDefault="00801A66" w:rsidP="00801A66">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9579A">
        <w:rPr>
          <w:rFonts w:ascii="Times New Roman" w:hAnsi="Times New Roman" w:cs="Times New Roman"/>
          <w:b/>
          <w:sz w:val="24"/>
          <w:szCs w:val="24"/>
        </w:rPr>
        <w:t>Уровни усвоения: 2</w:t>
      </w:r>
      <w:r w:rsidRPr="0069579A">
        <w:rPr>
          <w:rFonts w:ascii="Times New Roman" w:hAnsi="Times New Roman" w:cs="Times New Roman"/>
          <w:sz w:val="24"/>
          <w:szCs w:val="24"/>
        </w:rPr>
        <w:t>,3</w:t>
      </w:r>
    </w:p>
    <w:p w:rsidR="00801A66" w:rsidRPr="0005442E" w:rsidRDefault="00801A66" w:rsidP="00801A66">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Pr="00FC1F0B">
        <w:rPr>
          <w:rFonts w:ascii="Times New Roman" w:hAnsi="Times New Roman"/>
          <w:sz w:val="24"/>
          <w:szCs w:val="24"/>
        </w:rPr>
        <w:t>2.</w:t>
      </w:r>
      <w:r w:rsidRPr="00B90793">
        <w:rPr>
          <w:rFonts w:ascii="Times New Roman" w:hAnsi="Times New Roman"/>
          <w:sz w:val="24"/>
          <w:szCs w:val="24"/>
        </w:rPr>
        <w:t> </w:t>
      </w:r>
      <w:r w:rsidRPr="00FC1F0B">
        <w:rPr>
          <w:rFonts w:ascii="Times New Roman" w:hAnsi="Times New Roman"/>
          <w:sz w:val="24"/>
          <w:szCs w:val="24"/>
        </w:rPr>
        <w:t>–</w:t>
      </w:r>
      <w:r w:rsidRPr="00B90793">
        <w:rPr>
          <w:rFonts w:ascii="Times New Roman" w:hAnsi="Times New Roman"/>
          <w:sz w:val="24"/>
          <w:szCs w:val="24"/>
        </w:rPr>
        <w:t> </w:t>
      </w:r>
      <w:proofErr w:type="gramStart"/>
      <w:r w:rsidRPr="00FC1F0B">
        <w:rPr>
          <w:rFonts w:ascii="Times New Roman" w:hAnsi="Times New Roman"/>
          <w:sz w:val="24"/>
          <w:szCs w:val="24"/>
        </w:rPr>
        <w:t>репродуктивный</w:t>
      </w:r>
      <w:proofErr w:type="gramEnd"/>
      <w:r w:rsidRPr="00FC1F0B">
        <w:rPr>
          <w:rFonts w:ascii="Times New Roman" w:hAnsi="Times New Roman"/>
          <w:sz w:val="24"/>
          <w:szCs w:val="24"/>
        </w:rPr>
        <w:t xml:space="preserve"> (выполнение деятельности по образцу, инструкции или под руководством);</w:t>
      </w:r>
    </w:p>
    <w:p w:rsidR="00801A66" w:rsidRDefault="00801A66" w:rsidP="00801A66">
      <w:pPr>
        <w:pStyle w:val="a4"/>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801A66" w:rsidRPr="003565B4" w:rsidRDefault="00801A66" w:rsidP="00801A66">
      <w:pPr>
        <w:pStyle w:val="a4"/>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801A66" w:rsidRPr="00184682" w:rsidRDefault="00801A66" w:rsidP="00801A6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t xml:space="preserve">применять практические навыки в обследовании больных с </w:t>
      </w:r>
      <w:proofErr w:type="gramStart"/>
      <w:r w:rsidRPr="00184682">
        <w:rPr>
          <w:rFonts w:ascii="Times New Roman" w:eastAsia="Times New Roman" w:hAnsi="Times New Roman" w:cs="Times New Roman"/>
          <w:color w:val="000000"/>
          <w:sz w:val="24"/>
          <w:szCs w:val="24"/>
          <w:lang w:eastAsia="ru-RU"/>
        </w:rPr>
        <w:t>железодефицитной</w:t>
      </w:r>
      <w:proofErr w:type="gramEnd"/>
      <w:r w:rsidRPr="00184682">
        <w:rPr>
          <w:rFonts w:ascii="Times New Roman" w:eastAsia="Times New Roman" w:hAnsi="Times New Roman" w:cs="Times New Roman"/>
          <w:color w:val="000000"/>
          <w:sz w:val="24"/>
          <w:szCs w:val="24"/>
          <w:lang w:eastAsia="ru-RU"/>
        </w:rPr>
        <w:t xml:space="preserve"> анемий, </w:t>
      </w:r>
      <w:proofErr w:type="spellStart"/>
      <w:r w:rsidRPr="00184682">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олиеводефицитных</w:t>
      </w:r>
      <w:proofErr w:type="spellEnd"/>
      <w:r w:rsidRPr="00184682">
        <w:rPr>
          <w:rFonts w:ascii="Times New Roman" w:eastAsia="Times New Roman" w:hAnsi="Times New Roman" w:cs="Times New Roman"/>
          <w:color w:val="000000"/>
          <w:sz w:val="24"/>
          <w:szCs w:val="24"/>
          <w:lang w:eastAsia="ru-RU"/>
        </w:rPr>
        <w:t xml:space="preserve"> анемий, иммунных </w:t>
      </w:r>
      <w:proofErr w:type="spellStart"/>
      <w:r w:rsidRPr="00184682">
        <w:rPr>
          <w:rFonts w:ascii="Times New Roman" w:eastAsia="Times New Roman" w:hAnsi="Times New Roman" w:cs="Times New Roman"/>
          <w:color w:val="000000"/>
          <w:sz w:val="24"/>
          <w:szCs w:val="24"/>
          <w:lang w:eastAsia="ru-RU"/>
        </w:rPr>
        <w:t>тромбоцитопатий</w:t>
      </w:r>
      <w:proofErr w:type="spellEnd"/>
      <w:r w:rsidRPr="00184682">
        <w:rPr>
          <w:rFonts w:ascii="Times New Roman" w:eastAsia="Times New Roman" w:hAnsi="Times New Roman" w:cs="Times New Roman"/>
          <w:color w:val="000000"/>
          <w:sz w:val="24"/>
          <w:szCs w:val="24"/>
          <w:lang w:eastAsia="ru-RU"/>
        </w:rPr>
        <w:t xml:space="preserve"> со сбором жалоб, анамнеза, объективных данных;</w:t>
      </w:r>
    </w:p>
    <w:p w:rsidR="00801A66" w:rsidRPr="00184682" w:rsidRDefault="00801A66" w:rsidP="00801A6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br/>
        <w:t>составить программу диагностического поиска с учетом клинических данных выделить ведущий синдром</w:t>
      </w:r>
      <w:proofErr w:type="gramStart"/>
      <w:r w:rsidRPr="00184682">
        <w:rPr>
          <w:rFonts w:ascii="Times New Roman" w:eastAsia="Times New Roman" w:hAnsi="Times New Roman" w:cs="Times New Roman"/>
          <w:color w:val="000000"/>
          <w:sz w:val="24"/>
          <w:szCs w:val="24"/>
          <w:lang w:eastAsia="ru-RU"/>
        </w:rPr>
        <w:t>;.</w:t>
      </w:r>
      <w:proofErr w:type="gramEnd"/>
    </w:p>
    <w:p w:rsidR="00801A66" w:rsidRPr="00184682" w:rsidRDefault="00801A66" w:rsidP="00801A6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br/>
        <w:t>обосновывать и применять современную классификацию при формулировке клинического диагноза;</w:t>
      </w:r>
    </w:p>
    <w:p w:rsidR="00801A66" w:rsidRPr="00184682" w:rsidRDefault="00801A66" w:rsidP="00801A6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br/>
        <w:t xml:space="preserve">назначать адекватное лечение беременным с железодефицитной анемией, </w:t>
      </w:r>
      <w:proofErr w:type="spellStart"/>
      <w:r w:rsidRPr="00184682">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олиеводефицитных</w:t>
      </w:r>
      <w:proofErr w:type="spellEnd"/>
      <w:r w:rsidRPr="00184682">
        <w:rPr>
          <w:rFonts w:ascii="Times New Roman" w:eastAsia="Times New Roman" w:hAnsi="Times New Roman" w:cs="Times New Roman"/>
          <w:color w:val="000000"/>
          <w:sz w:val="24"/>
          <w:szCs w:val="24"/>
          <w:lang w:eastAsia="ru-RU"/>
        </w:rPr>
        <w:t xml:space="preserve"> анемий, </w:t>
      </w:r>
      <w:proofErr w:type="gramStart"/>
      <w:r w:rsidRPr="00184682">
        <w:rPr>
          <w:rFonts w:ascii="Times New Roman" w:eastAsia="Times New Roman" w:hAnsi="Times New Roman" w:cs="Times New Roman"/>
          <w:color w:val="000000"/>
          <w:sz w:val="24"/>
          <w:szCs w:val="24"/>
          <w:lang w:eastAsia="ru-RU"/>
        </w:rPr>
        <w:t>иммунными</w:t>
      </w:r>
      <w:proofErr w:type="gramEnd"/>
      <w:r w:rsidRPr="00184682">
        <w:rPr>
          <w:rFonts w:ascii="Times New Roman" w:eastAsia="Times New Roman" w:hAnsi="Times New Roman" w:cs="Times New Roman"/>
          <w:color w:val="000000"/>
          <w:sz w:val="24"/>
          <w:szCs w:val="24"/>
          <w:lang w:eastAsia="ru-RU"/>
        </w:rPr>
        <w:t xml:space="preserve"> </w:t>
      </w:r>
      <w:proofErr w:type="spellStart"/>
      <w:r w:rsidRPr="00184682">
        <w:rPr>
          <w:rFonts w:ascii="Times New Roman" w:eastAsia="Times New Roman" w:hAnsi="Times New Roman" w:cs="Times New Roman"/>
          <w:color w:val="000000"/>
          <w:sz w:val="24"/>
          <w:szCs w:val="24"/>
          <w:lang w:eastAsia="ru-RU"/>
        </w:rPr>
        <w:t>тромбоцитопатиями</w:t>
      </w:r>
      <w:proofErr w:type="spellEnd"/>
      <w:r w:rsidRPr="00184682">
        <w:rPr>
          <w:rFonts w:ascii="Times New Roman" w:eastAsia="Times New Roman" w:hAnsi="Times New Roman" w:cs="Times New Roman"/>
          <w:color w:val="000000"/>
          <w:sz w:val="24"/>
          <w:szCs w:val="24"/>
          <w:lang w:eastAsia="ru-RU"/>
        </w:rPr>
        <w:t xml:space="preserve"> учетом выраженности клинических проявлений;</w:t>
      </w:r>
    </w:p>
    <w:p w:rsidR="00801A66" w:rsidRDefault="00801A66" w:rsidP="00801A66">
      <w:pPr>
        <w:pStyle w:val="a4"/>
        <w:jc w:val="left"/>
        <w:rPr>
          <w:rFonts w:ascii="Times New Roman" w:hAnsi="Times New Roman"/>
          <w:sz w:val="24"/>
          <w:szCs w:val="24"/>
          <w:lang w:val="ru-RU"/>
        </w:rPr>
      </w:pPr>
    </w:p>
    <w:p w:rsidR="00801A66" w:rsidRPr="003565B4" w:rsidRDefault="00801A66" w:rsidP="00801A66">
      <w:pPr>
        <w:pStyle w:val="a4"/>
        <w:rPr>
          <w:rFonts w:ascii="Times New Roman" w:hAnsi="Times New Roman"/>
          <w:b/>
          <w:i/>
          <w:sz w:val="24"/>
          <w:szCs w:val="24"/>
          <w:lang w:val="ru-RU"/>
        </w:rPr>
      </w:pPr>
      <w:r w:rsidRPr="003565B4">
        <w:rPr>
          <w:rFonts w:ascii="Times New Roman" w:hAnsi="Times New Roman"/>
          <w:b/>
          <w:i/>
          <w:sz w:val="24"/>
          <w:szCs w:val="24"/>
          <w:lang w:val="ru-RU"/>
        </w:rPr>
        <w:t>После изучения т</w:t>
      </w:r>
      <w:r>
        <w:rPr>
          <w:rFonts w:ascii="Times New Roman" w:hAnsi="Times New Roman"/>
          <w:b/>
          <w:i/>
          <w:sz w:val="24"/>
          <w:szCs w:val="24"/>
          <w:lang w:val="ru-RU"/>
        </w:rPr>
        <w:t>емы занятия студент должен знать</w:t>
      </w:r>
      <w:r w:rsidRPr="003565B4">
        <w:rPr>
          <w:rFonts w:ascii="Times New Roman" w:hAnsi="Times New Roman"/>
          <w:b/>
          <w:i/>
          <w:sz w:val="24"/>
          <w:szCs w:val="24"/>
          <w:lang w:val="ru-RU"/>
        </w:rPr>
        <w:t>:</w:t>
      </w:r>
    </w:p>
    <w:p w:rsidR="00801A66" w:rsidRDefault="00801A66" w:rsidP="00801A66">
      <w:pPr>
        <w:pStyle w:val="a4"/>
        <w:rPr>
          <w:rFonts w:ascii="Times New Roman" w:hAnsi="Times New Roman"/>
          <w:sz w:val="24"/>
          <w:szCs w:val="24"/>
          <w:lang w:val="ru-RU"/>
        </w:rPr>
      </w:pPr>
    </w:p>
    <w:p w:rsidR="00801A66" w:rsidRPr="00184682" w:rsidRDefault="00801A66" w:rsidP="00801A66">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lastRenderedPageBreak/>
        <w:t xml:space="preserve">определение железодефицитной анемии, </w:t>
      </w:r>
      <w:proofErr w:type="spellStart"/>
      <w:r w:rsidRPr="00184682">
        <w:rPr>
          <w:rFonts w:ascii="Times New Roman" w:eastAsia="Times New Roman" w:hAnsi="Times New Roman" w:cs="Times New Roman"/>
          <w:color w:val="000000"/>
          <w:sz w:val="24"/>
          <w:szCs w:val="24"/>
          <w:lang w:eastAsia="ru-RU"/>
        </w:rPr>
        <w:t>фолиеводеф</w:t>
      </w:r>
      <w:r>
        <w:rPr>
          <w:rFonts w:ascii="Times New Roman" w:eastAsia="Times New Roman" w:hAnsi="Times New Roman" w:cs="Times New Roman"/>
          <w:color w:val="000000"/>
          <w:sz w:val="24"/>
          <w:szCs w:val="24"/>
          <w:lang w:eastAsia="ru-RU"/>
        </w:rPr>
        <w:t>ицитных</w:t>
      </w:r>
      <w:proofErr w:type="spellEnd"/>
      <w:r w:rsidRPr="00184682">
        <w:rPr>
          <w:rFonts w:ascii="Times New Roman" w:eastAsia="Times New Roman" w:hAnsi="Times New Roman" w:cs="Times New Roman"/>
          <w:color w:val="000000"/>
          <w:sz w:val="24"/>
          <w:szCs w:val="24"/>
          <w:lang w:eastAsia="ru-RU"/>
        </w:rPr>
        <w:t>. Иммун</w:t>
      </w:r>
      <w:r>
        <w:rPr>
          <w:rFonts w:ascii="Times New Roman" w:eastAsia="Times New Roman" w:hAnsi="Times New Roman" w:cs="Times New Roman"/>
          <w:color w:val="000000"/>
          <w:sz w:val="24"/>
          <w:szCs w:val="24"/>
          <w:lang w:eastAsia="ru-RU"/>
        </w:rPr>
        <w:t xml:space="preserve">ных </w:t>
      </w:r>
      <w:proofErr w:type="spellStart"/>
      <w:r>
        <w:rPr>
          <w:rFonts w:ascii="Times New Roman" w:eastAsia="Times New Roman" w:hAnsi="Times New Roman" w:cs="Times New Roman"/>
          <w:color w:val="000000"/>
          <w:sz w:val="24"/>
          <w:szCs w:val="24"/>
          <w:lang w:eastAsia="ru-RU"/>
        </w:rPr>
        <w:t>тромбоцитопатий</w:t>
      </w:r>
      <w:proofErr w:type="spellEnd"/>
      <w:r w:rsidRPr="00184682">
        <w:rPr>
          <w:rFonts w:ascii="Times New Roman" w:eastAsia="Times New Roman" w:hAnsi="Times New Roman" w:cs="Times New Roman"/>
          <w:color w:val="000000"/>
          <w:sz w:val="24"/>
          <w:szCs w:val="24"/>
          <w:lang w:eastAsia="ru-RU"/>
        </w:rPr>
        <w:t>.</w:t>
      </w:r>
    </w:p>
    <w:p w:rsidR="00801A66" w:rsidRPr="00184682" w:rsidRDefault="00801A66" w:rsidP="00801A66">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br/>
        <w:t xml:space="preserve">этиологию, патогенез, </w:t>
      </w:r>
      <w:proofErr w:type="spellStart"/>
      <w:r w:rsidRPr="00184682">
        <w:rPr>
          <w:rFonts w:ascii="Times New Roman" w:eastAsia="Times New Roman" w:hAnsi="Times New Roman" w:cs="Times New Roman"/>
          <w:color w:val="000000"/>
          <w:sz w:val="24"/>
          <w:szCs w:val="24"/>
          <w:lang w:eastAsia="ru-RU"/>
        </w:rPr>
        <w:t>патоморфологию</w:t>
      </w:r>
      <w:proofErr w:type="spellEnd"/>
      <w:r w:rsidRPr="00184682">
        <w:rPr>
          <w:rFonts w:ascii="Times New Roman" w:eastAsia="Times New Roman" w:hAnsi="Times New Roman" w:cs="Times New Roman"/>
          <w:color w:val="000000"/>
          <w:sz w:val="24"/>
          <w:szCs w:val="24"/>
          <w:lang w:eastAsia="ru-RU"/>
        </w:rPr>
        <w:t xml:space="preserve"> железодефицитной анемии, </w:t>
      </w:r>
      <w:proofErr w:type="spellStart"/>
      <w:r w:rsidRPr="00184682">
        <w:rPr>
          <w:rFonts w:ascii="Times New Roman" w:eastAsia="Times New Roman" w:hAnsi="Times New Roman" w:cs="Times New Roman"/>
          <w:color w:val="000000"/>
          <w:sz w:val="24"/>
          <w:szCs w:val="24"/>
          <w:lang w:eastAsia="ru-RU"/>
        </w:rPr>
        <w:t>фолиевод</w:t>
      </w:r>
      <w:r>
        <w:rPr>
          <w:rFonts w:ascii="Times New Roman" w:eastAsia="Times New Roman" w:hAnsi="Times New Roman" w:cs="Times New Roman"/>
          <w:color w:val="000000"/>
          <w:sz w:val="24"/>
          <w:szCs w:val="24"/>
          <w:lang w:eastAsia="ru-RU"/>
        </w:rPr>
        <w:t>ефицитных</w:t>
      </w:r>
      <w:proofErr w:type="spellEnd"/>
      <w:r w:rsidRPr="00184682">
        <w:rPr>
          <w:rFonts w:ascii="Times New Roman" w:eastAsia="Times New Roman" w:hAnsi="Times New Roman" w:cs="Times New Roman"/>
          <w:color w:val="000000"/>
          <w:sz w:val="24"/>
          <w:szCs w:val="24"/>
          <w:lang w:eastAsia="ru-RU"/>
        </w:rPr>
        <w:t xml:space="preserve">. Иммунных </w:t>
      </w:r>
      <w:proofErr w:type="spellStart"/>
      <w:r w:rsidRPr="00184682">
        <w:rPr>
          <w:rFonts w:ascii="Times New Roman" w:eastAsia="Times New Roman" w:hAnsi="Times New Roman" w:cs="Times New Roman"/>
          <w:color w:val="000000"/>
          <w:sz w:val="24"/>
          <w:szCs w:val="24"/>
          <w:lang w:eastAsia="ru-RU"/>
        </w:rPr>
        <w:t>тромбоцитопатий</w:t>
      </w:r>
      <w:proofErr w:type="spellEnd"/>
      <w:r w:rsidRPr="00184682">
        <w:rPr>
          <w:rFonts w:ascii="Times New Roman" w:eastAsia="Times New Roman" w:hAnsi="Times New Roman" w:cs="Times New Roman"/>
          <w:color w:val="000000"/>
          <w:sz w:val="24"/>
          <w:szCs w:val="24"/>
          <w:lang w:eastAsia="ru-RU"/>
        </w:rPr>
        <w:t>;</w:t>
      </w:r>
    </w:p>
    <w:p w:rsidR="00801A66" w:rsidRPr="00184682" w:rsidRDefault="00801A66" w:rsidP="00801A66">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br/>
        <w:t xml:space="preserve">клинические проявления железодефицитной анемии, </w:t>
      </w:r>
      <w:proofErr w:type="spellStart"/>
      <w:r w:rsidRPr="00184682">
        <w:rPr>
          <w:rFonts w:ascii="Times New Roman" w:eastAsia="Times New Roman" w:hAnsi="Times New Roman" w:cs="Times New Roman"/>
          <w:color w:val="000000"/>
          <w:sz w:val="24"/>
          <w:szCs w:val="24"/>
          <w:lang w:eastAsia="ru-RU"/>
        </w:rPr>
        <w:t>фолиевод</w:t>
      </w:r>
      <w:r>
        <w:rPr>
          <w:rFonts w:ascii="Times New Roman" w:eastAsia="Times New Roman" w:hAnsi="Times New Roman" w:cs="Times New Roman"/>
          <w:color w:val="000000"/>
          <w:sz w:val="24"/>
          <w:szCs w:val="24"/>
          <w:lang w:eastAsia="ru-RU"/>
        </w:rPr>
        <w:t>ефицитны</w:t>
      </w:r>
      <w:proofErr w:type="spellEnd"/>
      <w:r w:rsidRPr="00184682">
        <w:rPr>
          <w:rFonts w:ascii="Times New Roman" w:eastAsia="Times New Roman" w:hAnsi="Times New Roman" w:cs="Times New Roman"/>
          <w:color w:val="000000"/>
          <w:sz w:val="24"/>
          <w:szCs w:val="24"/>
          <w:lang w:eastAsia="ru-RU"/>
        </w:rPr>
        <w:t xml:space="preserve">. </w:t>
      </w:r>
      <w:proofErr w:type="gramStart"/>
      <w:r w:rsidRPr="00184682">
        <w:rPr>
          <w:rFonts w:ascii="Times New Roman" w:eastAsia="Times New Roman" w:hAnsi="Times New Roman" w:cs="Times New Roman"/>
          <w:color w:val="000000"/>
          <w:sz w:val="24"/>
          <w:szCs w:val="24"/>
          <w:lang w:eastAsia="ru-RU"/>
        </w:rPr>
        <w:t>Иммунных</w:t>
      </w:r>
      <w:proofErr w:type="gramEnd"/>
      <w:r w:rsidRPr="00184682">
        <w:rPr>
          <w:rFonts w:ascii="Times New Roman" w:eastAsia="Times New Roman" w:hAnsi="Times New Roman" w:cs="Times New Roman"/>
          <w:color w:val="000000"/>
          <w:sz w:val="24"/>
          <w:szCs w:val="24"/>
          <w:lang w:eastAsia="ru-RU"/>
        </w:rPr>
        <w:t xml:space="preserve"> </w:t>
      </w:r>
      <w:proofErr w:type="spellStart"/>
      <w:r w:rsidRPr="00184682">
        <w:rPr>
          <w:rFonts w:ascii="Times New Roman" w:eastAsia="Times New Roman" w:hAnsi="Times New Roman" w:cs="Times New Roman"/>
          <w:color w:val="000000"/>
          <w:sz w:val="24"/>
          <w:szCs w:val="24"/>
          <w:lang w:eastAsia="ru-RU"/>
        </w:rPr>
        <w:t>тромбоцитопатий</w:t>
      </w:r>
      <w:proofErr w:type="spellEnd"/>
      <w:r w:rsidRPr="00184682">
        <w:rPr>
          <w:rFonts w:ascii="Times New Roman" w:eastAsia="Times New Roman" w:hAnsi="Times New Roman" w:cs="Times New Roman"/>
          <w:color w:val="000000"/>
          <w:sz w:val="24"/>
          <w:szCs w:val="24"/>
          <w:lang w:eastAsia="ru-RU"/>
        </w:rPr>
        <w:t>;</w:t>
      </w:r>
    </w:p>
    <w:p w:rsidR="00801A66" w:rsidRPr="00184682" w:rsidRDefault="00801A66" w:rsidP="00801A66">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нарушение гемостаза</w:t>
      </w:r>
      <w:r w:rsidRPr="00184682">
        <w:rPr>
          <w:rFonts w:ascii="Times New Roman" w:eastAsia="Times New Roman" w:hAnsi="Times New Roman" w:cs="Times New Roman"/>
          <w:color w:val="000000"/>
          <w:sz w:val="24"/>
          <w:szCs w:val="24"/>
          <w:lang w:eastAsia="ru-RU"/>
        </w:rPr>
        <w:t>, влияние беременности на систему гемостаза;</w:t>
      </w:r>
    </w:p>
    <w:p w:rsidR="00801A66" w:rsidRPr="00184682" w:rsidRDefault="00801A66" w:rsidP="00801A66">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br/>
        <w:t xml:space="preserve">современную классификацию железодефицитной анемии, </w:t>
      </w:r>
      <w:proofErr w:type="spellStart"/>
      <w:r w:rsidRPr="00184682">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олиеводефицитных</w:t>
      </w:r>
      <w:proofErr w:type="spellEnd"/>
      <w:r w:rsidRPr="00184682">
        <w:rPr>
          <w:rFonts w:ascii="Times New Roman" w:eastAsia="Times New Roman" w:hAnsi="Times New Roman" w:cs="Times New Roman"/>
          <w:color w:val="000000"/>
          <w:sz w:val="24"/>
          <w:szCs w:val="24"/>
          <w:lang w:eastAsia="ru-RU"/>
        </w:rPr>
        <w:t xml:space="preserve"> анемий. Иммунных </w:t>
      </w:r>
      <w:proofErr w:type="spellStart"/>
      <w:r w:rsidRPr="00184682">
        <w:rPr>
          <w:rFonts w:ascii="Times New Roman" w:eastAsia="Times New Roman" w:hAnsi="Times New Roman" w:cs="Times New Roman"/>
          <w:color w:val="000000"/>
          <w:sz w:val="24"/>
          <w:szCs w:val="24"/>
          <w:lang w:eastAsia="ru-RU"/>
        </w:rPr>
        <w:t>тромбоцитопатий</w:t>
      </w:r>
      <w:proofErr w:type="spellEnd"/>
    </w:p>
    <w:p w:rsidR="00801A66" w:rsidRPr="00184682" w:rsidRDefault="00801A66" w:rsidP="00801A66">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br/>
        <w:t xml:space="preserve">методы лабораторной железодефицитной анемии, </w:t>
      </w:r>
      <w:proofErr w:type="spellStart"/>
      <w:r w:rsidRPr="00184682">
        <w:rPr>
          <w:rFonts w:ascii="Times New Roman" w:eastAsia="Times New Roman" w:hAnsi="Times New Roman" w:cs="Times New Roman"/>
          <w:color w:val="000000"/>
          <w:sz w:val="24"/>
          <w:szCs w:val="24"/>
          <w:lang w:eastAsia="ru-RU"/>
        </w:rPr>
        <w:t>фолиевод</w:t>
      </w:r>
      <w:r>
        <w:rPr>
          <w:rFonts w:ascii="Times New Roman" w:eastAsia="Times New Roman" w:hAnsi="Times New Roman" w:cs="Times New Roman"/>
          <w:color w:val="000000"/>
          <w:sz w:val="24"/>
          <w:szCs w:val="24"/>
          <w:lang w:eastAsia="ru-RU"/>
        </w:rPr>
        <w:t>ефицитных</w:t>
      </w:r>
      <w:proofErr w:type="spellEnd"/>
      <w:r w:rsidRPr="00184682">
        <w:rPr>
          <w:rFonts w:ascii="Times New Roman" w:eastAsia="Times New Roman" w:hAnsi="Times New Roman" w:cs="Times New Roman"/>
          <w:color w:val="000000"/>
          <w:sz w:val="24"/>
          <w:szCs w:val="24"/>
          <w:lang w:eastAsia="ru-RU"/>
        </w:rPr>
        <w:t xml:space="preserve">. Иммунных </w:t>
      </w:r>
      <w:proofErr w:type="spellStart"/>
      <w:r w:rsidRPr="00184682">
        <w:rPr>
          <w:rFonts w:ascii="Times New Roman" w:eastAsia="Times New Roman" w:hAnsi="Times New Roman" w:cs="Times New Roman"/>
          <w:color w:val="000000"/>
          <w:sz w:val="24"/>
          <w:szCs w:val="24"/>
          <w:lang w:eastAsia="ru-RU"/>
        </w:rPr>
        <w:t>тромбоцитопатий</w:t>
      </w:r>
      <w:proofErr w:type="spellEnd"/>
      <w:r w:rsidRPr="00184682">
        <w:rPr>
          <w:rFonts w:ascii="Times New Roman" w:eastAsia="Times New Roman" w:hAnsi="Times New Roman" w:cs="Times New Roman"/>
          <w:color w:val="000000"/>
          <w:sz w:val="24"/>
          <w:szCs w:val="24"/>
          <w:lang w:eastAsia="ru-RU"/>
        </w:rPr>
        <w:t>;</w:t>
      </w:r>
    </w:p>
    <w:p w:rsidR="00801A66" w:rsidRPr="00184682" w:rsidRDefault="00801A66" w:rsidP="00801A66">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br/>
        <w:t xml:space="preserve">принципы лечения железодефицитной анемии, </w:t>
      </w:r>
      <w:proofErr w:type="spellStart"/>
      <w:r w:rsidRPr="00184682">
        <w:rPr>
          <w:rFonts w:ascii="Times New Roman" w:eastAsia="Times New Roman" w:hAnsi="Times New Roman" w:cs="Times New Roman"/>
          <w:color w:val="000000"/>
          <w:sz w:val="24"/>
          <w:szCs w:val="24"/>
          <w:lang w:eastAsia="ru-RU"/>
        </w:rPr>
        <w:t>фо</w:t>
      </w:r>
      <w:r>
        <w:rPr>
          <w:rFonts w:ascii="Times New Roman" w:eastAsia="Times New Roman" w:hAnsi="Times New Roman" w:cs="Times New Roman"/>
          <w:color w:val="000000"/>
          <w:sz w:val="24"/>
          <w:szCs w:val="24"/>
          <w:lang w:eastAsia="ru-RU"/>
        </w:rPr>
        <w:t>лиеводефицитных</w:t>
      </w:r>
      <w:proofErr w:type="spellEnd"/>
      <w:r>
        <w:rPr>
          <w:rFonts w:ascii="Times New Roman" w:eastAsia="Times New Roman" w:hAnsi="Times New Roman" w:cs="Times New Roman"/>
          <w:color w:val="000000"/>
          <w:sz w:val="24"/>
          <w:szCs w:val="24"/>
          <w:lang w:eastAsia="ru-RU"/>
        </w:rPr>
        <w:t xml:space="preserve"> </w:t>
      </w:r>
      <w:r w:rsidRPr="00184682">
        <w:rPr>
          <w:rFonts w:ascii="Times New Roman" w:eastAsia="Times New Roman" w:hAnsi="Times New Roman" w:cs="Times New Roman"/>
          <w:color w:val="000000"/>
          <w:sz w:val="24"/>
          <w:szCs w:val="24"/>
          <w:lang w:eastAsia="ru-RU"/>
        </w:rPr>
        <w:t xml:space="preserve">анемий. </w:t>
      </w:r>
      <w:proofErr w:type="gramStart"/>
      <w:r w:rsidRPr="00184682">
        <w:rPr>
          <w:rFonts w:ascii="Times New Roman" w:eastAsia="Times New Roman" w:hAnsi="Times New Roman" w:cs="Times New Roman"/>
          <w:color w:val="000000"/>
          <w:sz w:val="24"/>
          <w:szCs w:val="24"/>
          <w:lang w:eastAsia="ru-RU"/>
        </w:rPr>
        <w:t>Иммунных</w:t>
      </w:r>
      <w:proofErr w:type="gramEnd"/>
      <w:r w:rsidRPr="00184682">
        <w:rPr>
          <w:rFonts w:ascii="Times New Roman" w:eastAsia="Times New Roman" w:hAnsi="Times New Roman" w:cs="Times New Roman"/>
          <w:color w:val="000000"/>
          <w:sz w:val="24"/>
          <w:szCs w:val="24"/>
          <w:lang w:eastAsia="ru-RU"/>
        </w:rPr>
        <w:t xml:space="preserve"> </w:t>
      </w:r>
      <w:proofErr w:type="spellStart"/>
      <w:r w:rsidRPr="00184682">
        <w:rPr>
          <w:rFonts w:ascii="Times New Roman" w:eastAsia="Times New Roman" w:hAnsi="Times New Roman" w:cs="Times New Roman"/>
          <w:color w:val="000000"/>
          <w:sz w:val="24"/>
          <w:szCs w:val="24"/>
          <w:lang w:eastAsia="ru-RU"/>
        </w:rPr>
        <w:t>тромбоцитопатий</w:t>
      </w:r>
      <w:proofErr w:type="spellEnd"/>
      <w:r w:rsidRPr="00184682">
        <w:rPr>
          <w:rFonts w:ascii="Times New Roman" w:eastAsia="Times New Roman" w:hAnsi="Times New Roman" w:cs="Times New Roman"/>
          <w:color w:val="000000"/>
          <w:sz w:val="24"/>
          <w:szCs w:val="24"/>
          <w:lang w:eastAsia="ru-RU"/>
        </w:rPr>
        <w:t>;</w:t>
      </w:r>
    </w:p>
    <w:p w:rsidR="00801A66" w:rsidRPr="00184682" w:rsidRDefault="00801A66" w:rsidP="00801A66">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682">
        <w:rPr>
          <w:rFonts w:ascii="Times New Roman" w:eastAsia="Times New Roman" w:hAnsi="Times New Roman" w:cs="Times New Roman"/>
          <w:color w:val="000000"/>
          <w:sz w:val="24"/>
          <w:szCs w:val="24"/>
          <w:lang w:eastAsia="ru-RU"/>
        </w:rPr>
        <w:br/>
        <w:t xml:space="preserve">основные мероприятия профилактики железодефицитной анемии, </w:t>
      </w:r>
      <w:proofErr w:type="spellStart"/>
      <w:r w:rsidRPr="00184682">
        <w:rPr>
          <w:rFonts w:ascii="Times New Roman" w:eastAsia="Times New Roman" w:hAnsi="Times New Roman" w:cs="Times New Roman"/>
          <w:color w:val="000000"/>
          <w:sz w:val="24"/>
          <w:szCs w:val="24"/>
          <w:lang w:eastAsia="ru-RU"/>
        </w:rPr>
        <w:t>фолиевод</w:t>
      </w:r>
      <w:r>
        <w:rPr>
          <w:rFonts w:ascii="Times New Roman" w:eastAsia="Times New Roman" w:hAnsi="Times New Roman" w:cs="Times New Roman"/>
          <w:color w:val="000000"/>
          <w:sz w:val="24"/>
          <w:szCs w:val="24"/>
          <w:lang w:eastAsia="ru-RU"/>
        </w:rPr>
        <w:t>ефицитных</w:t>
      </w:r>
      <w:proofErr w:type="spellEnd"/>
      <w:r w:rsidRPr="00184682">
        <w:rPr>
          <w:rFonts w:ascii="Times New Roman" w:eastAsia="Times New Roman" w:hAnsi="Times New Roman" w:cs="Times New Roman"/>
          <w:color w:val="000000"/>
          <w:sz w:val="24"/>
          <w:szCs w:val="24"/>
          <w:lang w:eastAsia="ru-RU"/>
        </w:rPr>
        <w:t xml:space="preserve">. Иммунных </w:t>
      </w:r>
      <w:proofErr w:type="spellStart"/>
      <w:r w:rsidRPr="00184682">
        <w:rPr>
          <w:rFonts w:ascii="Times New Roman" w:eastAsia="Times New Roman" w:hAnsi="Times New Roman" w:cs="Times New Roman"/>
          <w:color w:val="000000"/>
          <w:sz w:val="24"/>
          <w:szCs w:val="24"/>
          <w:lang w:eastAsia="ru-RU"/>
        </w:rPr>
        <w:t>тромбоцитопатий</w:t>
      </w:r>
      <w:proofErr w:type="spellEnd"/>
      <w:r w:rsidRPr="00184682">
        <w:rPr>
          <w:rFonts w:ascii="Times New Roman" w:eastAsia="Times New Roman" w:hAnsi="Times New Roman" w:cs="Times New Roman"/>
          <w:color w:val="000000"/>
          <w:sz w:val="24"/>
          <w:szCs w:val="24"/>
          <w:lang w:eastAsia="ru-RU"/>
        </w:rPr>
        <w:t>;</w:t>
      </w:r>
    </w:p>
    <w:p w:rsidR="00801A66" w:rsidRPr="00184682" w:rsidRDefault="00801A66" w:rsidP="00801A66">
      <w:pPr>
        <w:pStyle w:val="a4"/>
        <w:rPr>
          <w:rFonts w:ascii="Times New Roman" w:hAnsi="Times New Roman"/>
          <w:sz w:val="24"/>
          <w:szCs w:val="24"/>
          <w:lang w:val="ru-RU"/>
        </w:rPr>
      </w:pPr>
    </w:p>
    <w:p w:rsidR="00801A66" w:rsidRPr="008D4A73" w:rsidRDefault="00801A66" w:rsidP="00801A66">
      <w:pPr>
        <w:pStyle w:val="a4"/>
        <w:rPr>
          <w:rFonts w:ascii="Times New Roman" w:hAnsi="Times New Roman"/>
          <w:sz w:val="24"/>
          <w:szCs w:val="24"/>
          <w:lang w:val="ru-RU"/>
        </w:rPr>
      </w:pPr>
    </w:p>
    <w:p w:rsidR="00801A66" w:rsidRDefault="00801A66" w:rsidP="00801A66">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112"/>
        <w:gridCol w:w="2977"/>
        <w:gridCol w:w="5954"/>
        <w:gridCol w:w="2835"/>
      </w:tblGrid>
      <w:tr w:rsidR="00801A66" w:rsidRPr="00700C63" w:rsidTr="001A12D0">
        <w:trPr>
          <w:trHeight w:val="713"/>
        </w:trPr>
        <w:tc>
          <w:tcPr>
            <w:tcW w:w="545" w:type="dxa"/>
            <w:tcBorders>
              <w:top w:val="single" w:sz="4" w:space="0" w:color="000000"/>
              <w:left w:val="single" w:sz="4" w:space="0" w:color="000000"/>
              <w:right w:val="single" w:sz="4" w:space="0" w:color="000000"/>
            </w:tcBorders>
            <w:hideMark/>
          </w:tcPr>
          <w:p w:rsidR="00801A66" w:rsidRPr="00700C63" w:rsidRDefault="00801A66" w:rsidP="001A12D0">
            <w:pPr>
              <w:widowControl w:val="0"/>
              <w:spacing w:after="0" w:line="240" w:lineRule="auto"/>
              <w:rPr>
                <w:rFonts w:ascii="Times New Roman" w:hAnsi="Times New Roman"/>
                <w:b/>
                <w:lang w:val="ky-KG"/>
              </w:rPr>
            </w:pPr>
            <w:r w:rsidRPr="00700C63">
              <w:rPr>
                <w:rFonts w:ascii="Times New Roman" w:hAnsi="Times New Roman"/>
                <w:b/>
                <w:lang w:val="ky-KG"/>
              </w:rPr>
              <w:t>№</w:t>
            </w:r>
          </w:p>
          <w:p w:rsidR="00801A66" w:rsidRPr="00700C63" w:rsidRDefault="00801A66" w:rsidP="001A12D0">
            <w:pPr>
              <w:widowControl w:val="0"/>
              <w:spacing w:after="0" w:line="240" w:lineRule="auto"/>
              <w:rPr>
                <w:rFonts w:ascii="Times New Roman" w:hAnsi="Times New Roman"/>
                <w:b/>
                <w:lang w:val="ky-KG"/>
              </w:rPr>
            </w:pPr>
          </w:p>
        </w:tc>
        <w:tc>
          <w:tcPr>
            <w:tcW w:w="3112" w:type="dxa"/>
            <w:tcBorders>
              <w:top w:val="single" w:sz="4" w:space="0" w:color="000000"/>
              <w:left w:val="single" w:sz="4" w:space="0" w:color="000000"/>
              <w:right w:val="single" w:sz="4" w:space="0" w:color="000000"/>
            </w:tcBorders>
            <w:hideMark/>
          </w:tcPr>
          <w:p w:rsidR="00801A66" w:rsidRPr="00700C63" w:rsidRDefault="00801A66" w:rsidP="001A12D0">
            <w:pPr>
              <w:widowControl w:val="0"/>
              <w:spacing w:after="0" w:line="240" w:lineRule="auto"/>
              <w:jc w:val="center"/>
              <w:rPr>
                <w:rFonts w:ascii="Times New Roman" w:hAnsi="Times New Roman"/>
                <w:b/>
              </w:rPr>
            </w:pPr>
            <w:r w:rsidRPr="00700C63">
              <w:rPr>
                <w:rFonts w:ascii="Times New Roman" w:hAnsi="Times New Roman"/>
                <w:b/>
              </w:rPr>
              <w:t>Код и формулировка компетенций</w:t>
            </w:r>
          </w:p>
        </w:tc>
        <w:tc>
          <w:tcPr>
            <w:tcW w:w="2977" w:type="dxa"/>
            <w:tcBorders>
              <w:top w:val="single" w:sz="4" w:space="0" w:color="000000"/>
              <w:left w:val="single" w:sz="4" w:space="0" w:color="000000"/>
              <w:bottom w:val="single" w:sz="4" w:space="0" w:color="000000"/>
              <w:right w:val="single" w:sz="4" w:space="0" w:color="000000"/>
            </w:tcBorders>
          </w:tcPr>
          <w:p w:rsidR="00801A66" w:rsidRPr="00700C63" w:rsidRDefault="00801A66" w:rsidP="001A12D0">
            <w:pPr>
              <w:widowControl w:val="0"/>
              <w:spacing w:after="0" w:line="240" w:lineRule="auto"/>
              <w:rPr>
                <w:rFonts w:ascii="Times New Roman" w:hAnsi="Times New Roman"/>
                <w:b/>
              </w:rPr>
            </w:pPr>
            <w:r w:rsidRPr="00700C63">
              <w:rPr>
                <w:rFonts w:ascii="Times New Roman" w:hAnsi="Times New Roman"/>
                <w:b/>
              </w:rPr>
              <w:t>Результаты обучения (ООП)</w:t>
            </w:r>
          </w:p>
        </w:tc>
        <w:tc>
          <w:tcPr>
            <w:tcW w:w="5954" w:type="dxa"/>
            <w:tcBorders>
              <w:top w:val="single" w:sz="4" w:space="0" w:color="000000"/>
              <w:left w:val="single" w:sz="4" w:space="0" w:color="000000"/>
              <w:bottom w:val="single" w:sz="4" w:space="0" w:color="000000"/>
              <w:right w:val="single" w:sz="4" w:space="0" w:color="000000"/>
            </w:tcBorders>
          </w:tcPr>
          <w:p w:rsidR="00801A66" w:rsidRPr="00700C63" w:rsidRDefault="00801A66" w:rsidP="001A12D0">
            <w:pPr>
              <w:widowControl w:val="0"/>
              <w:spacing w:after="0" w:line="240" w:lineRule="auto"/>
              <w:rPr>
                <w:rFonts w:ascii="Times New Roman" w:hAnsi="Times New Roman"/>
                <w:b/>
              </w:rPr>
            </w:pPr>
            <w:r w:rsidRPr="00700C63">
              <w:rPr>
                <w:rFonts w:ascii="Times New Roman" w:hAnsi="Times New Roman"/>
                <w:b/>
              </w:rPr>
              <w:t>Результат обучения (дисциплины)</w:t>
            </w:r>
          </w:p>
        </w:tc>
        <w:tc>
          <w:tcPr>
            <w:tcW w:w="2835" w:type="dxa"/>
            <w:tcBorders>
              <w:top w:val="single" w:sz="4" w:space="0" w:color="000000"/>
              <w:left w:val="single" w:sz="4" w:space="0" w:color="000000"/>
              <w:bottom w:val="single" w:sz="4" w:space="0" w:color="000000"/>
              <w:right w:val="single" w:sz="4" w:space="0" w:color="000000"/>
            </w:tcBorders>
          </w:tcPr>
          <w:p w:rsidR="00801A66" w:rsidRPr="00700C63" w:rsidRDefault="00801A66" w:rsidP="001A12D0">
            <w:pPr>
              <w:widowControl w:val="0"/>
              <w:spacing w:after="0" w:line="240" w:lineRule="auto"/>
              <w:ind w:right="149"/>
              <w:rPr>
                <w:rFonts w:ascii="Times New Roman" w:hAnsi="Times New Roman"/>
                <w:b/>
              </w:rPr>
            </w:pPr>
            <w:r w:rsidRPr="00700C63">
              <w:rPr>
                <w:rFonts w:ascii="Times New Roman" w:hAnsi="Times New Roman"/>
                <w:b/>
              </w:rPr>
              <w:t>Результаты обучения (темы)</w:t>
            </w:r>
          </w:p>
        </w:tc>
      </w:tr>
      <w:tr w:rsidR="00801A66" w:rsidRPr="00700C63" w:rsidTr="001A12D0">
        <w:trPr>
          <w:trHeight w:val="1833"/>
        </w:trPr>
        <w:tc>
          <w:tcPr>
            <w:tcW w:w="545" w:type="dxa"/>
            <w:tcBorders>
              <w:left w:val="single" w:sz="4" w:space="0" w:color="000000"/>
              <w:right w:val="single" w:sz="4" w:space="0" w:color="000000"/>
            </w:tcBorders>
            <w:hideMark/>
          </w:tcPr>
          <w:p w:rsidR="00801A66" w:rsidRPr="00700C63" w:rsidRDefault="00801A66" w:rsidP="001A12D0">
            <w:pPr>
              <w:widowControl w:val="0"/>
              <w:spacing w:after="0" w:line="240" w:lineRule="auto"/>
              <w:rPr>
                <w:rFonts w:ascii="Times New Roman" w:hAnsi="Times New Roman"/>
                <w:b/>
                <w:lang w:val="ky-KG"/>
              </w:rPr>
            </w:pPr>
            <w:r w:rsidRPr="00700C63">
              <w:rPr>
                <w:rFonts w:ascii="Times New Roman" w:hAnsi="Times New Roman"/>
                <w:b/>
                <w:lang w:val="ky-KG"/>
              </w:rPr>
              <w:t>1</w:t>
            </w:r>
          </w:p>
        </w:tc>
        <w:tc>
          <w:tcPr>
            <w:tcW w:w="3112" w:type="dxa"/>
            <w:tcBorders>
              <w:left w:val="single" w:sz="4" w:space="0" w:color="000000"/>
              <w:right w:val="single" w:sz="4" w:space="0" w:color="000000"/>
            </w:tcBorders>
            <w:hideMark/>
          </w:tcPr>
          <w:p w:rsidR="00801A66" w:rsidRDefault="00801A66" w:rsidP="001A12D0">
            <w:pPr>
              <w:pStyle w:val="a4"/>
              <w:rPr>
                <w:rFonts w:ascii="Times New Roman" w:hAnsi="Times New Roman"/>
                <w:sz w:val="22"/>
                <w:szCs w:val="22"/>
                <w:lang w:val="ru-RU"/>
              </w:rPr>
            </w:pPr>
            <w:r w:rsidRPr="00353EA1">
              <w:rPr>
                <w:rFonts w:ascii="Times New Roman" w:hAnsi="Times New Roman"/>
                <w:b/>
                <w:sz w:val="22"/>
                <w:szCs w:val="22"/>
                <w:lang w:val="ky-KG"/>
              </w:rPr>
              <w:t>ПК-</w:t>
            </w:r>
            <w:r>
              <w:rPr>
                <w:rFonts w:ascii="Times New Roman" w:hAnsi="Times New Roman"/>
                <w:b/>
                <w:sz w:val="22"/>
                <w:szCs w:val="22"/>
                <w:lang w:val="ky-KG"/>
              </w:rPr>
              <w:t>12</w:t>
            </w:r>
            <w:r w:rsidRPr="00353EA1">
              <w:rPr>
                <w:rFonts w:ascii="Times New Roman" w:hAnsi="Times New Roman"/>
                <w:sz w:val="22"/>
                <w:szCs w:val="22"/>
                <w:lang w:val="ky-KG"/>
              </w:rPr>
              <w:t xml:space="preserve"> - </w:t>
            </w:r>
            <w:r w:rsidRPr="00F27948">
              <w:rPr>
                <w:rFonts w:ascii="Times New Roman" w:hAnsi="Times New Roman"/>
                <w:sz w:val="22"/>
                <w:szCs w:val="22"/>
                <w:lang w:val="ru-RU"/>
              </w:rPr>
              <w:t xml:space="preserve">способен </w:t>
            </w:r>
            <w:r>
              <w:rPr>
                <w:rFonts w:ascii="Times New Roman" w:hAnsi="Times New Roman"/>
                <w:sz w:val="22"/>
                <w:szCs w:val="22"/>
                <w:lang w:val="ru-RU"/>
              </w:rPr>
              <w:t xml:space="preserve">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детей, </w:t>
            </w:r>
            <w:r>
              <w:rPr>
                <w:rFonts w:ascii="Times New Roman" w:hAnsi="Times New Roman"/>
                <w:sz w:val="22"/>
                <w:szCs w:val="22"/>
                <w:lang w:val="ru-RU"/>
              </w:rPr>
              <w:lastRenderedPageBreak/>
              <w:t>для современной диагностики заболеваний и патологических процессов.</w:t>
            </w:r>
          </w:p>
          <w:p w:rsidR="00801A66" w:rsidRPr="00F27948" w:rsidRDefault="00801A66" w:rsidP="001A12D0">
            <w:pPr>
              <w:pStyle w:val="a4"/>
              <w:rPr>
                <w:rFonts w:ascii="Times New Roman" w:hAnsi="Times New Roman"/>
                <w:sz w:val="22"/>
                <w:szCs w:val="22"/>
                <w:lang w:val="ru-RU"/>
              </w:rPr>
            </w:pPr>
            <w:proofErr w:type="gramStart"/>
            <w:r w:rsidRPr="00FE29DE">
              <w:rPr>
                <w:rFonts w:ascii="Times New Roman" w:hAnsi="Times New Roman"/>
                <w:b/>
                <w:sz w:val="22"/>
                <w:szCs w:val="22"/>
                <w:lang w:val="ru-RU"/>
              </w:rPr>
              <w:t>ПК-13</w:t>
            </w:r>
            <w:r>
              <w:rPr>
                <w:rFonts w:ascii="Times New Roman" w:hAnsi="Times New Roman"/>
                <w:sz w:val="22"/>
                <w:szCs w:val="22"/>
                <w:lang w:val="ru-RU"/>
              </w:rPr>
              <w:t xml:space="preserve"> – 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w:t>
            </w:r>
            <w:proofErr w:type="spellStart"/>
            <w:r>
              <w:rPr>
                <w:rFonts w:ascii="Times New Roman" w:hAnsi="Times New Roman"/>
                <w:sz w:val="22"/>
                <w:szCs w:val="22"/>
                <w:lang w:val="ru-RU"/>
              </w:rPr>
              <w:t>осовного</w:t>
            </w:r>
            <w:proofErr w:type="spellEnd"/>
            <w:r>
              <w:rPr>
                <w:rFonts w:ascii="Times New Roman" w:hAnsi="Times New Roman"/>
                <w:sz w:val="22"/>
                <w:szCs w:val="22"/>
                <w:lang w:val="ru-RU"/>
              </w:rPr>
              <w:t>, сопутствующего, осложнений) с учетом мкб-10, выполнять основные диагностические мероприятия по выявлению неотложных и угрожающих жизни</w:t>
            </w:r>
            <w:proofErr w:type="gramEnd"/>
            <w:r>
              <w:rPr>
                <w:rFonts w:ascii="Times New Roman" w:hAnsi="Times New Roman"/>
                <w:sz w:val="22"/>
                <w:szCs w:val="22"/>
                <w:lang w:val="ru-RU"/>
              </w:rPr>
              <w:t xml:space="preserve"> состояний</w:t>
            </w:r>
          </w:p>
          <w:p w:rsidR="00801A66" w:rsidRDefault="00801A66" w:rsidP="001A12D0">
            <w:pPr>
              <w:shd w:val="clear" w:color="auto" w:fill="FFFFFF"/>
              <w:spacing w:after="0" w:line="240" w:lineRule="auto"/>
              <w:ind w:right="158"/>
              <w:rPr>
                <w:rFonts w:ascii="Times New Roman" w:eastAsia="Times New Roman" w:hAnsi="Times New Roman" w:cs="Times New Roman"/>
                <w:b/>
                <w:color w:val="000000"/>
                <w:lang w:eastAsia="ru-RU"/>
              </w:rPr>
            </w:pPr>
          </w:p>
          <w:p w:rsidR="00801A66" w:rsidRPr="00700C63" w:rsidRDefault="00801A66" w:rsidP="001A12D0">
            <w:pPr>
              <w:shd w:val="clear" w:color="auto" w:fill="FFFFFF"/>
              <w:spacing w:after="0" w:line="240" w:lineRule="auto"/>
              <w:ind w:right="158"/>
              <w:rPr>
                <w:rFonts w:ascii="Times New Roman" w:eastAsia="Times New Roman" w:hAnsi="Times New Roman" w:cs="Times New Roman"/>
                <w:lang w:val="ky-KG" w:eastAsia="ru-RU"/>
              </w:rPr>
            </w:pPr>
            <w:r w:rsidRPr="00700C63">
              <w:rPr>
                <w:rFonts w:ascii="Times New Roman" w:eastAsia="Times New Roman" w:hAnsi="Times New Roman" w:cs="Times New Roman"/>
                <w:b/>
                <w:lang w:eastAsia="ru-RU"/>
              </w:rPr>
              <w:t>П</w:t>
            </w:r>
            <w:r w:rsidRPr="00700C63">
              <w:rPr>
                <w:rFonts w:ascii="Times New Roman" w:eastAsia="Times New Roman" w:hAnsi="Times New Roman" w:cs="Times New Roman"/>
                <w:b/>
                <w:lang w:val="ky-KG" w:eastAsia="ru-RU"/>
              </w:rPr>
              <w:t>К-15</w:t>
            </w:r>
          </w:p>
          <w:p w:rsidR="00801A66" w:rsidRPr="004F3E6B" w:rsidRDefault="00801A66" w:rsidP="001A12D0">
            <w:pPr>
              <w:widowControl w:val="0"/>
              <w:spacing w:after="0" w:line="240" w:lineRule="auto"/>
              <w:rPr>
                <w:rFonts w:ascii="Times New Roman" w:eastAsia="Times New Roman" w:hAnsi="Times New Roman" w:cs="Times New Roman"/>
                <w:lang w:eastAsia="ru-RU"/>
              </w:rPr>
            </w:pPr>
            <w:r w:rsidRPr="00700C63">
              <w:rPr>
                <w:rFonts w:ascii="Times New Roman" w:eastAsia="Times New Roman" w:hAnsi="Times New Roman" w:cs="Times New Roman"/>
                <w:lang w:val="ky-KG" w:eastAsia="ru-RU"/>
              </w:rPr>
              <w:t xml:space="preserve">- </w:t>
            </w:r>
            <w:r w:rsidRPr="00700C63">
              <w:rPr>
                <w:rFonts w:ascii="Times New Roman" w:eastAsia="Times New Roman" w:hAnsi="Times New Roman" w:cs="Times New Roman"/>
                <w:lang w:eastAsia="ru-RU"/>
              </w:rPr>
              <w:t>способен назначать больным  адекватное лечение в соответствии с  диагнозом</w:t>
            </w:r>
          </w:p>
        </w:tc>
        <w:tc>
          <w:tcPr>
            <w:tcW w:w="2977" w:type="dxa"/>
            <w:tcBorders>
              <w:top w:val="single" w:sz="4" w:space="0" w:color="000000"/>
              <w:left w:val="single" w:sz="4" w:space="0" w:color="000000"/>
              <w:right w:val="single" w:sz="4" w:space="0" w:color="000000"/>
            </w:tcBorders>
          </w:tcPr>
          <w:p w:rsidR="00801A66" w:rsidRDefault="00801A66" w:rsidP="001A12D0">
            <w:pPr>
              <w:shd w:val="clear" w:color="auto" w:fill="FFFFFF"/>
              <w:spacing w:before="14" w:after="0" w:line="240" w:lineRule="auto"/>
              <w:ind w:right="158"/>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РО-5</w:t>
            </w:r>
          </w:p>
          <w:p w:rsidR="00801A66" w:rsidRPr="00FE29DE" w:rsidRDefault="00801A66" w:rsidP="001A12D0">
            <w:pPr>
              <w:shd w:val="clear" w:color="auto" w:fill="FFFFFF"/>
              <w:spacing w:before="14" w:after="0" w:line="240" w:lineRule="auto"/>
              <w:ind w:right="158"/>
              <w:rPr>
                <w:rFonts w:ascii="Times New Roman" w:eastAsia="Times New Roman" w:hAnsi="Times New Roman" w:cs="Times New Roman"/>
                <w:lang w:eastAsia="ru-RU"/>
              </w:rPr>
            </w:pPr>
            <w:r>
              <w:rPr>
                <w:rFonts w:ascii="Times New Roman" w:eastAsia="Times New Roman" w:hAnsi="Times New Roman" w:cs="Times New Roman"/>
                <w:lang w:eastAsia="ru-RU"/>
              </w:rPr>
              <w:t>-Умеет обрабатывать,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w:t>
            </w:r>
          </w:p>
          <w:p w:rsidR="00801A66" w:rsidRPr="00700C63" w:rsidRDefault="00801A66" w:rsidP="001A12D0">
            <w:pPr>
              <w:shd w:val="clear" w:color="auto" w:fill="FFFFFF"/>
              <w:spacing w:before="14" w:after="0" w:line="240" w:lineRule="auto"/>
              <w:ind w:right="158"/>
              <w:rPr>
                <w:rFonts w:ascii="Times New Roman" w:eastAsia="Times New Roman" w:hAnsi="Times New Roman" w:cs="Times New Roman"/>
                <w:b/>
                <w:lang w:eastAsia="ru-RU"/>
              </w:rPr>
            </w:pPr>
            <w:r w:rsidRPr="00700C63">
              <w:rPr>
                <w:rFonts w:ascii="Times New Roman" w:eastAsia="Times New Roman" w:hAnsi="Times New Roman" w:cs="Times New Roman"/>
                <w:b/>
                <w:lang w:eastAsia="ru-RU"/>
              </w:rPr>
              <w:t xml:space="preserve">РО-8  </w:t>
            </w:r>
          </w:p>
          <w:p w:rsidR="00801A66" w:rsidRPr="00700C63" w:rsidRDefault="00801A66" w:rsidP="001A12D0">
            <w:pPr>
              <w:shd w:val="clear" w:color="auto" w:fill="FFFFFF"/>
              <w:spacing w:before="14" w:after="0" w:line="240" w:lineRule="auto"/>
              <w:ind w:right="158"/>
              <w:rPr>
                <w:rFonts w:ascii="Times New Roman" w:eastAsia="Times New Roman" w:hAnsi="Times New Roman" w:cs="Times New Roman"/>
                <w:lang w:eastAsia="ru-RU"/>
              </w:rPr>
            </w:pPr>
            <w:r w:rsidRPr="00700C63">
              <w:rPr>
                <w:rFonts w:ascii="Times New Roman" w:eastAsia="Times New Roman" w:hAnsi="Times New Roman" w:cs="Times New Roman"/>
                <w:lang w:eastAsia="ru-RU"/>
              </w:rPr>
              <w:t xml:space="preserve">- Может анализировать и интерпретировать </w:t>
            </w:r>
            <w:r w:rsidRPr="00700C63">
              <w:rPr>
                <w:rFonts w:ascii="Times New Roman" w:eastAsia="Times New Roman" w:hAnsi="Times New Roman" w:cs="Times New Roman"/>
                <w:lang w:eastAsia="ru-RU"/>
              </w:rPr>
              <w:lastRenderedPageBreak/>
              <w:t>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p w:rsidR="00801A66" w:rsidRPr="00700C63" w:rsidRDefault="00801A66" w:rsidP="001A12D0">
            <w:pPr>
              <w:pStyle w:val="1"/>
              <w:ind w:left="0"/>
              <w:rPr>
                <w:sz w:val="22"/>
                <w:szCs w:val="22"/>
                <w:lang w:val="ky-KG"/>
              </w:rPr>
            </w:pPr>
            <w:r w:rsidRPr="00700C63">
              <w:rPr>
                <w:sz w:val="22"/>
                <w:szCs w:val="22"/>
                <w:lang w:val="ky-KG"/>
              </w:rPr>
              <w:t>при неотложных и жизнеугрожающих состояниях детей и подростков.</w:t>
            </w:r>
          </w:p>
        </w:tc>
        <w:tc>
          <w:tcPr>
            <w:tcW w:w="5954" w:type="dxa"/>
            <w:tcBorders>
              <w:top w:val="single" w:sz="4" w:space="0" w:color="000000"/>
              <w:left w:val="single" w:sz="4" w:space="0" w:color="000000"/>
              <w:right w:val="single" w:sz="4" w:space="0" w:color="000000"/>
            </w:tcBorders>
            <w:hideMark/>
          </w:tcPr>
          <w:p w:rsidR="00801A66" w:rsidRPr="00700C63" w:rsidRDefault="00801A66" w:rsidP="001A12D0">
            <w:pPr>
              <w:spacing w:after="0" w:line="240" w:lineRule="auto"/>
              <w:jc w:val="both"/>
              <w:rPr>
                <w:rFonts w:ascii="Times New Roman" w:eastAsia="Times New Roman" w:hAnsi="Times New Roman" w:cs="Times New Roman"/>
                <w:b/>
                <w:bCs/>
                <w:lang w:eastAsia="ru-RU"/>
              </w:rPr>
            </w:pPr>
            <w:proofErr w:type="spellStart"/>
            <w:r w:rsidRPr="00700C63">
              <w:rPr>
                <w:rFonts w:ascii="Times New Roman" w:eastAsia="Calibri" w:hAnsi="Times New Roman" w:cs="Times New Roman"/>
                <w:b/>
              </w:rPr>
              <w:lastRenderedPageBreak/>
              <w:t>РОд</w:t>
            </w:r>
            <w:proofErr w:type="spellEnd"/>
            <w:r w:rsidRPr="00700C63">
              <w:rPr>
                <w:rFonts w:ascii="Times New Roman" w:eastAsia="Calibri" w:hAnsi="Times New Roman" w:cs="Times New Roman"/>
                <w:b/>
              </w:rPr>
              <w:t>- 1</w:t>
            </w:r>
            <w:r w:rsidRPr="00700C63">
              <w:rPr>
                <w:rFonts w:ascii="Times New Roman" w:eastAsia="Times New Roman" w:hAnsi="Times New Roman" w:cs="Times New Roman"/>
                <w:b/>
                <w:bCs/>
                <w:lang w:eastAsia="ru-RU"/>
              </w:rPr>
              <w:t>:</w:t>
            </w:r>
          </w:p>
          <w:p w:rsidR="00801A66" w:rsidRPr="00353EA1" w:rsidRDefault="00801A66" w:rsidP="001A12D0">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t>Знает и понимает</w:t>
            </w:r>
            <w:r w:rsidRPr="00353EA1">
              <w:rPr>
                <w:rFonts w:ascii="Times New Roman" w:eastAsia="Times New Roman" w:hAnsi="Times New Roman" w:cs="Times New Roman"/>
                <w:bCs/>
                <w:lang w:eastAsia="ru-RU"/>
              </w:rPr>
              <w:t>:</w:t>
            </w:r>
          </w:p>
          <w:p w:rsidR="00801A66" w:rsidRPr="00353EA1" w:rsidRDefault="00801A66" w:rsidP="001A12D0">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Cs/>
                <w:lang w:eastAsia="ru-RU"/>
              </w:rPr>
              <w:t>-</w:t>
            </w:r>
            <w:r w:rsidRPr="00353EA1">
              <w:rPr>
                <w:rFonts w:ascii="Times New Roman" w:hAnsi="Times New Roman" w:cs="Times New Roman"/>
                <w:lang w:val="ky-KG"/>
              </w:rPr>
              <w:t xml:space="preserve"> </w:t>
            </w:r>
            <w:r w:rsidRPr="00353EA1">
              <w:rPr>
                <w:rFonts w:ascii="Times New Roman" w:hAnsi="Times New Roman" w:cs="Times New Roman"/>
              </w:rPr>
              <w:t xml:space="preserve">проведение с прикрепленным населением профилактические мероприятия по предупреждению возникновения наиболее часто встречающихся заболеваний, осуществление </w:t>
            </w:r>
            <w:proofErr w:type="spellStart"/>
            <w:r w:rsidRPr="00353EA1">
              <w:rPr>
                <w:rFonts w:ascii="Times New Roman" w:hAnsi="Times New Roman" w:cs="Times New Roman"/>
              </w:rPr>
              <w:t>общеоздоровительные</w:t>
            </w:r>
            <w:proofErr w:type="spellEnd"/>
            <w:r w:rsidRPr="00353EA1">
              <w:rPr>
                <w:rFonts w:ascii="Times New Roman" w:hAnsi="Times New Roman" w:cs="Times New Roman"/>
              </w:rPr>
              <w:t xml:space="preserve"> мероприятия по формированию здорового образа жизни с учетом факторов риска, давать рекомен</w:t>
            </w:r>
            <w:r>
              <w:rPr>
                <w:rFonts w:ascii="Times New Roman" w:hAnsi="Times New Roman" w:cs="Times New Roman"/>
              </w:rPr>
              <w:t>дации по здоровому питанию (ПК-12</w:t>
            </w:r>
            <w:r w:rsidRPr="00353EA1">
              <w:rPr>
                <w:rFonts w:ascii="Times New Roman" w:hAnsi="Times New Roman" w:cs="Times New Roman"/>
              </w:rPr>
              <w:t>);</w:t>
            </w:r>
          </w:p>
          <w:p w:rsidR="00801A66" w:rsidRPr="00353EA1" w:rsidRDefault="00801A66" w:rsidP="001A12D0">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Умеет:</w:t>
            </w:r>
          </w:p>
          <w:p w:rsidR="00801A66" w:rsidRPr="00353EA1" w:rsidRDefault="00801A66" w:rsidP="001A12D0">
            <w:pPr>
              <w:spacing w:after="0" w:line="240" w:lineRule="auto"/>
              <w:jc w:val="both"/>
              <w:rPr>
                <w:rFonts w:ascii="Times New Roman" w:eastAsia="Times New Roman" w:hAnsi="Times New Roman" w:cs="Times New Roman"/>
                <w:b/>
                <w:bCs/>
                <w:lang w:eastAsia="ru-RU"/>
              </w:rPr>
            </w:pPr>
            <w:r w:rsidRPr="00353EA1">
              <w:rPr>
                <w:rFonts w:ascii="Times New Roman" w:eastAsia="Times New Roman" w:hAnsi="Times New Roman" w:cs="Times New Roman"/>
                <w:b/>
                <w:bCs/>
                <w:lang w:eastAsia="ru-RU"/>
              </w:rPr>
              <w:t xml:space="preserve">- </w:t>
            </w:r>
            <w:r w:rsidRPr="00353EA1">
              <w:rPr>
                <w:rFonts w:ascii="Times New Roman" w:hAnsi="Times New Roman" w:cs="Times New Roman"/>
              </w:rPr>
              <w:t>проводить с прикрепленным населением профилактические мероприятия по предупреждению возникновения наиболее часто</w:t>
            </w:r>
            <w:r>
              <w:rPr>
                <w:rFonts w:ascii="Times New Roman" w:hAnsi="Times New Roman" w:cs="Times New Roman"/>
              </w:rPr>
              <w:t xml:space="preserve"> встречающихся заболеваний (ПК-12</w:t>
            </w:r>
            <w:r w:rsidRPr="00353EA1">
              <w:rPr>
                <w:rFonts w:ascii="Times New Roman" w:hAnsi="Times New Roman" w:cs="Times New Roman"/>
              </w:rPr>
              <w:t>),</w:t>
            </w:r>
          </w:p>
          <w:p w:rsidR="00801A66" w:rsidRPr="00353EA1" w:rsidRDefault="00801A66" w:rsidP="001A12D0">
            <w:pPr>
              <w:spacing w:after="0" w:line="240" w:lineRule="auto"/>
              <w:jc w:val="both"/>
              <w:rPr>
                <w:rFonts w:ascii="Times New Roman" w:eastAsia="Times New Roman" w:hAnsi="Times New Roman" w:cs="Times New Roman"/>
                <w:bCs/>
                <w:lang w:eastAsia="ru-RU"/>
              </w:rPr>
            </w:pPr>
            <w:r w:rsidRPr="00353EA1">
              <w:rPr>
                <w:rFonts w:ascii="Times New Roman" w:eastAsia="Times New Roman" w:hAnsi="Times New Roman" w:cs="Times New Roman"/>
                <w:b/>
                <w:bCs/>
                <w:lang w:eastAsia="ru-RU"/>
              </w:rPr>
              <w:lastRenderedPageBreak/>
              <w:t>Владеет</w:t>
            </w:r>
            <w:r w:rsidRPr="00353EA1">
              <w:rPr>
                <w:rFonts w:ascii="Times New Roman" w:eastAsia="Times New Roman" w:hAnsi="Times New Roman" w:cs="Times New Roman"/>
                <w:bCs/>
                <w:lang w:eastAsia="ru-RU"/>
              </w:rPr>
              <w:t xml:space="preserve">: </w:t>
            </w:r>
          </w:p>
          <w:p w:rsidR="00801A66" w:rsidRPr="00353EA1" w:rsidRDefault="00801A66" w:rsidP="001A12D0">
            <w:pPr>
              <w:spacing w:after="0" w:line="240" w:lineRule="auto"/>
              <w:jc w:val="both"/>
              <w:rPr>
                <w:rFonts w:ascii="Times New Roman" w:hAnsi="Times New Roman" w:cs="Times New Roman"/>
              </w:rPr>
            </w:pPr>
            <w:r w:rsidRPr="00353EA1">
              <w:rPr>
                <w:rFonts w:ascii="Times New Roman" w:eastAsia="Times New Roman" w:hAnsi="Times New Roman" w:cs="Times New Roman"/>
                <w:bCs/>
                <w:lang w:eastAsia="ru-RU"/>
              </w:rPr>
              <w:t xml:space="preserve">- навыками </w:t>
            </w:r>
            <w:r w:rsidRPr="00353EA1">
              <w:rPr>
                <w:rFonts w:ascii="Times New Roman" w:hAnsi="Times New Roman" w:cs="Times New Roman"/>
              </w:rPr>
              <w:t xml:space="preserve">осуществления </w:t>
            </w:r>
            <w:proofErr w:type="spellStart"/>
            <w:r w:rsidRPr="00353EA1">
              <w:rPr>
                <w:rFonts w:ascii="Times New Roman" w:hAnsi="Times New Roman" w:cs="Times New Roman"/>
              </w:rPr>
              <w:t>общеоздоровительных</w:t>
            </w:r>
            <w:proofErr w:type="spellEnd"/>
            <w:r w:rsidRPr="00353EA1">
              <w:rPr>
                <w:rFonts w:ascii="Times New Roman" w:hAnsi="Times New Roman" w:cs="Times New Roman"/>
              </w:rPr>
              <w:t xml:space="preserve"> мероприятий по формированию здорового образа жизни с учетом факторов риска, давать рекомендации по здо</w:t>
            </w:r>
            <w:r>
              <w:rPr>
                <w:rFonts w:ascii="Times New Roman" w:hAnsi="Times New Roman" w:cs="Times New Roman"/>
              </w:rPr>
              <w:t>ровому питанию (ПК-12</w:t>
            </w:r>
            <w:r w:rsidRPr="00353EA1">
              <w:rPr>
                <w:rFonts w:ascii="Times New Roman" w:hAnsi="Times New Roman" w:cs="Times New Roman"/>
              </w:rPr>
              <w:t>);</w:t>
            </w:r>
          </w:p>
          <w:p w:rsidR="00801A66" w:rsidRPr="00DF645C" w:rsidRDefault="00801A66" w:rsidP="001A12D0">
            <w:pPr>
              <w:spacing w:after="0" w:line="240" w:lineRule="auto"/>
              <w:jc w:val="both"/>
              <w:rPr>
                <w:rFonts w:ascii="Times New Roman" w:eastAsia="Times New Roman" w:hAnsi="Times New Roman" w:cs="Times New Roman"/>
                <w:bCs/>
                <w:sz w:val="24"/>
                <w:szCs w:val="24"/>
                <w:lang w:eastAsia="ru-RU"/>
              </w:rPr>
            </w:pPr>
          </w:p>
          <w:p w:rsidR="00801A66" w:rsidRPr="00700C63" w:rsidRDefault="00801A66" w:rsidP="001A12D0">
            <w:pPr>
              <w:spacing w:after="0" w:line="240" w:lineRule="auto"/>
              <w:jc w:val="both"/>
              <w:rPr>
                <w:rFonts w:ascii="Times New Roman" w:eastAsia="Times New Roman" w:hAnsi="Times New Roman" w:cs="Times New Roman"/>
                <w:b/>
                <w:bCs/>
                <w:lang w:eastAsia="ru-RU"/>
              </w:rPr>
            </w:pPr>
            <w:r w:rsidRPr="00700C63">
              <w:rPr>
                <w:rFonts w:ascii="Times New Roman" w:eastAsia="Calibri" w:hAnsi="Times New Roman" w:cs="Times New Roman"/>
                <w:b/>
              </w:rPr>
              <w:t>РОд-2:</w:t>
            </w:r>
            <w:r w:rsidRPr="00700C63">
              <w:rPr>
                <w:rFonts w:ascii="Times New Roman" w:eastAsia="Times New Roman" w:hAnsi="Times New Roman" w:cs="Times New Roman"/>
                <w:b/>
                <w:bCs/>
                <w:lang w:eastAsia="ru-RU"/>
              </w:rPr>
              <w:t xml:space="preserve"> </w:t>
            </w:r>
          </w:p>
          <w:p w:rsidR="00801A66" w:rsidRPr="00700C63" w:rsidRDefault="00801A66" w:rsidP="001A12D0">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Знает и понимает</w:t>
            </w:r>
            <w:r w:rsidRPr="00700C63">
              <w:rPr>
                <w:rFonts w:ascii="Times New Roman" w:eastAsia="Times New Roman" w:hAnsi="Times New Roman" w:cs="Times New Roman"/>
                <w:bCs/>
                <w:lang w:eastAsia="ru-RU"/>
              </w:rPr>
              <w:t>:</w:t>
            </w:r>
          </w:p>
          <w:p w:rsidR="00801A66" w:rsidRPr="00700C63" w:rsidRDefault="00801A66" w:rsidP="001A12D0">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назначение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801A66" w:rsidRPr="00700C63" w:rsidRDefault="00801A66" w:rsidP="001A12D0">
            <w:pPr>
              <w:spacing w:after="0" w:line="240" w:lineRule="auto"/>
              <w:jc w:val="both"/>
              <w:rPr>
                <w:rFonts w:ascii="Times New Roman" w:eastAsia="Times New Roman" w:hAnsi="Times New Roman" w:cs="Times New Roman"/>
                <w:b/>
                <w:bCs/>
                <w:lang w:eastAsia="ru-RU"/>
              </w:rPr>
            </w:pPr>
            <w:r w:rsidRPr="00700C63">
              <w:rPr>
                <w:rFonts w:ascii="Times New Roman" w:eastAsia="Times New Roman" w:hAnsi="Times New Roman" w:cs="Times New Roman"/>
                <w:b/>
                <w:bCs/>
                <w:lang w:eastAsia="ru-RU"/>
              </w:rPr>
              <w:t>Умеет:</w:t>
            </w:r>
          </w:p>
          <w:p w:rsidR="00801A66" w:rsidRPr="00700C63" w:rsidRDefault="00801A66" w:rsidP="001A12D0">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lang w:eastAsia="ru-RU"/>
              </w:rPr>
              <w:t>назначать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p>
          <w:p w:rsidR="00801A66" w:rsidRPr="00700C63" w:rsidRDefault="00801A66" w:rsidP="001A12D0">
            <w:pPr>
              <w:spacing w:after="0" w:line="240" w:lineRule="auto"/>
              <w:jc w:val="both"/>
              <w:rPr>
                <w:rFonts w:ascii="Times New Roman" w:eastAsia="Times New Roman" w:hAnsi="Times New Roman" w:cs="Times New Roman"/>
                <w:bCs/>
                <w:lang w:eastAsia="ru-RU"/>
              </w:rPr>
            </w:pPr>
            <w:r w:rsidRPr="00700C63">
              <w:rPr>
                <w:rFonts w:ascii="Times New Roman" w:eastAsia="Times New Roman" w:hAnsi="Times New Roman" w:cs="Times New Roman"/>
                <w:b/>
                <w:bCs/>
                <w:lang w:eastAsia="ru-RU"/>
              </w:rPr>
              <w:t>Владеет</w:t>
            </w:r>
            <w:r w:rsidRPr="00700C63">
              <w:rPr>
                <w:rFonts w:ascii="Times New Roman" w:eastAsia="Times New Roman" w:hAnsi="Times New Roman" w:cs="Times New Roman"/>
                <w:bCs/>
                <w:lang w:eastAsia="ru-RU"/>
              </w:rPr>
              <w:t>:</w:t>
            </w:r>
          </w:p>
          <w:p w:rsidR="00801A66" w:rsidRPr="00700C63" w:rsidRDefault="00801A66" w:rsidP="001A12D0">
            <w:pPr>
              <w:widowControl w:val="0"/>
              <w:spacing w:after="0" w:line="240" w:lineRule="auto"/>
              <w:jc w:val="both"/>
              <w:rPr>
                <w:rFonts w:ascii="Times New Roman" w:eastAsia="Calibri" w:hAnsi="Times New Roman" w:cs="Times New Roman"/>
                <w:b/>
              </w:rPr>
            </w:pPr>
            <w:r w:rsidRPr="00700C63">
              <w:rPr>
                <w:rFonts w:ascii="Times New Roman" w:eastAsia="Times New Roman" w:hAnsi="Times New Roman" w:cs="Times New Roman"/>
                <w:bCs/>
                <w:lang w:eastAsia="ru-RU"/>
              </w:rPr>
              <w:t xml:space="preserve">- </w:t>
            </w:r>
            <w:r w:rsidRPr="00700C63">
              <w:rPr>
                <w:rFonts w:ascii="Times New Roman" w:eastAsia="Times New Roman" w:hAnsi="Times New Roman" w:cs="Times New Roman"/>
                <w:color w:val="000000"/>
                <w:lang w:eastAsia="ru-RU"/>
              </w:rPr>
              <w:t xml:space="preserve">методами </w:t>
            </w:r>
            <w:r w:rsidRPr="00700C63">
              <w:rPr>
                <w:rFonts w:ascii="Times New Roman" w:eastAsia="Times New Roman" w:hAnsi="Times New Roman" w:cs="Times New Roman"/>
                <w:lang w:eastAsia="ru-RU"/>
              </w:rPr>
              <w:t>назначения больным  с наиболее часто встречающимися терапевтическими заболеваниями у взрослого населения в амбулаторных условиях в соответствии с  диагнозом</w:t>
            </w:r>
            <w:r w:rsidRPr="00700C63">
              <w:rPr>
                <w:rFonts w:ascii="Times New Roman" w:eastAsia="Times New Roman" w:hAnsi="Times New Roman" w:cs="Times New Roman"/>
                <w:color w:val="000000"/>
                <w:lang w:eastAsia="ru-RU"/>
              </w:rPr>
              <w:t xml:space="preserve"> (ПК-15).</w:t>
            </w:r>
            <w:r>
              <w:rPr>
                <w:rFonts w:ascii="Times New Roman" w:eastAsia="Times New Roman" w:hAnsi="Times New Roman" w:cs="Times New Roman"/>
                <w:color w:val="000000"/>
                <w:lang w:eastAsia="ru-RU"/>
              </w:rPr>
              <w:t>я</w:t>
            </w:r>
          </w:p>
          <w:p w:rsidR="00801A66" w:rsidRPr="00700C63" w:rsidRDefault="00801A66" w:rsidP="001A12D0">
            <w:pPr>
              <w:widowControl w:val="0"/>
              <w:spacing w:after="0" w:line="240" w:lineRule="auto"/>
              <w:jc w:val="both"/>
              <w:rPr>
                <w:rFonts w:ascii="Times New Roman" w:eastAsia="Calibri" w:hAnsi="Times New Roman" w:cs="Times New Roman"/>
              </w:rPr>
            </w:pPr>
          </w:p>
        </w:tc>
        <w:tc>
          <w:tcPr>
            <w:tcW w:w="2835" w:type="dxa"/>
            <w:tcBorders>
              <w:top w:val="single" w:sz="4" w:space="0" w:color="000000"/>
              <w:left w:val="single" w:sz="4" w:space="0" w:color="000000"/>
              <w:right w:val="single" w:sz="4" w:space="0" w:color="000000"/>
            </w:tcBorders>
            <w:hideMark/>
          </w:tcPr>
          <w:p w:rsidR="00801A66" w:rsidRPr="002B469F" w:rsidRDefault="00801A66" w:rsidP="001A12D0">
            <w:pPr>
              <w:pStyle w:val="a4"/>
              <w:rPr>
                <w:rFonts w:ascii="Times New Roman" w:hAnsi="Times New Roman"/>
                <w:sz w:val="24"/>
                <w:szCs w:val="24"/>
                <w:lang w:val="ru-RU"/>
              </w:rPr>
            </w:pPr>
            <w:proofErr w:type="spellStart"/>
            <w:r w:rsidRPr="002B469F">
              <w:rPr>
                <w:rFonts w:ascii="Times New Roman" w:hAnsi="Times New Roman"/>
                <w:b/>
                <w:sz w:val="24"/>
                <w:szCs w:val="24"/>
                <w:lang w:val="ru-RU"/>
              </w:rPr>
              <w:lastRenderedPageBreak/>
              <w:t>РОт</w:t>
            </w:r>
            <w:proofErr w:type="spellEnd"/>
            <w:r w:rsidRPr="002B469F">
              <w:rPr>
                <w:rFonts w:ascii="Times New Roman" w:hAnsi="Times New Roman"/>
                <w:b/>
                <w:sz w:val="24"/>
                <w:szCs w:val="24"/>
                <w:lang w:val="ru-RU"/>
              </w:rPr>
              <w:t>:</w:t>
            </w:r>
            <w:r w:rsidRPr="002B469F">
              <w:rPr>
                <w:rFonts w:ascii="Times New Roman" w:hAnsi="Times New Roman"/>
                <w:sz w:val="24"/>
                <w:szCs w:val="24"/>
                <w:lang w:val="ru-RU"/>
              </w:rPr>
              <w:t xml:space="preserve"> умее</w:t>
            </w:r>
            <w:proofErr w:type="gramStart"/>
            <w:r w:rsidRPr="002B469F">
              <w:rPr>
                <w:rFonts w:ascii="Times New Roman" w:hAnsi="Times New Roman"/>
                <w:sz w:val="24"/>
                <w:szCs w:val="24"/>
                <w:lang w:val="ru-RU"/>
              </w:rPr>
              <w:t>т-</w:t>
            </w:r>
            <w:proofErr w:type="gramEnd"/>
            <w:r w:rsidRPr="002B469F">
              <w:rPr>
                <w:rFonts w:ascii="Times New Roman" w:hAnsi="Times New Roman"/>
                <w:sz w:val="24"/>
                <w:szCs w:val="24"/>
                <w:lang w:val="ru-RU"/>
              </w:rPr>
              <w:t xml:space="preserve"> целенаправленно собрать анамнез у больного;</w:t>
            </w:r>
          </w:p>
          <w:p w:rsidR="00801A66" w:rsidRPr="002B469F" w:rsidRDefault="00801A66" w:rsidP="001A12D0">
            <w:pPr>
              <w:pStyle w:val="a4"/>
              <w:rPr>
                <w:rFonts w:ascii="Times New Roman" w:hAnsi="Times New Roman"/>
                <w:sz w:val="24"/>
                <w:szCs w:val="24"/>
                <w:lang w:val="ru-RU"/>
              </w:rPr>
            </w:pPr>
            <w:r w:rsidRPr="002B469F">
              <w:rPr>
                <w:rFonts w:ascii="Times New Roman" w:hAnsi="Times New Roman"/>
                <w:sz w:val="24"/>
                <w:szCs w:val="24"/>
                <w:lang w:val="ru-RU"/>
              </w:rPr>
              <w:t>-провести полное клиническое обследование;</w:t>
            </w:r>
          </w:p>
          <w:p w:rsidR="00801A66" w:rsidRPr="002B469F" w:rsidRDefault="00801A66" w:rsidP="001A12D0">
            <w:pPr>
              <w:pStyle w:val="a4"/>
              <w:rPr>
                <w:rFonts w:ascii="Times New Roman" w:hAnsi="Times New Roman"/>
                <w:sz w:val="24"/>
                <w:szCs w:val="24"/>
                <w:lang w:val="ru-RU"/>
              </w:rPr>
            </w:pPr>
            <w:r w:rsidRPr="002B469F">
              <w:rPr>
                <w:rFonts w:ascii="Times New Roman" w:hAnsi="Times New Roman"/>
                <w:sz w:val="24"/>
                <w:szCs w:val="24"/>
                <w:lang w:val="ru-RU"/>
              </w:rPr>
              <w:t>-оценить данные лабораторных и инст</w:t>
            </w:r>
            <w:r w:rsidRPr="002B469F">
              <w:rPr>
                <w:rFonts w:ascii="Times New Roman" w:hAnsi="Times New Roman"/>
                <w:sz w:val="24"/>
                <w:szCs w:val="24"/>
                <w:lang w:val="ru-RU"/>
              </w:rPr>
              <w:softHyphen/>
              <w:t>рументальных исследований;</w:t>
            </w:r>
          </w:p>
          <w:p w:rsidR="00801A66" w:rsidRPr="002B469F" w:rsidRDefault="00801A66" w:rsidP="001A12D0">
            <w:pPr>
              <w:pStyle w:val="a4"/>
              <w:rPr>
                <w:rFonts w:ascii="Times New Roman" w:hAnsi="Times New Roman"/>
                <w:sz w:val="24"/>
                <w:szCs w:val="24"/>
                <w:lang w:val="ru-RU"/>
              </w:rPr>
            </w:pPr>
            <w:r w:rsidRPr="002B469F">
              <w:rPr>
                <w:rFonts w:ascii="Times New Roman" w:hAnsi="Times New Roman"/>
                <w:sz w:val="24"/>
                <w:szCs w:val="24"/>
                <w:lang w:val="ru-RU"/>
              </w:rPr>
              <w:t xml:space="preserve">-провести дифференциальную </w:t>
            </w:r>
            <w:r w:rsidRPr="002B469F">
              <w:rPr>
                <w:rFonts w:ascii="Times New Roman" w:hAnsi="Times New Roman"/>
                <w:sz w:val="24"/>
                <w:szCs w:val="24"/>
                <w:lang w:val="ru-RU"/>
              </w:rPr>
              <w:lastRenderedPageBreak/>
              <w:t>диагностику в группе ДЗЛ;</w:t>
            </w:r>
          </w:p>
          <w:p w:rsidR="00801A66" w:rsidRPr="002B469F" w:rsidRDefault="00801A66" w:rsidP="001A12D0">
            <w:pPr>
              <w:pStyle w:val="a4"/>
              <w:rPr>
                <w:rFonts w:ascii="Times New Roman" w:hAnsi="Times New Roman"/>
                <w:sz w:val="24"/>
                <w:szCs w:val="24"/>
              </w:rPr>
            </w:pPr>
            <w:r w:rsidRPr="002B469F">
              <w:rPr>
                <w:rFonts w:ascii="Times New Roman" w:hAnsi="Times New Roman"/>
                <w:sz w:val="24"/>
                <w:szCs w:val="24"/>
              </w:rPr>
              <w:t>-</w:t>
            </w:r>
            <w:proofErr w:type="spellStart"/>
            <w:r w:rsidRPr="002B469F">
              <w:rPr>
                <w:rFonts w:ascii="Times New Roman" w:hAnsi="Times New Roman"/>
                <w:sz w:val="24"/>
                <w:szCs w:val="24"/>
              </w:rPr>
              <w:t>поставить</w:t>
            </w:r>
            <w:proofErr w:type="spellEnd"/>
            <w:r w:rsidRPr="002B469F">
              <w:rPr>
                <w:rFonts w:ascii="Times New Roman" w:hAnsi="Times New Roman"/>
                <w:sz w:val="24"/>
                <w:szCs w:val="24"/>
              </w:rPr>
              <w:t xml:space="preserve"> </w:t>
            </w:r>
            <w:proofErr w:type="spellStart"/>
            <w:r w:rsidRPr="002B469F">
              <w:rPr>
                <w:rFonts w:ascii="Times New Roman" w:hAnsi="Times New Roman"/>
                <w:sz w:val="24"/>
                <w:szCs w:val="24"/>
              </w:rPr>
              <w:t>диагноз</w:t>
            </w:r>
            <w:proofErr w:type="spellEnd"/>
            <w:r w:rsidRPr="002B469F">
              <w:rPr>
                <w:rFonts w:ascii="Times New Roman" w:hAnsi="Times New Roman"/>
                <w:sz w:val="24"/>
                <w:szCs w:val="24"/>
              </w:rPr>
              <w:t>;</w:t>
            </w:r>
          </w:p>
          <w:p w:rsidR="00801A66" w:rsidRPr="00700C63" w:rsidRDefault="00801A66" w:rsidP="001A12D0">
            <w:pPr>
              <w:spacing w:after="0" w:line="240" w:lineRule="auto"/>
              <w:rPr>
                <w:rFonts w:ascii="Times New Roman" w:hAnsi="Times New Roman"/>
                <w:b/>
              </w:rPr>
            </w:pPr>
          </w:p>
        </w:tc>
      </w:tr>
    </w:tbl>
    <w:p w:rsidR="00801A66" w:rsidRDefault="00801A66" w:rsidP="00801A66">
      <w:pPr>
        <w:jc w:val="both"/>
        <w:rPr>
          <w:rFonts w:ascii="Times New Roman" w:hAnsi="Times New Roman" w:cs="Times New Roman"/>
          <w:b/>
        </w:rPr>
      </w:pPr>
    </w:p>
    <w:p w:rsidR="00801A66" w:rsidRDefault="00801A66" w:rsidP="00801A66">
      <w:pPr>
        <w:jc w:val="both"/>
        <w:rPr>
          <w:rFonts w:ascii="Times New Roman" w:hAnsi="Times New Roman" w:cs="Times New Roman"/>
          <w:b/>
        </w:rPr>
      </w:pPr>
      <w:r>
        <w:rPr>
          <w:rFonts w:ascii="Times New Roman" w:hAnsi="Times New Roman" w:cs="Times New Roman"/>
          <w:b/>
        </w:rPr>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801A66" w:rsidRPr="00BA75B7" w:rsidTr="001A12D0">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801A66" w:rsidRPr="00BA75B7" w:rsidRDefault="00801A66" w:rsidP="001A12D0">
            <w:pPr>
              <w:widowControl w:val="0"/>
              <w:spacing w:after="0"/>
              <w:ind w:left="-282" w:firstLine="129"/>
              <w:rPr>
                <w:rFonts w:ascii="Times New Roman" w:hAnsi="Times New Roman"/>
                <w:b/>
                <w:lang w:val="ky-KG"/>
              </w:rPr>
            </w:pPr>
            <w:r w:rsidRPr="00BA75B7">
              <w:rPr>
                <w:rFonts w:ascii="Times New Roman" w:hAnsi="Times New Roman"/>
                <w:b/>
                <w:lang w:val="ky-KG"/>
              </w:rPr>
              <w:lastRenderedPageBreak/>
              <w:t>№</w:t>
            </w:r>
          </w:p>
        </w:tc>
        <w:tc>
          <w:tcPr>
            <w:tcW w:w="992" w:type="dxa"/>
            <w:tcBorders>
              <w:top w:val="single" w:sz="4" w:space="0" w:color="000000"/>
              <w:left w:val="single" w:sz="4" w:space="0" w:color="000000"/>
              <w:bottom w:val="single" w:sz="4" w:space="0" w:color="000000"/>
              <w:right w:val="single" w:sz="4" w:space="0" w:color="000000"/>
            </w:tcBorders>
            <w:hideMark/>
          </w:tcPr>
          <w:p w:rsidR="00801A66" w:rsidRPr="00BA75B7" w:rsidRDefault="00801A66" w:rsidP="001A12D0">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801A66" w:rsidRPr="00BA75B7" w:rsidRDefault="00801A66" w:rsidP="001A12D0">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801A66" w:rsidRPr="00BA75B7" w:rsidRDefault="00801A66" w:rsidP="001A12D0">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801A66" w:rsidRPr="00BA75B7" w:rsidRDefault="00801A66" w:rsidP="001A12D0">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801A66" w:rsidRPr="00BA75B7" w:rsidRDefault="00801A66" w:rsidP="001A12D0">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801A66" w:rsidRPr="00BA75B7" w:rsidRDefault="00801A66" w:rsidP="001A12D0">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801A66" w:rsidRPr="00BA75B7" w:rsidRDefault="00801A66" w:rsidP="001A12D0">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801A66" w:rsidRPr="00BA75B7" w:rsidRDefault="00801A66" w:rsidP="001A12D0">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801A66" w:rsidRPr="00BA75B7" w:rsidTr="001A12D0">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801A66" w:rsidRPr="00BA75B7" w:rsidRDefault="00801A66" w:rsidP="001A12D0">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801A66" w:rsidRPr="00BA75B7" w:rsidRDefault="00801A66" w:rsidP="001A12D0">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801A66" w:rsidRPr="00BA75B7" w:rsidRDefault="00801A66" w:rsidP="001A12D0">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801A66" w:rsidRPr="00BA75B7" w:rsidTr="001A12D0">
        <w:tc>
          <w:tcPr>
            <w:tcW w:w="397" w:type="dxa"/>
            <w:tcBorders>
              <w:top w:val="single" w:sz="4" w:space="0" w:color="000000"/>
              <w:left w:val="single" w:sz="4" w:space="0" w:color="000000"/>
              <w:bottom w:val="single" w:sz="4" w:space="0" w:color="000000"/>
              <w:right w:val="single" w:sz="4" w:space="0" w:color="000000"/>
            </w:tcBorders>
            <w:hideMark/>
          </w:tcPr>
          <w:p w:rsidR="00801A66" w:rsidRPr="00BA75B7" w:rsidRDefault="00801A66" w:rsidP="001A12D0">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w:t>
            </w:r>
            <w:proofErr w:type="gramEnd"/>
            <w:r w:rsidRPr="00BA75B7">
              <w:rPr>
                <w:rFonts w:ascii="Times New Roman" w:hAnsi="Times New Roman"/>
              </w:rPr>
              <w:t xml:space="preserve"> </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801A66" w:rsidRPr="00BA75B7" w:rsidTr="001A12D0">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801A66" w:rsidRPr="00BA75B7" w:rsidRDefault="00801A66" w:rsidP="001A12D0">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cs="Times New Roman"/>
                <w:sz w:val="24"/>
                <w:szCs w:val="24"/>
              </w:rPr>
              <w:t xml:space="preserve">Студенты оценивают собственные действия, умения работать в команде, осмысливают итоги </w:t>
            </w:r>
            <w:r w:rsidRPr="00BA75B7">
              <w:rPr>
                <w:rFonts w:ascii="Times New Roman" w:hAnsi="Times New Roman" w:cs="Times New Roman"/>
                <w:sz w:val="24"/>
                <w:szCs w:val="24"/>
              </w:rPr>
              <w:lastRenderedPageBreak/>
              <w:t>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lastRenderedPageBreak/>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801A66" w:rsidRPr="00BA75B7" w:rsidTr="001A12D0">
        <w:tc>
          <w:tcPr>
            <w:tcW w:w="397" w:type="dxa"/>
            <w:tcBorders>
              <w:top w:val="single" w:sz="4" w:space="0" w:color="000000"/>
              <w:left w:val="single" w:sz="4" w:space="0" w:color="000000"/>
              <w:bottom w:val="single" w:sz="4" w:space="0" w:color="000000"/>
              <w:right w:val="single" w:sz="4" w:space="0" w:color="000000"/>
            </w:tcBorders>
            <w:hideMark/>
          </w:tcPr>
          <w:p w:rsidR="00801A66" w:rsidRPr="00BA75B7" w:rsidRDefault="00801A66" w:rsidP="001A12D0">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801A66" w:rsidRPr="00BA75B7" w:rsidRDefault="00801A66" w:rsidP="001A12D0">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801A66" w:rsidRPr="00BA75B7" w:rsidRDefault="00801A66" w:rsidP="001A12D0">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801A66" w:rsidRPr="00BA75B7" w:rsidRDefault="00801A66" w:rsidP="001A12D0">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801A66" w:rsidRPr="00BA75B7" w:rsidRDefault="00801A66" w:rsidP="001A12D0">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801A66" w:rsidRPr="00BA75B7" w:rsidRDefault="00801A66" w:rsidP="001A12D0">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801A66" w:rsidRPr="00BA75B7" w:rsidRDefault="00801A66" w:rsidP="001A12D0">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801A66" w:rsidRPr="00BA75B7" w:rsidRDefault="00801A66" w:rsidP="001A12D0">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801A66" w:rsidRDefault="00801A66" w:rsidP="00801A66">
      <w:pPr>
        <w:spacing w:after="0" w:line="240" w:lineRule="auto"/>
        <w:jc w:val="both"/>
        <w:rPr>
          <w:rFonts w:ascii="Times New Roman" w:hAnsi="Times New Roman" w:cs="Times New Roman"/>
          <w:sz w:val="24"/>
          <w:szCs w:val="24"/>
        </w:rPr>
      </w:pPr>
    </w:p>
    <w:p w:rsidR="00801A66" w:rsidRDefault="00801A66" w:rsidP="00801A66">
      <w:pPr>
        <w:spacing w:after="0" w:line="240" w:lineRule="auto"/>
        <w:jc w:val="both"/>
        <w:rPr>
          <w:rFonts w:ascii="Times New Roman" w:hAnsi="Times New Roman" w:cs="Times New Roman"/>
          <w:sz w:val="24"/>
          <w:szCs w:val="24"/>
        </w:rPr>
      </w:pPr>
    </w:p>
    <w:p w:rsidR="00801A66" w:rsidRPr="00440A9C" w:rsidRDefault="00801A66" w:rsidP="00801A66">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801A66" w:rsidRDefault="00801A66" w:rsidP="00801A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801A66" w:rsidRDefault="00801A66" w:rsidP="00801A66">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801A66" w:rsidRDefault="00801A66" w:rsidP="00801A66">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801A66" w:rsidRDefault="00801A66" w:rsidP="00801A66">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801A66" w:rsidRDefault="00801A66" w:rsidP="00801A66">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801A66" w:rsidRDefault="00801A66" w:rsidP="00801A66">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801A66" w:rsidRDefault="00801A66" w:rsidP="00801A66">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801A66" w:rsidRDefault="00801A66" w:rsidP="00801A66">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Перкуссия.</w:t>
      </w:r>
    </w:p>
    <w:p w:rsidR="00801A66" w:rsidRDefault="00801A66" w:rsidP="00801A66">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801A66" w:rsidRDefault="00801A66" w:rsidP="00801A66">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801A66" w:rsidRDefault="00801A66" w:rsidP="00801A66">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801A66" w:rsidRDefault="00801A66" w:rsidP="00801A66">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801A66" w:rsidRDefault="00801A66" w:rsidP="00801A66">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801A66" w:rsidRDefault="00801A66" w:rsidP="00801A66">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801A66" w:rsidRDefault="00801A66" w:rsidP="00801A66">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801A66" w:rsidRDefault="00801A66" w:rsidP="00801A66">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801A66" w:rsidRDefault="00801A66" w:rsidP="00801A66">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801A66" w:rsidRDefault="00801A66" w:rsidP="00801A66">
      <w:pPr>
        <w:pStyle w:val="a3"/>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801A66" w:rsidRPr="00440A9C" w:rsidRDefault="00801A66" w:rsidP="00801A66">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t>Студент должен озвучить каждое свое действие, выбор, выводы.</w:t>
      </w:r>
    </w:p>
    <w:p w:rsidR="00801A66" w:rsidRPr="006042E6" w:rsidRDefault="00801A66" w:rsidP="00801A66">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01A66" w:rsidRPr="00791536" w:rsidRDefault="00801A66" w:rsidP="00801A66">
      <w:pPr>
        <w:pStyle w:val="a3"/>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01A66" w:rsidRPr="008D4A73" w:rsidRDefault="00801A66" w:rsidP="00801A66">
      <w:pPr>
        <w:pStyle w:val="a3"/>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801A66" w:rsidRPr="0092149F" w:rsidRDefault="00801A66" w:rsidP="00801A66">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801A66" w:rsidRDefault="00801A66" w:rsidP="00801A66">
      <w:pPr>
        <w:spacing w:after="0" w:line="240" w:lineRule="auto"/>
        <w:ind w:left="720"/>
        <w:jc w:val="both"/>
      </w:pPr>
      <w:r w:rsidRPr="00867B68">
        <w:rPr>
          <w:rFonts w:ascii="Times New Roman" w:eastAsia="Times New Roman" w:hAnsi="Times New Roman" w:cs="Times New Roman"/>
          <w:b/>
          <w:sz w:val="24"/>
          <w:szCs w:val="24"/>
          <w:lang w:eastAsia="ru-RU"/>
        </w:rPr>
        <w:t>Основная литература:</w:t>
      </w:r>
      <w:r w:rsidRPr="00982D34">
        <w:t xml:space="preserve"> </w:t>
      </w:r>
    </w:p>
    <w:p w:rsidR="00801A66" w:rsidRPr="00D13B5A" w:rsidRDefault="00801A66" w:rsidP="00801A6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 xml:space="preserve">Мухин Н.А., Моисеев В.С., А. И. </w:t>
      </w:r>
      <w:proofErr w:type="spellStart"/>
      <w:r w:rsidRPr="00D13B5A">
        <w:rPr>
          <w:rFonts w:ascii="Times New Roman" w:eastAsia="Times New Roman" w:hAnsi="Times New Roman" w:cs="Times New Roman"/>
          <w:color w:val="000000"/>
          <w:sz w:val="24"/>
          <w:szCs w:val="24"/>
          <w:lang w:eastAsia="ru-RU"/>
        </w:rPr>
        <w:t>Мартынов</w:t>
      </w:r>
      <w:proofErr w:type="gramStart"/>
      <w:r w:rsidRPr="00D13B5A">
        <w:rPr>
          <w:rFonts w:ascii="Times New Roman" w:eastAsia="Times New Roman" w:hAnsi="Times New Roman" w:cs="Times New Roman"/>
          <w:color w:val="000000"/>
          <w:sz w:val="24"/>
          <w:szCs w:val="24"/>
          <w:lang w:eastAsia="ru-RU"/>
        </w:rPr>
        <w:t>.В</w:t>
      </w:r>
      <w:proofErr w:type="gramEnd"/>
      <w:r w:rsidRPr="00D13B5A">
        <w:rPr>
          <w:rFonts w:ascii="Times New Roman" w:eastAsia="Times New Roman" w:hAnsi="Times New Roman" w:cs="Times New Roman"/>
          <w:color w:val="000000"/>
          <w:sz w:val="24"/>
          <w:szCs w:val="24"/>
          <w:lang w:eastAsia="ru-RU"/>
        </w:rPr>
        <w:t>нутренние</w:t>
      </w:r>
      <w:proofErr w:type="spellEnd"/>
      <w:r w:rsidRPr="00D13B5A">
        <w:rPr>
          <w:rFonts w:ascii="Times New Roman" w:eastAsia="Times New Roman" w:hAnsi="Times New Roman" w:cs="Times New Roman"/>
          <w:color w:val="000000"/>
          <w:sz w:val="24"/>
          <w:szCs w:val="24"/>
          <w:lang w:eastAsia="ru-RU"/>
        </w:rPr>
        <w:t xml:space="preserve"> болезни : в 2 т. : учебник / ред.: - 2-е изд., </w:t>
      </w:r>
      <w:proofErr w:type="spellStart"/>
      <w:r w:rsidRPr="00D13B5A">
        <w:rPr>
          <w:rFonts w:ascii="Times New Roman" w:eastAsia="Times New Roman" w:hAnsi="Times New Roman" w:cs="Times New Roman"/>
          <w:color w:val="000000"/>
          <w:sz w:val="24"/>
          <w:szCs w:val="24"/>
          <w:lang w:eastAsia="ru-RU"/>
        </w:rPr>
        <w:t>испр</w:t>
      </w:r>
      <w:proofErr w:type="spellEnd"/>
      <w:r w:rsidRPr="00D13B5A">
        <w:rPr>
          <w:rFonts w:ascii="Times New Roman" w:eastAsia="Times New Roman" w:hAnsi="Times New Roman" w:cs="Times New Roman"/>
          <w:color w:val="000000"/>
          <w:sz w:val="24"/>
          <w:szCs w:val="24"/>
          <w:lang w:eastAsia="ru-RU"/>
        </w:rPr>
        <w:t xml:space="preserve">. и доп. - М. : </w:t>
      </w:r>
      <w:proofErr w:type="spellStart"/>
      <w:r w:rsidRPr="00D13B5A">
        <w:rPr>
          <w:rFonts w:ascii="Times New Roman" w:eastAsia="Times New Roman" w:hAnsi="Times New Roman" w:cs="Times New Roman"/>
          <w:color w:val="000000"/>
          <w:sz w:val="24"/>
          <w:szCs w:val="24"/>
          <w:lang w:eastAsia="ru-RU"/>
        </w:rPr>
        <w:t>ГЭОТАР-Медиа</w:t>
      </w:r>
      <w:proofErr w:type="spellEnd"/>
      <w:r w:rsidRPr="00D13B5A">
        <w:rPr>
          <w:rFonts w:ascii="Times New Roman" w:eastAsia="Times New Roman" w:hAnsi="Times New Roman" w:cs="Times New Roman"/>
          <w:color w:val="000000"/>
          <w:sz w:val="24"/>
          <w:szCs w:val="24"/>
          <w:lang w:eastAsia="ru-RU"/>
        </w:rPr>
        <w:t xml:space="preserve"> Т.1. - 2011. - 672 с : ил .</w:t>
      </w:r>
    </w:p>
    <w:p w:rsidR="00801A66" w:rsidRPr="00D13B5A" w:rsidRDefault="00801A66" w:rsidP="00801A6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Внутренние болезни. В 2-х т. Т.2/</w:t>
      </w:r>
      <w:proofErr w:type="spellStart"/>
      <w:r w:rsidRPr="00D13B5A">
        <w:rPr>
          <w:rFonts w:ascii="Times New Roman" w:eastAsia="Times New Roman" w:hAnsi="Times New Roman" w:cs="Times New Roman"/>
          <w:color w:val="000000"/>
          <w:sz w:val="24"/>
          <w:szCs w:val="24"/>
          <w:lang w:eastAsia="ru-RU"/>
        </w:rPr>
        <w:t>под</w:t>
      </w:r>
      <w:proofErr w:type="gramStart"/>
      <w:r w:rsidRPr="00D13B5A">
        <w:rPr>
          <w:rFonts w:ascii="Times New Roman" w:eastAsia="Times New Roman" w:hAnsi="Times New Roman" w:cs="Times New Roman"/>
          <w:color w:val="000000"/>
          <w:sz w:val="24"/>
          <w:szCs w:val="24"/>
          <w:lang w:eastAsia="ru-RU"/>
        </w:rPr>
        <w:t>.р</w:t>
      </w:r>
      <w:proofErr w:type="gramEnd"/>
      <w:r w:rsidRPr="00D13B5A">
        <w:rPr>
          <w:rFonts w:ascii="Times New Roman" w:eastAsia="Times New Roman" w:hAnsi="Times New Roman" w:cs="Times New Roman"/>
          <w:color w:val="000000"/>
          <w:sz w:val="24"/>
          <w:szCs w:val="24"/>
          <w:lang w:eastAsia="ru-RU"/>
        </w:rPr>
        <w:t>ед</w:t>
      </w:r>
      <w:proofErr w:type="spellEnd"/>
      <w:r w:rsidRPr="00D13B5A">
        <w:rPr>
          <w:rFonts w:ascii="Times New Roman" w:eastAsia="Times New Roman" w:hAnsi="Times New Roman" w:cs="Times New Roman"/>
          <w:color w:val="000000"/>
          <w:sz w:val="24"/>
          <w:szCs w:val="24"/>
          <w:lang w:eastAsia="ru-RU"/>
        </w:rPr>
        <w:t>. А.И.Мартынова, Н.А. Мухина, В.С.Моисеева / М., «Медицина», 2002г., С 600 - 608 </w:t>
      </w:r>
    </w:p>
    <w:p w:rsidR="00801A66" w:rsidRPr="00D13B5A" w:rsidRDefault="00801A66" w:rsidP="00801A6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 xml:space="preserve">Классификация основных внутренних болезней. </w:t>
      </w:r>
      <w:proofErr w:type="spellStart"/>
      <w:r w:rsidRPr="00D13B5A">
        <w:rPr>
          <w:rFonts w:ascii="Times New Roman" w:eastAsia="Times New Roman" w:hAnsi="Times New Roman" w:cs="Times New Roman"/>
          <w:color w:val="000000"/>
          <w:sz w:val="24"/>
          <w:szCs w:val="24"/>
          <w:lang w:eastAsia="ru-RU"/>
        </w:rPr>
        <w:t>Даулетбекова</w:t>
      </w:r>
      <w:proofErr w:type="spellEnd"/>
      <w:r w:rsidRPr="00D13B5A">
        <w:rPr>
          <w:rFonts w:ascii="Times New Roman" w:eastAsia="Times New Roman" w:hAnsi="Times New Roman" w:cs="Times New Roman"/>
          <w:color w:val="000000"/>
          <w:sz w:val="24"/>
          <w:szCs w:val="24"/>
          <w:lang w:eastAsia="ru-RU"/>
        </w:rPr>
        <w:t xml:space="preserve"> М.И. </w:t>
      </w:r>
      <w:proofErr w:type="spellStart"/>
      <w:r w:rsidRPr="00D13B5A">
        <w:rPr>
          <w:rFonts w:ascii="Times New Roman" w:eastAsia="Times New Roman" w:hAnsi="Times New Roman" w:cs="Times New Roman"/>
          <w:color w:val="000000"/>
          <w:sz w:val="24"/>
          <w:szCs w:val="24"/>
          <w:lang w:eastAsia="ru-RU"/>
        </w:rPr>
        <w:t>А.-аты</w:t>
      </w:r>
      <w:proofErr w:type="spellEnd"/>
      <w:r w:rsidRPr="00D13B5A">
        <w:rPr>
          <w:rFonts w:ascii="Times New Roman" w:eastAsia="Times New Roman" w:hAnsi="Times New Roman" w:cs="Times New Roman"/>
          <w:color w:val="000000"/>
          <w:sz w:val="24"/>
          <w:szCs w:val="24"/>
          <w:lang w:eastAsia="ru-RU"/>
        </w:rPr>
        <w:t>, 1995г., 127 с.</w:t>
      </w:r>
    </w:p>
    <w:p w:rsidR="00801A66" w:rsidRPr="00D13B5A" w:rsidRDefault="00801A66" w:rsidP="00801A6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 xml:space="preserve">Щерба М.М., Петров В.Н., </w:t>
      </w:r>
      <w:proofErr w:type="spellStart"/>
      <w:r w:rsidRPr="00D13B5A">
        <w:rPr>
          <w:rFonts w:ascii="Times New Roman" w:eastAsia="Times New Roman" w:hAnsi="Times New Roman" w:cs="Times New Roman"/>
          <w:color w:val="000000"/>
          <w:sz w:val="24"/>
          <w:szCs w:val="24"/>
          <w:lang w:eastAsia="ru-RU"/>
        </w:rPr>
        <w:t>Рысс</w:t>
      </w:r>
      <w:proofErr w:type="spellEnd"/>
      <w:r w:rsidRPr="00D13B5A">
        <w:rPr>
          <w:rFonts w:ascii="Times New Roman" w:eastAsia="Times New Roman" w:hAnsi="Times New Roman" w:cs="Times New Roman"/>
          <w:color w:val="000000"/>
          <w:sz w:val="24"/>
          <w:szCs w:val="24"/>
          <w:lang w:eastAsia="ru-RU"/>
        </w:rPr>
        <w:t xml:space="preserve"> Е.Е., </w:t>
      </w:r>
      <w:proofErr w:type="spellStart"/>
      <w:r w:rsidRPr="00D13B5A">
        <w:rPr>
          <w:rFonts w:ascii="Times New Roman" w:eastAsia="Times New Roman" w:hAnsi="Times New Roman" w:cs="Times New Roman"/>
          <w:color w:val="000000"/>
          <w:sz w:val="24"/>
          <w:szCs w:val="24"/>
          <w:lang w:eastAsia="ru-RU"/>
        </w:rPr>
        <w:t>Железодефецитное</w:t>
      </w:r>
      <w:proofErr w:type="spellEnd"/>
      <w:r w:rsidRPr="00D13B5A">
        <w:rPr>
          <w:rFonts w:ascii="Times New Roman" w:eastAsia="Times New Roman" w:hAnsi="Times New Roman" w:cs="Times New Roman"/>
          <w:color w:val="000000"/>
          <w:sz w:val="24"/>
          <w:szCs w:val="24"/>
          <w:lang w:eastAsia="ru-RU"/>
        </w:rPr>
        <w:t xml:space="preserve"> состояние. Л.1988г., 360 с.</w:t>
      </w:r>
    </w:p>
    <w:p w:rsidR="00801A66" w:rsidRPr="00D13B5A" w:rsidRDefault="00801A66" w:rsidP="00801A6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D13B5A">
        <w:rPr>
          <w:rFonts w:ascii="Times New Roman" w:eastAsia="Times New Roman" w:hAnsi="Times New Roman" w:cs="Times New Roman"/>
          <w:color w:val="000000"/>
          <w:sz w:val="24"/>
          <w:szCs w:val="24"/>
          <w:lang w:eastAsia="ru-RU"/>
        </w:rPr>
        <w:t>Идельсон</w:t>
      </w:r>
      <w:proofErr w:type="spellEnd"/>
      <w:r w:rsidRPr="00D13B5A">
        <w:rPr>
          <w:rFonts w:ascii="Times New Roman" w:eastAsia="Times New Roman" w:hAnsi="Times New Roman" w:cs="Times New Roman"/>
          <w:color w:val="000000"/>
          <w:sz w:val="24"/>
          <w:szCs w:val="24"/>
          <w:lang w:eastAsia="ru-RU"/>
        </w:rPr>
        <w:t xml:space="preserve"> Л.М. Гипохромные анемии. М., Медицина, 1981, 190-198 </w:t>
      </w:r>
      <w:proofErr w:type="gramStart"/>
      <w:r w:rsidRPr="00D13B5A">
        <w:rPr>
          <w:rFonts w:ascii="Times New Roman" w:eastAsia="Times New Roman" w:hAnsi="Times New Roman" w:cs="Times New Roman"/>
          <w:color w:val="000000"/>
          <w:sz w:val="24"/>
          <w:szCs w:val="24"/>
          <w:lang w:eastAsia="ru-RU"/>
        </w:rPr>
        <w:t>с</w:t>
      </w:r>
      <w:proofErr w:type="gramEnd"/>
      <w:r w:rsidRPr="00D13B5A">
        <w:rPr>
          <w:rFonts w:ascii="Times New Roman" w:eastAsia="Times New Roman" w:hAnsi="Times New Roman" w:cs="Times New Roman"/>
          <w:color w:val="000000"/>
          <w:sz w:val="24"/>
          <w:szCs w:val="24"/>
          <w:lang w:eastAsia="ru-RU"/>
        </w:rPr>
        <w:t>. </w:t>
      </w:r>
    </w:p>
    <w:p w:rsidR="00801A66" w:rsidRPr="00D13B5A" w:rsidRDefault="00801A66" w:rsidP="00801A6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Воробьев В.И. Руководство по гематологии. М., Медицина, 1985, Т.1. 122-133 с.; Т.2 5-22с.</w:t>
      </w:r>
    </w:p>
    <w:p w:rsidR="00801A66" w:rsidRPr="00D13B5A" w:rsidRDefault="00801A66" w:rsidP="00801A6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D13B5A">
        <w:rPr>
          <w:rFonts w:ascii="Times New Roman" w:eastAsia="Times New Roman" w:hAnsi="Times New Roman" w:cs="Times New Roman"/>
          <w:color w:val="000000"/>
          <w:sz w:val="24"/>
          <w:szCs w:val="24"/>
          <w:lang w:eastAsia="ru-RU"/>
        </w:rPr>
        <w:t>Кукес</w:t>
      </w:r>
      <w:proofErr w:type="spellEnd"/>
      <w:r w:rsidRPr="00D13B5A">
        <w:rPr>
          <w:rFonts w:ascii="Times New Roman" w:eastAsia="Times New Roman" w:hAnsi="Times New Roman" w:cs="Times New Roman"/>
          <w:color w:val="000000"/>
          <w:sz w:val="24"/>
          <w:szCs w:val="24"/>
          <w:lang w:eastAsia="ru-RU"/>
        </w:rPr>
        <w:t xml:space="preserve"> В.Г., </w:t>
      </w:r>
      <w:proofErr w:type="spellStart"/>
      <w:r w:rsidRPr="00D13B5A">
        <w:rPr>
          <w:rFonts w:ascii="Times New Roman" w:eastAsia="Times New Roman" w:hAnsi="Times New Roman" w:cs="Times New Roman"/>
          <w:color w:val="000000"/>
          <w:sz w:val="24"/>
          <w:szCs w:val="24"/>
          <w:lang w:eastAsia="ru-RU"/>
        </w:rPr>
        <w:t>Сметнев</w:t>
      </w:r>
      <w:proofErr w:type="spellEnd"/>
      <w:r w:rsidRPr="00D13B5A">
        <w:rPr>
          <w:rFonts w:ascii="Times New Roman" w:eastAsia="Times New Roman" w:hAnsi="Times New Roman" w:cs="Times New Roman"/>
          <w:color w:val="000000"/>
          <w:sz w:val="24"/>
          <w:szCs w:val="24"/>
          <w:lang w:eastAsia="ru-RU"/>
        </w:rPr>
        <w:t xml:space="preserve"> А.Р. Внутренние болезни. М., Медицина, 1991, 509-515с.</w:t>
      </w:r>
    </w:p>
    <w:p w:rsidR="00801A66" w:rsidRPr="00D13B5A" w:rsidRDefault="00801A66" w:rsidP="00801A6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D13B5A">
        <w:rPr>
          <w:rFonts w:ascii="Times New Roman" w:eastAsia="Times New Roman" w:hAnsi="Times New Roman" w:cs="Times New Roman"/>
          <w:color w:val="000000"/>
          <w:sz w:val="24"/>
          <w:szCs w:val="24"/>
          <w:lang w:eastAsia="ru-RU"/>
        </w:rPr>
        <w:t>Байдурин</w:t>
      </w:r>
      <w:proofErr w:type="spellEnd"/>
      <w:r w:rsidRPr="00D13B5A">
        <w:rPr>
          <w:rFonts w:ascii="Times New Roman" w:eastAsia="Times New Roman" w:hAnsi="Times New Roman" w:cs="Times New Roman"/>
          <w:color w:val="000000"/>
          <w:sz w:val="24"/>
          <w:szCs w:val="24"/>
          <w:lang w:eastAsia="ru-RU"/>
        </w:rPr>
        <w:t xml:space="preserve"> С.А. Избранные лекции по клинической гематологии. Шымкент, 1999, 38-50 </w:t>
      </w:r>
      <w:proofErr w:type="gramStart"/>
      <w:r w:rsidRPr="00D13B5A">
        <w:rPr>
          <w:rFonts w:ascii="Times New Roman" w:eastAsia="Times New Roman" w:hAnsi="Times New Roman" w:cs="Times New Roman"/>
          <w:color w:val="000000"/>
          <w:sz w:val="24"/>
          <w:szCs w:val="24"/>
          <w:lang w:eastAsia="ru-RU"/>
        </w:rPr>
        <w:t>с</w:t>
      </w:r>
      <w:proofErr w:type="gramEnd"/>
      <w:r w:rsidRPr="00D13B5A">
        <w:rPr>
          <w:rFonts w:ascii="Times New Roman" w:eastAsia="Times New Roman" w:hAnsi="Times New Roman" w:cs="Times New Roman"/>
          <w:color w:val="000000"/>
          <w:sz w:val="24"/>
          <w:szCs w:val="24"/>
          <w:lang w:eastAsia="ru-RU"/>
        </w:rPr>
        <w:t>.</w:t>
      </w:r>
    </w:p>
    <w:p w:rsidR="00801A66" w:rsidRPr="00D13B5A" w:rsidRDefault="00801A66" w:rsidP="00801A66">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 xml:space="preserve">Окороков А.Н. Лечение болезней внутренних органов. Т.3, кн.2, Мн., Высшая школа, Витебск, </w:t>
      </w:r>
      <w:proofErr w:type="spellStart"/>
      <w:r w:rsidRPr="00D13B5A">
        <w:rPr>
          <w:rFonts w:ascii="Times New Roman" w:eastAsia="Times New Roman" w:hAnsi="Times New Roman" w:cs="Times New Roman"/>
          <w:color w:val="000000"/>
          <w:sz w:val="24"/>
          <w:szCs w:val="24"/>
          <w:lang w:eastAsia="ru-RU"/>
        </w:rPr>
        <w:t>Белмедкниги</w:t>
      </w:r>
      <w:proofErr w:type="spellEnd"/>
      <w:r w:rsidRPr="00D13B5A">
        <w:rPr>
          <w:rFonts w:ascii="Times New Roman" w:eastAsia="Times New Roman" w:hAnsi="Times New Roman" w:cs="Times New Roman"/>
          <w:color w:val="000000"/>
          <w:sz w:val="24"/>
          <w:szCs w:val="24"/>
          <w:lang w:eastAsia="ru-RU"/>
        </w:rPr>
        <w:t xml:space="preserve">, 1997, 317-326 </w:t>
      </w:r>
      <w:proofErr w:type="gramStart"/>
      <w:r w:rsidRPr="00D13B5A">
        <w:rPr>
          <w:rFonts w:ascii="Times New Roman" w:eastAsia="Times New Roman" w:hAnsi="Times New Roman" w:cs="Times New Roman"/>
          <w:color w:val="000000"/>
          <w:sz w:val="24"/>
          <w:szCs w:val="24"/>
          <w:lang w:eastAsia="ru-RU"/>
        </w:rPr>
        <w:t>с</w:t>
      </w:r>
      <w:proofErr w:type="gramEnd"/>
      <w:r w:rsidRPr="00D13B5A">
        <w:rPr>
          <w:rFonts w:ascii="Times New Roman" w:eastAsia="Times New Roman" w:hAnsi="Times New Roman" w:cs="Times New Roman"/>
          <w:color w:val="000000"/>
          <w:sz w:val="24"/>
          <w:szCs w:val="24"/>
          <w:lang w:eastAsia="ru-RU"/>
        </w:rPr>
        <w:t>.</w:t>
      </w:r>
    </w:p>
    <w:p w:rsidR="00801A66" w:rsidRPr="00867B68" w:rsidRDefault="00801A66" w:rsidP="00801A66">
      <w:pPr>
        <w:tabs>
          <w:tab w:val="left" w:pos="920"/>
        </w:tabs>
        <w:spacing w:after="0" w:line="240" w:lineRule="auto"/>
        <w:rPr>
          <w:rFonts w:ascii="Times New Roman" w:eastAsia="Times New Roman" w:hAnsi="Times New Roman" w:cs="Times New Roman"/>
          <w:sz w:val="24"/>
          <w:szCs w:val="24"/>
          <w:lang w:eastAsia="ru-RU"/>
        </w:rPr>
      </w:pPr>
    </w:p>
    <w:p w:rsidR="00801A66" w:rsidRPr="00867B68" w:rsidRDefault="00801A66" w:rsidP="00801A66">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801A66" w:rsidRPr="00D13B5A" w:rsidRDefault="00801A66" w:rsidP="00801A66">
      <w:pPr>
        <w:spacing w:after="0" w:line="240" w:lineRule="auto"/>
        <w:rPr>
          <w:rFonts w:ascii="Times New Roman" w:eastAsia="Times New Roman" w:hAnsi="Times New Roman" w:cs="Times New Roman"/>
          <w:b/>
          <w:kern w:val="3"/>
          <w:sz w:val="24"/>
          <w:szCs w:val="24"/>
          <w:lang w:eastAsia="ru-RU"/>
        </w:rPr>
      </w:pPr>
      <w:r>
        <w:rPr>
          <w:color w:val="000000"/>
          <w:sz w:val="27"/>
          <w:szCs w:val="27"/>
        </w:rPr>
        <w:lastRenderedPageBreak/>
        <w:br/>
      </w:r>
      <w:r w:rsidRPr="00D13B5A">
        <w:rPr>
          <w:rFonts w:ascii="Times New Roman" w:hAnsi="Times New Roman" w:cs="Times New Roman"/>
          <w:color w:val="000000"/>
          <w:sz w:val="24"/>
          <w:szCs w:val="24"/>
          <w:shd w:val="clear" w:color="auto" w:fill="FFFFFF"/>
        </w:rPr>
        <w:t>1.Левин А.А., Цветаева Т.И. Клинические, биохимические и социальные аспекты ЖДА. Журнал гематологии и трансфузиологии , 2001, 46 № 3</w:t>
      </w:r>
      <w:r w:rsidRPr="00D13B5A">
        <w:rPr>
          <w:rFonts w:ascii="Times New Roman" w:hAnsi="Times New Roman" w:cs="Times New Roman"/>
          <w:color w:val="000000"/>
          <w:sz w:val="24"/>
          <w:szCs w:val="24"/>
        </w:rPr>
        <w:br/>
      </w:r>
      <w:r w:rsidRPr="00D13B5A">
        <w:rPr>
          <w:rFonts w:ascii="Times New Roman" w:hAnsi="Times New Roman" w:cs="Times New Roman"/>
          <w:color w:val="000000"/>
          <w:sz w:val="24"/>
          <w:szCs w:val="24"/>
        </w:rPr>
        <w:br/>
      </w:r>
      <w:r w:rsidRPr="00D13B5A">
        <w:rPr>
          <w:rFonts w:ascii="Times New Roman" w:hAnsi="Times New Roman" w:cs="Times New Roman"/>
          <w:color w:val="000000"/>
          <w:sz w:val="24"/>
          <w:szCs w:val="24"/>
          <w:shd w:val="clear" w:color="auto" w:fill="FFFFFF"/>
        </w:rPr>
        <w:t xml:space="preserve">2.Учебное пособие по клиническим лабораторным методам исследования. М., Медицина, 1975, 5-22 </w:t>
      </w:r>
      <w:proofErr w:type="gramStart"/>
      <w:r w:rsidRPr="00D13B5A">
        <w:rPr>
          <w:rFonts w:ascii="Times New Roman" w:hAnsi="Times New Roman" w:cs="Times New Roman"/>
          <w:color w:val="000000"/>
          <w:sz w:val="24"/>
          <w:szCs w:val="24"/>
          <w:shd w:val="clear" w:color="auto" w:fill="FFFFFF"/>
        </w:rPr>
        <w:t>с</w:t>
      </w:r>
      <w:proofErr w:type="gramEnd"/>
    </w:p>
    <w:p w:rsidR="00801A66" w:rsidRDefault="00801A66" w:rsidP="00801A66">
      <w:pPr>
        <w:spacing w:after="0" w:line="240" w:lineRule="auto"/>
        <w:ind w:left="720"/>
        <w:jc w:val="both"/>
        <w:rPr>
          <w:rFonts w:ascii="Times New Roman" w:eastAsia="Times New Roman" w:hAnsi="Times New Roman" w:cs="Times New Roman"/>
          <w:b/>
          <w:kern w:val="3"/>
          <w:sz w:val="24"/>
          <w:szCs w:val="24"/>
          <w:lang w:eastAsia="ru-RU"/>
        </w:rPr>
      </w:pPr>
    </w:p>
    <w:p w:rsidR="00801A66" w:rsidRPr="00867B68" w:rsidRDefault="00801A66" w:rsidP="00801A66">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01A66" w:rsidRPr="00867B68" w:rsidRDefault="00801A66" w:rsidP="00801A66">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5"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plaintest</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01A66" w:rsidRPr="00867B68" w:rsidRDefault="00801A66" w:rsidP="00801A66">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booksmed</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01A66" w:rsidRPr="00867B68" w:rsidRDefault="00801A66" w:rsidP="00801A66">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bankknig</w:t>
        </w:r>
        <w:proofErr w:type="spellEnd"/>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01A66" w:rsidRPr="00867B68" w:rsidRDefault="00801A66" w:rsidP="00801A66">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wedmedinfo</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801A66" w:rsidRDefault="00801A66" w:rsidP="00801A66">
      <w:pPr>
        <w:spacing w:after="0" w:line="240" w:lineRule="auto"/>
        <w:ind w:left="720"/>
        <w:jc w:val="both"/>
      </w:pPr>
      <w:r w:rsidRPr="00867B68">
        <w:rPr>
          <w:rFonts w:ascii="Times New Roman" w:eastAsia="Times New Roman" w:hAnsi="Times New Roman" w:cs="Times New Roman"/>
          <w:kern w:val="3"/>
          <w:sz w:val="24"/>
          <w:szCs w:val="24"/>
          <w:lang w:eastAsia="ru-RU"/>
        </w:rPr>
        <w:t xml:space="preserve">5.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spr</w:t>
        </w:r>
        <w:proofErr w:type="spellEnd"/>
        <w:r w:rsidRPr="00867B68">
          <w:rPr>
            <w:rFonts w:ascii="Times New Roman" w:eastAsia="Times New Roman" w:hAnsi="Times New Roman" w:cs="Times New Roman"/>
            <w:color w:val="0000FF"/>
            <w:kern w:val="3"/>
            <w:sz w:val="24"/>
            <w:szCs w:val="24"/>
            <w:u w:val="single"/>
            <w:lang w:eastAsia="ru-RU"/>
          </w:rPr>
          <w:t>.</w:t>
        </w:r>
        <w:proofErr w:type="spellStart"/>
        <w:r w:rsidRPr="00867B68">
          <w:rPr>
            <w:rFonts w:ascii="Times New Roman" w:eastAsia="Times New Roman" w:hAnsi="Times New Roman" w:cs="Times New Roman"/>
            <w:color w:val="0000FF"/>
            <w:kern w:val="3"/>
            <w:sz w:val="24"/>
            <w:szCs w:val="24"/>
            <w:u w:val="single"/>
            <w:lang w:val="en-US" w:eastAsia="ru-RU"/>
          </w:rPr>
          <w:t>ru</w:t>
        </w:r>
        <w:proofErr w:type="spellEnd"/>
      </w:hyperlink>
    </w:p>
    <w:p w:rsidR="00801A66" w:rsidRDefault="00801A66" w:rsidP="00801A66">
      <w:pPr>
        <w:spacing w:after="0" w:line="240" w:lineRule="auto"/>
        <w:ind w:left="720"/>
        <w:jc w:val="both"/>
        <w:rPr>
          <w:rFonts w:ascii="Times New Roman" w:eastAsia="Times New Roman" w:hAnsi="Times New Roman" w:cs="Times New Roman"/>
          <w:kern w:val="3"/>
          <w:sz w:val="24"/>
          <w:szCs w:val="24"/>
          <w:lang w:eastAsia="ru-RU"/>
        </w:rPr>
      </w:pPr>
    </w:p>
    <w:p w:rsidR="00801A66" w:rsidRDefault="00801A66" w:rsidP="00801A66">
      <w:pPr>
        <w:spacing w:after="0" w:line="240" w:lineRule="auto"/>
        <w:ind w:left="720"/>
        <w:jc w:val="both"/>
        <w:rPr>
          <w:rFonts w:ascii="Times New Roman" w:eastAsia="Times New Roman" w:hAnsi="Times New Roman" w:cs="Times New Roman"/>
          <w:b/>
          <w:kern w:val="3"/>
          <w:sz w:val="24"/>
          <w:szCs w:val="24"/>
          <w:lang w:eastAsia="ru-RU"/>
        </w:rPr>
      </w:pPr>
      <w:r w:rsidRPr="002B469F">
        <w:rPr>
          <w:rFonts w:ascii="Times New Roman" w:eastAsia="Times New Roman" w:hAnsi="Times New Roman" w:cs="Times New Roman"/>
          <w:b/>
          <w:kern w:val="3"/>
          <w:sz w:val="24"/>
          <w:szCs w:val="24"/>
          <w:lang w:eastAsia="ru-RU"/>
        </w:rPr>
        <w:t xml:space="preserve">Тестовые задания: </w:t>
      </w:r>
    </w:p>
    <w:p w:rsidR="00801A66" w:rsidRPr="00D13B5A" w:rsidRDefault="00801A66" w:rsidP="00801A66">
      <w:pPr>
        <w:spacing w:after="0" w:line="240" w:lineRule="auto"/>
        <w:rPr>
          <w:rFonts w:ascii="Times New Roman" w:eastAsia="Times New Roman" w:hAnsi="Times New Roman" w:cs="Times New Roman"/>
          <w:sz w:val="24"/>
          <w:szCs w:val="24"/>
          <w:lang w:eastAsia="ru-RU"/>
        </w:rPr>
      </w:pPr>
      <w:r w:rsidRPr="00D13B5A">
        <w:rPr>
          <w:rFonts w:ascii="Times New Roman" w:eastAsia="Times New Roman" w:hAnsi="Times New Roman" w:cs="Times New Roman"/>
          <w:color w:val="000000"/>
          <w:sz w:val="24"/>
          <w:szCs w:val="24"/>
          <w:shd w:val="clear" w:color="auto" w:fill="FFFFFF"/>
          <w:lang w:eastAsia="ru-RU"/>
        </w:rPr>
        <w:t>1.Наличие эритроцитов с явным различием в диаметре обозначают термином</w:t>
      </w:r>
      <w:r w:rsidRPr="00D13B5A">
        <w:rPr>
          <w:rFonts w:ascii="Times New Roman" w:eastAsia="Times New Roman" w:hAnsi="Times New Roman" w:cs="Times New Roman"/>
          <w:color w:val="000000"/>
          <w:sz w:val="24"/>
          <w:szCs w:val="24"/>
          <w:lang w:eastAsia="ru-RU"/>
        </w:rPr>
        <w:br/>
      </w:r>
    </w:p>
    <w:p w:rsidR="00801A66" w:rsidRPr="00D13B5A" w:rsidRDefault="00801A66" w:rsidP="00801A6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D13B5A">
        <w:rPr>
          <w:rFonts w:ascii="Times New Roman" w:eastAsia="Times New Roman" w:hAnsi="Times New Roman" w:cs="Times New Roman"/>
          <w:color w:val="000000"/>
          <w:sz w:val="24"/>
          <w:szCs w:val="24"/>
          <w:lang w:eastAsia="ru-RU"/>
        </w:rPr>
        <w:t>Анизоцитоз</w:t>
      </w:r>
      <w:proofErr w:type="spellEnd"/>
    </w:p>
    <w:p w:rsidR="00801A66" w:rsidRPr="00D13B5A" w:rsidRDefault="00801A66" w:rsidP="00801A6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D13B5A">
        <w:rPr>
          <w:rFonts w:ascii="Times New Roman" w:eastAsia="Times New Roman" w:hAnsi="Times New Roman" w:cs="Times New Roman"/>
          <w:color w:val="000000"/>
          <w:sz w:val="24"/>
          <w:szCs w:val="24"/>
          <w:lang w:eastAsia="ru-RU"/>
        </w:rPr>
        <w:t>Анизохромия</w:t>
      </w:r>
      <w:proofErr w:type="spellEnd"/>
    </w:p>
    <w:p w:rsidR="00801A66" w:rsidRPr="00D13B5A" w:rsidRDefault="00801A66" w:rsidP="00801A6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D13B5A">
        <w:rPr>
          <w:rFonts w:ascii="Times New Roman" w:eastAsia="Times New Roman" w:hAnsi="Times New Roman" w:cs="Times New Roman"/>
          <w:color w:val="000000"/>
          <w:sz w:val="24"/>
          <w:szCs w:val="24"/>
          <w:lang w:eastAsia="ru-RU"/>
        </w:rPr>
        <w:t>Поикилоцитоз</w:t>
      </w:r>
      <w:proofErr w:type="spellEnd"/>
    </w:p>
    <w:p w:rsidR="00801A66" w:rsidRPr="00D13B5A" w:rsidRDefault="00801A66" w:rsidP="00801A6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D13B5A">
        <w:rPr>
          <w:rFonts w:ascii="Times New Roman" w:eastAsia="Times New Roman" w:hAnsi="Times New Roman" w:cs="Times New Roman"/>
          <w:color w:val="000000"/>
          <w:sz w:val="24"/>
          <w:szCs w:val="24"/>
          <w:lang w:eastAsia="ru-RU"/>
        </w:rPr>
        <w:t>Полихроматофили</w:t>
      </w:r>
      <w:proofErr w:type="spellEnd"/>
    </w:p>
    <w:p w:rsidR="00801A66" w:rsidRPr="00D13B5A" w:rsidRDefault="00801A66" w:rsidP="00801A66">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Основной показатель снижения запаса железа в организме</w:t>
      </w:r>
    </w:p>
    <w:p w:rsidR="00801A66" w:rsidRPr="00D13B5A" w:rsidRDefault="00801A66" w:rsidP="00801A66">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 xml:space="preserve">Снижение уровня </w:t>
      </w:r>
      <w:proofErr w:type="spellStart"/>
      <w:r w:rsidRPr="00D13B5A">
        <w:rPr>
          <w:rFonts w:ascii="Times New Roman" w:eastAsia="Times New Roman" w:hAnsi="Times New Roman" w:cs="Times New Roman"/>
          <w:color w:val="000000"/>
          <w:sz w:val="24"/>
          <w:szCs w:val="24"/>
          <w:lang w:eastAsia="ru-RU"/>
        </w:rPr>
        <w:t>ферритина</w:t>
      </w:r>
      <w:proofErr w:type="spellEnd"/>
    </w:p>
    <w:p w:rsidR="00801A66" w:rsidRPr="00D13B5A" w:rsidRDefault="00801A66" w:rsidP="00801A66">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Снижение уровня гемоглобина</w:t>
      </w:r>
    </w:p>
    <w:p w:rsidR="00801A66" w:rsidRPr="00D13B5A" w:rsidRDefault="00801A66" w:rsidP="00801A66">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Уменьшение числа эритроцитов</w:t>
      </w:r>
    </w:p>
    <w:p w:rsidR="00801A66" w:rsidRPr="00D13B5A" w:rsidRDefault="00801A66" w:rsidP="00801A66">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Снижение сывороточного железа</w:t>
      </w:r>
    </w:p>
    <w:p w:rsidR="00801A66" w:rsidRPr="00D13B5A" w:rsidRDefault="00801A66" w:rsidP="00801A66">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Повышение ОЖСС</w:t>
      </w:r>
    </w:p>
    <w:p w:rsidR="00801A66" w:rsidRPr="00D13B5A" w:rsidRDefault="00801A66" w:rsidP="00801A66">
      <w:pPr>
        <w:pStyle w:val="a3"/>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Какой из витаминов повышает всасываемость железа</w:t>
      </w:r>
    </w:p>
    <w:p w:rsidR="00801A66" w:rsidRPr="00D13B5A" w:rsidRDefault="00801A66" w:rsidP="00801A66">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Витамин</w:t>
      </w:r>
      <w:proofErr w:type="gramStart"/>
      <w:r w:rsidRPr="00D13B5A">
        <w:rPr>
          <w:rFonts w:ascii="Times New Roman" w:eastAsia="Times New Roman" w:hAnsi="Times New Roman" w:cs="Times New Roman"/>
          <w:color w:val="000000"/>
          <w:sz w:val="24"/>
          <w:szCs w:val="24"/>
          <w:lang w:eastAsia="ru-RU"/>
        </w:rPr>
        <w:t xml:space="preserve"> А</w:t>
      </w:r>
      <w:proofErr w:type="gramEnd"/>
    </w:p>
    <w:p w:rsidR="00801A66" w:rsidRPr="00D13B5A" w:rsidRDefault="00801A66" w:rsidP="00801A66">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lastRenderedPageBreak/>
        <w:t>Витамин</w:t>
      </w:r>
      <w:proofErr w:type="gramStart"/>
      <w:r w:rsidRPr="00D13B5A">
        <w:rPr>
          <w:rFonts w:ascii="Times New Roman" w:eastAsia="Times New Roman" w:hAnsi="Times New Roman" w:cs="Times New Roman"/>
          <w:color w:val="000000"/>
          <w:sz w:val="24"/>
          <w:szCs w:val="24"/>
          <w:lang w:eastAsia="ru-RU"/>
        </w:rPr>
        <w:t xml:space="preserve"> В</w:t>
      </w:r>
      <w:proofErr w:type="gramEnd"/>
    </w:p>
    <w:p w:rsidR="00801A66" w:rsidRPr="00D13B5A" w:rsidRDefault="00801A66" w:rsidP="00801A66">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Витамин</w:t>
      </w:r>
      <w:proofErr w:type="gramStart"/>
      <w:r w:rsidRPr="00D13B5A">
        <w:rPr>
          <w:rFonts w:ascii="Times New Roman" w:eastAsia="Times New Roman" w:hAnsi="Times New Roman" w:cs="Times New Roman"/>
          <w:color w:val="000000"/>
          <w:sz w:val="24"/>
          <w:szCs w:val="24"/>
          <w:lang w:eastAsia="ru-RU"/>
        </w:rPr>
        <w:t xml:space="preserve"> С</w:t>
      </w:r>
      <w:proofErr w:type="gramEnd"/>
    </w:p>
    <w:p w:rsidR="00801A66" w:rsidRPr="00D13B5A" w:rsidRDefault="00801A66" w:rsidP="00801A66">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Витамин D</w:t>
      </w:r>
    </w:p>
    <w:p w:rsidR="00801A66" w:rsidRPr="00D13B5A" w:rsidRDefault="00801A66" w:rsidP="00801A66">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Витамин E</w:t>
      </w:r>
      <w:r w:rsidRPr="00D13B5A">
        <w:rPr>
          <w:rFonts w:ascii="Times New Roman" w:eastAsia="Times New Roman" w:hAnsi="Times New Roman" w:cs="Times New Roman"/>
          <w:color w:val="000000"/>
          <w:sz w:val="24"/>
          <w:szCs w:val="24"/>
          <w:lang w:eastAsia="ru-RU"/>
        </w:rPr>
        <w:br/>
      </w:r>
      <w:r w:rsidRPr="00D13B5A">
        <w:rPr>
          <w:rFonts w:ascii="Times New Roman" w:eastAsia="Times New Roman" w:hAnsi="Times New Roman" w:cs="Times New Roman"/>
          <w:color w:val="000000"/>
          <w:sz w:val="24"/>
          <w:szCs w:val="24"/>
          <w:lang w:eastAsia="ru-RU"/>
        </w:rPr>
        <w:br/>
      </w:r>
      <w:r w:rsidRPr="00D13B5A">
        <w:rPr>
          <w:rFonts w:ascii="Times New Roman" w:eastAsia="Times New Roman" w:hAnsi="Times New Roman" w:cs="Times New Roman"/>
          <w:color w:val="000000"/>
          <w:sz w:val="24"/>
          <w:szCs w:val="24"/>
          <w:shd w:val="clear" w:color="auto" w:fill="FFFFFF"/>
          <w:lang w:eastAsia="ru-RU"/>
        </w:rPr>
        <w:t>4.В патогенезе для</w:t>
      </w:r>
      <w:proofErr w:type="gramStart"/>
      <w:r w:rsidRPr="00D13B5A">
        <w:rPr>
          <w:rFonts w:ascii="Times New Roman" w:eastAsia="Times New Roman" w:hAnsi="Times New Roman" w:cs="Times New Roman"/>
          <w:color w:val="000000"/>
          <w:sz w:val="24"/>
          <w:szCs w:val="24"/>
          <w:shd w:val="clear" w:color="auto" w:fill="FFFFFF"/>
          <w:lang w:eastAsia="ru-RU"/>
        </w:rPr>
        <w:t xml:space="preserve"> В</w:t>
      </w:r>
      <w:proofErr w:type="gramEnd"/>
      <w:r w:rsidRPr="00D13B5A">
        <w:rPr>
          <w:rFonts w:ascii="Times New Roman" w:eastAsia="Times New Roman" w:hAnsi="Times New Roman" w:cs="Times New Roman"/>
          <w:color w:val="000000"/>
          <w:sz w:val="24"/>
          <w:szCs w:val="24"/>
          <w:shd w:val="clear" w:color="auto" w:fill="FFFFFF"/>
          <w:lang w:eastAsia="ru-RU"/>
        </w:rPr>
        <w:t xml:space="preserve"> 12 –дефицитной анемии характерно все, кроме:</w:t>
      </w:r>
    </w:p>
    <w:p w:rsidR="00801A66" w:rsidRPr="00D13B5A" w:rsidRDefault="00801A66" w:rsidP="00801A6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наследственность</w:t>
      </w:r>
    </w:p>
    <w:p w:rsidR="00801A66" w:rsidRPr="00D13B5A" w:rsidRDefault="00801A66" w:rsidP="00801A6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D13B5A">
        <w:rPr>
          <w:rFonts w:ascii="Times New Roman" w:eastAsia="Times New Roman" w:hAnsi="Times New Roman" w:cs="Times New Roman"/>
          <w:color w:val="000000"/>
          <w:sz w:val="24"/>
          <w:szCs w:val="24"/>
          <w:lang w:eastAsia="ru-RU"/>
        </w:rPr>
        <w:t>профузные</w:t>
      </w:r>
      <w:proofErr w:type="spellEnd"/>
      <w:r w:rsidRPr="00D13B5A">
        <w:rPr>
          <w:rFonts w:ascii="Times New Roman" w:eastAsia="Times New Roman" w:hAnsi="Times New Roman" w:cs="Times New Roman"/>
          <w:color w:val="000000"/>
          <w:sz w:val="24"/>
          <w:szCs w:val="24"/>
          <w:lang w:eastAsia="ru-RU"/>
        </w:rPr>
        <w:t xml:space="preserve"> кровотечения</w:t>
      </w:r>
    </w:p>
    <w:p w:rsidR="00801A66" w:rsidRPr="00D13B5A" w:rsidRDefault="00801A66" w:rsidP="00801A6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нарушения всасывания витамина В12</w:t>
      </w:r>
    </w:p>
    <w:p w:rsidR="00801A66" w:rsidRPr="00D13B5A" w:rsidRDefault="00801A66" w:rsidP="00801A6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конкурентным расходом при инвазии широким лентецом</w:t>
      </w:r>
    </w:p>
    <w:p w:rsidR="00801A66" w:rsidRPr="00D13B5A" w:rsidRDefault="00801A66" w:rsidP="00801A6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нарушением усвоения витамина</w:t>
      </w:r>
      <w:proofErr w:type="gramStart"/>
      <w:r w:rsidRPr="00D13B5A">
        <w:rPr>
          <w:rFonts w:ascii="Times New Roman" w:eastAsia="Times New Roman" w:hAnsi="Times New Roman" w:cs="Times New Roman"/>
          <w:color w:val="000000"/>
          <w:sz w:val="24"/>
          <w:szCs w:val="24"/>
          <w:lang w:eastAsia="ru-RU"/>
        </w:rPr>
        <w:t xml:space="preserve"> В</w:t>
      </w:r>
      <w:proofErr w:type="gramEnd"/>
      <w:r w:rsidRPr="00D13B5A">
        <w:rPr>
          <w:rFonts w:ascii="Times New Roman" w:eastAsia="Times New Roman" w:hAnsi="Times New Roman" w:cs="Times New Roman"/>
          <w:color w:val="000000"/>
          <w:sz w:val="24"/>
          <w:szCs w:val="24"/>
          <w:lang w:eastAsia="ru-RU"/>
        </w:rPr>
        <w:t xml:space="preserve"> 12</w:t>
      </w:r>
      <w:r w:rsidRPr="00D13B5A">
        <w:rPr>
          <w:rFonts w:ascii="Times New Roman" w:eastAsia="Times New Roman" w:hAnsi="Times New Roman" w:cs="Times New Roman"/>
          <w:color w:val="000000"/>
          <w:sz w:val="24"/>
          <w:szCs w:val="24"/>
          <w:lang w:eastAsia="ru-RU"/>
        </w:rPr>
        <w:br/>
      </w:r>
      <w:r w:rsidRPr="00D13B5A">
        <w:rPr>
          <w:rFonts w:ascii="Times New Roman" w:eastAsia="Times New Roman" w:hAnsi="Times New Roman" w:cs="Times New Roman"/>
          <w:color w:val="000000"/>
          <w:sz w:val="24"/>
          <w:szCs w:val="24"/>
          <w:lang w:eastAsia="ru-RU"/>
        </w:rPr>
        <w:br/>
      </w:r>
      <w:r w:rsidRPr="00D13B5A">
        <w:rPr>
          <w:rFonts w:ascii="Times New Roman" w:eastAsia="Times New Roman" w:hAnsi="Times New Roman" w:cs="Times New Roman"/>
          <w:color w:val="000000"/>
          <w:sz w:val="24"/>
          <w:szCs w:val="24"/>
          <w:shd w:val="clear" w:color="auto" w:fill="FFFFFF"/>
          <w:lang w:eastAsia="ru-RU"/>
        </w:rPr>
        <w:t>5.В анализе крови для В12 дефицитной анемии характерно все, кроме:</w:t>
      </w:r>
    </w:p>
    <w:p w:rsidR="00801A66" w:rsidRPr="00D13B5A" w:rsidRDefault="00801A66" w:rsidP="00801A66">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D13B5A">
        <w:rPr>
          <w:rFonts w:ascii="Times New Roman" w:eastAsia="Times New Roman" w:hAnsi="Times New Roman" w:cs="Times New Roman"/>
          <w:color w:val="000000"/>
          <w:sz w:val="24"/>
          <w:szCs w:val="24"/>
          <w:lang w:eastAsia="ru-RU"/>
        </w:rPr>
        <w:t>гиперхромия</w:t>
      </w:r>
      <w:proofErr w:type="spellEnd"/>
      <w:r w:rsidRPr="00D13B5A">
        <w:rPr>
          <w:rFonts w:ascii="Times New Roman" w:eastAsia="Times New Roman" w:hAnsi="Times New Roman" w:cs="Times New Roman"/>
          <w:color w:val="000000"/>
          <w:sz w:val="24"/>
          <w:szCs w:val="24"/>
          <w:lang w:eastAsia="ru-RU"/>
        </w:rPr>
        <w:t> </w:t>
      </w:r>
    </w:p>
    <w:p w:rsidR="00801A66" w:rsidRPr="00D13B5A" w:rsidRDefault="00801A66" w:rsidP="00801A66">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D13B5A">
        <w:rPr>
          <w:rFonts w:ascii="Times New Roman" w:eastAsia="Times New Roman" w:hAnsi="Times New Roman" w:cs="Times New Roman"/>
          <w:color w:val="000000"/>
          <w:sz w:val="24"/>
          <w:szCs w:val="24"/>
          <w:lang w:eastAsia="ru-RU"/>
        </w:rPr>
        <w:t>гипохромия</w:t>
      </w:r>
      <w:proofErr w:type="spellEnd"/>
    </w:p>
    <w:p w:rsidR="00801A66" w:rsidRPr="00D13B5A" w:rsidRDefault="00801A66" w:rsidP="00801A66">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 xml:space="preserve">наличие </w:t>
      </w:r>
      <w:proofErr w:type="spellStart"/>
      <w:r w:rsidRPr="00D13B5A">
        <w:rPr>
          <w:rFonts w:ascii="Times New Roman" w:eastAsia="Times New Roman" w:hAnsi="Times New Roman" w:cs="Times New Roman"/>
          <w:color w:val="000000"/>
          <w:sz w:val="24"/>
          <w:szCs w:val="24"/>
          <w:lang w:eastAsia="ru-RU"/>
        </w:rPr>
        <w:t>макроцитов</w:t>
      </w:r>
      <w:proofErr w:type="spellEnd"/>
    </w:p>
    <w:p w:rsidR="00801A66" w:rsidRPr="00D13B5A" w:rsidRDefault="00801A66" w:rsidP="00801A66">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тромбоцитопения </w:t>
      </w:r>
    </w:p>
    <w:p w:rsidR="00801A66" w:rsidRPr="00801A66" w:rsidRDefault="00801A66" w:rsidP="00801A66">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D13B5A">
        <w:rPr>
          <w:rFonts w:ascii="Times New Roman" w:eastAsia="Times New Roman" w:hAnsi="Times New Roman" w:cs="Times New Roman"/>
          <w:color w:val="000000"/>
          <w:sz w:val="24"/>
          <w:szCs w:val="24"/>
          <w:lang w:eastAsia="ru-RU"/>
        </w:rPr>
        <w:t>нейтропения</w:t>
      </w:r>
      <w:proofErr w:type="spellEnd"/>
      <w:r w:rsidRPr="00801A66">
        <w:rPr>
          <w:rFonts w:ascii="Times New Roman" w:eastAsia="Times New Roman" w:hAnsi="Times New Roman" w:cs="Times New Roman"/>
          <w:color w:val="000000"/>
          <w:sz w:val="24"/>
          <w:szCs w:val="24"/>
          <w:lang w:eastAsia="ru-RU"/>
        </w:rPr>
        <w:br/>
      </w:r>
      <w:r w:rsidRPr="00801A66">
        <w:rPr>
          <w:rFonts w:ascii="Times New Roman" w:eastAsia="Times New Roman" w:hAnsi="Times New Roman" w:cs="Times New Roman"/>
          <w:color w:val="000000"/>
          <w:sz w:val="24"/>
          <w:szCs w:val="24"/>
          <w:shd w:val="clear" w:color="auto" w:fill="FFFFFF"/>
          <w:lang w:eastAsia="ru-RU"/>
        </w:rPr>
        <w:t xml:space="preserve">6. </w:t>
      </w:r>
      <w:proofErr w:type="spellStart"/>
      <w:r w:rsidRPr="00801A66">
        <w:rPr>
          <w:rFonts w:ascii="Times New Roman" w:eastAsia="Times New Roman" w:hAnsi="Times New Roman" w:cs="Times New Roman"/>
          <w:color w:val="000000"/>
          <w:sz w:val="24"/>
          <w:szCs w:val="24"/>
          <w:shd w:val="clear" w:color="auto" w:fill="FFFFFF"/>
          <w:lang w:eastAsia="ru-RU"/>
        </w:rPr>
        <w:t>Фуникулярный</w:t>
      </w:r>
      <w:proofErr w:type="spellEnd"/>
      <w:r w:rsidRPr="00801A66">
        <w:rPr>
          <w:rFonts w:ascii="Times New Roman" w:eastAsia="Times New Roman" w:hAnsi="Times New Roman" w:cs="Times New Roman"/>
          <w:color w:val="000000"/>
          <w:sz w:val="24"/>
          <w:szCs w:val="24"/>
          <w:shd w:val="clear" w:color="auto" w:fill="FFFFFF"/>
          <w:lang w:eastAsia="ru-RU"/>
        </w:rPr>
        <w:t xml:space="preserve"> </w:t>
      </w:r>
      <w:proofErr w:type="spellStart"/>
      <w:r w:rsidRPr="00801A66">
        <w:rPr>
          <w:rFonts w:ascii="Times New Roman" w:eastAsia="Times New Roman" w:hAnsi="Times New Roman" w:cs="Times New Roman"/>
          <w:color w:val="000000"/>
          <w:sz w:val="24"/>
          <w:szCs w:val="24"/>
          <w:shd w:val="clear" w:color="auto" w:fill="FFFFFF"/>
          <w:lang w:eastAsia="ru-RU"/>
        </w:rPr>
        <w:t>миелоз</w:t>
      </w:r>
      <w:proofErr w:type="spellEnd"/>
      <w:r w:rsidRPr="00801A66">
        <w:rPr>
          <w:rFonts w:ascii="Times New Roman" w:eastAsia="Times New Roman" w:hAnsi="Times New Roman" w:cs="Times New Roman"/>
          <w:color w:val="000000"/>
          <w:sz w:val="24"/>
          <w:szCs w:val="24"/>
          <w:shd w:val="clear" w:color="auto" w:fill="FFFFFF"/>
          <w:lang w:eastAsia="ru-RU"/>
        </w:rPr>
        <w:t xml:space="preserve"> характерен для:</w:t>
      </w:r>
    </w:p>
    <w:p w:rsidR="00801A66" w:rsidRPr="00D13B5A" w:rsidRDefault="00801A66" w:rsidP="00801A66">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железодефицитной анемии</w:t>
      </w:r>
    </w:p>
    <w:p w:rsidR="00801A66" w:rsidRPr="00D13B5A" w:rsidRDefault="00801A66" w:rsidP="00801A66">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D13B5A">
        <w:rPr>
          <w:rFonts w:ascii="Times New Roman" w:eastAsia="Times New Roman" w:hAnsi="Times New Roman" w:cs="Times New Roman"/>
          <w:color w:val="000000"/>
          <w:sz w:val="24"/>
          <w:szCs w:val="24"/>
          <w:lang w:eastAsia="ru-RU"/>
        </w:rPr>
        <w:t>гип</w:t>
      </w:r>
      <w:proofErr w:type="gramStart"/>
      <w:r w:rsidRPr="00D13B5A">
        <w:rPr>
          <w:rFonts w:ascii="Times New Roman" w:eastAsia="Times New Roman" w:hAnsi="Times New Roman" w:cs="Times New Roman"/>
          <w:color w:val="000000"/>
          <w:sz w:val="24"/>
          <w:szCs w:val="24"/>
          <w:lang w:eastAsia="ru-RU"/>
        </w:rPr>
        <w:t>о</w:t>
      </w:r>
      <w:proofErr w:type="spellEnd"/>
      <w:r w:rsidRPr="00D13B5A">
        <w:rPr>
          <w:rFonts w:ascii="Times New Roman" w:eastAsia="Times New Roman" w:hAnsi="Times New Roman" w:cs="Times New Roman"/>
          <w:color w:val="000000"/>
          <w:sz w:val="24"/>
          <w:szCs w:val="24"/>
          <w:lang w:eastAsia="ru-RU"/>
        </w:rPr>
        <w:t>-</w:t>
      </w:r>
      <w:proofErr w:type="gramEnd"/>
      <w:r w:rsidRPr="00D13B5A">
        <w:rPr>
          <w:rFonts w:ascii="Times New Roman" w:eastAsia="Times New Roman" w:hAnsi="Times New Roman" w:cs="Times New Roman"/>
          <w:color w:val="000000"/>
          <w:sz w:val="24"/>
          <w:szCs w:val="24"/>
          <w:lang w:eastAsia="ru-RU"/>
        </w:rPr>
        <w:t xml:space="preserve"> </w:t>
      </w:r>
      <w:proofErr w:type="spellStart"/>
      <w:r w:rsidRPr="00D13B5A">
        <w:rPr>
          <w:rFonts w:ascii="Times New Roman" w:eastAsia="Times New Roman" w:hAnsi="Times New Roman" w:cs="Times New Roman"/>
          <w:color w:val="000000"/>
          <w:sz w:val="24"/>
          <w:szCs w:val="24"/>
          <w:lang w:eastAsia="ru-RU"/>
        </w:rPr>
        <w:t>апластической</w:t>
      </w:r>
      <w:proofErr w:type="spellEnd"/>
      <w:r w:rsidRPr="00D13B5A">
        <w:rPr>
          <w:rFonts w:ascii="Times New Roman" w:eastAsia="Times New Roman" w:hAnsi="Times New Roman" w:cs="Times New Roman"/>
          <w:color w:val="000000"/>
          <w:sz w:val="24"/>
          <w:szCs w:val="24"/>
          <w:lang w:eastAsia="ru-RU"/>
        </w:rPr>
        <w:t xml:space="preserve"> пластической анемии</w:t>
      </w:r>
    </w:p>
    <w:p w:rsidR="00801A66" w:rsidRPr="00D13B5A" w:rsidRDefault="00801A66" w:rsidP="00801A66">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В 12-дефицитной анемии</w:t>
      </w:r>
    </w:p>
    <w:p w:rsidR="00801A66" w:rsidRPr="00D13B5A" w:rsidRDefault="00801A66" w:rsidP="00801A66">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D13B5A">
        <w:rPr>
          <w:rFonts w:ascii="Times New Roman" w:eastAsia="Times New Roman" w:hAnsi="Times New Roman" w:cs="Times New Roman"/>
          <w:color w:val="000000"/>
          <w:sz w:val="24"/>
          <w:szCs w:val="24"/>
          <w:lang w:eastAsia="ru-RU"/>
        </w:rPr>
        <w:t>фолиеводефиицтной</w:t>
      </w:r>
      <w:proofErr w:type="spellEnd"/>
      <w:r w:rsidRPr="00D13B5A">
        <w:rPr>
          <w:rFonts w:ascii="Times New Roman" w:eastAsia="Times New Roman" w:hAnsi="Times New Roman" w:cs="Times New Roman"/>
          <w:color w:val="000000"/>
          <w:sz w:val="24"/>
          <w:szCs w:val="24"/>
          <w:lang w:eastAsia="ru-RU"/>
        </w:rPr>
        <w:t xml:space="preserve"> анемии</w:t>
      </w:r>
    </w:p>
    <w:p w:rsidR="00801A66" w:rsidRPr="00D13B5A" w:rsidRDefault="00801A66" w:rsidP="00801A66">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талассемии</w:t>
      </w:r>
      <w:r w:rsidRPr="00D13B5A">
        <w:rPr>
          <w:rFonts w:ascii="Times New Roman" w:eastAsia="Times New Roman" w:hAnsi="Times New Roman" w:cs="Times New Roman"/>
          <w:color w:val="000000"/>
          <w:sz w:val="24"/>
          <w:szCs w:val="24"/>
          <w:lang w:eastAsia="ru-RU"/>
        </w:rPr>
        <w:br/>
      </w:r>
      <w:r w:rsidRPr="00D13B5A">
        <w:rPr>
          <w:rFonts w:ascii="Times New Roman" w:eastAsia="Times New Roman" w:hAnsi="Times New Roman" w:cs="Times New Roman"/>
          <w:color w:val="000000"/>
          <w:sz w:val="24"/>
          <w:szCs w:val="24"/>
          <w:lang w:eastAsia="ru-RU"/>
        </w:rPr>
        <w:br/>
      </w:r>
      <w:r w:rsidRPr="00D13B5A">
        <w:rPr>
          <w:rFonts w:ascii="Times New Roman" w:eastAsia="Times New Roman" w:hAnsi="Times New Roman" w:cs="Times New Roman"/>
          <w:color w:val="000000"/>
          <w:sz w:val="24"/>
          <w:szCs w:val="24"/>
          <w:shd w:val="clear" w:color="auto" w:fill="FFFFFF"/>
          <w:lang w:eastAsia="ru-RU"/>
        </w:rPr>
        <w:t xml:space="preserve">7.Для </w:t>
      </w:r>
      <w:proofErr w:type="spellStart"/>
      <w:r w:rsidRPr="00D13B5A">
        <w:rPr>
          <w:rFonts w:ascii="Times New Roman" w:eastAsia="Times New Roman" w:hAnsi="Times New Roman" w:cs="Times New Roman"/>
          <w:color w:val="000000"/>
          <w:sz w:val="24"/>
          <w:szCs w:val="24"/>
          <w:shd w:val="clear" w:color="auto" w:fill="FFFFFF"/>
          <w:lang w:eastAsia="ru-RU"/>
        </w:rPr>
        <w:t>апластической</w:t>
      </w:r>
      <w:proofErr w:type="spellEnd"/>
      <w:r w:rsidRPr="00D13B5A">
        <w:rPr>
          <w:rFonts w:ascii="Times New Roman" w:eastAsia="Times New Roman" w:hAnsi="Times New Roman" w:cs="Times New Roman"/>
          <w:color w:val="000000"/>
          <w:sz w:val="24"/>
          <w:szCs w:val="24"/>
          <w:shd w:val="clear" w:color="auto" w:fill="FFFFFF"/>
          <w:lang w:eastAsia="ru-RU"/>
        </w:rPr>
        <w:t xml:space="preserve"> анемии характерно всё, </w:t>
      </w:r>
      <w:proofErr w:type="gramStart"/>
      <w:r w:rsidRPr="00D13B5A">
        <w:rPr>
          <w:rFonts w:ascii="Times New Roman" w:eastAsia="Times New Roman" w:hAnsi="Times New Roman" w:cs="Times New Roman"/>
          <w:color w:val="000000"/>
          <w:sz w:val="24"/>
          <w:szCs w:val="24"/>
          <w:shd w:val="clear" w:color="auto" w:fill="FFFFFF"/>
          <w:lang w:eastAsia="ru-RU"/>
        </w:rPr>
        <w:t>кроме</w:t>
      </w:r>
      <w:proofErr w:type="gramEnd"/>
      <w:r w:rsidRPr="00D13B5A">
        <w:rPr>
          <w:rFonts w:ascii="Times New Roman" w:eastAsia="Times New Roman" w:hAnsi="Times New Roman" w:cs="Times New Roman"/>
          <w:color w:val="000000"/>
          <w:sz w:val="24"/>
          <w:szCs w:val="24"/>
          <w:shd w:val="clear" w:color="auto" w:fill="FFFFFF"/>
          <w:lang w:eastAsia="ru-RU"/>
        </w:rPr>
        <w:t>:</w:t>
      </w:r>
      <w:r w:rsidRPr="00D13B5A">
        <w:rPr>
          <w:rFonts w:ascii="Times New Roman" w:eastAsia="Times New Roman" w:hAnsi="Times New Roman" w:cs="Times New Roman"/>
          <w:color w:val="000000"/>
          <w:sz w:val="24"/>
          <w:szCs w:val="24"/>
          <w:lang w:eastAsia="ru-RU"/>
        </w:rPr>
        <w:br/>
      </w:r>
    </w:p>
    <w:p w:rsidR="00801A66" w:rsidRPr="00D13B5A" w:rsidRDefault="00801A66" w:rsidP="00801A66">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угнетение 3-х ростков кроветворения (</w:t>
      </w:r>
      <w:proofErr w:type="spellStart"/>
      <w:r w:rsidRPr="00D13B5A">
        <w:rPr>
          <w:rFonts w:ascii="Times New Roman" w:eastAsia="Times New Roman" w:hAnsi="Times New Roman" w:cs="Times New Roman"/>
          <w:color w:val="000000"/>
          <w:sz w:val="24"/>
          <w:szCs w:val="24"/>
          <w:lang w:eastAsia="ru-RU"/>
        </w:rPr>
        <w:t>панцитопения</w:t>
      </w:r>
      <w:proofErr w:type="spellEnd"/>
      <w:r w:rsidRPr="00D13B5A">
        <w:rPr>
          <w:rFonts w:ascii="Times New Roman" w:eastAsia="Times New Roman" w:hAnsi="Times New Roman" w:cs="Times New Roman"/>
          <w:color w:val="000000"/>
          <w:sz w:val="24"/>
          <w:szCs w:val="24"/>
          <w:lang w:eastAsia="ru-RU"/>
        </w:rPr>
        <w:t>)</w:t>
      </w:r>
    </w:p>
    <w:p w:rsidR="00801A66" w:rsidRPr="00D13B5A" w:rsidRDefault="00801A66" w:rsidP="00801A66">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lastRenderedPageBreak/>
        <w:t>жировой костный мозг</w:t>
      </w:r>
    </w:p>
    <w:p w:rsidR="00801A66" w:rsidRPr="00D13B5A" w:rsidRDefault="00801A66" w:rsidP="00801A66">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склонность к воспалительным заболеваниям</w:t>
      </w:r>
    </w:p>
    <w:p w:rsidR="00801A66" w:rsidRPr="00D13B5A" w:rsidRDefault="00801A66" w:rsidP="00801A66">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D13B5A">
        <w:rPr>
          <w:rFonts w:ascii="Times New Roman" w:eastAsia="Times New Roman" w:hAnsi="Times New Roman" w:cs="Times New Roman"/>
          <w:color w:val="000000"/>
          <w:sz w:val="24"/>
          <w:szCs w:val="24"/>
          <w:lang w:eastAsia="ru-RU"/>
        </w:rPr>
        <w:t>макроцитоз</w:t>
      </w:r>
      <w:proofErr w:type="spellEnd"/>
    </w:p>
    <w:p w:rsidR="00801A66" w:rsidRDefault="00801A66" w:rsidP="00801A66">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склонность к геморрагиям</w:t>
      </w:r>
    </w:p>
    <w:p w:rsidR="00801A66" w:rsidRPr="00D13B5A" w:rsidRDefault="00801A66" w:rsidP="00801A6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br/>
      </w:r>
      <w:r w:rsidRPr="00D13B5A">
        <w:rPr>
          <w:rFonts w:ascii="Times New Roman" w:eastAsia="Times New Roman" w:hAnsi="Times New Roman" w:cs="Times New Roman"/>
          <w:color w:val="000000"/>
          <w:sz w:val="24"/>
          <w:szCs w:val="24"/>
          <w:shd w:val="clear" w:color="auto" w:fill="FFFFFF"/>
          <w:lang w:eastAsia="ru-RU"/>
        </w:rPr>
        <w:t xml:space="preserve">8.Всасывание железа максимально </w:t>
      </w:r>
      <w:proofErr w:type="gramStart"/>
      <w:r w:rsidRPr="00D13B5A">
        <w:rPr>
          <w:rFonts w:ascii="Times New Roman" w:eastAsia="Times New Roman" w:hAnsi="Times New Roman" w:cs="Times New Roman"/>
          <w:color w:val="000000"/>
          <w:sz w:val="24"/>
          <w:szCs w:val="24"/>
          <w:shd w:val="clear" w:color="auto" w:fill="FFFFFF"/>
          <w:lang w:eastAsia="ru-RU"/>
        </w:rPr>
        <w:t>в</w:t>
      </w:r>
      <w:proofErr w:type="gramEnd"/>
      <w:r w:rsidRPr="00D13B5A">
        <w:rPr>
          <w:rFonts w:ascii="Times New Roman" w:eastAsia="Times New Roman" w:hAnsi="Times New Roman" w:cs="Times New Roman"/>
          <w:color w:val="000000"/>
          <w:sz w:val="24"/>
          <w:szCs w:val="24"/>
          <w:lang w:eastAsia="ru-RU"/>
        </w:rPr>
        <w:br/>
      </w:r>
    </w:p>
    <w:p w:rsidR="00801A66" w:rsidRPr="00D13B5A" w:rsidRDefault="00801A66" w:rsidP="00801A6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 xml:space="preserve">12-перстной и проксимальном </w:t>
      </w:r>
      <w:proofErr w:type="gramStart"/>
      <w:r w:rsidRPr="00D13B5A">
        <w:rPr>
          <w:rFonts w:ascii="Times New Roman" w:eastAsia="Times New Roman" w:hAnsi="Times New Roman" w:cs="Times New Roman"/>
          <w:color w:val="000000"/>
          <w:sz w:val="24"/>
          <w:szCs w:val="24"/>
          <w:lang w:eastAsia="ru-RU"/>
        </w:rPr>
        <w:t>отделе</w:t>
      </w:r>
      <w:proofErr w:type="gramEnd"/>
      <w:r w:rsidRPr="00D13B5A">
        <w:rPr>
          <w:rFonts w:ascii="Times New Roman" w:eastAsia="Times New Roman" w:hAnsi="Times New Roman" w:cs="Times New Roman"/>
          <w:color w:val="000000"/>
          <w:sz w:val="24"/>
          <w:szCs w:val="24"/>
          <w:lang w:eastAsia="ru-RU"/>
        </w:rPr>
        <w:t xml:space="preserve"> тощей кишки.</w:t>
      </w:r>
    </w:p>
    <w:p w:rsidR="00801A66" w:rsidRPr="00D13B5A" w:rsidRDefault="00801A66" w:rsidP="00801A6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В желудке</w:t>
      </w:r>
    </w:p>
    <w:p w:rsidR="00801A66" w:rsidRPr="00D13B5A" w:rsidRDefault="00801A66" w:rsidP="00801A6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 xml:space="preserve">Дистальном </w:t>
      </w:r>
      <w:proofErr w:type="gramStart"/>
      <w:r w:rsidRPr="00D13B5A">
        <w:rPr>
          <w:rFonts w:ascii="Times New Roman" w:eastAsia="Times New Roman" w:hAnsi="Times New Roman" w:cs="Times New Roman"/>
          <w:color w:val="000000"/>
          <w:sz w:val="24"/>
          <w:szCs w:val="24"/>
          <w:lang w:eastAsia="ru-RU"/>
        </w:rPr>
        <w:t>отделе</w:t>
      </w:r>
      <w:proofErr w:type="gramEnd"/>
      <w:r w:rsidRPr="00D13B5A">
        <w:rPr>
          <w:rFonts w:ascii="Times New Roman" w:eastAsia="Times New Roman" w:hAnsi="Times New Roman" w:cs="Times New Roman"/>
          <w:color w:val="000000"/>
          <w:sz w:val="24"/>
          <w:szCs w:val="24"/>
          <w:lang w:eastAsia="ru-RU"/>
        </w:rPr>
        <w:t xml:space="preserve"> тощей кишки</w:t>
      </w:r>
    </w:p>
    <w:p w:rsidR="00801A66" w:rsidRPr="00D13B5A" w:rsidRDefault="00801A66" w:rsidP="00801A6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В подвздошной кишке</w:t>
      </w:r>
    </w:p>
    <w:p w:rsidR="00801A66" w:rsidRPr="00D13B5A" w:rsidRDefault="00801A66" w:rsidP="00801A6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Толстой кишке</w:t>
      </w:r>
      <w:r w:rsidRPr="00D13B5A">
        <w:rPr>
          <w:rFonts w:ascii="Times New Roman" w:eastAsia="Times New Roman" w:hAnsi="Times New Roman" w:cs="Times New Roman"/>
          <w:color w:val="000000"/>
          <w:sz w:val="24"/>
          <w:szCs w:val="24"/>
          <w:lang w:eastAsia="ru-RU"/>
        </w:rPr>
        <w:br/>
      </w:r>
      <w:r w:rsidRPr="00D13B5A">
        <w:rPr>
          <w:rFonts w:ascii="Times New Roman" w:eastAsia="Times New Roman" w:hAnsi="Times New Roman" w:cs="Times New Roman"/>
          <w:color w:val="000000"/>
          <w:sz w:val="24"/>
          <w:szCs w:val="24"/>
          <w:lang w:eastAsia="ru-RU"/>
        </w:rPr>
        <w:br/>
      </w:r>
      <w:r w:rsidRPr="00D13B5A">
        <w:rPr>
          <w:rFonts w:ascii="Times New Roman" w:eastAsia="Times New Roman" w:hAnsi="Times New Roman" w:cs="Times New Roman"/>
          <w:color w:val="000000"/>
          <w:sz w:val="24"/>
          <w:szCs w:val="24"/>
          <w:shd w:val="clear" w:color="auto" w:fill="FFFFFF"/>
          <w:lang w:eastAsia="ru-RU"/>
        </w:rPr>
        <w:t xml:space="preserve">9.Железодефицитная анемия возникает при всех условиях, </w:t>
      </w:r>
      <w:proofErr w:type="gramStart"/>
      <w:r w:rsidRPr="00D13B5A">
        <w:rPr>
          <w:rFonts w:ascii="Times New Roman" w:eastAsia="Times New Roman" w:hAnsi="Times New Roman" w:cs="Times New Roman"/>
          <w:color w:val="000000"/>
          <w:sz w:val="24"/>
          <w:szCs w:val="24"/>
          <w:shd w:val="clear" w:color="auto" w:fill="FFFFFF"/>
          <w:lang w:eastAsia="ru-RU"/>
        </w:rPr>
        <w:t>кроме</w:t>
      </w:r>
      <w:proofErr w:type="gramEnd"/>
      <w:r w:rsidRPr="00D13B5A">
        <w:rPr>
          <w:rFonts w:ascii="Times New Roman" w:eastAsia="Times New Roman" w:hAnsi="Times New Roman" w:cs="Times New Roman"/>
          <w:color w:val="000000"/>
          <w:sz w:val="24"/>
          <w:szCs w:val="24"/>
          <w:shd w:val="clear" w:color="auto" w:fill="FFFFFF"/>
          <w:lang w:eastAsia="ru-RU"/>
        </w:rPr>
        <w:t>:</w:t>
      </w:r>
      <w:r w:rsidRPr="00D13B5A">
        <w:rPr>
          <w:rFonts w:ascii="Times New Roman" w:eastAsia="Times New Roman" w:hAnsi="Times New Roman" w:cs="Times New Roman"/>
          <w:color w:val="000000"/>
          <w:sz w:val="24"/>
          <w:szCs w:val="24"/>
          <w:lang w:eastAsia="ru-RU"/>
        </w:rPr>
        <w:br/>
      </w:r>
    </w:p>
    <w:p w:rsidR="00801A66" w:rsidRPr="00D13B5A" w:rsidRDefault="00801A66" w:rsidP="00801A66">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D13B5A">
        <w:rPr>
          <w:rFonts w:ascii="Times New Roman" w:eastAsia="Times New Roman" w:hAnsi="Times New Roman" w:cs="Times New Roman"/>
          <w:color w:val="000000"/>
          <w:sz w:val="24"/>
          <w:szCs w:val="24"/>
          <w:lang w:eastAsia="ru-RU"/>
        </w:rPr>
        <w:t>кровотечениях</w:t>
      </w:r>
      <w:proofErr w:type="gramEnd"/>
      <w:r w:rsidRPr="00D13B5A">
        <w:rPr>
          <w:rFonts w:ascii="Times New Roman" w:eastAsia="Times New Roman" w:hAnsi="Times New Roman" w:cs="Times New Roman"/>
          <w:color w:val="000000"/>
          <w:sz w:val="24"/>
          <w:szCs w:val="24"/>
          <w:lang w:eastAsia="ru-RU"/>
        </w:rPr>
        <w:t xml:space="preserve"> (маточных, желудочно-кишечных и т.д.)</w:t>
      </w:r>
    </w:p>
    <w:p w:rsidR="00801A66" w:rsidRPr="00D13B5A" w:rsidRDefault="00801A66" w:rsidP="00801A66">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D13B5A">
        <w:rPr>
          <w:rFonts w:ascii="Times New Roman" w:eastAsia="Times New Roman" w:hAnsi="Times New Roman" w:cs="Times New Roman"/>
          <w:color w:val="000000"/>
          <w:sz w:val="24"/>
          <w:szCs w:val="24"/>
          <w:lang w:eastAsia="ru-RU"/>
        </w:rPr>
        <w:t>нарушении</w:t>
      </w:r>
      <w:proofErr w:type="gramEnd"/>
      <w:r w:rsidRPr="00D13B5A">
        <w:rPr>
          <w:rFonts w:ascii="Times New Roman" w:eastAsia="Times New Roman" w:hAnsi="Times New Roman" w:cs="Times New Roman"/>
          <w:color w:val="000000"/>
          <w:sz w:val="24"/>
          <w:szCs w:val="24"/>
          <w:lang w:eastAsia="ru-RU"/>
        </w:rPr>
        <w:t xml:space="preserve"> всасывания</w:t>
      </w:r>
    </w:p>
    <w:p w:rsidR="00801A66" w:rsidRPr="00D13B5A" w:rsidRDefault="00801A66" w:rsidP="00801A66">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нарушения поступления железа</w:t>
      </w:r>
    </w:p>
    <w:p w:rsidR="00801A66" w:rsidRPr="00D13B5A" w:rsidRDefault="00801A66" w:rsidP="00801A66">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воздействия ионизирующего излучения</w:t>
      </w:r>
    </w:p>
    <w:p w:rsidR="00801A66" w:rsidRDefault="00801A66" w:rsidP="00801A66">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D13B5A">
        <w:rPr>
          <w:rFonts w:ascii="Times New Roman" w:eastAsia="Times New Roman" w:hAnsi="Times New Roman" w:cs="Times New Roman"/>
          <w:color w:val="000000"/>
          <w:sz w:val="24"/>
          <w:szCs w:val="24"/>
          <w:lang w:eastAsia="ru-RU"/>
        </w:rPr>
        <w:t>при</w:t>
      </w:r>
      <w:proofErr w:type="gramEnd"/>
      <w:r w:rsidRPr="00D13B5A">
        <w:rPr>
          <w:rFonts w:ascii="Times New Roman" w:eastAsia="Times New Roman" w:hAnsi="Times New Roman" w:cs="Times New Roman"/>
          <w:color w:val="000000"/>
          <w:sz w:val="24"/>
          <w:szCs w:val="24"/>
          <w:lang w:eastAsia="ru-RU"/>
        </w:rPr>
        <w:t xml:space="preserve"> недостаточном количества железа в рационе </w:t>
      </w:r>
      <w:proofErr w:type="spellStart"/>
      <w:r w:rsidRPr="00D13B5A">
        <w:rPr>
          <w:rFonts w:ascii="Times New Roman" w:eastAsia="Times New Roman" w:hAnsi="Times New Roman" w:cs="Times New Roman"/>
          <w:color w:val="000000"/>
          <w:sz w:val="24"/>
          <w:szCs w:val="24"/>
          <w:lang w:eastAsia="ru-RU"/>
        </w:rPr>
        <w:t>питания</w:t>
      </w:r>
      <w:r>
        <w:rPr>
          <w:rFonts w:ascii="Times New Roman" w:eastAsia="Times New Roman" w:hAnsi="Times New Roman" w:cs="Times New Roman"/>
          <w:color w:val="000000"/>
          <w:sz w:val="24"/>
          <w:szCs w:val="24"/>
          <w:lang w:eastAsia="ru-RU"/>
        </w:rPr>
        <w:t>\</w:t>
      </w:r>
      <w:proofErr w:type="spellEnd"/>
    </w:p>
    <w:p w:rsidR="00801A66" w:rsidRPr="00D13B5A" w:rsidRDefault="00801A66" w:rsidP="00801A66">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br/>
      </w:r>
      <w:r w:rsidRPr="00D13B5A">
        <w:rPr>
          <w:rFonts w:ascii="Times New Roman" w:eastAsia="Times New Roman" w:hAnsi="Times New Roman" w:cs="Times New Roman"/>
          <w:color w:val="000000"/>
          <w:sz w:val="24"/>
          <w:szCs w:val="24"/>
          <w:shd w:val="clear" w:color="auto" w:fill="FFFFFF"/>
          <w:lang w:eastAsia="ru-RU"/>
        </w:rPr>
        <w:t xml:space="preserve">10.Тельца </w:t>
      </w:r>
      <w:proofErr w:type="spellStart"/>
      <w:r w:rsidRPr="00D13B5A">
        <w:rPr>
          <w:rFonts w:ascii="Times New Roman" w:eastAsia="Times New Roman" w:hAnsi="Times New Roman" w:cs="Times New Roman"/>
          <w:color w:val="000000"/>
          <w:sz w:val="24"/>
          <w:szCs w:val="24"/>
          <w:shd w:val="clear" w:color="auto" w:fill="FFFFFF"/>
          <w:lang w:eastAsia="ru-RU"/>
        </w:rPr>
        <w:t>Жолли</w:t>
      </w:r>
      <w:proofErr w:type="spellEnd"/>
      <w:r w:rsidRPr="00D13B5A">
        <w:rPr>
          <w:rFonts w:ascii="Times New Roman" w:eastAsia="Times New Roman" w:hAnsi="Times New Roman" w:cs="Times New Roman"/>
          <w:color w:val="000000"/>
          <w:sz w:val="24"/>
          <w:szCs w:val="24"/>
          <w:shd w:val="clear" w:color="auto" w:fill="FFFFFF"/>
          <w:lang w:eastAsia="ru-RU"/>
        </w:rPr>
        <w:t xml:space="preserve">, кольца </w:t>
      </w:r>
      <w:proofErr w:type="spellStart"/>
      <w:r w:rsidRPr="00D13B5A">
        <w:rPr>
          <w:rFonts w:ascii="Times New Roman" w:eastAsia="Times New Roman" w:hAnsi="Times New Roman" w:cs="Times New Roman"/>
          <w:color w:val="000000"/>
          <w:sz w:val="24"/>
          <w:szCs w:val="24"/>
          <w:shd w:val="clear" w:color="auto" w:fill="FFFFFF"/>
          <w:lang w:eastAsia="ru-RU"/>
        </w:rPr>
        <w:t>Кебота</w:t>
      </w:r>
      <w:proofErr w:type="spellEnd"/>
      <w:r w:rsidRPr="00D13B5A">
        <w:rPr>
          <w:rFonts w:ascii="Times New Roman" w:eastAsia="Times New Roman" w:hAnsi="Times New Roman" w:cs="Times New Roman"/>
          <w:color w:val="000000"/>
          <w:sz w:val="24"/>
          <w:szCs w:val="24"/>
          <w:shd w:val="clear" w:color="auto" w:fill="FFFFFF"/>
          <w:lang w:eastAsia="ru-RU"/>
        </w:rPr>
        <w:t xml:space="preserve"> обнаруживаются при следующей анемии</w:t>
      </w:r>
      <w:r w:rsidRPr="00D13B5A">
        <w:rPr>
          <w:rFonts w:ascii="Times New Roman" w:eastAsia="Times New Roman" w:hAnsi="Times New Roman" w:cs="Times New Roman"/>
          <w:color w:val="000000"/>
          <w:sz w:val="24"/>
          <w:szCs w:val="24"/>
          <w:lang w:eastAsia="ru-RU"/>
        </w:rPr>
        <w:br/>
      </w:r>
    </w:p>
    <w:p w:rsidR="00801A66" w:rsidRPr="00D13B5A" w:rsidRDefault="00801A66" w:rsidP="00801A66">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железодефицитной анемии</w:t>
      </w:r>
    </w:p>
    <w:p w:rsidR="00801A66" w:rsidRPr="00D13B5A" w:rsidRDefault="00801A66" w:rsidP="00801A66">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D13B5A">
        <w:rPr>
          <w:rFonts w:ascii="Times New Roman" w:eastAsia="Times New Roman" w:hAnsi="Times New Roman" w:cs="Times New Roman"/>
          <w:color w:val="000000"/>
          <w:sz w:val="24"/>
          <w:szCs w:val="24"/>
          <w:lang w:eastAsia="ru-RU"/>
        </w:rPr>
        <w:t>гип</w:t>
      </w:r>
      <w:proofErr w:type="gramStart"/>
      <w:r w:rsidRPr="00D13B5A">
        <w:rPr>
          <w:rFonts w:ascii="Times New Roman" w:eastAsia="Times New Roman" w:hAnsi="Times New Roman" w:cs="Times New Roman"/>
          <w:color w:val="000000"/>
          <w:sz w:val="24"/>
          <w:szCs w:val="24"/>
          <w:lang w:eastAsia="ru-RU"/>
        </w:rPr>
        <w:t>о</w:t>
      </w:r>
      <w:proofErr w:type="spellEnd"/>
      <w:r w:rsidRPr="00D13B5A">
        <w:rPr>
          <w:rFonts w:ascii="Times New Roman" w:eastAsia="Times New Roman" w:hAnsi="Times New Roman" w:cs="Times New Roman"/>
          <w:color w:val="000000"/>
          <w:sz w:val="24"/>
          <w:szCs w:val="24"/>
          <w:lang w:eastAsia="ru-RU"/>
        </w:rPr>
        <w:t>-</w:t>
      </w:r>
      <w:proofErr w:type="gramEnd"/>
      <w:r w:rsidRPr="00D13B5A">
        <w:rPr>
          <w:rFonts w:ascii="Times New Roman" w:eastAsia="Times New Roman" w:hAnsi="Times New Roman" w:cs="Times New Roman"/>
          <w:color w:val="000000"/>
          <w:sz w:val="24"/>
          <w:szCs w:val="24"/>
          <w:lang w:eastAsia="ru-RU"/>
        </w:rPr>
        <w:t xml:space="preserve"> </w:t>
      </w:r>
      <w:proofErr w:type="spellStart"/>
      <w:r w:rsidRPr="00D13B5A">
        <w:rPr>
          <w:rFonts w:ascii="Times New Roman" w:eastAsia="Times New Roman" w:hAnsi="Times New Roman" w:cs="Times New Roman"/>
          <w:color w:val="000000"/>
          <w:sz w:val="24"/>
          <w:szCs w:val="24"/>
          <w:lang w:eastAsia="ru-RU"/>
        </w:rPr>
        <w:t>апластической</w:t>
      </w:r>
      <w:proofErr w:type="spellEnd"/>
      <w:r w:rsidRPr="00D13B5A">
        <w:rPr>
          <w:rFonts w:ascii="Times New Roman" w:eastAsia="Times New Roman" w:hAnsi="Times New Roman" w:cs="Times New Roman"/>
          <w:color w:val="000000"/>
          <w:sz w:val="24"/>
          <w:szCs w:val="24"/>
          <w:lang w:eastAsia="ru-RU"/>
        </w:rPr>
        <w:t xml:space="preserve"> пластической анемии</w:t>
      </w:r>
    </w:p>
    <w:p w:rsidR="00801A66" w:rsidRPr="00D13B5A" w:rsidRDefault="00801A66" w:rsidP="00801A66">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В 12-дефицитной анемии</w:t>
      </w:r>
    </w:p>
    <w:p w:rsidR="00801A66" w:rsidRPr="00D13B5A" w:rsidRDefault="00801A66" w:rsidP="00801A66">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D13B5A">
        <w:rPr>
          <w:rFonts w:ascii="Times New Roman" w:eastAsia="Times New Roman" w:hAnsi="Times New Roman" w:cs="Times New Roman"/>
          <w:color w:val="000000"/>
          <w:sz w:val="24"/>
          <w:szCs w:val="24"/>
          <w:lang w:eastAsia="ru-RU"/>
        </w:rPr>
        <w:t>фолиеводефиицтной</w:t>
      </w:r>
      <w:proofErr w:type="spellEnd"/>
      <w:r w:rsidRPr="00D13B5A">
        <w:rPr>
          <w:rFonts w:ascii="Times New Roman" w:eastAsia="Times New Roman" w:hAnsi="Times New Roman" w:cs="Times New Roman"/>
          <w:color w:val="000000"/>
          <w:sz w:val="24"/>
          <w:szCs w:val="24"/>
          <w:lang w:eastAsia="ru-RU"/>
        </w:rPr>
        <w:t xml:space="preserve"> анемии</w:t>
      </w:r>
    </w:p>
    <w:p w:rsidR="00801A66" w:rsidRPr="00D13B5A" w:rsidRDefault="00801A66" w:rsidP="00801A66">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3B5A">
        <w:rPr>
          <w:rFonts w:ascii="Times New Roman" w:eastAsia="Times New Roman" w:hAnsi="Times New Roman" w:cs="Times New Roman"/>
          <w:color w:val="000000"/>
          <w:sz w:val="24"/>
          <w:szCs w:val="24"/>
          <w:lang w:eastAsia="ru-RU"/>
        </w:rPr>
        <w:t>талассемии</w:t>
      </w:r>
    </w:p>
    <w:p w:rsidR="00801A66" w:rsidRPr="002B469F" w:rsidRDefault="00801A66" w:rsidP="00801A66">
      <w:pPr>
        <w:spacing w:after="0" w:line="240" w:lineRule="auto"/>
        <w:ind w:left="720"/>
        <w:jc w:val="both"/>
        <w:rPr>
          <w:rFonts w:ascii="Times New Roman" w:eastAsia="Times New Roman" w:hAnsi="Times New Roman" w:cs="Times New Roman"/>
          <w:b/>
          <w:kern w:val="3"/>
          <w:sz w:val="24"/>
          <w:szCs w:val="24"/>
          <w:lang w:eastAsia="ru-RU"/>
        </w:rPr>
      </w:pPr>
    </w:p>
    <w:p w:rsidR="00801A66" w:rsidRPr="00BB4CCB" w:rsidRDefault="00801A66" w:rsidP="00801A66">
      <w:pPr>
        <w:pStyle w:val="a6"/>
        <w:jc w:val="both"/>
        <w:rPr>
          <w:rFonts w:ascii="Times New Roman" w:hAnsi="Times New Roman" w:cs="Times New Roman"/>
          <w:b/>
          <w:sz w:val="24"/>
        </w:rPr>
      </w:pPr>
      <w:r w:rsidRPr="00CF3526">
        <w:rPr>
          <w:rFonts w:ascii="Times New Roman" w:hAnsi="Times New Roman" w:cs="Times New Roman"/>
          <w:sz w:val="24"/>
        </w:rPr>
        <w:t xml:space="preserve">                                                                       </w:t>
      </w:r>
      <w:r w:rsidRPr="00BB4CCB">
        <w:rPr>
          <w:rFonts w:ascii="Times New Roman" w:hAnsi="Times New Roman" w:cs="Times New Roman"/>
          <w:b/>
          <w:sz w:val="24"/>
        </w:rPr>
        <w:t>ЗАДАЧА №1</w:t>
      </w:r>
    </w:p>
    <w:p w:rsidR="00801A66" w:rsidRPr="00D13B5A" w:rsidRDefault="00801A66" w:rsidP="00801A66">
      <w:pPr>
        <w:pStyle w:val="a8"/>
        <w:tabs>
          <w:tab w:val="left" w:pos="3600"/>
        </w:tabs>
        <w:rPr>
          <w:rFonts w:ascii="Times New Roman" w:hAnsi="Times New Roman" w:cs="Times New Roman"/>
          <w:sz w:val="24"/>
          <w:szCs w:val="24"/>
        </w:rPr>
      </w:pPr>
      <w:r w:rsidRPr="00D13B5A">
        <w:rPr>
          <w:rFonts w:ascii="Times New Roman" w:hAnsi="Times New Roman" w:cs="Times New Roman"/>
          <w:sz w:val="24"/>
          <w:szCs w:val="24"/>
        </w:rPr>
        <w:t xml:space="preserve">Больная П., 42 лет с язвенной болезнью 12-перстной кишки жалуется  на слабость, головокружение, одышку, сердцебиение при физической нагрузке. Однократно был стул черного цвета. Объективно: кожа и видимые слизистые бледные. Тоны сердца приглушены, систолический шум на верхушке, ЧСС - 102 </w:t>
      </w:r>
      <w:proofErr w:type="gramStart"/>
      <w:r w:rsidRPr="00D13B5A">
        <w:rPr>
          <w:rFonts w:ascii="Times New Roman" w:hAnsi="Times New Roman" w:cs="Times New Roman"/>
          <w:sz w:val="24"/>
          <w:szCs w:val="24"/>
        </w:rPr>
        <w:t>в</w:t>
      </w:r>
      <w:proofErr w:type="gramEnd"/>
      <w:r w:rsidRPr="00D13B5A">
        <w:rPr>
          <w:rFonts w:ascii="Times New Roman" w:hAnsi="Times New Roman" w:cs="Times New Roman"/>
          <w:sz w:val="24"/>
          <w:szCs w:val="24"/>
        </w:rPr>
        <w:t xml:space="preserve"> </w:t>
      </w:r>
      <w:proofErr w:type="gramStart"/>
      <w:r w:rsidRPr="00D13B5A">
        <w:rPr>
          <w:rFonts w:ascii="Times New Roman" w:hAnsi="Times New Roman" w:cs="Times New Roman"/>
          <w:sz w:val="24"/>
          <w:szCs w:val="24"/>
        </w:rPr>
        <w:t>мин</w:t>
      </w:r>
      <w:proofErr w:type="gramEnd"/>
      <w:r w:rsidRPr="00D13B5A">
        <w:rPr>
          <w:rFonts w:ascii="Times New Roman" w:hAnsi="Times New Roman" w:cs="Times New Roman"/>
          <w:sz w:val="24"/>
          <w:szCs w:val="24"/>
        </w:rPr>
        <w:t xml:space="preserve">. Болезненность в </w:t>
      </w:r>
      <w:proofErr w:type="spellStart"/>
      <w:r w:rsidRPr="00D13B5A">
        <w:rPr>
          <w:rFonts w:ascii="Times New Roman" w:hAnsi="Times New Roman" w:cs="Times New Roman"/>
          <w:sz w:val="24"/>
          <w:szCs w:val="24"/>
        </w:rPr>
        <w:t>эпигастрии</w:t>
      </w:r>
      <w:proofErr w:type="spellEnd"/>
      <w:r w:rsidRPr="00D13B5A">
        <w:rPr>
          <w:rFonts w:ascii="Times New Roman" w:hAnsi="Times New Roman" w:cs="Times New Roman"/>
          <w:sz w:val="24"/>
          <w:szCs w:val="24"/>
        </w:rPr>
        <w:t>. В крови: эр-2,6 млн., Нв-70 г/л, ЦП-0,8,  лейк-3,8 тыс. Какая анемия НАИБОЛЕЕ ВЕРОЯТНО развилась на фоне осложнения  язвенной  болезни?</w:t>
      </w:r>
    </w:p>
    <w:p w:rsidR="00801A66" w:rsidRPr="00CF3526" w:rsidRDefault="00801A66" w:rsidP="00801A66">
      <w:pPr>
        <w:pStyle w:val="a6"/>
        <w:jc w:val="both"/>
        <w:rPr>
          <w:rFonts w:ascii="Times New Roman" w:hAnsi="Times New Roman" w:cs="Times New Roman"/>
          <w:sz w:val="24"/>
        </w:rPr>
      </w:pPr>
    </w:p>
    <w:p w:rsidR="00801A66" w:rsidRPr="00F67602" w:rsidRDefault="00801A66" w:rsidP="00801A66">
      <w:pPr>
        <w:spacing w:before="100" w:beforeAutospacing="1" w:after="100" w:afterAutospacing="1" w:line="240" w:lineRule="auto"/>
        <w:rPr>
          <w:rFonts w:ascii="Times New Roman" w:eastAsia="Times New Roman" w:hAnsi="Times New Roman" w:cs="Times New Roman"/>
          <w:b/>
          <w:sz w:val="24"/>
          <w:szCs w:val="24"/>
        </w:rPr>
      </w:pPr>
      <w:r w:rsidRPr="002B6A43">
        <w:rPr>
          <w:rFonts w:ascii="Times New Roman" w:eastAsia="Times New Roman" w:hAnsi="Times New Roman" w:cs="Times New Roman"/>
          <w:b/>
          <w:sz w:val="24"/>
          <w:szCs w:val="24"/>
        </w:rPr>
        <w:t>Содержание темы:</w:t>
      </w:r>
    </w:p>
    <w:p w:rsidR="00801A66" w:rsidRPr="00994001" w:rsidRDefault="00801A66" w:rsidP="00801A66">
      <w:pPr>
        <w:spacing w:after="0" w:line="240" w:lineRule="auto"/>
        <w:rPr>
          <w:rFonts w:ascii="Times New Roman" w:eastAsia="Times New Roman" w:hAnsi="Times New Roman" w:cs="Times New Roman"/>
          <w:sz w:val="24"/>
          <w:szCs w:val="24"/>
          <w:lang w:eastAsia="ru-RU"/>
        </w:rPr>
      </w:pPr>
      <w:r w:rsidRPr="00994001">
        <w:rPr>
          <w:rFonts w:ascii="Times New Roman" w:eastAsia="Times New Roman" w:hAnsi="Times New Roman" w:cs="Times New Roman"/>
          <w:color w:val="000000"/>
          <w:sz w:val="24"/>
          <w:szCs w:val="24"/>
          <w:shd w:val="clear" w:color="auto" w:fill="FFFFFF"/>
          <w:lang w:eastAsia="ru-RU"/>
        </w:rPr>
        <w:t>В12- (</w:t>
      </w:r>
      <w:proofErr w:type="spellStart"/>
      <w:r w:rsidRPr="00994001">
        <w:rPr>
          <w:rFonts w:ascii="Times New Roman" w:eastAsia="Times New Roman" w:hAnsi="Times New Roman" w:cs="Times New Roman"/>
          <w:color w:val="000000"/>
          <w:sz w:val="24"/>
          <w:szCs w:val="24"/>
          <w:shd w:val="clear" w:color="auto" w:fill="FFFFFF"/>
          <w:lang w:eastAsia="ru-RU"/>
        </w:rPr>
        <w:t>фолиево</w:t>
      </w:r>
      <w:proofErr w:type="spellEnd"/>
      <w:proofErr w:type="gramStart"/>
      <w:r w:rsidRPr="00994001">
        <w:rPr>
          <w:rFonts w:ascii="Times New Roman" w:eastAsia="Times New Roman" w:hAnsi="Times New Roman" w:cs="Times New Roman"/>
          <w:color w:val="000000"/>
          <w:sz w:val="24"/>
          <w:szCs w:val="24"/>
          <w:shd w:val="clear" w:color="auto" w:fill="FFFFFF"/>
          <w:lang w:eastAsia="ru-RU"/>
        </w:rPr>
        <w:t>)-</w:t>
      </w:r>
      <w:proofErr w:type="gramEnd"/>
      <w:r w:rsidRPr="00994001">
        <w:rPr>
          <w:rFonts w:ascii="Times New Roman" w:eastAsia="Times New Roman" w:hAnsi="Times New Roman" w:cs="Times New Roman"/>
          <w:color w:val="000000"/>
          <w:sz w:val="24"/>
          <w:szCs w:val="24"/>
          <w:shd w:val="clear" w:color="auto" w:fill="FFFFFF"/>
          <w:lang w:eastAsia="ru-RU"/>
        </w:rPr>
        <w:t xml:space="preserve">дефицитные анемии - группа анемий, при которых наблюдается нарушение синтеза ДНК и РНК, что приводит к нарушению кроветворения, появлению в костном мозге </w:t>
      </w:r>
      <w:proofErr w:type="spellStart"/>
      <w:r w:rsidRPr="00994001">
        <w:rPr>
          <w:rFonts w:ascii="Times New Roman" w:eastAsia="Times New Roman" w:hAnsi="Times New Roman" w:cs="Times New Roman"/>
          <w:color w:val="000000"/>
          <w:sz w:val="24"/>
          <w:szCs w:val="24"/>
          <w:shd w:val="clear" w:color="auto" w:fill="FFFFFF"/>
          <w:lang w:eastAsia="ru-RU"/>
        </w:rPr>
        <w:t>мегалобластов</w:t>
      </w:r>
      <w:proofErr w:type="spellEnd"/>
      <w:r w:rsidRPr="00994001">
        <w:rPr>
          <w:rFonts w:ascii="Times New Roman" w:eastAsia="Times New Roman" w:hAnsi="Times New Roman" w:cs="Times New Roman"/>
          <w:color w:val="000000"/>
          <w:sz w:val="24"/>
          <w:szCs w:val="24"/>
          <w:shd w:val="clear" w:color="auto" w:fill="FFFFFF"/>
          <w:lang w:eastAsia="ru-RU"/>
        </w:rPr>
        <w:t xml:space="preserve">, к разрушение </w:t>
      </w:r>
      <w:proofErr w:type="spellStart"/>
      <w:r w:rsidRPr="00994001">
        <w:rPr>
          <w:rFonts w:ascii="Times New Roman" w:eastAsia="Times New Roman" w:hAnsi="Times New Roman" w:cs="Times New Roman"/>
          <w:color w:val="000000"/>
          <w:sz w:val="24"/>
          <w:szCs w:val="24"/>
          <w:shd w:val="clear" w:color="auto" w:fill="FFFFFF"/>
          <w:lang w:eastAsia="ru-RU"/>
        </w:rPr>
        <w:t>эритрокариоцитов</w:t>
      </w:r>
      <w:proofErr w:type="spellEnd"/>
      <w:r w:rsidRPr="00994001">
        <w:rPr>
          <w:rFonts w:ascii="Times New Roman" w:eastAsia="Times New Roman" w:hAnsi="Times New Roman" w:cs="Times New Roman"/>
          <w:color w:val="000000"/>
          <w:sz w:val="24"/>
          <w:szCs w:val="24"/>
          <w:shd w:val="clear" w:color="auto" w:fill="FFFFFF"/>
          <w:lang w:eastAsia="ru-RU"/>
        </w:rPr>
        <w:t xml:space="preserve"> в костном мозге, неэффективности кроветворения с укороченной продолжительностью жизни не только эритроцитов, но и других ядросодержащих клеток (гемолиз и цитолиз гранулоцитов, тромбоцитов), снижению количества эритроцитов и в меньшей степени гемоглобина, лейкопении, </w:t>
      </w:r>
      <w:proofErr w:type="spellStart"/>
      <w:r w:rsidRPr="00994001">
        <w:rPr>
          <w:rFonts w:ascii="Times New Roman" w:eastAsia="Times New Roman" w:hAnsi="Times New Roman" w:cs="Times New Roman"/>
          <w:color w:val="000000"/>
          <w:sz w:val="24"/>
          <w:szCs w:val="24"/>
          <w:shd w:val="clear" w:color="auto" w:fill="FFFFFF"/>
          <w:lang w:eastAsia="ru-RU"/>
        </w:rPr>
        <w:t>нейтропении</w:t>
      </w:r>
      <w:proofErr w:type="spellEnd"/>
      <w:r w:rsidRPr="00994001">
        <w:rPr>
          <w:rFonts w:ascii="Times New Roman" w:eastAsia="Times New Roman" w:hAnsi="Times New Roman" w:cs="Times New Roman"/>
          <w:color w:val="000000"/>
          <w:sz w:val="24"/>
          <w:szCs w:val="24"/>
          <w:shd w:val="clear" w:color="auto" w:fill="FFFFFF"/>
          <w:lang w:eastAsia="ru-RU"/>
        </w:rPr>
        <w:t>, тромбоцитопении, а также к изменениям некоторых органов и систем (нервной системы, системы пищеварения).</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b/>
          <w:bCs/>
          <w:color w:val="666666"/>
          <w:sz w:val="24"/>
          <w:szCs w:val="24"/>
          <w:lang w:eastAsia="ru-RU"/>
        </w:rPr>
        <w:t>^</w:t>
      </w:r>
      <w:r w:rsidRPr="00994001">
        <w:rPr>
          <w:rFonts w:ascii="Times New Roman" w:eastAsia="Times New Roman" w:hAnsi="Times New Roman" w:cs="Times New Roman"/>
          <w:b/>
          <w:bCs/>
          <w:color w:val="000000"/>
          <w:sz w:val="24"/>
          <w:szCs w:val="24"/>
          <w:lang w:eastAsia="ru-RU"/>
        </w:rPr>
        <w:t> </w:t>
      </w:r>
      <w:proofErr w:type="spellStart"/>
      <w:proofErr w:type="gramStart"/>
      <w:r w:rsidRPr="00994001">
        <w:rPr>
          <w:rFonts w:ascii="Times New Roman" w:eastAsia="Times New Roman" w:hAnsi="Times New Roman" w:cs="Times New Roman"/>
          <w:b/>
          <w:bCs/>
          <w:color w:val="000000"/>
          <w:sz w:val="24"/>
          <w:szCs w:val="24"/>
          <w:lang w:eastAsia="ru-RU"/>
        </w:rPr>
        <w:t>K</w:t>
      </w:r>
      <w:proofErr w:type="gramEnd"/>
      <w:r w:rsidRPr="00994001">
        <w:rPr>
          <w:rFonts w:ascii="Times New Roman" w:eastAsia="Times New Roman" w:hAnsi="Times New Roman" w:cs="Times New Roman"/>
          <w:b/>
          <w:bCs/>
          <w:color w:val="000000"/>
          <w:sz w:val="24"/>
          <w:szCs w:val="24"/>
          <w:lang w:eastAsia="ru-RU"/>
        </w:rPr>
        <w:t>лассификация</w:t>
      </w:r>
      <w:proofErr w:type="spellEnd"/>
      <w:r w:rsidRPr="00994001">
        <w:rPr>
          <w:rFonts w:ascii="Times New Roman" w:eastAsia="Times New Roman" w:hAnsi="Times New Roman" w:cs="Times New Roman"/>
          <w:b/>
          <w:bCs/>
          <w:color w:val="000000"/>
          <w:sz w:val="24"/>
          <w:szCs w:val="24"/>
          <w:lang w:eastAsia="ru-RU"/>
        </w:rPr>
        <w:t xml:space="preserve"> B12-(</w:t>
      </w:r>
      <w:proofErr w:type="spellStart"/>
      <w:r w:rsidRPr="00994001">
        <w:rPr>
          <w:rFonts w:ascii="Times New Roman" w:eastAsia="Times New Roman" w:hAnsi="Times New Roman" w:cs="Times New Roman"/>
          <w:b/>
          <w:bCs/>
          <w:color w:val="000000"/>
          <w:sz w:val="24"/>
          <w:szCs w:val="24"/>
          <w:lang w:eastAsia="ru-RU"/>
        </w:rPr>
        <w:t>фолиево</w:t>
      </w:r>
      <w:proofErr w:type="spellEnd"/>
      <w:r w:rsidRPr="00994001">
        <w:rPr>
          <w:rFonts w:ascii="Times New Roman" w:eastAsia="Times New Roman" w:hAnsi="Times New Roman" w:cs="Times New Roman"/>
          <w:b/>
          <w:bCs/>
          <w:color w:val="000000"/>
          <w:sz w:val="24"/>
          <w:szCs w:val="24"/>
          <w:lang w:eastAsia="ru-RU"/>
        </w:rPr>
        <w:t>)- дефицитных анемий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i/>
          <w:iCs/>
          <w:color w:val="000000"/>
          <w:sz w:val="24"/>
          <w:szCs w:val="24"/>
          <w:shd w:val="clear" w:color="auto" w:fill="FFFFFF"/>
          <w:lang w:eastAsia="ru-RU"/>
        </w:rPr>
        <w:t>В-12 дефицитные анемии</w:t>
      </w:r>
      <w:r w:rsidRPr="00994001">
        <w:rPr>
          <w:rFonts w:ascii="Times New Roman" w:eastAsia="Times New Roman" w:hAnsi="Times New Roman" w:cs="Times New Roman"/>
          <w:i/>
          <w:iCs/>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I. Экзогенный дефицит витамина В12 (дефицит витамина в продуктах</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питания – молоко, яйца, печень).</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II. Дефицит витамина В12 вследствие эндогенных факторов.</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 xml:space="preserve">1.Нарушение секреции внутреннего фактора </w:t>
      </w:r>
      <w:proofErr w:type="spellStart"/>
      <w:r w:rsidRPr="00994001">
        <w:rPr>
          <w:rFonts w:ascii="Times New Roman" w:eastAsia="Times New Roman" w:hAnsi="Times New Roman" w:cs="Times New Roman"/>
          <w:color w:val="000000"/>
          <w:sz w:val="24"/>
          <w:szCs w:val="24"/>
          <w:shd w:val="clear" w:color="auto" w:fill="FFFFFF"/>
          <w:lang w:eastAsia="ru-RU"/>
        </w:rPr>
        <w:t>Кастла</w:t>
      </w:r>
      <w:proofErr w:type="spellEnd"/>
      <w:r w:rsidRPr="00994001">
        <w:rPr>
          <w:rFonts w:ascii="Times New Roman" w:eastAsia="Times New Roman" w:hAnsi="Times New Roman" w:cs="Times New Roman"/>
          <w:color w:val="000000"/>
          <w:sz w:val="24"/>
          <w:szCs w:val="24"/>
          <w:shd w:val="clear" w:color="auto" w:fill="FFFFFF"/>
          <w:lang w:eastAsia="ru-RU"/>
        </w:rPr>
        <w:t xml:space="preserve"> (больные после резекции желудка, гастрит типа А).</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2. Поражение тонкой кишки (нарушение всасывания комплекса витамина В12 - внутренний фактор).</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 xml:space="preserve">3. Конкурентное поглощение большого количества витамина В12 в кишечнике: </w:t>
      </w:r>
      <w:proofErr w:type="spellStart"/>
      <w:r w:rsidRPr="00994001">
        <w:rPr>
          <w:rFonts w:ascii="Times New Roman" w:eastAsia="Times New Roman" w:hAnsi="Times New Roman" w:cs="Times New Roman"/>
          <w:color w:val="000000"/>
          <w:sz w:val="24"/>
          <w:szCs w:val="24"/>
          <w:shd w:val="clear" w:color="auto" w:fill="FFFFFF"/>
          <w:lang w:eastAsia="ru-RU"/>
        </w:rPr>
        <w:t>целиакия</w:t>
      </w:r>
      <w:proofErr w:type="spellEnd"/>
      <w:r w:rsidRPr="00994001">
        <w:rPr>
          <w:rFonts w:ascii="Times New Roman" w:eastAsia="Times New Roman" w:hAnsi="Times New Roman" w:cs="Times New Roman"/>
          <w:color w:val="000000"/>
          <w:sz w:val="24"/>
          <w:szCs w:val="24"/>
          <w:shd w:val="clear" w:color="auto" w:fill="FFFFFF"/>
          <w:lang w:eastAsia="ru-RU"/>
        </w:rPr>
        <w:t xml:space="preserve">, синдром «слепой петли», множественный </w:t>
      </w:r>
      <w:proofErr w:type="spellStart"/>
      <w:r w:rsidRPr="00994001">
        <w:rPr>
          <w:rFonts w:ascii="Times New Roman" w:eastAsia="Times New Roman" w:hAnsi="Times New Roman" w:cs="Times New Roman"/>
          <w:color w:val="000000"/>
          <w:sz w:val="24"/>
          <w:szCs w:val="24"/>
          <w:shd w:val="clear" w:color="auto" w:fill="FFFFFF"/>
          <w:lang w:eastAsia="ru-RU"/>
        </w:rPr>
        <w:t>дивертикулез</w:t>
      </w:r>
      <w:proofErr w:type="spellEnd"/>
      <w:r w:rsidRPr="00994001">
        <w:rPr>
          <w:rFonts w:ascii="Times New Roman" w:eastAsia="Times New Roman" w:hAnsi="Times New Roman" w:cs="Times New Roman"/>
          <w:color w:val="000000"/>
          <w:sz w:val="24"/>
          <w:szCs w:val="24"/>
          <w:shd w:val="clear" w:color="auto" w:fill="FFFFFF"/>
          <w:lang w:eastAsia="ru-RU"/>
        </w:rPr>
        <w:t>, тонкой кишки, дифиллоботриоз.</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III. Наследственные формы В12 (</w:t>
      </w:r>
      <w:proofErr w:type="spellStart"/>
      <w:r w:rsidRPr="00994001">
        <w:rPr>
          <w:rFonts w:ascii="Times New Roman" w:eastAsia="Times New Roman" w:hAnsi="Times New Roman" w:cs="Times New Roman"/>
          <w:color w:val="000000"/>
          <w:sz w:val="24"/>
          <w:szCs w:val="24"/>
          <w:shd w:val="clear" w:color="auto" w:fill="FFFFFF"/>
          <w:lang w:eastAsia="ru-RU"/>
        </w:rPr>
        <w:t>фолиево</w:t>
      </w:r>
      <w:proofErr w:type="spellEnd"/>
      <w:proofErr w:type="gramStart"/>
      <w:r w:rsidRPr="00994001">
        <w:rPr>
          <w:rFonts w:ascii="Times New Roman" w:eastAsia="Times New Roman" w:hAnsi="Times New Roman" w:cs="Times New Roman"/>
          <w:color w:val="000000"/>
          <w:sz w:val="24"/>
          <w:szCs w:val="24"/>
          <w:shd w:val="clear" w:color="auto" w:fill="FFFFFF"/>
          <w:lang w:eastAsia="ru-RU"/>
        </w:rPr>
        <w:t>)-</w:t>
      </w:r>
      <w:proofErr w:type="gramEnd"/>
      <w:r w:rsidRPr="00994001">
        <w:rPr>
          <w:rFonts w:ascii="Times New Roman" w:eastAsia="Times New Roman" w:hAnsi="Times New Roman" w:cs="Times New Roman"/>
          <w:color w:val="000000"/>
          <w:sz w:val="24"/>
          <w:szCs w:val="24"/>
          <w:shd w:val="clear" w:color="auto" w:fill="FFFFFF"/>
          <w:lang w:eastAsia="ru-RU"/>
        </w:rPr>
        <w:t>дефицитной анемии (обнаруживают в детстве):</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lastRenderedPageBreak/>
        <w:br/>
      </w:r>
      <w:r w:rsidRPr="00994001">
        <w:rPr>
          <w:rFonts w:ascii="Times New Roman" w:eastAsia="Times New Roman" w:hAnsi="Times New Roman" w:cs="Times New Roman"/>
          <w:color w:val="000000"/>
          <w:sz w:val="24"/>
          <w:szCs w:val="24"/>
          <w:shd w:val="clear" w:color="auto" w:fill="FFFFFF"/>
          <w:lang w:eastAsia="ru-RU"/>
        </w:rPr>
        <w:t xml:space="preserve">1. Наследственное нарушение секреции внутреннего фактора </w:t>
      </w:r>
      <w:proofErr w:type="spellStart"/>
      <w:r w:rsidRPr="00994001">
        <w:rPr>
          <w:rFonts w:ascii="Times New Roman" w:eastAsia="Times New Roman" w:hAnsi="Times New Roman" w:cs="Times New Roman"/>
          <w:color w:val="000000"/>
          <w:sz w:val="24"/>
          <w:szCs w:val="24"/>
          <w:shd w:val="clear" w:color="auto" w:fill="FFFFFF"/>
          <w:lang w:eastAsia="ru-RU"/>
        </w:rPr>
        <w:t>Кастла</w:t>
      </w:r>
      <w:proofErr w:type="spellEnd"/>
      <w:r w:rsidRPr="00994001">
        <w:rPr>
          <w:rFonts w:ascii="Times New Roman" w:eastAsia="Times New Roman" w:hAnsi="Times New Roman" w:cs="Times New Roman"/>
          <w:color w:val="000000"/>
          <w:sz w:val="24"/>
          <w:szCs w:val="24"/>
          <w:shd w:val="clear" w:color="auto" w:fill="FFFFFF"/>
          <w:lang w:eastAsia="ru-RU"/>
        </w:rPr>
        <w:t>.</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 xml:space="preserve">2.Синдром </w:t>
      </w:r>
      <w:proofErr w:type="spellStart"/>
      <w:r w:rsidRPr="00994001">
        <w:rPr>
          <w:rFonts w:ascii="Times New Roman" w:eastAsia="Times New Roman" w:hAnsi="Times New Roman" w:cs="Times New Roman"/>
          <w:color w:val="000000"/>
          <w:sz w:val="24"/>
          <w:szCs w:val="24"/>
          <w:shd w:val="clear" w:color="auto" w:fill="FFFFFF"/>
          <w:lang w:eastAsia="ru-RU"/>
        </w:rPr>
        <w:t>Имерслунд-Гресбека</w:t>
      </w:r>
      <w:proofErr w:type="spellEnd"/>
      <w:r w:rsidRPr="00994001">
        <w:rPr>
          <w:rFonts w:ascii="Times New Roman" w:eastAsia="Times New Roman" w:hAnsi="Times New Roman" w:cs="Times New Roman"/>
          <w:color w:val="000000"/>
          <w:sz w:val="24"/>
          <w:szCs w:val="24"/>
          <w:shd w:val="clear" w:color="auto" w:fill="FFFFFF"/>
          <w:lang w:eastAsia="ru-RU"/>
        </w:rPr>
        <w:t>.</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 xml:space="preserve">3. Наследственный дефицит </w:t>
      </w:r>
      <w:proofErr w:type="spellStart"/>
      <w:r w:rsidRPr="00994001">
        <w:rPr>
          <w:rFonts w:ascii="Times New Roman" w:eastAsia="Times New Roman" w:hAnsi="Times New Roman" w:cs="Times New Roman"/>
          <w:color w:val="000000"/>
          <w:sz w:val="24"/>
          <w:szCs w:val="24"/>
          <w:shd w:val="clear" w:color="auto" w:fill="FFFFFF"/>
          <w:lang w:eastAsia="ru-RU"/>
        </w:rPr>
        <w:t>транскобаламина</w:t>
      </w:r>
      <w:proofErr w:type="spellEnd"/>
      <w:r w:rsidRPr="00994001">
        <w:rPr>
          <w:rFonts w:ascii="Times New Roman" w:eastAsia="Times New Roman" w:hAnsi="Times New Roman" w:cs="Times New Roman"/>
          <w:color w:val="000000"/>
          <w:sz w:val="24"/>
          <w:szCs w:val="24"/>
          <w:shd w:val="clear" w:color="auto" w:fill="FFFFFF"/>
          <w:lang w:eastAsia="ru-RU"/>
        </w:rPr>
        <w:t xml:space="preserve"> II.</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proofErr w:type="spellStart"/>
      <w:r w:rsidRPr="00994001">
        <w:rPr>
          <w:rFonts w:ascii="Times New Roman" w:eastAsia="Times New Roman" w:hAnsi="Times New Roman" w:cs="Times New Roman"/>
          <w:i/>
          <w:iCs/>
          <w:color w:val="000000"/>
          <w:sz w:val="24"/>
          <w:szCs w:val="24"/>
          <w:shd w:val="clear" w:color="auto" w:fill="FFFFFF"/>
          <w:lang w:eastAsia="ru-RU"/>
        </w:rPr>
        <w:t>Фолиево</w:t>
      </w:r>
      <w:proofErr w:type="spellEnd"/>
      <w:r w:rsidRPr="00994001">
        <w:rPr>
          <w:rFonts w:ascii="Times New Roman" w:eastAsia="Times New Roman" w:hAnsi="Times New Roman" w:cs="Times New Roman"/>
          <w:i/>
          <w:iCs/>
          <w:color w:val="000000"/>
          <w:sz w:val="24"/>
          <w:szCs w:val="24"/>
          <w:shd w:val="clear" w:color="auto" w:fill="FFFFFF"/>
          <w:lang w:eastAsia="ru-RU"/>
        </w:rPr>
        <w:t xml:space="preserve"> - дефицитные анемии</w:t>
      </w:r>
      <w:r w:rsidRPr="00994001">
        <w:rPr>
          <w:rFonts w:ascii="Times New Roman" w:eastAsia="Times New Roman" w:hAnsi="Times New Roman" w:cs="Times New Roman"/>
          <w:i/>
          <w:iCs/>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 xml:space="preserve">1. Экзогенный дефицит </w:t>
      </w:r>
      <w:proofErr w:type="spellStart"/>
      <w:r w:rsidRPr="00994001">
        <w:rPr>
          <w:rFonts w:ascii="Times New Roman" w:eastAsia="Times New Roman" w:hAnsi="Times New Roman" w:cs="Times New Roman"/>
          <w:color w:val="000000"/>
          <w:sz w:val="24"/>
          <w:szCs w:val="24"/>
          <w:shd w:val="clear" w:color="auto" w:fill="FFFFFF"/>
          <w:lang w:eastAsia="ru-RU"/>
        </w:rPr>
        <w:t>фолиевой</w:t>
      </w:r>
      <w:proofErr w:type="spellEnd"/>
      <w:r w:rsidRPr="00994001">
        <w:rPr>
          <w:rFonts w:ascii="Times New Roman" w:eastAsia="Times New Roman" w:hAnsi="Times New Roman" w:cs="Times New Roman"/>
          <w:color w:val="000000"/>
          <w:sz w:val="24"/>
          <w:szCs w:val="24"/>
          <w:shd w:val="clear" w:color="auto" w:fill="FFFFFF"/>
          <w:lang w:eastAsia="ru-RU"/>
        </w:rPr>
        <w:t xml:space="preserve"> кислоты.</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1.Дефицит вследствие недостаточного питания (малое употребление зелени).</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 xml:space="preserve">2. Повышенная потребность организма (беременность – запасов </w:t>
      </w:r>
      <w:proofErr w:type="spellStart"/>
      <w:r w:rsidRPr="00994001">
        <w:rPr>
          <w:rFonts w:ascii="Times New Roman" w:eastAsia="Times New Roman" w:hAnsi="Times New Roman" w:cs="Times New Roman"/>
          <w:color w:val="000000"/>
          <w:sz w:val="24"/>
          <w:szCs w:val="24"/>
          <w:shd w:val="clear" w:color="auto" w:fill="FFFFFF"/>
          <w:lang w:eastAsia="ru-RU"/>
        </w:rPr>
        <w:t>фолиевой</w:t>
      </w:r>
      <w:proofErr w:type="spellEnd"/>
      <w:r w:rsidRPr="00994001">
        <w:rPr>
          <w:rFonts w:ascii="Times New Roman" w:eastAsia="Times New Roman" w:hAnsi="Times New Roman" w:cs="Times New Roman"/>
          <w:color w:val="000000"/>
          <w:sz w:val="24"/>
          <w:szCs w:val="24"/>
          <w:shd w:val="clear" w:color="auto" w:fill="FFFFFF"/>
          <w:lang w:eastAsia="ru-RU"/>
        </w:rPr>
        <w:t xml:space="preserve"> кислоты в организме при прекращении ее усвоения на 4 </w:t>
      </w:r>
      <w:proofErr w:type="spellStart"/>
      <w:proofErr w:type="gramStart"/>
      <w:r w:rsidRPr="00994001">
        <w:rPr>
          <w:rFonts w:ascii="Times New Roman" w:eastAsia="Times New Roman" w:hAnsi="Times New Roman" w:cs="Times New Roman"/>
          <w:color w:val="000000"/>
          <w:sz w:val="24"/>
          <w:szCs w:val="24"/>
          <w:shd w:val="clear" w:color="auto" w:fill="FFFFFF"/>
          <w:lang w:eastAsia="ru-RU"/>
        </w:rPr>
        <w:t>мес</w:t>
      </w:r>
      <w:proofErr w:type="spellEnd"/>
      <w:proofErr w:type="gramEnd"/>
      <w:r w:rsidRPr="00994001">
        <w:rPr>
          <w:rFonts w:ascii="Times New Roman" w:eastAsia="Times New Roman" w:hAnsi="Times New Roman" w:cs="Times New Roman"/>
          <w:color w:val="000000"/>
          <w:sz w:val="24"/>
          <w:szCs w:val="24"/>
          <w:shd w:val="clear" w:color="auto" w:fill="FFFFFF"/>
          <w:lang w:eastAsia="ru-RU"/>
        </w:rPr>
        <w:t xml:space="preserve">, вит. </w:t>
      </w:r>
      <w:proofErr w:type="gramStart"/>
      <w:r w:rsidRPr="00994001">
        <w:rPr>
          <w:rFonts w:ascii="Times New Roman" w:eastAsia="Times New Roman" w:hAnsi="Times New Roman" w:cs="Times New Roman"/>
          <w:color w:val="000000"/>
          <w:sz w:val="24"/>
          <w:szCs w:val="24"/>
          <w:shd w:val="clear" w:color="auto" w:fill="FFFFFF"/>
          <w:lang w:eastAsia="ru-RU"/>
        </w:rPr>
        <w:t>В12 –на 4 года).</w:t>
      </w:r>
      <w:proofErr w:type="gramEnd"/>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 xml:space="preserve">II. Дефицит </w:t>
      </w:r>
      <w:proofErr w:type="spellStart"/>
      <w:r w:rsidRPr="00994001">
        <w:rPr>
          <w:rFonts w:ascii="Times New Roman" w:eastAsia="Times New Roman" w:hAnsi="Times New Roman" w:cs="Times New Roman"/>
          <w:color w:val="000000"/>
          <w:sz w:val="24"/>
          <w:szCs w:val="24"/>
          <w:shd w:val="clear" w:color="auto" w:fill="FFFFFF"/>
          <w:lang w:eastAsia="ru-RU"/>
        </w:rPr>
        <w:t>фолиевой</w:t>
      </w:r>
      <w:proofErr w:type="spellEnd"/>
      <w:r w:rsidRPr="00994001">
        <w:rPr>
          <w:rFonts w:ascii="Times New Roman" w:eastAsia="Times New Roman" w:hAnsi="Times New Roman" w:cs="Times New Roman"/>
          <w:color w:val="000000"/>
          <w:sz w:val="24"/>
          <w:szCs w:val="24"/>
          <w:shd w:val="clear" w:color="auto" w:fill="FFFFFF"/>
          <w:lang w:eastAsia="ru-RU"/>
        </w:rPr>
        <w:t xml:space="preserve"> кислоты вследствие эндогенных факторов.</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1. Лица, перенесшие резекцию тонкой кишки.</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2. Спру.</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 xml:space="preserve">3. </w:t>
      </w:r>
      <w:proofErr w:type="spellStart"/>
      <w:r w:rsidRPr="00994001">
        <w:rPr>
          <w:rFonts w:ascii="Times New Roman" w:eastAsia="Times New Roman" w:hAnsi="Times New Roman" w:cs="Times New Roman"/>
          <w:color w:val="000000"/>
          <w:sz w:val="24"/>
          <w:szCs w:val="24"/>
          <w:shd w:val="clear" w:color="auto" w:fill="FFFFFF"/>
          <w:lang w:eastAsia="ru-RU"/>
        </w:rPr>
        <w:t>Целиакия</w:t>
      </w:r>
      <w:proofErr w:type="spellEnd"/>
      <w:r w:rsidRPr="00994001">
        <w:rPr>
          <w:rFonts w:ascii="Times New Roman" w:eastAsia="Times New Roman" w:hAnsi="Times New Roman" w:cs="Times New Roman"/>
          <w:color w:val="000000"/>
          <w:sz w:val="24"/>
          <w:szCs w:val="24"/>
          <w:shd w:val="clear" w:color="auto" w:fill="FFFFFF"/>
          <w:lang w:eastAsia="ru-RU"/>
        </w:rPr>
        <w:t>.</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4. Синдром «слепой петли», энтериты.</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 xml:space="preserve">5. </w:t>
      </w:r>
      <w:proofErr w:type="gramStart"/>
      <w:r w:rsidRPr="00994001">
        <w:rPr>
          <w:rFonts w:ascii="Times New Roman" w:eastAsia="Times New Roman" w:hAnsi="Times New Roman" w:cs="Times New Roman"/>
          <w:color w:val="000000"/>
          <w:sz w:val="24"/>
          <w:szCs w:val="24"/>
          <w:shd w:val="clear" w:color="auto" w:fill="FFFFFF"/>
          <w:lang w:eastAsia="ru-RU"/>
        </w:rPr>
        <w:t>Лица</w:t>
      </w:r>
      <w:proofErr w:type="gramEnd"/>
      <w:r w:rsidRPr="00994001">
        <w:rPr>
          <w:rFonts w:ascii="Times New Roman" w:eastAsia="Times New Roman" w:hAnsi="Times New Roman" w:cs="Times New Roman"/>
          <w:color w:val="000000"/>
          <w:sz w:val="24"/>
          <w:szCs w:val="24"/>
          <w:shd w:val="clear" w:color="auto" w:fill="FFFFFF"/>
          <w:lang w:eastAsia="ru-RU"/>
        </w:rPr>
        <w:t xml:space="preserve"> долго принимающие </w:t>
      </w:r>
      <w:proofErr w:type="spellStart"/>
      <w:r w:rsidRPr="00994001">
        <w:rPr>
          <w:rFonts w:ascii="Times New Roman" w:eastAsia="Times New Roman" w:hAnsi="Times New Roman" w:cs="Times New Roman"/>
          <w:color w:val="000000"/>
          <w:sz w:val="24"/>
          <w:szCs w:val="24"/>
          <w:shd w:val="clear" w:color="auto" w:fill="FFFFFF"/>
          <w:lang w:eastAsia="ru-RU"/>
        </w:rPr>
        <w:t>фенобарбитал</w:t>
      </w:r>
      <w:proofErr w:type="spellEnd"/>
      <w:r w:rsidRPr="00994001">
        <w:rPr>
          <w:rFonts w:ascii="Times New Roman" w:eastAsia="Times New Roman" w:hAnsi="Times New Roman" w:cs="Times New Roman"/>
          <w:color w:val="000000"/>
          <w:sz w:val="24"/>
          <w:szCs w:val="24"/>
          <w:shd w:val="clear" w:color="auto" w:fill="FFFFFF"/>
          <w:lang w:eastAsia="ru-RU"/>
        </w:rPr>
        <w:t xml:space="preserve">, </w:t>
      </w:r>
      <w:proofErr w:type="spellStart"/>
      <w:r w:rsidRPr="00994001">
        <w:rPr>
          <w:rFonts w:ascii="Times New Roman" w:eastAsia="Times New Roman" w:hAnsi="Times New Roman" w:cs="Times New Roman"/>
          <w:color w:val="000000"/>
          <w:sz w:val="24"/>
          <w:szCs w:val="24"/>
          <w:shd w:val="clear" w:color="auto" w:fill="FFFFFF"/>
          <w:lang w:eastAsia="ru-RU"/>
        </w:rPr>
        <w:t>дифенилгидантоин</w:t>
      </w:r>
      <w:proofErr w:type="spellEnd"/>
      <w:r w:rsidRPr="00994001">
        <w:rPr>
          <w:rFonts w:ascii="Times New Roman" w:eastAsia="Times New Roman" w:hAnsi="Times New Roman" w:cs="Times New Roman"/>
          <w:color w:val="000000"/>
          <w:sz w:val="24"/>
          <w:szCs w:val="24"/>
          <w:shd w:val="clear" w:color="auto" w:fill="FFFFFF"/>
          <w:lang w:eastAsia="ru-RU"/>
        </w:rPr>
        <w:t>, химиопрепараты.</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6. Больные алкоголизмом</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 xml:space="preserve">III. Наследственное нарушение транспорта </w:t>
      </w:r>
      <w:proofErr w:type="spellStart"/>
      <w:r w:rsidRPr="00994001">
        <w:rPr>
          <w:rFonts w:ascii="Times New Roman" w:eastAsia="Times New Roman" w:hAnsi="Times New Roman" w:cs="Times New Roman"/>
          <w:color w:val="000000"/>
          <w:sz w:val="24"/>
          <w:szCs w:val="24"/>
          <w:shd w:val="clear" w:color="auto" w:fill="FFFFFF"/>
          <w:lang w:eastAsia="ru-RU"/>
        </w:rPr>
        <w:t>фолиевой</w:t>
      </w:r>
      <w:proofErr w:type="spellEnd"/>
      <w:r w:rsidRPr="00994001">
        <w:rPr>
          <w:rFonts w:ascii="Times New Roman" w:eastAsia="Times New Roman" w:hAnsi="Times New Roman" w:cs="Times New Roman"/>
          <w:color w:val="000000"/>
          <w:sz w:val="24"/>
          <w:szCs w:val="24"/>
          <w:shd w:val="clear" w:color="auto" w:fill="FFFFFF"/>
          <w:lang w:eastAsia="ru-RU"/>
        </w:rPr>
        <w:t xml:space="preserve"> кислоты через слизистую тонкой кишки.</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b/>
          <w:bCs/>
          <w:i/>
          <w:iCs/>
          <w:color w:val="000000"/>
          <w:sz w:val="24"/>
          <w:szCs w:val="24"/>
          <w:u w:val="single"/>
          <w:shd w:val="clear" w:color="auto" w:fill="FFFFFF"/>
          <w:lang w:eastAsia="ru-RU"/>
        </w:rPr>
        <w:lastRenderedPageBreak/>
        <w:t>Клиника:</w:t>
      </w:r>
      <w:r w:rsidRPr="00994001">
        <w:rPr>
          <w:rFonts w:ascii="Times New Roman" w:eastAsia="Times New Roman" w:hAnsi="Times New Roman" w:cs="Times New Roman"/>
          <w:color w:val="000000"/>
          <w:sz w:val="24"/>
          <w:szCs w:val="24"/>
          <w:lang w:eastAsia="ru-RU"/>
        </w:rPr>
        <w:br/>
      </w:r>
    </w:p>
    <w:p w:rsidR="00801A66" w:rsidRPr="00994001" w:rsidRDefault="00801A66" w:rsidP="00801A6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t>Начало постепенное.</w:t>
      </w:r>
    </w:p>
    <w:p w:rsidR="00801A66" w:rsidRPr="00994001" w:rsidRDefault="00801A66" w:rsidP="00801A6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t>Поражение ЖКТ и неврологические нарушения.</w:t>
      </w:r>
    </w:p>
    <w:p w:rsidR="00801A66" w:rsidRPr="00994001" w:rsidRDefault="00801A66" w:rsidP="00801A6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t xml:space="preserve">Кожные покровы лимонно-желтого цвета, </w:t>
      </w:r>
      <w:proofErr w:type="spellStart"/>
      <w:r w:rsidRPr="00994001">
        <w:rPr>
          <w:rFonts w:ascii="Times New Roman" w:eastAsia="Times New Roman" w:hAnsi="Times New Roman" w:cs="Times New Roman"/>
          <w:color w:val="000000"/>
          <w:sz w:val="24"/>
          <w:szCs w:val="24"/>
          <w:lang w:eastAsia="ru-RU"/>
        </w:rPr>
        <w:t>иктеричность</w:t>
      </w:r>
      <w:proofErr w:type="spellEnd"/>
      <w:r w:rsidRPr="00994001">
        <w:rPr>
          <w:rFonts w:ascii="Times New Roman" w:eastAsia="Times New Roman" w:hAnsi="Times New Roman" w:cs="Times New Roman"/>
          <w:color w:val="000000"/>
          <w:sz w:val="24"/>
          <w:szCs w:val="24"/>
          <w:lang w:eastAsia="ru-RU"/>
        </w:rPr>
        <w:t xml:space="preserve"> склер.</w:t>
      </w:r>
    </w:p>
    <w:p w:rsidR="00801A66" w:rsidRPr="00994001" w:rsidRDefault="00801A66" w:rsidP="00801A6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t>Повышение температуры при отсутствии инфекции.</w:t>
      </w:r>
    </w:p>
    <w:p w:rsidR="00801A66" w:rsidRPr="00994001" w:rsidRDefault="00801A66" w:rsidP="00801A6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t xml:space="preserve">Потеря вкусовых ощущений. Снижение аппетита, чувство жжения языка, слизистой оболочки рта и прямой кишки, «лакированный» с участками воспаления язык, </w:t>
      </w:r>
      <w:proofErr w:type="spellStart"/>
      <w:r w:rsidRPr="00994001">
        <w:rPr>
          <w:rFonts w:ascii="Times New Roman" w:eastAsia="Times New Roman" w:hAnsi="Times New Roman" w:cs="Times New Roman"/>
          <w:color w:val="000000"/>
          <w:sz w:val="24"/>
          <w:szCs w:val="24"/>
          <w:lang w:eastAsia="ru-RU"/>
        </w:rPr>
        <w:t>парастезии</w:t>
      </w:r>
      <w:proofErr w:type="spellEnd"/>
      <w:r w:rsidRPr="00994001">
        <w:rPr>
          <w:rFonts w:ascii="Times New Roman" w:eastAsia="Times New Roman" w:hAnsi="Times New Roman" w:cs="Times New Roman"/>
          <w:color w:val="000000"/>
          <w:sz w:val="24"/>
          <w:szCs w:val="24"/>
          <w:lang w:eastAsia="ru-RU"/>
        </w:rPr>
        <w:t>, слабость, шаткая походка, нарушение тактильной и температурной чувствительности.</w:t>
      </w:r>
    </w:p>
    <w:p w:rsidR="00801A66" w:rsidRPr="00994001" w:rsidRDefault="00801A66" w:rsidP="00801A66">
      <w:pPr>
        <w:spacing w:after="0" w:line="240" w:lineRule="auto"/>
        <w:rPr>
          <w:rFonts w:ascii="Times New Roman" w:eastAsia="Times New Roman" w:hAnsi="Times New Roman" w:cs="Times New Roman"/>
          <w:sz w:val="24"/>
          <w:szCs w:val="24"/>
          <w:lang w:eastAsia="ru-RU"/>
        </w:rPr>
      </w:pP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i/>
          <w:iCs/>
          <w:color w:val="000000"/>
          <w:sz w:val="24"/>
          <w:szCs w:val="24"/>
          <w:u w:val="single"/>
          <w:shd w:val="clear" w:color="auto" w:fill="FFFFFF"/>
          <w:lang w:eastAsia="ru-RU"/>
        </w:rPr>
        <w:t>Лабораторные признаки:</w:t>
      </w:r>
      <w:r w:rsidRPr="00994001">
        <w:rPr>
          <w:rFonts w:ascii="Times New Roman" w:eastAsia="Times New Roman" w:hAnsi="Times New Roman" w:cs="Times New Roman"/>
          <w:color w:val="000000"/>
          <w:sz w:val="24"/>
          <w:szCs w:val="24"/>
          <w:lang w:eastAsia="ru-RU"/>
        </w:rPr>
        <w:br/>
      </w:r>
    </w:p>
    <w:p w:rsidR="00801A66" w:rsidRPr="00994001" w:rsidRDefault="00801A66" w:rsidP="00801A6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r>
      <w:proofErr w:type="spellStart"/>
      <w:r w:rsidRPr="00994001">
        <w:rPr>
          <w:rFonts w:ascii="Times New Roman" w:eastAsia="Times New Roman" w:hAnsi="Times New Roman" w:cs="Times New Roman"/>
          <w:color w:val="000000"/>
          <w:sz w:val="24"/>
          <w:szCs w:val="24"/>
          <w:lang w:eastAsia="ru-RU"/>
        </w:rPr>
        <w:t>Макроцитарная</w:t>
      </w:r>
      <w:proofErr w:type="spellEnd"/>
      <w:r w:rsidRPr="00994001">
        <w:rPr>
          <w:rFonts w:ascii="Times New Roman" w:eastAsia="Times New Roman" w:hAnsi="Times New Roman" w:cs="Times New Roman"/>
          <w:color w:val="000000"/>
          <w:sz w:val="24"/>
          <w:szCs w:val="24"/>
          <w:lang w:eastAsia="ru-RU"/>
        </w:rPr>
        <w:t xml:space="preserve"> анемия, </w:t>
      </w:r>
      <w:proofErr w:type="spellStart"/>
      <w:r w:rsidRPr="00994001">
        <w:rPr>
          <w:rFonts w:ascii="Times New Roman" w:eastAsia="Times New Roman" w:hAnsi="Times New Roman" w:cs="Times New Roman"/>
          <w:color w:val="000000"/>
          <w:sz w:val="24"/>
          <w:szCs w:val="24"/>
          <w:lang w:eastAsia="ru-RU"/>
        </w:rPr>
        <w:t>гиперхромная</w:t>
      </w:r>
      <w:proofErr w:type="spellEnd"/>
      <w:r w:rsidRPr="00994001">
        <w:rPr>
          <w:rFonts w:ascii="Times New Roman" w:eastAsia="Times New Roman" w:hAnsi="Times New Roman" w:cs="Times New Roman"/>
          <w:color w:val="000000"/>
          <w:sz w:val="24"/>
          <w:szCs w:val="24"/>
          <w:lang w:eastAsia="ru-RU"/>
        </w:rPr>
        <w:t>.</w:t>
      </w:r>
    </w:p>
    <w:p w:rsidR="00801A66" w:rsidRPr="00994001" w:rsidRDefault="00801A66" w:rsidP="00801A6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t xml:space="preserve">В эритроцитах тельца </w:t>
      </w:r>
      <w:proofErr w:type="spellStart"/>
      <w:r w:rsidRPr="00994001">
        <w:rPr>
          <w:rFonts w:ascii="Times New Roman" w:eastAsia="Times New Roman" w:hAnsi="Times New Roman" w:cs="Times New Roman"/>
          <w:color w:val="000000"/>
          <w:sz w:val="24"/>
          <w:szCs w:val="24"/>
          <w:lang w:eastAsia="ru-RU"/>
        </w:rPr>
        <w:t>Жолли</w:t>
      </w:r>
      <w:proofErr w:type="spellEnd"/>
      <w:r w:rsidRPr="00994001">
        <w:rPr>
          <w:rFonts w:ascii="Times New Roman" w:eastAsia="Times New Roman" w:hAnsi="Times New Roman" w:cs="Times New Roman"/>
          <w:color w:val="000000"/>
          <w:sz w:val="24"/>
          <w:szCs w:val="24"/>
          <w:lang w:eastAsia="ru-RU"/>
        </w:rPr>
        <w:t xml:space="preserve">, кольца </w:t>
      </w:r>
      <w:proofErr w:type="spellStart"/>
      <w:r w:rsidRPr="00994001">
        <w:rPr>
          <w:rFonts w:ascii="Times New Roman" w:eastAsia="Times New Roman" w:hAnsi="Times New Roman" w:cs="Times New Roman"/>
          <w:color w:val="000000"/>
          <w:sz w:val="24"/>
          <w:szCs w:val="24"/>
          <w:lang w:eastAsia="ru-RU"/>
        </w:rPr>
        <w:t>Кебота</w:t>
      </w:r>
      <w:proofErr w:type="spellEnd"/>
      <w:r w:rsidRPr="00994001">
        <w:rPr>
          <w:rFonts w:ascii="Times New Roman" w:eastAsia="Times New Roman" w:hAnsi="Times New Roman" w:cs="Times New Roman"/>
          <w:color w:val="000000"/>
          <w:sz w:val="24"/>
          <w:szCs w:val="24"/>
          <w:lang w:eastAsia="ru-RU"/>
        </w:rPr>
        <w:t>.</w:t>
      </w:r>
    </w:p>
    <w:p w:rsidR="00801A66" w:rsidRPr="00994001" w:rsidRDefault="00801A66" w:rsidP="00801A6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t>Лейкопения, тромбоцитопения.</w:t>
      </w:r>
    </w:p>
    <w:p w:rsidR="00801A66" w:rsidRPr="00994001" w:rsidRDefault="00801A66" w:rsidP="00801A6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r>
      <w:proofErr w:type="gramStart"/>
      <w:r w:rsidRPr="00994001">
        <w:rPr>
          <w:rFonts w:ascii="Times New Roman" w:eastAsia="Times New Roman" w:hAnsi="Times New Roman" w:cs="Times New Roman"/>
          <w:color w:val="000000"/>
          <w:sz w:val="24"/>
          <w:szCs w:val="24"/>
          <w:lang w:eastAsia="ru-RU"/>
        </w:rPr>
        <w:t>КМ</w:t>
      </w:r>
      <w:proofErr w:type="gramEnd"/>
      <w:r w:rsidRPr="00994001">
        <w:rPr>
          <w:rFonts w:ascii="Times New Roman" w:eastAsia="Times New Roman" w:hAnsi="Times New Roman" w:cs="Times New Roman"/>
          <w:color w:val="000000"/>
          <w:sz w:val="24"/>
          <w:szCs w:val="24"/>
          <w:lang w:eastAsia="ru-RU"/>
        </w:rPr>
        <w:t xml:space="preserve">: </w:t>
      </w:r>
      <w:proofErr w:type="spellStart"/>
      <w:r w:rsidRPr="00994001">
        <w:rPr>
          <w:rFonts w:ascii="Times New Roman" w:eastAsia="Times New Roman" w:hAnsi="Times New Roman" w:cs="Times New Roman"/>
          <w:color w:val="000000"/>
          <w:sz w:val="24"/>
          <w:szCs w:val="24"/>
          <w:lang w:eastAsia="ru-RU"/>
        </w:rPr>
        <w:t>эритроидная</w:t>
      </w:r>
      <w:proofErr w:type="spellEnd"/>
      <w:r w:rsidRPr="00994001">
        <w:rPr>
          <w:rFonts w:ascii="Times New Roman" w:eastAsia="Times New Roman" w:hAnsi="Times New Roman" w:cs="Times New Roman"/>
          <w:color w:val="000000"/>
          <w:sz w:val="24"/>
          <w:szCs w:val="24"/>
          <w:lang w:eastAsia="ru-RU"/>
        </w:rPr>
        <w:t xml:space="preserve"> гиперплазия с характерными </w:t>
      </w:r>
      <w:proofErr w:type="spellStart"/>
      <w:r w:rsidRPr="00994001">
        <w:rPr>
          <w:rFonts w:ascii="Times New Roman" w:eastAsia="Times New Roman" w:hAnsi="Times New Roman" w:cs="Times New Roman"/>
          <w:color w:val="000000"/>
          <w:sz w:val="24"/>
          <w:szCs w:val="24"/>
          <w:lang w:eastAsia="ru-RU"/>
        </w:rPr>
        <w:t>мегалобластическими</w:t>
      </w:r>
      <w:proofErr w:type="spellEnd"/>
      <w:r w:rsidRPr="00994001">
        <w:rPr>
          <w:rFonts w:ascii="Times New Roman" w:eastAsia="Times New Roman" w:hAnsi="Times New Roman" w:cs="Times New Roman"/>
          <w:color w:val="000000"/>
          <w:sz w:val="24"/>
          <w:szCs w:val="24"/>
          <w:lang w:eastAsia="ru-RU"/>
        </w:rPr>
        <w:t xml:space="preserve"> изменениями.</w:t>
      </w:r>
    </w:p>
    <w:p w:rsidR="00801A66" w:rsidRPr="00994001" w:rsidRDefault="00801A66" w:rsidP="00801A6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t xml:space="preserve">Сыворотка крови: повышение концентрации билирубина, железа, </w:t>
      </w:r>
      <w:proofErr w:type="spellStart"/>
      <w:r w:rsidRPr="00994001">
        <w:rPr>
          <w:rFonts w:ascii="Times New Roman" w:eastAsia="Times New Roman" w:hAnsi="Times New Roman" w:cs="Times New Roman"/>
          <w:color w:val="000000"/>
          <w:sz w:val="24"/>
          <w:szCs w:val="24"/>
          <w:lang w:eastAsia="ru-RU"/>
        </w:rPr>
        <w:t>ферритина</w:t>
      </w:r>
      <w:proofErr w:type="spellEnd"/>
      <w:r w:rsidRPr="00994001">
        <w:rPr>
          <w:rFonts w:ascii="Times New Roman" w:eastAsia="Times New Roman" w:hAnsi="Times New Roman" w:cs="Times New Roman"/>
          <w:color w:val="000000"/>
          <w:sz w:val="24"/>
          <w:szCs w:val="24"/>
          <w:lang w:eastAsia="ru-RU"/>
        </w:rPr>
        <w:t>.</w:t>
      </w:r>
    </w:p>
    <w:p w:rsidR="00801A66" w:rsidRPr="00994001" w:rsidRDefault="00801A66" w:rsidP="00801A66">
      <w:pPr>
        <w:spacing w:after="0" w:line="240" w:lineRule="auto"/>
        <w:rPr>
          <w:rFonts w:ascii="Times New Roman" w:eastAsia="Times New Roman" w:hAnsi="Times New Roman" w:cs="Times New Roman"/>
          <w:sz w:val="24"/>
          <w:szCs w:val="24"/>
          <w:lang w:eastAsia="ru-RU"/>
        </w:rPr>
      </w:pP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666666"/>
          <w:sz w:val="24"/>
          <w:szCs w:val="24"/>
          <w:lang w:eastAsia="ru-RU"/>
        </w:rPr>
        <w:t>^</w:t>
      </w:r>
      <w:r w:rsidRPr="00994001">
        <w:rPr>
          <w:rFonts w:ascii="Times New Roman" w:eastAsia="Times New Roman" w:hAnsi="Times New Roman" w:cs="Times New Roman"/>
          <w:color w:val="000000"/>
          <w:sz w:val="24"/>
          <w:szCs w:val="24"/>
          <w:lang w:eastAsia="ru-RU"/>
        </w:rPr>
        <w:t xml:space="preserve"> НАИБОЛЕЕ ИНФОРМАТИВНЫЕ МЕТОДЫ ИССЛЕДОВАНИЯ </w:t>
      </w:r>
      <w:proofErr w:type="gramStart"/>
      <w:r w:rsidRPr="00994001">
        <w:rPr>
          <w:rFonts w:ascii="Times New Roman" w:eastAsia="Times New Roman" w:hAnsi="Times New Roman" w:cs="Times New Roman"/>
          <w:color w:val="000000"/>
          <w:sz w:val="24"/>
          <w:szCs w:val="24"/>
          <w:lang w:eastAsia="ru-RU"/>
        </w:rPr>
        <w:t>ПАТОЛОГИЧЕСКИХ</w:t>
      </w:r>
      <w:proofErr w:type="gramEnd"/>
      <w:r w:rsidRPr="00994001">
        <w:rPr>
          <w:rFonts w:ascii="Times New Roman" w:eastAsia="Times New Roman" w:hAnsi="Times New Roman" w:cs="Times New Roman"/>
          <w:color w:val="000000"/>
          <w:sz w:val="24"/>
          <w:szCs w:val="24"/>
          <w:lang w:eastAsia="ru-RU"/>
        </w:rPr>
        <w:t xml:space="preserve"> СОСТОЯИЙ, КОТОРЫЕ ПРИВОДЯТ К В12- </w:t>
      </w:r>
      <w:r w:rsidRPr="00994001">
        <w:rPr>
          <w:rFonts w:ascii="Times New Roman" w:eastAsia="Times New Roman" w:hAnsi="Times New Roman" w:cs="Times New Roman"/>
          <w:color w:val="000000"/>
          <w:sz w:val="24"/>
          <w:szCs w:val="24"/>
          <w:lang w:eastAsia="ru-RU"/>
        </w:rPr>
        <w:lastRenderedPageBreak/>
        <w:t>ДЕФИЦИТНОЙ АНЕМИИ</w:t>
      </w:r>
      <w:r w:rsidRPr="00994001">
        <w:rPr>
          <w:rFonts w:ascii="Times New Roman" w:eastAsia="Times New Roman" w:hAnsi="Times New Roman" w:cs="Times New Roman"/>
          <w:color w:val="000000"/>
          <w:sz w:val="24"/>
          <w:szCs w:val="24"/>
          <w:lang w:eastAsia="ru-RU"/>
        </w:rPr>
        <w:br/>
      </w:r>
    </w:p>
    <w:tbl>
      <w:tblPr>
        <w:tblW w:w="9810" w:type="dxa"/>
        <w:tblCellSpacing w:w="7" w:type="dxa"/>
        <w:shd w:val="clear" w:color="auto" w:fill="FFFFFF"/>
        <w:tblCellMar>
          <w:top w:w="60" w:type="dxa"/>
          <w:left w:w="60" w:type="dxa"/>
          <w:bottom w:w="60" w:type="dxa"/>
          <w:right w:w="60" w:type="dxa"/>
        </w:tblCellMar>
        <w:tblLook w:val="04A0"/>
      </w:tblPr>
      <w:tblGrid>
        <w:gridCol w:w="4905"/>
        <w:gridCol w:w="4905"/>
      </w:tblGrid>
      <w:tr w:rsidR="00801A66" w:rsidRPr="00994001" w:rsidTr="001A12D0">
        <w:trPr>
          <w:tblCellSpacing w:w="7" w:type="dxa"/>
        </w:trPr>
        <w:tc>
          <w:tcPr>
            <w:tcW w:w="4740" w:type="dxa"/>
            <w:shd w:val="clear" w:color="auto" w:fill="FFFFFF"/>
            <w:hideMark/>
          </w:tcPr>
          <w:p w:rsidR="00801A66" w:rsidRPr="00994001" w:rsidRDefault="00801A66" w:rsidP="001A12D0">
            <w:pPr>
              <w:spacing w:after="0"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t>Патологические процессы и заболевания, которые приводят к В12- дефицитной анемии</w:t>
            </w:r>
          </w:p>
        </w:tc>
        <w:tc>
          <w:tcPr>
            <w:tcW w:w="4740" w:type="dxa"/>
            <w:shd w:val="clear" w:color="auto" w:fill="FFFFFF"/>
            <w:hideMark/>
          </w:tcPr>
          <w:p w:rsidR="00801A66" w:rsidRPr="00994001" w:rsidRDefault="00801A66" w:rsidP="001A12D0">
            <w:pPr>
              <w:spacing w:after="0"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t>Основные методы исследования</w:t>
            </w:r>
          </w:p>
        </w:tc>
      </w:tr>
      <w:tr w:rsidR="00801A66" w:rsidRPr="00994001" w:rsidTr="001A12D0">
        <w:trPr>
          <w:tblCellSpacing w:w="7" w:type="dxa"/>
        </w:trPr>
        <w:tc>
          <w:tcPr>
            <w:tcW w:w="4740" w:type="dxa"/>
            <w:shd w:val="clear" w:color="auto" w:fill="FFFFFF"/>
            <w:hideMark/>
          </w:tcPr>
          <w:p w:rsidR="00801A66" w:rsidRPr="00994001" w:rsidRDefault="00801A66" w:rsidP="001A12D0">
            <w:pPr>
              <w:spacing w:after="0"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t>Опухоль желудка</w:t>
            </w:r>
          </w:p>
        </w:tc>
        <w:tc>
          <w:tcPr>
            <w:tcW w:w="4740" w:type="dxa"/>
            <w:shd w:val="clear" w:color="auto" w:fill="FFFFFF"/>
            <w:hideMark/>
          </w:tcPr>
          <w:p w:rsidR="00801A66" w:rsidRPr="00994001" w:rsidRDefault="00801A66" w:rsidP="001A12D0">
            <w:pPr>
              <w:spacing w:after="0"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t xml:space="preserve">Рентгенологическое исследование желудка, </w:t>
            </w:r>
            <w:proofErr w:type="spellStart"/>
            <w:r w:rsidRPr="00994001">
              <w:rPr>
                <w:rFonts w:ascii="Times New Roman" w:eastAsia="Times New Roman" w:hAnsi="Times New Roman" w:cs="Times New Roman"/>
                <w:color w:val="000000"/>
                <w:sz w:val="24"/>
                <w:szCs w:val="24"/>
                <w:lang w:eastAsia="ru-RU"/>
              </w:rPr>
              <w:t>гастрофиброскопия</w:t>
            </w:r>
            <w:proofErr w:type="spellEnd"/>
            <w:r w:rsidRPr="00994001">
              <w:rPr>
                <w:rFonts w:ascii="Times New Roman" w:eastAsia="Times New Roman" w:hAnsi="Times New Roman" w:cs="Times New Roman"/>
                <w:color w:val="000000"/>
                <w:sz w:val="24"/>
                <w:szCs w:val="24"/>
                <w:lang w:eastAsia="ru-RU"/>
              </w:rPr>
              <w:t>, биопсия желудка.</w:t>
            </w:r>
          </w:p>
        </w:tc>
      </w:tr>
      <w:tr w:rsidR="00801A66" w:rsidRPr="00994001" w:rsidTr="001A12D0">
        <w:trPr>
          <w:tblCellSpacing w:w="7" w:type="dxa"/>
        </w:trPr>
        <w:tc>
          <w:tcPr>
            <w:tcW w:w="4740" w:type="dxa"/>
            <w:shd w:val="clear" w:color="auto" w:fill="FFFFFF"/>
            <w:hideMark/>
          </w:tcPr>
          <w:p w:rsidR="00801A66" w:rsidRPr="00994001" w:rsidRDefault="00801A66" w:rsidP="001A12D0">
            <w:pPr>
              <w:spacing w:after="0"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r>
            <w:proofErr w:type="spellStart"/>
            <w:r w:rsidRPr="00994001">
              <w:rPr>
                <w:rFonts w:ascii="Times New Roman" w:eastAsia="Times New Roman" w:hAnsi="Times New Roman" w:cs="Times New Roman"/>
                <w:color w:val="000000"/>
                <w:sz w:val="24"/>
                <w:szCs w:val="24"/>
                <w:lang w:eastAsia="ru-RU"/>
              </w:rPr>
              <w:t>Гастрэктомия</w:t>
            </w:r>
            <w:proofErr w:type="spellEnd"/>
            <w:r w:rsidRPr="00994001">
              <w:rPr>
                <w:rFonts w:ascii="Times New Roman" w:eastAsia="Times New Roman" w:hAnsi="Times New Roman" w:cs="Times New Roman"/>
                <w:color w:val="000000"/>
                <w:sz w:val="24"/>
                <w:szCs w:val="24"/>
                <w:lang w:eastAsia="ru-RU"/>
              </w:rPr>
              <w:t>, синдром «слепой кишки», дивертикулы тонкой кишки.</w:t>
            </w:r>
          </w:p>
        </w:tc>
        <w:tc>
          <w:tcPr>
            <w:tcW w:w="4740" w:type="dxa"/>
            <w:shd w:val="clear" w:color="auto" w:fill="FFFFFF"/>
            <w:hideMark/>
          </w:tcPr>
          <w:p w:rsidR="00801A66" w:rsidRPr="00994001" w:rsidRDefault="00801A66" w:rsidP="001A12D0">
            <w:pPr>
              <w:spacing w:after="0"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t>Наличие в анамнезе операций и резекций желудка, резекции тонкой кишки, рентгенологические исследования желудка</w:t>
            </w:r>
          </w:p>
        </w:tc>
      </w:tr>
      <w:tr w:rsidR="00801A66" w:rsidRPr="00994001" w:rsidTr="001A12D0">
        <w:trPr>
          <w:tblCellSpacing w:w="7" w:type="dxa"/>
        </w:trPr>
        <w:tc>
          <w:tcPr>
            <w:tcW w:w="4740" w:type="dxa"/>
            <w:shd w:val="clear" w:color="auto" w:fill="FFFFFF"/>
            <w:hideMark/>
          </w:tcPr>
          <w:p w:rsidR="00801A66" w:rsidRPr="00994001" w:rsidRDefault="00801A66" w:rsidP="001A12D0">
            <w:pPr>
              <w:spacing w:after="0"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t>Глистная инвазия</w:t>
            </w:r>
          </w:p>
        </w:tc>
        <w:tc>
          <w:tcPr>
            <w:tcW w:w="4740" w:type="dxa"/>
            <w:shd w:val="clear" w:color="auto" w:fill="FFFFFF"/>
            <w:hideMark/>
          </w:tcPr>
          <w:p w:rsidR="00801A66" w:rsidRPr="00994001" w:rsidRDefault="00801A66" w:rsidP="001A12D0">
            <w:pPr>
              <w:spacing w:after="0"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r>
            <w:proofErr w:type="spellStart"/>
            <w:r w:rsidRPr="00994001">
              <w:rPr>
                <w:rFonts w:ascii="Times New Roman" w:eastAsia="Times New Roman" w:hAnsi="Times New Roman" w:cs="Times New Roman"/>
                <w:color w:val="000000"/>
                <w:sz w:val="24"/>
                <w:szCs w:val="24"/>
                <w:lang w:eastAsia="ru-RU"/>
              </w:rPr>
              <w:t>Гельментозное</w:t>
            </w:r>
            <w:proofErr w:type="spellEnd"/>
            <w:r w:rsidRPr="00994001">
              <w:rPr>
                <w:rFonts w:ascii="Times New Roman" w:eastAsia="Times New Roman" w:hAnsi="Times New Roman" w:cs="Times New Roman"/>
                <w:color w:val="000000"/>
                <w:sz w:val="24"/>
                <w:szCs w:val="24"/>
                <w:lang w:eastAsia="ru-RU"/>
              </w:rPr>
              <w:t xml:space="preserve"> исследование</w:t>
            </w:r>
          </w:p>
        </w:tc>
      </w:tr>
      <w:tr w:rsidR="00801A66" w:rsidRPr="00994001" w:rsidTr="001A12D0">
        <w:trPr>
          <w:tblCellSpacing w:w="7" w:type="dxa"/>
        </w:trPr>
        <w:tc>
          <w:tcPr>
            <w:tcW w:w="4740" w:type="dxa"/>
            <w:shd w:val="clear" w:color="auto" w:fill="FFFFFF"/>
            <w:hideMark/>
          </w:tcPr>
          <w:p w:rsidR="00801A66" w:rsidRPr="00994001" w:rsidRDefault="00801A66" w:rsidP="001A12D0">
            <w:pPr>
              <w:spacing w:after="0"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t>Спру</w:t>
            </w:r>
          </w:p>
        </w:tc>
        <w:tc>
          <w:tcPr>
            <w:tcW w:w="4740" w:type="dxa"/>
            <w:shd w:val="clear" w:color="auto" w:fill="FFFFFF"/>
            <w:hideMark/>
          </w:tcPr>
          <w:p w:rsidR="00801A66" w:rsidRPr="00994001" w:rsidRDefault="00801A66" w:rsidP="001A12D0">
            <w:pPr>
              <w:spacing w:after="0"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t>Исследование нейтрального жира в кале</w:t>
            </w:r>
          </w:p>
        </w:tc>
      </w:tr>
      <w:tr w:rsidR="00801A66" w:rsidRPr="00994001" w:rsidTr="001A12D0">
        <w:trPr>
          <w:tblCellSpacing w:w="7" w:type="dxa"/>
        </w:trPr>
        <w:tc>
          <w:tcPr>
            <w:tcW w:w="4740" w:type="dxa"/>
            <w:shd w:val="clear" w:color="auto" w:fill="FFFFFF"/>
            <w:hideMark/>
          </w:tcPr>
          <w:p w:rsidR="00801A66" w:rsidRPr="00994001" w:rsidRDefault="00801A66" w:rsidP="001A12D0">
            <w:pPr>
              <w:spacing w:after="0"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t>Хронические гепатиты, циррозы печени</w:t>
            </w:r>
          </w:p>
        </w:tc>
        <w:tc>
          <w:tcPr>
            <w:tcW w:w="4740" w:type="dxa"/>
            <w:shd w:val="clear" w:color="auto" w:fill="FFFFFF"/>
            <w:hideMark/>
          </w:tcPr>
          <w:p w:rsidR="00801A66" w:rsidRPr="00994001" w:rsidRDefault="00801A66" w:rsidP="001A12D0">
            <w:pPr>
              <w:spacing w:after="0"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t>Функциональные исследования печени, биопсия печени.</w:t>
            </w:r>
          </w:p>
        </w:tc>
      </w:tr>
      <w:tr w:rsidR="00801A66" w:rsidRPr="00994001" w:rsidTr="001A12D0">
        <w:trPr>
          <w:tblCellSpacing w:w="7" w:type="dxa"/>
        </w:trPr>
        <w:tc>
          <w:tcPr>
            <w:tcW w:w="4740" w:type="dxa"/>
            <w:shd w:val="clear" w:color="auto" w:fill="FFFFFF"/>
            <w:hideMark/>
          </w:tcPr>
          <w:p w:rsidR="00801A66" w:rsidRPr="00994001" w:rsidRDefault="00801A66" w:rsidP="001A12D0">
            <w:pPr>
              <w:spacing w:after="0"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t xml:space="preserve">Болезнь </w:t>
            </w:r>
            <w:proofErr w:type="spellStart"/>
            <w:r w:rsidRPr="00994001">
              <w:rPr>
                <w:rFonts w:ascii="Times New Roman" w:eastAsia="Times New Roman" w:hAnsi="Times New Roman" w:cs="Times New Roman"/>
                <w:color w:val="000000"/>
                <w:sz w:val="24"/>
                <w:szCs w:val="24"/>
                <w:lang w:eastAsia="ru-RU"/>
              </w:rPr>
              <w:t>Аддисона-Бирмера</w:t>
            </w:r>
            <w:proofErr w:type="spellEnd"/>
          </w:p>
        </w:tc>
        <w:tc>
          <w:tcPr>
            <w:tcW w:w="4740" w:type="dxa"/>
            <w:shd w:val="clear" w:color="auto" w:fill="FFFFFF"/>
            <w:hideMark/>
          </w:tcPr>
          <w:p w:rsidR="00801A66" w:rsidRPr="00994001" w:rsidRDefault="00801A66" w:rsidP="001A12D0">
            <w:pPr>
              <w:spacing w:after="0"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t xml:space="preserve">Исследование желудочного сока, </w:t>
            </w:r>
            <w:proofErr w:type="spellStart"/>
            <w:r w:rsidRPr="00994001">
              <w:rPr>
                <w:rFonts w:ascii="Times New Roman" w:eastAsia="Times New Roman" w:hAnsi="Times New Roman" w:cs="Times New Roman"/>
                <w:color w:val="000000"/>
                <w:sz w:val="24"/>
                <w:szCs w:val="24"/>
                <w:lang w:eastAsia="ru-RU"/>
              </w:rPr>
              <w:t>гастрофиброскопия</w:t>
            </w:r>
            <w:proofErr w:type="spellEnd"/>
            <w:r w:rsidRPr="00994001">
              <w:rPr>
                <w:rFonts w:ascii="Times New Roman" w:eastAsia="Times New Roman" w:hAnsi="Times New Roman" w:cs="Times New Roman"/>
                <w:color w:val="000000"/>
                <w:sz w:val="24"/>
                <w:szCs w:val="24"/>
                <w:lang w:eastAsia="ru-RU"/>
              </w:rPr>
              <w:t>, неврологическое исследования</w:t>
            </w:r>
          </w:p>
        </w:tc>
      </w:tr>
    </w:tbl>
    <w:p w:rsidR="00801A66" w:rsidRPr="00994001" w:rsidRDefault="00801A66" w:rsidP="00801A66">
      <w:pPr>
        <w:spacing w:after="0" w:line="240" w:lineRule="auto"/>
        <w:rPr>
          <w:rFonts w:ascii="Times New Roman" w:eastAsia="Times New Roman" w:hAnsi="Times New Roman" w:cs="Times New Roman"/>
          <w:sz w:val="24"/>
          <w:szCs w:val="24"/>
          <w:lang w:eastAsia="ru-RU"/>
        </w:rPr>
      </w:pP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i/>
          <w:iCs/>
          <w:color w:val="000000"/>
          <w:sz w:val="24"/>
          <w:szCs w:val="24"/>
          <w:u w:val="single"/>
          <w:shd w:val="clear" w:color="auto" w:fill="FFFFFF"/>
          <w:lang w:eastAsia="ru-RU"/>
        </w:rPr>
        <w:t>Лечение:</w:t>
      </w:r>
      <w:r w:rsidRPr="00994001">
        <w:rPr>
          <w:rFonts w:ascii="Times New Roman" w:eastAsia="Times New Roman" w:hAnsi="Times New Roman" w:cs="Times New Roman"/>
          <w:color w:val="000000"/>
          <w:sz w:val="24"/>
          <w:szCs w:val="24"/>
          <w:lang w:eastAsia="ru-RU"/>
        </w:rPr>
        <w:br/>
      </w:r>
    </w:p>
    <w:p w:rsidR="00801A66" w:rsidRPr="00994001" w:rsidRDefault="00801A66" w:rsidP="00801A6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lastRenderedPageBreak/>
        <w:br/>
        <w:t>Парентеральное введение витамина В</w:t>
      </w:r>
      <w:r w:rsidRPr="00994001">
        <w:rPr>
          <w:rFonts w:ascii="Times New Roman" w:eastAsia="Times New Roman" w:hAnsi="Times New Roman" w:cs="Times New Roman"/>
          <w:color w:val="000000"/>
          <w:sz w:val="24"/>
          <w:szCs w:val="24"/>
          <w:vertAlign w:val="subscript"/>
          <w:lang w:eastAsia="ru-RU"/>
        </w:rPr>
        <w:t>12 </w:t>
      </w:r>
      <w:r w:rsidRPr="00994001">
        <w:rPr>
          <w:rFonts w:ascii="Times New Roman" w:eastAsia="Times New Roman" w:hAnsi="Times New Roman" w:cs="Times New Roman"/>
          <w:color w:val="000000"/>
          <w:sz w:val="24"/>
          <w:szCs w:val="24"/>
          <w:lang w:eastAsia="ru-RU"/>
        </w:rPr>
        <w:t xml:space="preserve">или </w:t>
      </w:r>
      <w:proofErr w:type="spellStart"/>
      <w:r w:rsidRPr="00994001">
        <w:rPr>
          <w:rFonts w:ascii="Times New Roman" w:eastAsia="Times New Roman" w:hAnsi="Times New Roman" w:cs="Times New Roman"/>
          <w:color w:val="000000"/>
          <w:sz w:val="24"/>
          <w:szCs w:val="24"/>
          <w:lang w:eastAsia="ru-RU"/>
        </w:rPr>
        <w:t>гидрооксикобаламина</w:t>
      </w:r>
      <w:proofErr w:type="spellEnd"/>
      <w:r w:rsidRPr="00994001">
        <w:rPr>
          <w:rFonts w:ascii="Times New Roman" w:eastAsia="Times New Roman" w:hAnsi="Times New Roman" w:cs="Times New Roman"/>
          <w:color w:val="000000"/>
          <w:sz w:val="24"/>
          <w:szCs w:val="24"/>
          <w:lang w:eastAsia="ru-RU"/>
        </w:rPr>
        <w:t xml:space="preserve"> в дозах, обеспечивающих удовлетворение дневной потребности и удвоение запасов депо.</w:t>
      </w:r>
    </w:p>
    <w:p w:rsidR="00801A66" w:rsidRPr="00994001" w:rsidRDefault="00801A66" w:rsidP="00801A6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t>Схемы введения витамина В</w:t>
      </w:r>
      <w:r w:rsidRPr="00994001">
        <w:rPr>
          <w:rFonts w:ascii="Times New Roman" w:eastAsia="Times New Roman" w:hAnsi="Times New Roman" w:cs="Times New Roman"/>
          <w:color w:val="000000"/>
          <w:sz w:val="24"/>
          <w:szCs w:val="24"/>
          <w:vertAlign w:val="subscript"/>
          <w:lang w:eastAsia="ru-RU"/>
        </w:rPr>
        <w:t>12</w:t>
      </w:r>
      <w:r w:rsidRPr="00994001">
        <w:rPr>
          <w:rFonts w:ascii="Times New Roman" w:eastAsia="Times New Roman" w:hAnsi="Times New Roman" w:cs="Times New Roman"/>
          <w:color w:val="000000"/>
          <w:sz w:val="24"/>
          <w:szCs w:val="24"/>
          <w:lang w:eastAsia="ru-RU"/>
        </w:rPr>
        <w:t>: </w:t>
      </w:r>
    </w:p>
    <w:p w:rsidR="00801A66" w:rsidRPr="00994001" w:rsidRDefault="00801A66" w:rsidP="00801A6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t>1000 мг вит В</w:t>
      </w:r>
      <w:r w:rsidRPr="00994001">
        <w:rPr>
          <w:rFonts w:ascii="Times New Roman" w:eastAsia="Times New Roman" w:hAnsi="Times New Roman" w:cs="Times New Roman"/>
          <w:color w:val="000000"/>
          <w:sz w:val="24"/>
          <w:szCs w:val="24"/>
          <w:vertAlign w:val="subscript"/>
          <w:lang w:eastAsia="ru-RU"/>
        </w:rPr>
        <w:t>12</w:t>
      </w:r>
      <w:r w:rsidRPr="00994001">
        <w:rPr>
          <w:rFonts w:ascii="Times New Roman" w:eastAsia="Times New Roman" w:hAnsi="Times New Roman" w:cs="Times New Roman"/>
          <w:color w:val="000000"/>
          <w:sz w:val="24"/>
          <w:szCs w:val="24"/>
          <w:lang w:eastAsia="ru-RU"/>
        </w:rPr>
        <w:t xml:space="preserve"> в/м ежедневно в течение 2-х недель, затем 1 раз в неделю до нормализации </w:t>
      </w:r>
      <w:proofErr w:type="spellStart"/>
      <w:r w:rsidRPr="00994001">
        <w:rPr>
          <w:rFonts w:ascii="Times New Roman" w:eastAsia="Times New Roman" w:hAnsi="Times New Roman" w:cs="Times New Roman"/>
          <w:color w:val="000000"/>
          <w:sz w:val="24"/>
          <w:szCs w:val="24"/>
          <w:lang w:eastAsia="ru-RU"/>
        </w:rPr>
        <w:t>Н</w:t>
      </w:r>
      <w:proofErr w:type="gramStart"/>
      <w:r w:rsidRPr="00994001">
        <w:rPr>
          <w:rFonts w:ascii="Times New Roman" w:eastAsia="Times New Roman" w:hAnsi="Times New Roman" w:cs="Times New Roman"/>
          <w:color w:val="000000"/>
          <w:sz w:val="24"/>
          <w:szCs w:val="24"/>
          <w:lang w:eastAsia="ru-RU"/>
        </w:rPr>
        <w:t>t</w:t>
      </w:r>
      <w:proofErr w:type="spellEnd"/>
      <w:proofErr w:type="gramEnd"/>
      <w:r w:rsidRPr="00994001">
        <w:rPr>
          <w:rFonts w:ascii="Times New Roman" w:eastAsia="Times New Roman" w:hAnsi="Times New Roman" w:cs="Times New Roman"/>
          <w:color w:val="000000"/>
          <w:sz w:val="24"/>
          <w:szCs w:val="24"/>
          <w:lang w:eastAsia="ru-RU"/>
        </w:rPr>
        <w:t>, после чего переходят на введение 1 раз в месяц в течение всей жизни.</w:t>
      </w:r>
    </w:p>
    <w:p w:rsidR="00801A66" w:rsidRPr="00994001" w:rsidRDefault="00801A66" w:rsidP="00801A6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r>
      <w:proofErr w:type="spellStart"/>
      <w:r w:rsidRPr="00994001">
        <w:rPr>
          <w:rFonts w:ascii="Times New Roman" w:eastAsia="Times New Roman" w:hAnsi="Times New Roman" w:cs="Times New Roman"/>
          <w:color w:val="000000"/>
          <w:sz w:val="24"/>
          <w:szCs w:val="24"/>
          <w:lang w:eastAsia="ru-RU"/>
        </w:rPr>
        <w:t>оксикобаламин</w:t>
      </w:r>
      <w:proofErr w:type="spellEnd"/>
      <w:r w:rsidRPr="00994001">
        <w:rPr>
          <w:rFonts w:ascii="Times New Roman" w:eastAsia="Times New Roman" w:hAnsi="Times New Roman" w:cs="Times New Roman"/>
          <w:color w:val="000000"/>
          <w:sz w:val="24"/>
          <w:szCs w:val="24"/>
          <w:lang w:eastAsia="ru-RU"/>
        </w:rPr>
        <w:t xml:space="preserve"> 500- 1000 мкг через день или ежедневно.</w:t>
      </w:r>
    </w:p>
    <w:p w:rsidR="00801A66" w:rsidRPr="00994001" w:rsidRDefault="00801A66" w:rsidP="00801A6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4001">
        <w:rPr>
          <w:rFonts w:ascii="Times New Roman" w:eastAsia="Times New Roman" w:hAnsi="Times New Roman" w:cs="Times New Roman"/>
          <w:color w:val="000000"/>
          <w:sz w:val="24"/>
          <w:szCs w:val="24"/>
          <w:lang w:eastAsia="ru-RU"/>
        </w:rPr>
        <w:br/>
        <w:t>При наличии неврологической симптоматики необходимо введение препарата в дозе 1000 мкг каждые 2 недели в течение 6 месяцев.</w:t>
      </w:r>
    </w:p>
    <w:p w:rsidR="00801A66" w:rsidRDefault="00801A66" w:rsidP="00801A66">
      <w:pPr>
        <w:shd w:val="clear" w:color="auto" w:fill="FFFFFF"/>
        <w:spacing w:after="285" w:line="240" w:lineRule="auto"/>
        <w:rPr>
          <w:rFonts w:ascii="Times New Roman" w:eastAsia="Times New Roman" w:hAnsi="Times New Roman" w:cs="Times New Roman"/>
          <w:color w:val="000000"/>
          <w:sz w:val="24"/>
          <w:szCs w:val="24"/>
          <w:shd w:val="clear" w:color="auto" w:fill="FFFFFF"/>
          <w:lang w:eastAsia="ru-RU"/>
        </w:rPr>
      </w:pP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i/>
          <w:iCs/>
          <w:color w:val="000000"/>
          <w:sz w:val="24"/>
          <w:szCs w:val="24"/>
          <w:u w:val="single"/>
          <w:shd w:val="clear" w:color="auto" w:fill="FFFFFF"/>
          <w:lang w:eastAsia="ru-RU"/>
        </w:rPr>
        <w:t>Типичный анализ крови при В-12 (</w:t>
      </w:r>
      <w:proofErr w:type="spellStart"/>
      <w:r w:rsidRPr="00994001">
        <w:rPr>
          <w:rFonts w:ascii="Times New Roman" w:eastAsia="Times New Roman" w:hAnsi="Times New Roman" w:cs="Times New Roman"/>
          <w:i/>
          <w:iCs/>
          <w:color w:val="000000"/>
          <w:sz w:val="24"/>
          <w:szCs w:val="24"/>
          <w:u w:val="single"/>
          <w:shd w:val="clear" w:color="auto" w:fill="FFFFFF"/>
          <w:lang w:eastAsia="ru-RU"/>
        </w:rPr>
        <w:t>фолиево</w:t>
      </w:r>
      <w:proofErr w:type="spellEnd"/>
      <w:proofErr w:type="gramStart"/>
      <w:r w:rsidRPr="00994001">
        <w:rPr>
          <w:rFonts w:ascii="Times New Roman" w:eastAsia="Times New Roman" w:hAnsi="Times New Roman" w:cs="Times New Roman"/>
          <w:i/>
          <w:iCs/>
          <w:color w:val="000000"/>
          <w:sz w:val="24"/>
          <w:szCs w:val="24"/>
          <w:u w:val="single"/>
          <w:shd w:val="clear" w:color="auto" w:fill="FFFFFF"/>
          <w:lang w:eastAsia="ru-RU"/>
        </w:rPr>
        <w:t>)-</w:t>
      </w:r>
      <w:proofErr w:type="gramEnd"/>
      <w:r w:rsidRPr="00994001">
        <w:rPr>
          <w:rFonts w:ascii="Times New Roman" w:eastAsia="Times New Roman" w:hAnsi="Times New Roman" w:cs="Times New Roman"/>
          <w:i/>
          <w:iCs/>
          <w:color w:val="000000"/>
          <w:sz w:val="24"/>
          <w:szCs w:val="24"/>
          <w:u w:val="single"/>
          <w:shd w:val="clear" w:color="auto" w:fill="FFFFFF"/>
          <w:lang w:eastAsia="ru-RU"/>
        </w:rPr>
        <w:t>дефицитной анемии</w:t>
      </w:r>
      <w:r w:rsidRPr="00994001">
        <w:rPr>
          <w:rFonts w:ascii="Times New Roman" w:eastAsia="Times New Roman" w:hAnsi="Times New Roman" w:cs="Times New Roman"/>
          <w:i/>
          <w:iCs/>
          <w:color w:val="000000"/>
          <w:sz w:val="24"/>
          <w:szCs w:val="24"/>
          <w:u w:val="single"/>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Гемоглобин- 60 г / л;</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 xml:space="preserve">Количество эритроцитов - 1,2 </w:t>
      </w:r>
      <w:proofErr w:type="spellStart"/>
      <w:r w:rsidRPr="00994001">
        <w:rPr>
          <w:rFonts w:ascii="Times New Roman" w:eastAsia="Times New Roman" w:hAnsi="Times New Roman" w:cs="Times New Roman"/>
          <w:color w:val="000000"/>
          <w:sz w:val="24"/>
          <w:szCs w:val="24"/>
          <w:shd w:val="clear" w:color="auto" w:fill="FFFFFF"/>
          <w:lang w:eastAsia="ru-RU"/>
        </w:rPr>
        <w:t>х</w:t>
      </w:r>
      <w:proofErr w:type="spellEnd"/>
      <w:r w:rsidRPr="00994001">
        <w:rPr>
          <w:rFonts w:ascii="Times New Roman" w:eastAsia="Times New Roman" w:hAnsi="Times New Roman" w:cs="Times New Roman"/>
          <w:color w:val="000000"/>
          <w:sz w:val="24"/>
          <w:szCs w:val="24"/>
          <w:shd w:val="clear" w:color="auto" w:fill="FFFFFF"/>
          <w:lang w:eastAsia="ru-RU"/>
        </w:rPr>
        <w:t xml:space="preserve"> 10</w:t>
      </w:r>
      <w:r w:rsidRPr="00994001">
        <w:rPr>
          <w:rFonts w:ascii="Times New Roman" w:eastAsia="Times New Roman" w:hAnsi="Times New Roman" w:cs="Times New Roman"/>
          <w:color w:val="000000"/>
          <w:sz w:val="24"/>
          <w:szCs w:val="24"/>
          <w:shd w:val="clear" w:color="auto" w:fill="FFFFFF"/>
          <w:vertAlign w:val="superscript"/>
          <w:lang w:eastAsia="ru-RU"/>
        </w:rPr>
        <w:t>12</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shd w:val="clear" w:color="auto" w:fill="FFFFFF"/>
          <w:lang w:eastAsia="ru-RU"/>
        </w:rPr>
        <w:t>/ л;</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Цветовой показатель - 1,5;</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proofErr w:type="spellStart"/>
      <w:r w:rsidRPr="00994001">
        <w:rPr>
          <w:rFonts w:ascii="Times New Roman" w:eastAsia="Times New Roman" w:hAnsi="Times New Roman" w:cs="Times New Roman"/>
          <w:color w:val="000000"/>
          <w:sz w:val="24"/>
          <w:szCs w:val="24"/>
          <w:shd w:val="clear" w:color="auto" w:fill="FFFFFF"/>
          <w:lang w:eastAsia="ru-RU"/>
        </w:rPr>
        <w:t>Макроцитоз</w:t>
      </w:r>
      <w:proofErr w:type="spellEnd"/>
      <w:r w:rsidRPr="00994001">
        <w:rPr>
          <w:rFonts w:ascii="Times New Roman" w:eastAsia="Times New Roman" w:hAnsi="Times New Roman" w:cs="Times New Roman"/>
          <w:color w:val="000000"/>
          <w:sz w:val="24"/>
          <w:szCs w:val="24"/>
          <w:shd w:val="clear" w:color="auto" w:fill="FFFFFF"/>
          <w:lang w:eastAsia="ru-RU"/>
        </w:rPr>
        <w:t xml:space="preserve"> эритроцитов, </w:t>
      </w:r>
      <w:proofErr w:type="spellStart"/>
      <w:r w:rsidRPr="00994001">
        <w:rPr>
          <w:rFonts w:ascii="Times New Roman" w:eastAsia="Times New Roman" w:hAnsi="Times New Roman" w:cs="Times New Roman"/>
          <w:color w:val="000000"/>
          <w:sz w:val="24"/>
          <w:szCs w:val="24"/>
          <w:shd w:val="clear" w:color="auto" w:fill="FFFFFF"/>
          <w:lang w:eastAsia="ru-RU"/>
        </w:rPr>
        <w:t>мегалоциты</w:t>
      </w:r>
      <w:proofErr w:type="spellEnd"/>
      <w:r w:rsidRPr="00994001">
        <w:rPr>
          <w:rFonts w:ascii="Times New Roman" w:eastAsia="Times New Roman" w:hAnsi="Times New Roman" w:cs="Times New Roman"/>
          <w:color w:val="000000"/>
          <w:sz w:val="24"/>
          <w:szCs w:val="24"/>
          <w:shd w:val="clear" w:color="auto" w:fill="FFFFFF"/>
          <w:lang w:eastAsia="ru-RU"/>
        </w:rPr>
        <w:t xml:space="preserve">, встречаются эритроциты с тельцами </w:t>
      </w:r>
      <w:proofErr w:type="spellStart"/>
      <w:r w:rsidRPr="00994001">
        <w:rPr>
          <w:rFonts w:ascii="Times New Roman" w:eastAsia="Times New Roman" w:hAnsi="Times New Roman" w:cs="Times New Roman"/>
          <w:color w:val="000000"/>
          <w:sz w:val="24"/>
          <w:szCs w:val="24"/>
          <w:shd w:val="clear" w:color="auto" w:fill="FFFFFF"/>
          <w:lang w:eastAsia="ru-RU"/>
        </w:rPr>
        <w:t>Жолли</w:t>
      </w:r>
      <w:proofErr w:type="spellEnd"/>
      <w:r w:rsidRPr="00994001">
        <w:rPr>
          <w:rFonts w:ascii="Times New Roman" w:eastAsia="Times New Roman" w:hAnsi="Times New Roman" w:cs="Times New Roman"/>
          <w:color w:val="000000"/>
          <w:sz w:val="24"/>
          <w:szCs w:val="24"/>
          <w:shd w:val="clear" w:color="auto" w:fill="FFFFFF"/>
          <w:lang w:eastAsia="ru-RU"/>
        </w:rPr>
        <w:t xml:space="preserve"> и кольцами </w:t>
      </w:r>
      <w:proofErr w:type="spellStart"/>
      <w:r w:rsidRPr="00994001">
        <w:rPr>
          <w:rFonts w:ascii="Times New Roman" w:eastAsia="Times New Roman" w:hAnsi="Times New Roman" w:cs="Times New Roman"/>
          <w:color w:val="000000"/>
          <w:sz w:val="24"/>
          <w:szCs w:val="24"/>
          <w:shd w:val="clear" w:color="auto" w:fill="FFFFFF"/>
          <w:lang w:eastAsia="ru-RU"/>
        </w:rPr>
        <w:t>Кебота</w:t>
      </w:r>
      <w:proofErr w:type="spellEnd"/>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 xml:space="preserve">Тромбоциты – 80 </w:t>
      </w:r>
      <w:proofErr w:type="spellStart"/>
      <w:r w:rsidRPr="00994001">
        <w:rPr>
          <w:rFonts w:ascii="Times New Roman" w:eastAsia="Times New Roman" w:hAnsi="Times New Roman" w:cs="Times New Roman"/>
          <w:color w:val="000000"/>
          <w:sz w:val="24"/>
          <w:szCs w:val="24"/>
          <w:shd w:val="clear" w:color="auto" w:fill="FFFFFF"/>
          <w:lang w:eastAsia="ru-RU"/>
        </w:rPr>
        <w:t>х</w:t>
      </w:r>
      <w:proofErr w:type="spellEnd"/>
      <w:r w:rsidRPr="00994001">
        <w:rPr>
          <w:rFonts w:ascii="Times New Roman" w:eastAsia="Times New Roman" w:hAnsi="Times New Roman" w:cs="Times New Roman"/>
          <w:color w:val="000000"/>
          <w:sz w:val="24"/>
          <w:szCs w:val="24"/>
          <w:shd w:val="clear" w:color="auto" w:fill="FFFFFF"/>
          <w:lang w:eastAsia="ru-RU"/>
        </w:rPr>
        <w:t xml:space="preserve"> 10</w:t>
      </w:r>
      <w:r w:rsidRPr="00994001">
        <w:rPr>
          <w:rFonts w:ascii="Times New Roman" w:eastAsia="Times New Roman" w:hAnsi="Times New Roman" w:cs="Times New Roman"/>
          <w:color w:val="000000"/>
          <w:sz w:val="24"/>
          <w:szCs w:val="24"/>
          <w:shd w:val="clear" w:color="auto" w:fill="FFFFFF"/>
          <w:vertAlign w:val="superscript"/>
          <w:lang w:eastAsia="ru-RU"/>
        </w:rPr>
        <w:t>9</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shd w:val="clear" w:color="auto" w:fill="FFFFFF"/>
          <w:lang w:eastAsia="ru-RU"/>
        </w:rPr>
        <w:t>/ л;</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proofErr w:type="spellStart"/>
      <w:r w:rsidRPr="00994001">
        <w:rPr>
          <w:rFonts w:ascii="Times New Roman" w:eastAsia="Times New Roman" w:hAnsi="Times New Roman" w:cs="Times New Roman"/>
          <w:color w:val="000000"/>
          <w:sz w:val="24"/>
          <w:szCs w:val="24"/>
          <w:shd w:val="clear" w:color="auto" w:fill="FFFFFF"/>
          <w:lang w:eastAsia="ru-RU"/>
        </w:rPr>
        <w:t>Ретикулоциты</w:t>
      </w:r>
      <w:proofErr w:type="spellEnd"/>
      <w:r w:rsidRPr="00994001">
        <w:rPr>
          <w:rFonts w:ascii="Times New Roman" w:eastAsia="Times New Roman" w:hAnsi="Times New Roman" w:cs="Times New Roman"/>
          <w:color w:val="000000"/>
          <w:sz w:val="24"/>
          <w:szCs w:val="24"/>
          <w:shd w:val="clear" w:color="auto" w:fill="FFFFFF"/>
          <w:lang w:eastAsia="ru-RU"/>
        </w:rPr>
        <w:t xml:space="preserve"> – 2%;</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 xml:space="preserve">Лейкоциты - 2,4 </w:t>
      </w:r>
      <w:proofErr w:type="spellStart"/>
      <w:r w:rsidRPr="00994001">
        <w:rPr>
          <w:rFonts w:ascii="Times New Roman" w:eastAsia="Times New Roman" w:hAnsi="Times New Roman" w:cs="Times New Roman"/>
          <w:color w:val="000000"/>
          <w:sz w:val="24"/>
          <w:szCs w:val="24"/>
          <w:shd w:val="clear" w:color="auto" w:fill="FFFFFF"/>
          <w:lang w:eastAsia="ru-RU"/>
        </w:rPr>
        <w:t>х</w:t>
      </w:r>
      <w:proofErr w:type="spellEnd"/>
      <w:r w:rsidRPr="00994001">
        <w:rPr>
          <w:rFonts w:ascii="Times New Roman" w:eastAsia="Times New Roman" w:hAnsi="Times New Roman" w:cs="Times New Roman"/>
          <w:color w:val="000000"/>
          <w:sz w:val="24"/>
          <w:szCs w:val="24"/>
          <w:shd w:val="clear" w:color="auto" w:fill="FFFFFF"/>
          <w:lang w:eastAsia="ru-RU"/>
        </w:rPr>
        <w:t xml:space="preserve"> 10</w:t>
      </w:r>
      <w:r w:rsidRPr="00994001">
        <w:rPr>
          <w:rFonts w:ascii="Times New Roman" w:eastAsia="Times New Roman" w:hAnsi="Times New Roman" w:cs="Times New Roman"/>
          <w:color w:val="000000"/>
          <w:sz w:val="24"/>
          <w:szCs w:val="24"/>
          <w:shd w:val="clear" w:color="auto" w:fill="FFFFFF"/>
          <w:vertAlign w:val="superscript"/>
          <w:lang w:eastAsia="ru-RU"/>
        </w:rPr>
        <w:t>9</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shd w:val="clear" w:color="auto" w:fill="FFFFFF"/>
          <w:lang w:eastAsia="ru-RU"/>
        </w:rPr>
        <w:t>/ л;</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proofErr w:type="spellStart"/>
      <w:r w:rsidRPr="00994001">
        <w:rPr>
          <w:rFonts w:ascii="Times New Roman" w:eastAsia="Times New Roman" w:hAnsi="Times New Roman" w:cs="Times New Roman"/>
          <w:color w:val="000000"/>
          <w:sz w:val="24"/>
          <w:szCs w:val="24"/>
          <w:shd w:val="clear" w:color="auto" w:fill="FFFFFF"/>
          <w:lang w:eastAsia="ru-RU"/>
        </w:rPr>
        <w:t>палочкоядерные</w:t>
      </w:r>
      <w:proofErr w:type="spellEnd"/>
      <w:r w:rsidRPr="00994001">
        <w:rPr>
          <w:rFonts w:ascii="Times New Roman" w:eastAsia="Times New Roman" w:hAnsi="Times New Roman" w:cs="Times New Roman"/>
          <w:color w:val="000000"/>
          <w:sz w:val="24"/>
          <w:szCs w:val="24"/>
          <w:shd w:val="clear" w:color="auto" w:fill="FFFFFF"/>
          <w:lang w:eastAsia="ru-RU"/>
        </w:rPr>
        <w:t xml:space="preserve"> - 5%;</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proofErr w:type="spellStart"/>
      <w:r w:rsidRPr="00994001">
        <w:rPr>
          <w:rFonts w:ascii="Times New Roman" w:eastAsia="Times New Roman" w:hAnsi="Times New Roman" w:cs="Times New Roman"/>
          <w:color w:val="000000"/>
          <w:sz w:val="24"/>
          <w:szCs w:val="24"/>
          <w:shd w:val="clear" w:color="auto" w:fill="FFFFFF"/>
          <w:lang w:eastAsia="ru-RU"/>
        </w:rPr>
        <w:t>ссгментоядерни</w:t>
      </w:r>
      <w:proofErr w:type="spellEnd"/>
      <w:r w:rsidRPr="00994001">
        <w:rPr>
          <w:rFonts w:ascii="Times New Roman" w:eastAsia="Times New Roman" w:hAnsi="Times New Roman" w:cs="Times New Roman"/>
          <w:color w:val="000000"/>
          <w:sz w:val="24"/>
          <w:szCs w:val="24"/>
          <w:shd w:val="clear" w:color="auto" w:fill="FFFFFF"/>
          <w:lang w:eastAsia="ru-RU"/>
        </w:rPr>
        <w:t xml:space="preserve"> - 45%;</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lastRenderedPageBreak/>
        <w:br/>
      </w:r>
      <w:r w:rsidRPr="00994001">
        <w:rPr>
          <w:rFonts w:ascii="Times New Roman" w:eastAsia="Times New Roman" w:hAnsi="Times New Roman" w:cs="Times New Roman"/>
          <w:color w:val="000000"/>
          <w:sz w:val="24"/>
          <w:szCs w:val="24"/>
          <w:shd w:val="clear" w:color="auto" w:fill="FFFFFF"/>
          <w:lang w:eastAsia="ru-RU"/>
        </w:rPr>
        <w:t>эозинофилы - 1%;</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лимфоциты - 25%;</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моноциты - 2%;</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proofErr w:type="spellStart"/>
      <w:r w:rsidRPr="00994001">
        <w:rPr>
          <w:rFonts w:ascii="Times New Roman" w:eastAsia="Times New Roman" w:hAnsi="Times New Roman" w:cs="Times New Roman"/>
          <w:color w:val="000000"/>
          <w:sz w:val="24"/>
          <w:szCs w:val="24"/>
          <w:shd w:val="clear" w:color="auto" w:fill="FFFFFF"/>
          <w:lang w:eastAsia="ru-RU"/>
        </w:rPr>
        <w:t>Гиперсегментация</w:t>
      </w:r>
      <w:proofErr w:type="spellEnd"/>
      <w:r w:rsidRPr="00994001">
        <w:rPr>
          <w:rFonts w:ascii="Times New Roman" w:eastAsia="Times New Roman" w:hAnsi="Times New Roman" w:cs="Times New Roman"/>
          <w:color w:val="000000"/>
          <w:sz w:val="24"/>
          <w:szCs w:val="24"/>
          <w:shd w:val="clear" w:color="auto" w:fill="FFFFFF"/>
          <w:lang w:eastAsia="ru-RU"/>
        </w:rPr>
        <w:t xml:space="preserve"> ядер нейтрофилов (в результате замедления их созревания).</w:t>
      </w:r>
      <w:r>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i/>
          <w:iCs/>
          <w:color w:val="000000"/>
          <w:sz w:val="24"/>
          <w:szCs w:val="24"/>
          <w:u w:val="single"/>
          <w:shd w:val="clear" w:color="auto" w:fill="FFFFFF"/>
          <w:lang w:eastAsia="ru-RU"/>
        </w:rPr>
        <w:t>Образцы клинических диагнозов</w:t>
      </w:r>
      <w:r w:rsidRPr="00994001">
        <w:rPr>
          <w:rFonts w:ascii="Times New Roman" w:eastAsia="Times New Roman" w:hAnsi="Times New Roman" w:cs="Times New Roman"/>
          <w:i/>
          <w:iCs/>
          <w:color w:val="000000"/>
          <w:sz w:val="24"/>
          <w:szCs w:val="24"/>
          <w:u w:val="single"/>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 xml:space="preserve">1. </w:t>
      </w:r>
      <w:proofErr w:type="spellStart"/>
      <w:r w:rsidRPr="00994001">
        <w:rPr>
          <w:rFonts w:ascii="Times New Roman" w:eastAsia="Times New Roman" w:hAnsi="Times New Roman" w:cs="Times New Roman"/>
          <w:color w:val="000000"/>
          <w:sz w:val="24"/>
          <w:szCs w:val="24"/>
          <w:shd w:val="clear" w:color="auto" w:fill="FFFFFF"/>
          <w:lang w:eastAsia="ru-RU"/>
        </w:rPr>
        <w:t>Мегалобластная</w:t>
      </w:r>
      <w:proofErr w:type="spellEnd"/>
      <w:r w:rsidRPr="00994001">
        <w:rPr>
          <w:rFonts w:ascii="Times New Roman" w:eastAsia="Times New Roman" w:hAnsi="Times New Roman" w:cs="Times New Roman"/>
          <w:color w:val="000000"/>
          <w:sz w:val="24"/>
          <w:szCs w:val="24"/>
          <w:shd w:val="clear" w:color="auto" w:fill="FFFFFF"/>
          <w:lang w:eastAsia="ru-RU"/>
        </w:rPr>
        <w:t xml:space="preserve"> (В12-дефицитна) анемия, </w:t>
      </w:r>
      <w:proofErr w:type="spellStart"/>
      <w:r w:rsidRPr="00994001">
        <w:rPr>
          <w:rFonts w:ascii="Times New Roman" w:eastAsia="Times New Roman" w:hAnsi="Times New Roman" w:cs="Times New Roman"/>
          <w:color w:val="000000"/>
          <w:sz w:val="24"/>
          <w:szCs w:val="24"/>
          <w:shd w:val="clear" w:color="auto" w:fill="FFFFFF"/>
          <w:lang w:eastAsia="ru-RU"/>
        </w:rPr>
        <w:t>целиакия</w:t>
      </w:r>
      <w:proofErr w:type="spellEnd"/>
      <w:r w:rsidRPr="00994001">
        <w:rPr>
          <w:rFonts w:ascii="Times New Roman" w:eastAsia="Times New Roman" w:hAnsi="Times New Roman" w:cs="Times New Roman"/>
          <w:color w:val="000000"/>
          <w:sz w:val="24"/>
          <w:szCs w:val="24"/>
          <w:shd w:val="clear" w:color="auto" w:fill="FFFFFF"/>
          <w:lang w:eastAsia="ru-RU"/>
        </w:rPr>
        <w:t>.</w:t>
      </w:r>
      <w:r w:rsidRPr="00994001">
        <w:rPr>
          <w:rFonts w:ascii="Times New Roman" w:eastAsia="Times New Roman" w:hAnsi="Times New Roman" w:cs="Times New Roman"/>
          <w:color w:val="000000"/>
          <w:sz w:val="24"/>
          <w:szCs w:val="24"/>
          <w:lang w:eastAsia="ru-RU"/>
        </w:rPr>
        <w:t> </w:t>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lang w:eastAsia="ru-RU"/>
        </w:rPr>
        <w:br/>
      </w:r>
      <w:r w:rsidRPr="00994001">
        <w:rPr>
          <w:rFonts w:ascii="Times New Roman" w:eastAsia="Times New Roman" w:hAnsi="Times New Roman" w:cs="Times New Roman"/>
          <w:color w:val="000000"/>
          <w:sz w:val="24"/>
          <w:szCs w:val="24"/>
          <w:shd w:val="clear" w:color="auto" w:fill="FFFFFF"/>
          <w:lang w:eastAsia="ru-RU"/>
        </w:rPr>
        <w:t xml:space="preserve">2. В12-дефицитна </w:t>
      </w:r>
      <w:proofErr w:type="spellStart"/>
      <w:r w:rsidRPr="00994001">
        <w:rPr>
          <w:rFonts w:ascii="Times New Roman" w:eastAsia="Times New Roman" w:hAnsi="Times New Roman" w:cs="Times New Roman"/>
          <w:color w:val="000000"/>
          <w:sz w:val="24"/>
          <w:szCs w:val="24"/>
          <w:shd w:val="clear" w:color="auto" w:fill="FFFFFF"/>
          <w:lang w:eastAsia="ru-RU"/>
        </w:rPr>
        <w:t>агастральная</w:t>
      </w:r>
      <w:proofErr w:type="spellEnd"/>
      <w:r w:rsidRPr="00994001">
        <w:rPr>
          <w:rFonts w:ascii="Times New Roman" w:eastAsia="Times New Roman" w:hAnsi="Times New Roman" w:cs="Times New Roman"/>
          <w:color w:val="000000"/>
          <w:sz w:val="24"/>
          <w:szCs w:val="24"/>
          <w:shd w:val="clear" w:color="auto" w:fill="FFFFFF"/>
          <w:lang w:eastAsia="ru-RU"/>
        </w:rPr>
        <w:t xml:space="preserve"> анемия, рецидив</w:t>
      </w:r>
    </w:p>
    <w:p w:rsidR="00D74B85" w:rsidRDefault="00D74B85"/>
    <w:sectPr w:rsidR="00D74B85" w:rsidSect="00801A6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C12"/>
    <w:multiLevelType w:val="multilevel"/>
    <w:tmpl w:val="E786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E494B"/>
    <w:multiLevelType w:val="multilevel"/>
    <w:tmpl w:val="E786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BA31B8"/>
    <w:multiLevelType w:val="multilevel"/>
    <w:tmpl w:val="1764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15F65"/>
    <w:multiLevelType w:val="multilevel"/>
    <w:tmpl w:val="E7869D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A33CE2"/>
    <w:multiLevelType w:val="multilevel"/>
    <w:tmpl w:val="C6A2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96BD4"/>
    <w:multiLevelType w:val="multilevel"/>
    <w:tmpl w:val="0004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B032F"/>
    <w:multiLevelType w:val="multilevel"/>
    <w:tmpl w:val="E786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1403F"/>
    <w:multiLevelType w:val="multilevel"/>
    <w:tmpl w:val="1B60B4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eastAsiaTheme="minorHAns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356599"/>
    <w:multiLevelType w:val="multilevel"/>
    <w:tmpl w:val="C54C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817705"/>
    <w:multiLevelType w:val="multilevel"/>
    <w:tmpl w:val="E786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605854"/>
    <w:multiLevelType w:val="multilevel"/>
    <w:tmpl w:val="E786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7745CE"/>
    <w:multiLevelType w:val="multilevel"/>
    <w:tmpl w:val="E786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4B213E"/>
    <w:multiLevelType w:val="multilevel"/>
    <w:tmpl w:val="E786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2711E7"/>
    <w:multiLevelType w:val="hybridMultilevel"/>
    <w:tmpl w:val="DD7C75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FE476F"/>
    <w:multiLevelType w:val="multilevel"/>
    <w:tmpl w:val="437C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71D765C"/>
    <w:multiLevelType w:val="multilevel"/>
    <w:tmpl w:val="E786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DD2ADE"/>
    <w:multiLevelType w:val="multilevel"/>
    <w:tmpl w:val="E786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B910D6"/>
    <w:multiLevelType w:val="multilevel"/>
    <w:tmpl w:val="0F56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BD7B81"/>
    <w:multiLevelType w:val="hybridMultilevel"/>
    <w:tmpl w:val="D9FC1F34"/>
    <w:lvl w:ilvl="0" w:tplc="0419000F">
      <w:start w:val="1"/>
      <w:numFmt w:val="decimal"/>
      <w:lvlText w:val="%1."/>
      <w:lvlJc w:val="left"/>
      <w:pPr>
        <w:tabs>
          <w:tab w:val="num" w:pos="720"/>
        </w:tabs>
        <w:ind w:left="720" w:hanging="360"/>
      </w:pPr>
      <w:rPr>
        <w:rFont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D112CB1"/>
    <w:multiLevelType w:val="multilevel"/>
    <w:tmpl w:val="E786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D82B58"/>
    <w:multiLevelType w:val="multilevel"/>
    <w:tmpl w:val="227C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4E4FE1"/>
    <w:multiLevelType w:val="multilevel"/>
    <w:tmpl w:val="574E9C6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27">
    <w:nsid w:val="7BA961E8"/>
    <w:multiLevelType w:val="multilevel"/>
    <w:tmpl w:val="E786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C503B7"/>
    <w:multiLevelType w:val="hybridMultilevel"/>
    <w:tmpl w:val="026C425A"/>
    <w:lvl w:ilvl="0" w:tplc="04190001">
      <w:start w:val="1"/>
      <w:numFmt w:val="bullet"/>
      <w:lvlText w:val=""/>
      <w:lvlJc w:val="left"/>
      <w:pPr>
        <w:ind w:left="720" w:hanging="360"/>
      </w:pPr>
      <w:rPr>
        <w:rFonts w:ascii="Symbol" w:hAnsi="Symbol" w:hint="default"/>
      </w:rPr>
    </w:lvl>
    <w:lvl w:ilvl="1" w:tplc="EB0E2EC8">
      <w:numFmt w:val="bullet"/>
      <w:lvlText w:val="•"/>
      <w:lvlJc w:val="left"/>
      <w:pPr>
        <w:ind w:left="1440" w:hanging="360"/>
      </w:pPr>
      <w:rPr>
        <w:rFonts w:ascii="Arial" w:eastAsia="Times New Roman" w:hAnsi="Arial" w:cs="Arial"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2"/>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8"/>
  </w:num>
  <w:num w:numId="7">
    <w:abstractNumId w:val="25"/>
  </w:num>
  <w:num w:numId="8">
    <w:abstractNumId w:val="7"/>
  </w:num>
  <w:num w:numId="9">
    <w:abstractNumId w:val="26"/>
  </w:num>
  <w:num w:numId="10">
    <w:abstractNumId w:val="5"/>
  </w:num>
  <w:num w:numId="11">
    <w:abstractNumId w:val="11"/>
  </w:num>
  <w:num w:numId="12">
    <w:abstractNumId w:val="2"/>
  </w:num>
  <w:num w:numId="13">
    <w:abstractNumId w:val="4"/>
  </w:num>
  <w:num w:numId="14">
    <w:abstractNumId w:val="17"/>
  </w:num>
  <w:num w:numId="15">
    <w:abstractNumId w:val="24"/>
  </w:num>
  <w:num w:numId="16">
    <w:abstractNumId w:val="21"/>
  </w:num>
  <w:num w:numId="17">
    <w:abstractNumId w:val="23"/>
  </w:num>
  <w:num w:numId="18">
    <w:abstractNumId w:val="1"/>
  </w:num>
  <w:num w:numId="19">
    <w:abstractNumId w:val="3"/>
  </w:num>
  <w:num w:numId="20">
    <w:abstractNumId w:val="27"/>
  </w:num>
  <w:num w:numId="21">
    <w:abstractNumId w:val="8"/>
  </w:num>
  <w:num w:numId="22">
    <w:abstractNumId w:val="14"/>
  </w:num>
  <w:num w:numId="23">
    <w:abstractNumId w:val="15"/>
  </w:num>
  <w:num w:numId="24">
    <w:abstractNumId w:val="0"/>
  </w:num>
  <w:num w:numId="25">
    <w:abstractNumId w:val="12"/>
  </w:num>
  <w:num w:numId="26">
    <w:abstractNumId w:val="13"/>
  </w:num>
  <w:num w:numId="27">
    <w:abstractNumId w:val="20"/>
  </w:num>
  <w:num w:numId="28">
    <w:abstractNumId w:val="19"/>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801A66"/>
    <w:rsid w:val="00756F8B"/>
    <w:rsid w:val="00801A66"/>
    <w:rsid w:val="00D74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A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A66"/>
    <w:pPr>
      <w:ind w:left="720"/>
      <w:contextualSpacing/>
    </w:pPr>
  </w:style>
  <w:style w:type="paragraph" w:styleId="a4">
    <w:name w:val="No Spacing"/>
    <w:basedOn w:val="a"/>
    <w:link w:val="a5"/>
    <w:uiPriority w:val="1"/>
    <w:qFormat/>
    <w:rsid w:val="00801A66"/>
    <w:pPr>
      <w:spacing w:after="0" w:line="240" w:lineRule="auto"/>
      <w:jc w:val="both"/>
    </w:pPr>
    <w:rPr>
      <w:rFonts w:ascii="Calibri" w:eastAsia="Times New Roman" w:hAnsi="Calibri" w:cs="Times New Roman"/>
      <w:sz w:val="20"/>
      <w:szCs w:val="20"/>
      <w:lang w:val="en-US" w:bidi="en-US"/>
    </w:rPr>
  </w:style>
  <w:style w:type="character" w:customStyle="1" w:styleId="a5">
    <w:name w:val="Без интервала Знак"/>
    <w:basedOn w:val="a0"/>
    <w:link w:val="a4"/>
    <w:uiPriority w:val="1"/>
    <w:rsid w:val="00801A66"/>
    <w:rPr>
      <w:rFonts w:ascii="Calibri" w:eastAsia="Times New Roman" w:hAnsi="Calibri" w:cs="Times New Roman"/>
      <w:sz w:val="20"/>
      <w:szCs w:val="20"/>
      <w:lang w:val="en-US" w:bidi="en-US"/>
    </w:rPr>
  </w:style>
  <w:style w:type="paragraph" w:customStyle="1" w:styleId="1">
    <w:name w:val="Абзац списка1"/>
    <w:basedOn w:val="a"/>
    <w:rsid w:val="00801A66"/>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paragraph" w:styleId="a6">
    <w:name w:val="Body Text"/>
    <w:basedOn w:val="a"/>
    <w:link w:val="a7"/>
    <w:uiPriority w:val="99"/>
    <w:unhideWhenUsed/>
    <w:rsid w:val="00801A66"/>
    <w:pPr>
      <w:spacing w:after="120"/>
    </w:pPr>
  </w:style>
  <w:style w:type="character" w:customStyle="1" w:styleId="a7">
    <w:name w:val="Основной текст Знак"/>
    <w:basedOn w:val="a0"/>
    <w:link w:val="a6"/>
    <w:uiPriority w:val="99"/>
    <w:rsid w:val="00801A66"/>
  </w:style>
  <w:style w:type="paragraph" w:styleId="a8">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
    <w:link w:val="a9"/>
    <w:rsid w:val="00801A66"/>
    <w:pPr>
      <w:spacing w:after="0" w:line="240" w:lineRule="auto"/>
    </w:pPr>
    <w:rPr>
      <w:rFonts w:ascii="Courier New" w:eastAsia="Times New Roman" w:hAnsi="Courier New" w:cs="Courier New"/>
      <w:sz w:val="20"/>
      <w:szCs w:val="20"/>
      <w:lang w:eastAsia="ru-RU"/>
    </w:rPr>
  </w:style>
  <w:style w:type="character" w:customStyle="1" w:styleId="a9">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0"/>
    <w:link w:val="a8"/>
    <w:rsid w:val="00801A6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dmedinfo.ru" TargetMode="External"/><Relationship Id="rId3" Type="http://schemas.openxmlformats.org/officeDocument/2006/relationships/settings" Target="settings.xml"/><Relationship Id="rId7" Type="http://schemas.openxmlformats.org/officeDocument/2006/relationships/hyperlink" Target="http://www.bankkni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med.com" TargetMode="External"/><Relationship Id="rId11" Type="http://schemas.openxmlformats.org/officeDocument/2006/relationships/theme" Target="theme/theme1.xml"/><Relationship Id="rId5" Type="http://schemas.openxmlformats.org/officeDocument/2006/relationships/hyperlink" Target="http://www.plaintes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3559</Words>
  <Characters>20289</Characters>
  <Application>Microsoft Office Word</Application>
  <DocSecurity>0</DocSecurity>
  <Lines>169</Lines>
  <Paragraphs>47</Paragraphs>
  <ScaleCrop>false</ScaleCrop>
  <Company>Reanimator Extreme Edition</Company>
  <LinksUpToDate>false</LinksUpToDate>
  <CharactersWithSpaces>23801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Айжамал</dc:creator>
  <cp:keywords/>
  <dc:description/>
  <cp:lastModifiedBy>Айжамал</cp:lastModifiedBy>
  <cp:revision>2</cp:revision>
  <dcterms:created xsi:type="dcterms:W3CDTF">2022-02-15T07:16:00Z</dcterms:created>
  <dcterms:modified xsi:type="dcterms:W3CDTF">2022-02-15T07:21:00Z</dcterms:modified>
</cp:coreProperties>
</file>