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2D" w:rsidRPr="00FD562D" w:rsidRDefault="00FD562D" w:rsidP="00FD562D">
      <w:pPr>
        <w:spacing w:after="0" w:line="240" w:lineRule="auto"/>
        <w:jc w:val="center"/>
        <w:rPr>
          <w:rFonts w:ascii="Times New Roman" w:hAnsi="Times New Roman"/>
          <w:bCs/>
          <w:sz w:val="24"/>
          <w:szCs w:val="24"/>
        </w:rPr>
      </w:pPr>
      <w:r w:rsidRPr="00FD562D">
        <w:rPr>
          <w:rFonts w:ascii="Times New Roman" w:hAnsi="Times New Roman"/>
          <w:b/>
          <w:bCs/>
          <w:iCs/>
          <w:sz w:val="24"/>
          <w:szCs w:val="24"/>
        </w:rPr>
        <w:t>МИНИСТЕРСТВО  ОБРАЗОВАНИЯ  И  НАУКИ КЫРГЫЗСКОЙ  РЕСПУБЛИКИ</w:t>
      </w:r>
    </w:p>
    <w:p w:rsidR="00FD562D" w:rsidRPr="00FD562D" w:rsidRDefault="00FD562D" w:rsidP="00FD562D">
      <w:pPr>
        <w:spacing w:after="0" w:line="240" w:lineRule="auto"/>
        <w:ind w:firstLine="708"/>
        <w:jc w:val="center"/>
        <w:rPr>
          <w:rFonts w:ascii="Times New Roman" w:hAnsi="Times New Roman"/>
          <w:b/>
          <w:bCs/>
          <w:iCs/>
          <w:sz w:val="24"/>
          <w:szCs w:val="24"/>
        </w:rPr>
      </w:pPr>
      <w:r w:rsidRPr="00FD562D">
        <w:rPr>
          <w:rFonts w:ascii="Times New Roman" w:hAnsi="Times New Roman"/>
          <w:b/>
          <w:bCs/>
          <w:iCs/>
          <w:sz w:val="24"/>
          <w:szCs w:val="24"/>
        </w:rPr>
        <w:t>ОШСКИЙ  ГОСУДАРСТВЕННЫЙ  УНИВЕРСИТЕТ</w:t>
      </w:r>
    </w:p>
    <w:p w:rsidR="00FD562D" w:rsidRPr="00FD562D" w:rsidRDefault="00FD562D" w:rsidP="00FD562D">
      <w:pPr>
        <w:spacing w:after="0" w:line="240" w:lineRule="auto"/>
        <w:ind w:firstLine="708"/>
        <w:jc w:val="center"/>
        <w:rPr>
          <w:rFonts w:ascii="Times New Roman" w:hAnsi="Times New Roman"/>
          <w:b/>
          <w:bCs/>
          <w:iCs/>
          <w:sz w:val="24"/>
          <w:szCs w:val="24"/>
          <w:lang w:val="ky-KG"/>
        </w:rPr>
      </w:pPr>
      <w:r w:rsidRPr="00FD562D">
        <w:rPr>
          <w:rFonts w:ascii="Times New Roman" w:hAnsi="Times New Roman"/>
          <w:b/>
          <w:bCs/>
          <w:iCs/>
          <w:sz w:val="24"/>
          <w:szCs w:val="24"/>
          <w:lang w:val="ky-KG"/>
        </w:rPr>
        <w:t>МЕДИЦИНСКИЙ ФАКУЛЬТЕТ</w:t>
      </w:r>
    </w:p>
    <w:p w:rsidR="00FD562D" w:rsidRPr="00FD562D" w:rsidRDefault="00FD562D" w:rsidP="00FD562D">
      <w:pPr>
        <w:spacing w:after="0" w:line="240" w:lineRule="auto"/>
        <w:ind w:firstLine="708"/>
        <w:jc w:val="center"/>
        <w:rPr>
          <w:rFonts w:ascii="Times New Roman" w:hAnsi="Times New Roman"/>
          <w:b/>
          <w:bCs/>
          <w:iCs/>
          <w:sz w:val="24"/>
          <w:szCs w:val="24"/>
          <w:lang w:val="ky-KG"/>
        </w:rPr>
      </w:pPr>
      <w:r w:rsidRPr="00FD562D">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FD562D" w:rsidRPr="00FD562D" w:rsidTr="001A12D0">
        <w:trPr>
          <w:trHeight w:val="224"/>
        </w:trPr>
        <w:tc>
          <w:tcPr>
            <w:tcW w:w="1642" w:type="dxa"/>
            <w:shd w:val="clear" w:color="auto" w:fill="auto"/>
          </w:tcPr>
          <w:p w:rsidR="00FD562D" w:rsidRPr="00FD562D" w:rsidRDefault="00FD562D" w:rsidP="00FD562D">
            <w:pPr>
              <w:ind w:firstLine="708"/>
              <w:jc w:val="center"/>
              <w:rPr>
                <w:rFonts w:ascii="Times New Roman" w:hAnsi="Times New Roman"/>
                <w:b/>
                <w:bCs/>
                <w:iCs/>
                <w:sz w:val="24"/>
                <w:szCs w:val="24"/>
              </w:rPr>
            </w:pPr>
          </w:p>
        </w:tc>
        <w:tc>
          <w:tcPr>
            <w:tcW w:w="4559" w:type="dxa"/>
            <w:shd w:val="clear" w:color="auto" w:fill="auto"/>
          </w:tcPr>
          <w:p w:rsidR="00FD562D" w:rsidRPr="00FD562D" w:rsidRDefault="00FD562D" w:rsidP="00FD562D">
            <w:pPr>
              <w:ind w:firstLine="708"/>
              <w:jc w:val="center"/>
              <w:rPr>
                <w:rFonts w:ascii="Times New Roman" w:hAnsi="Times New Roman"/>
                <w:b/>
                <w:bCs/>
                <w:i/>
                <w:iCs/>
                <w:sz w:val="24"/>
                <w:szCs w:val="24"/>
              </w:rPr>
            </w:pPr>
          </w:p>
        </w:tc>
      </w:tr>
    </w:tbl>
    <w:p w:rsidR="00FD562D" w:rsidRPr="00FD562D" w:rsidRDefault="00FD562D" w:rsidP="00FD562D">
      <w:pPr>
        <w:spacing w:after="0" w:line="240" w:lineRule="auto"/>
        <w:jc w:val="center"/>
        <w:rPr>
          <w:rFonts w:ascii="Times New Roman" w:hAnsi="Times New Roman" w:cs="Times New Roman"/>
          <w:b/>
          <w:sz w:val="24"/>
          <w:szCs w:val="24"/>
        </w:rPr>
      </w:pPr>
    </w:p>
    <w:p w:rsidR="00FD562D" w:rsidRPr="00FD562D" w:rsidRDefault="00FD562D" w:rsidP="00FD562D">
      <w:pPr>
        <w:jc w:val="center"/>
        <w:rPr>
          <w:rFonts w:ascii="Times New Roman" w:hAnsi="Times New Roman" w:cs="Times New Roman"/>
          <w:sz w:val="24"/>
          <w:szCs w:val="24"/>
        </w:rPr>
      </w:pPr>
    </w:p>
    <w:p w:rsidR="00FD562D" w:rsidRPr="00FD562D" w:rsidRDefault="00FD562D" w:rsidP="00FD562D">
      <w:pPr>
        <w:spacing w:after="0" w:line="240" w:lineRule="auto"/>
        <w:jc w:val="center"/>
        <w:rPr>
          <w:rFonts w:ascii="Times New Roman" w:hAnsi="Times New Roman"/>
          <w:bCs/>
          <w:i/>
          <w:iCs/>
          <w:sz w:val="24"/>
          <w:szCs w:val="24"/>
        </w:rPr>
      </w:pPr>
      <w:r w:rsidRPr="00FD562D">
        <w:rPr>
          <w:rFonts w:ascii="Times New Roman" w:hAnsi="Times New Roman"/>
          <w:sz w:val="24"/>
          <w:szCs w:val="24"/>
        </w:rPr>
        <w:t>«</w:t>
      </w:r>
      <w:r w:rsidRPr="00FD562D">
        <w:rPr>
          <w:rFonts w:ascii="Times New Roman" w:hAnsi="Times New Roman"/>
          <w:b/>
          <w:sz w:val="24"/>
          <w:szCs w:val="24"/>
        </w:rPr>
        <w:t>Обсуждено</w:t>
      </w:r>
      <w:r w:rsidRPr="00FD562D">
        <w:rPr>
          <w:rFonts w:ascii="Times New Roman" w:hAnsi="Times New Roman"/>
          <w:sz w:val="24"/>
          <w:szCs w:val="24"/>
        </w:rPr>
        <w:t xml:space="preserve">» __________           </w:t>
      </w:r>
      <w:r w:rsidRPr="00FD562D">
        <w:rPr>
          <w:rFonts w:ascii="Times New Roman" w:hAnsi="Times New Roman"/>
          <w:b/>
          <w:bCs/>
          <w:iCs/>
          <w:sz w:val="24"/>
          <w:szCs w:val="24"/>
        </w:rPr>
        <w:t xml:space="preserve">                                                                                        «</w:t>
      </w:r>
      <w:r w:rsidRPr="00FD562D">
        <w:rPr>
          <w:rFonts w:ascii="Times New Roman" w:hAnsi="Times New Roman"/>
          <w:b/>
          <w:bCs/>
          <w:i/>
          <w:iCs/>
          <w:sz w:val="24"/>
          <w:szCs w:val="24"/>
        </w:rPr>
        <w:t>Утверждено</w:t>
      </w:r>
      <w:r w:rsidRPr="00FD562D">
        <w:rPr>
          <w:rFonts w:ascii="Times New Roman" w:hAnsi="Times New Roman"/>
          <w:bCs/>
          <w:i/>
          <w:iCs/>
          <w:sz w:val="24"/>
          <w:szCs w:val="24"/>
        </w:rPr>
        <w:t>» -</w:t>
      </w:r>
    </w:p>
    <w:p w:rsidR="00FD562D" w:rsidRPr="00FD562D" w:rsidRDefault="00FD562D" w:rsidP="00FD562D">
      <w:pPr>
        <w:spacing w:after="0" w:line="240" w:lineRule="auto"/>
        <w:jc w:val="center"/>
        <w:rPr>
          <w:rFonts w:ascii="Times New Roman" w:hAnsi="Times New Roman"/>
          <w:bCs/>
          <w:iCs/>
          <w:sz w:val="24"/>
          <w:szCs w:val="24"/>
        </w:rPr>
      </w:pPr>
      <w:r w:rsidRPr="00FD562D">
        <w:rPr>
          <w:rFonts w:ascii="Times New Roman" w:hAnsi="Times New Roman"/>
          <w:bCs/>
          <w:iCs/>
          <w:sz w:val="24"/>
          <w:szCs w:val="24"/>
        </w:rPr>
        <w:t>на заседании кафедры_______                                                                                          Председатель УМС</w:t>
      </w:r>
    </w:p>
    <w:p w:rsidR="00FD562D" w:rsidRPr="00FD562D" w:rsidRDefault="00FD562D" w:rsidP="00FD562D">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Прот.№___от_______2021</w:t>
      </w:r>
      <w:r w:rsidRPr="00FD562D">
        <w:rPr>
          <w:rFonts w:ascii="Times New Roman" w:hAnsi="Times New Roman"/>
          <w:bCs/>
          <w:iCs/>
          <w:sz w:val="24"/>
          <w:szCs w:val="24"/>
          <w:lang w:val="ky-KG"/>
        </w:rPr>
        <w:t xml:space="preserve"> г                                                                                              </w:t>
      </w:r>
      <w:r w:rsidRPr="00FD562D">
        <w:rPr>
          <w:rFonts w:ascii="Times New Roman" w:hAnsi="Times New Roman"/>
          <w:bCs/>
          <w:iCs/>
          <w:sz w:val="24"/>
          <w:szCs w:val="24"/>
        </w:rPr>
        <w:t>факультета_________</w:t>
      </w:r>
    </w:p>
    <w:p w:rsidR="00FD562D" w:rsidRPr="00FD562D" w:rsidRDefault="00FD562D" w:rsidP="00FD562D">
      <w:pPr>
        <w:tabs>
          <w:tab w:val="left" w:pos="11388"/>
        </w:tabs>
        <w:spacing w:line="240" w:lineRule="auto"/>
        <w:ind w:firstLine="708"/>
        <w:jc w:val="center"/>
        <w:rPr>
          <w:rFonts w:ascii="Times New Roman" w:hAnsi="Times New Roman"/>
          <w:bCs/>
          <w:iCs/>
          <w:sz w:val="24"/>
          <w:szCs w:val="24"/>
        </w:rPr>
      </w:pPr>
      <w:r w:rsidRPr="00FD562D">
        <w:rPr>
          <w:rFonts w:ascii="Times New Roman" w:hAnsi="Times New Roman"/>
          <w:bCs/>
          <w:iCs/>
          <w:sz w:val="24"/>
          <w:szCs w:val="24"/>
        </w:rPr>
        <w:t>____________                                                                                                       _________________</w:t>
      </w:r>
    </w:p>
    <w:p w:rsidR="00FD562D" w:rsidRPr="00FD562D" w:rsidRDefault="00FD562D" w:rsidP="00FD562D">
      <w:pPr>
        <w:spacing w:line="240" w:lineRule="auto"/>
        <w:jc w:val="center"/>
        <w:rPr>
          <w:rFonts w:ascii="Times New Roman" w:hAnsi="Times New Roman"/>
          <w:bCs/>
          <w:iCs/>
          <w:sz w:val="24"/>
          <w:szCs w:val="24"/>
        </w:rPr>
      </w:pPr>
      <w:proofErr w:type="spellStart"/>
      <w:r w:rsidRPr="00FD562D">
        <w:rPr>
          <w:rFonts w:ascii="Times New Roman" w:hAnsi="Times New Roman"/>
          <w:bCs/>
          <w:iCs/>
          <w:sz w:val="24"/>
          <w:szCs w:val="24"/>
        </w:rPr>
        <w:t>Зав</w:t>
      </w:r>
      <w:proofErr w:type="gramStart"/>
      <w:r w:rsidRPr="00FD562D">
        <w:rPr>
          <w:rFonts w:ascii="Times New Roman" w:hAnsi="Times New Roman"/>
          <w:bCs/>
          <w:iCs/>
          <w:sz w:val="24"/>
          <w:szCs w:val="24"/>
        </w:rPr>
        <w:t>.к</w:t>
      </w:r>
      <w:proofErr w:type="gramEnd"/>
      <w:r w:rsidRPr="00FD562D">
        <w:rPr>
          <w:rFonts w:ascii="Times New Roman" w:hAnsi="Times New Roman"/>
          <w:bCs/>
          <w:iCs/>
          <w:sz w:val="24"/>
          <w:szCs w:val="24"/>
        </w:rPr>
        <w:t>а</w:t>
      </w:r>
      <w:proofErr w:type="spellEnd"/>
      <w:r w:rsidRPr="00FD562D">
        <w:rPr>
          <w:rFonts w:ascii="Times New Roman" w:hAnsi="Times New Roman"/>
          <w:bCs/>
          <w:iCs/>
          <w:sz w:val="24"/>
          <w:szCs w:val="24"/>
          <w:lang w:val="ky-KG"/>
        </w:rPr>
        <w:t>ф. Садыкова А.А.</w:t>
      </w:r>
      <w:r w:rsidRPr="00FD562D">
        <w:rPr>
          <w:rFonts w:ascii="Times New Roman" w:hAnsi="Times New Roman"/>
          <w:b/>
          <w:bCs/>
          <w:iCs/>
          <w:sz w:val="24"/>
          <w:szCs w:val="24"/>
          <w:lang w:val="ky-KG"/>
        </w:rPr>
        <w:t xml:space="preserve">                 </w:t>
      </w:r>
      <w:r w:rsidRPr="00FD562D">
        <w:rPr>
          <w:rFonts w:ascii="Times New Roman" w:hAnsi="Times New Roman"/>
          <w:b/>
          <w:bCs/>
          <w:iCs/>
          <w:sz w:val="24"/>
          <w:szCs w:val="24"/>
        </w:rPr>
        <w:t xml:space="preserve">                                                                                    Т</w:t>
      </w:r>
      <w:r w:rsidRPr="00FD562D">
        <w:rPr>
          <w:rFonts w:ascii="Times New Roman" w:hAnsi="Times New Roman"/>
          <w:bCs/>
          <w:iCs/>
          <w:sz w:val="24"/>
          <w:szCs w:val="24"/>
        </w:rPr>
        <w:t>урсунбаева А.Т.</w:t>
      </w:r>
    </w:p>
    <w:p w:rsidR="00FD562D" w:rsidRPr="00FD562D" w:rsidRDefault="00FD562D" w:rsidP="00FD562D">
      <w:pPr>
        <w:jc w:val="center"/>
        <w:rPr>
          <w:rFonts w:ascii="Times New Roman" w:hAnsi="Times New Roman" w:cs="Times New Roman"/>
          <w:sz w:val="24"/>
          <w:szCs w:val="24"/>
        </w:rPr>
      </w:pPr>
    </w:p>
    <w:p w:rsidR="00FD562D" w:rsidRPr="00FD562D" w:rsidRDefault="00FD562D" w:rsidP="00FD562D">
      <w:pPr>
        <w:jc w:val="center"/>
        <w:rPr>
          <w:rFonts w:ascii="Times New Roman" w:hAnsi="Times New Roman" w:cs="Times New Roman"/>
          <w:sz w:val="24"/>
          <w:szCs w:val="24"/>
        </w:rPr>
      </w:pPr>
    </w:p>
    <w:p w:rsidR="00FD562D" w:rsidRPr="00FD562D" w:rsidRDefault="00FD562D" w:rsidP="00FD562D">
      <w:pPr>
        <w:spacing w:after="0" w:line="240" w:lineRule="auto"/>
        <w:jc w:val="center"/>
        <w:rPr>
          <w:rFonts w:ascii="Times New Roman" w:hAnsi="Times New Roman" w:cs="Times New Roman"/>
          <w:b/>
          <w:sz w:val="24"/>
          <w:szCs w:val="24"/>
        </w:rPr>
      </w:pPr>
      <w:r w:rsidRPr="00FD562D">
        <w:rPr>
          <w:rFonts w:ascii="Times New Roman" w:hAnsi="Times New Roman" w:cs="Times New Roman"/>
          <w:b/>
          <w:sz w:val="24"/>
          <w:szCs w:val="24"/>
        </w:rPr>
        <w:t>План-разработка практического занятия №16</w:t>
      </w:r>
    </w:p>
    <w:p w:rsidR="00FD562D" w:rsidRPr="00FD562D" w:rsidRDefault="00FD562D" w:rsidP="00FD562D">
      <w:pPr>
        <w:spacing w:after="0" w:line="240" w:lineRule="auto"/>
        <w:jc w:val="center"/>
        <w:rPr>
          <w:rFonts w:ascii="Times New Roman" w:hAnsi="Times New Roman"/>
          <w:b/>
          <w:sz w:val="24"/>
          <w:szCs w:val="24"/>
        </w:rPr>
      </w:pPr>
      <w:r w:rsidRPr="00FD562D">
        <w:rPr>
          <w:rFonts w:ascii="Times New Roman" w:hAnsi="Times New Roman" w:cs="Times New Roman"/>
          <w:b/>
          <w:sz w:val="24"/>
          <w:szCs w:val="24"/>
          <w:lang w:val="ky-KG"/>
        </w:rPr>
        <w:t>н</w:t>
      </w:r>
      <w:r w:rsidRPr="00FD562D">
        <w:rPr>
          <w:rFonts w:ascii="Times New Roman" w:hAnsi="Times New Roman" w:cs="Times New Roman"/>
          <w:b/>
          <w:sz w:val="24"/>
          <w:szCs w:val="24"/>
        </w:rPr>
        <w:t xml:space="preserve">а тему: Гемостаз и его компоненты. </w:t>
      </w:r>
      <w:r w:rsidRPr="00FD562D">
        <w:rPr>
          <w:rFonts w:ascii="Times New Roman" w:hAnsi="Times New Roman"/>
          <w:b/>
          <w:iCs/>
          <w:sz w:val="24"/>
          <w:szCs w:val="24"/>
        </w:rPr>
        <w:t xml:space="preserve">Геморрагический </w:t>
      </w:r>
      <w:proofErr w:type="spellStart"/>
      <w:r w:rsidRPr="00FD562D">
        <w:rPr>
          <w:rFonts w:ascii="Times New Roman" w:hAnsi="Times New Roman"/>
          <w:b/>
          <w:iCs/>
          <w:sz w:val="24"/>
          <w:szCs w:val="24"/>
        </w:rPr>
        <w:t>васкулит</w:t>
      </w:r>
      <w:proofErr w:type="spellEnd"/>
      <w:r w:rsidRPr="00FD562D">
        <w:rPr>
          <w:rFonts w:ascii="Times New Roman" w:hAnsi="Times New Roman"/>
          <w:b/>
          <w:iCs/>
          <w:sz w:val="24"/>
          <w:szCs w:val="24"/>
        </w:rPr>
        <w:t xml:space="preserve">: </w:t>
      </w:r>
      <w:r w:rsidRPr="00FD562D">
        <w:rPr>
          <w:rFonts w:ascii="Times New Roman" w:hAnsi="Times New Roman"/>
          <w:b/>
          <w:sz w:val="24"/>
          <w:szCs w:val="24"/>
        </w:rPr>
        <w:t>этиология, патогенез, клиническая картина,</w:t>
      </w:r>
    </w:p>
    <w:p w:rsidR="00FD562D" w:rsidRPr="00FD562D" w:rsidRDefault="00FD562D" w:rsidP="00FD562D">
      <w:pPr>
        <w:spacing w:after="0" w:line="240" w:lineRule="auto"/>
        <w:jc w:val="center"/>
        <w:rPr>
          <w:rFonts w:ascii="Times New Roman" w:eastAsia="Times New Roman" w:hAnsi="Times New Roman" w:cs="Times New Roman"/>
          <w:b/>
          <w:sz w:val="24"/>
          <w:szCs w:val="24"/>
          <w:lang w:eastAsia="ru-RU"/>
        </w:rPr>
      </w:pPr>
      <w:r w:rsidRPr="00FD562D">
        <w:rPr>
          <w:rFonts w:ascii="Times New Roman" w:hAnsi="Times New Roman"/>
          <w:b/>
          <w:sz w:val="24"/>
          <w:szCs w:val="24"/>
        </w:rPr>
        <w:t>лабораторные и инструментальные данные</w:t>
      </w:r>
    </w:p>
    <w:p w:rsidR="00FD562D" w:rsidRPr="00FD562D" w:rsidRDefault="00FD562D" w:rsidP="00FD562D">
      <w:pPr>
        <w:spacing w:after="0"/>
        <w:jc w:val="center"/>
        <w:rPr>
          <w:rFonts w:ascii="Times New Roman" w:hAnsi="Times New Roman"/>
          <w:b/>
          <w:bCs/>
          <w:sz w:val="24"/>
          <w:szCs w:val="24"/>
        </w:rPr>
      </w:pPr>
      <w:r w:rsidRPr="00FD562D">
        <w:rPr>
          <w:rFonts w:ascii="Times New Roman" w:hAnsi="Times New Roman" w:cs="Times New Roman"/>
          <w:b/>
          <w:sz w:val="24"/>
          <w:szCs w:val="24"/>
          <w:lang w:val="ky-KG"/>
        </w:rPr>
        <w:t>по дисциплине</w:t>
      </w:r>
      <w:r w:rsidRPr="00FD562D">
        <w:rPr>
          <w:rFonts w:ascii="Times New Roman" w:hAnsi="Times New Roman" w:cs="Times New Roman"/>
          <w:b/>
          <w:sz w:val="24"/>
          <w:szCs w:val="24"/>
        </w:rPr>
        <w:t>:</w:t>
      </w:r>
      <w:r w:rsidRPr="00FD562D">
        <w:rPr>
          <w:rFonts w:ascii="Times New Roman" w:hAnsi="Times New Roman"/>
          <w:b/>
          <w:bCs/>
          <w:sz w:val="24"/>
          <w:szCs w:val="24"/>
        </w:rPr>
        <w:t xml:space="preserve"> «Внутренние болезни 3»</w:t>
      </w:r>
    </w:p>
    <w:p w:rsidR="00FD562D" w:rsidRPr="00FD562D" w:rsidRDefault="00FD562D" w:rsidP="00FD562D">
      <w:pPr>
        <w:spacing w:after="0"/>
        <w:jc w:val="center"/>
        <w:rPr>
          <w:rFonts w:ascii="Times New Roman" w:hAnsi="Times New Roman"/>
          <w:b/>
          <w:bCs/>
          <w:sz w:val="24"/>
          <w:szCs w:val="24"/>
        </w:rPr>
      </w:pPr>
      <w:r w:rsidRPr="00FD562D">
        <w:rPr>
          <w:rFonts w:ascii="Times New Roman" w:hAnsi="Times New Roman"/>
          <w:b/>
          <w:bCs/>
          <w:sz w:val="24"/>
          <w:szCs w:val="24"/>
        </w:rPr>
        <w:t>для студентов, обучающихся по специальности:</w:t>
      </w:r>
    </w:p>
    <w:p w:rsidR="00FD562D" w:rsidRPr="00FD562D" w:rsidRDefault="00FD562D" w:rsidP="00FD562D">
      <w:pPr>
        <w:jc w:val="center"/>
        <w:rPr>
          <w:rFonts w:ascii="Times New Roman" w:hAnsi="Times New Roman"/>
          <w:b/>
          <w:bCs/>
          <w:sz w:val="24"/>
          <w:szCs w:val="24"/>
          <w:lang w:val="ky-KG"/>
        </w:rPr>
      </w:pPr>
      <w:r w:rsidRPr="00FD562D">
        <w:rPr>
          <w:rFonts w:ascii="Times New Roman" w:hAnsi="Times New Roman"/>
          <w:b/>
          <w:bCs/>
          <w:sz w:val="24"/>
          <w:szCs w:val="24"/>
        </w:rPr>
        <w:t xml:space="preserve">(560000)   </w:t>
      </w:r>
      <w:r w:rsidRPr="00FD562D">
        <w:rPr>
          <w:rFonts w:ascii="Times New Roman" w:hAnsi="Times New Roman"/>
          <w:b/>
          <w:bCs/>
          <w:sz w:val="24"/>
          <w:szCs w:val="24"/>
          <w:lang w:val="ky-KG"/>
        </w:rPr>
        <w:t>Лечебное дело</w:t>
      </w:r>
    </w:p>
    <w:p w:rsidR="00FD562D" w:rsidRDefault="00FD562D" w:rsidP="00FD562D">
      <w:pPr>
        <w:rPr>
          <w:rFonts w:ascii="Times New Roman" w:hAnsi="Times New Roman"/>
          <w:b/>
          <w:bCs/>
          <w:sz w:val="28"/>
          <w:szCs w:val="28"/>
        </w:rPr>
      </w:pPr>
    </w:p>
    <w:p w:rsidR="00FD562D" w:rsidRDefault="00FD562D" w:rsidP="00FD562D">
      <w:pPr>
        <w:rPr>
          <w:rFonts w:ascii="Times New Roman" w:hAnsi="Times New Roman"/>
          <w:b/>
          <w:bCs/>
          <w:sz w:val="28"/>
          <w:szCs w:val="28"/>
        </w:rPr>
      </w:pPr>
    </w:p>
    <w:p w:rsidR="00FD562D" w:rsidRDefault="00FD562D" w:rsidP="00FD562D">
      <w:pPr>
        <w:rPr>
          <w:rFonts w:ascii="Times New Roman" w:hAnsi="Times New Roman"/>
          <w:b/>
          <w:bCs/>
          <w:sz w:val="28"/>
          <w:szCs w:val="28"/>
        </w:rPr>
      </w:pPr>
    </w:p>
    <w:p w:rsidR="00FD562D" w:rsidRPr="00FD562D" w:rsidRDefault="00FD562D" w:rsidP="00FD562D">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Pr>
          <w:rFonts w:ascii="Times New Roman" w:eastAsia="Calibri" w:hAnsi="Times New Roman" w:cs="Times New Roman"/>
          <w:sz w:val="24"/>
          <w:szCs w:val="24"/>
          <w:lang w:val="ky-KG"/>
        </w:rPr>
        <w:t>Составители</w:t>
      </w:r>
      <w:r w:rsidRPr="00A53655">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преподаватель Айтиева Ж.Т.</w:t>
      </w:r>
    </w:p>
    <w:p w:rsidR="00FD562D" w:rsidRDefault="00FD562D" w:rsidP="00FD562D">
      <w:pPr>
        <w:pStyle w:val="a6"/>
        <w:rPr>
          <w:rFonts w:ascii="Times New Roman" w:hAnsi="Times New Roman"/>
          <w:b/>
          <w:sz w:val="24"/>
          <w:szCs w:val="24"/>
          <w:lang w:val="ky-KG"/>
        </w:rPr>
      </w:pPr>
    </w:p>
    <w:p w:rsidR="00FD562D" w:rsidRDefault="00FD562D" w:rsidP="00FD562D">
      <w:pPr>
        <w:pStyle w:val="a6"/>
        <w:rPr>
          <w:rFonts w:ascii="Times New Roman" w:hAnsi="Times New Roman"/>
          <w:b/>
          <w:sz w:val="24"/>
          <w:szCs w:val="24"/>
          <w:lang w:val="ky-KG"/>
        </w:rPr>
      </w:pPr>
      <w:r>
        <w:rPr>
          <w:rFonts w:ascii="Times New Roman" w:hAnsi="Times New Roman"/>
          <w:b/>
          <w:sz w:val="24"/>
          <w:szCs w:val="24"/>
          <w:lang w:val="ky-KG"/>
        </w:rPr>
        <w:t>Тема практического занятия:</w:t>
      </w:r>
    </w:p>
    <w:p w:rsidR="00FD562D" w:rsidRPr="00B3049A" w:rsidRDefault="00FD562D" w:rsidP="00FD562D">
      <w:pPr>
        <w:spacing w:after="0" w:line="240" w:lineRule="auto"/>
        <w:jc w:val="center"/>
        <w:rPr>
          <w:rFonts w:ascii="Times New Roman" w:hAnsi="Times New Roman"/>
          <w:b/>
          <w:sz w:val="24"/>
          <w:szCs w:val="24"/>
        </w:rPr>
      </w:pPr>
      <w:r w:rsidRPr="008B4525">
        <w:rPr>
          <w:rFonts w:ascii="Times New Roman" w:hAnsi="Times New Roman"/>
          <w:sz w:val="24"/>
          <w:szCs w:val="24"/>
        </w:rPr>
        <w:t>«</w:t>
      </w:r>
      <w:r w:rsidRPr="00FD562D">
        <w:rPr>
          <w:rFonts w:ascii="Times New Roman" w:hAnsi="Times New Roman" w:cs="Times New Roman"/>
          <w:b/>
          <w:sz w:val="24"/>
          <w:szCs w:val="24"/>
        </w:rPr>
        <w:t xml:space="preserve">Гемостаз и его компоненты. </w:t>
      </w:r>
      <w:r>
        <w:rPr>
          <w:rFonts w:ascii="Times New Roman" w:hAnsi="Times New Roman"/>
          <w:b/>
          <w:iCs/>
          <w:sz w:val="24"/>
          <w:szCs w:val="24"/>
        </w:rPr>
        <w:t xml:space="preserve">Геморрагический </w:t>
      </w:r>
      <w:proofErr w:type="spellStart"/>
      <w:r>
        <w:rPr>
          <w:rFonts w:ascii="Times New Roman" w:hAnsi="Times New Roman"/>
          <w:b/>
          <w:iCs/>
          <w:sz w:val="24"/>
          <w:szCs w:val="24"/>
        </w:rPr>
        <w:t>васкулит</w:t>
      </w:r>
      <w:proofErr w:type="spellEnd"/>
      <w:r>
        <w:rPr>
          <w:rFonts w:ascii="Times New Roman" w:hAnsi="Times New Roman"/>
          <w:b/>
          <w:iCs/>
          <w:sz w:val="24"/>
          <w:szCs w:val="24"/>
        </w:rPr>
        <w:t xml:space="preserve">: </w:t>
      </w:r>
      <w:r w:rsidRPr="00B3049A">
        <w:rPr>
          <w:rFonts w:ascii="Times New Roman" w:hAnsi="Times New Roman"/>
          <w:b/>
          <w:sz w:val="24"/>
          <w:szCs w:val="24"/>
        </w:rPr>
        <w:t>этиология, патогенез, клиническая картина, лабораторные и инструментальные данные</w:t>
      </w:r>
      <w:r w:rsidRPr="002412E9">
        <w:rPr>
          <w:rFonts w:ascii="Times New Roman" w:hAnsi="Times New Roman"/>
          <w:b/>
          <w:sz w:val="28"/>
          <w:szCs w:val="28"/>
        </w:rPr>
        <w:t>»</w:t>
      </w:r>
      <w:r w:rsidRPr="0060438E">
        <w:rPr>
          <w:rFonts w:ascii="Times New Roman" w:hAnsi="Times New Roman"/>
          <w:sz w:val="24"/>
          <w:szCs w:val="24"/>
        </w:rPr>
        <w:t xml:space="preserve"> </w:t>
      </w:r>
      <w:r>
        <w:rPr>
          <w:rFonts w:ascii="Times New Roman" w:hAnsi="Times New Roman" w:cs="Times New Roman"/>
          <w:sz w:val="24"/>
          <w:szCs w:val="24"/>
          <w:lang w:val="ky-KG"/>
        </w:rPr>
        <w:t xml:space="preserve"> (100мин</w:t>
      </w:r>
      <w:r w:rsidRPr="0060438E">
        <w:rPr>
          <w:rFonts w:ascii="Times New Roman" w:hAnsi="Times New Roman" w:cs="Times New Roman"/>
          <w:sz w:val="24"/>
          <w:szCs w:val="24"/>
          <w:lang w:val="ky-KG"/>
        </w:rPr>
        <w:t>)</w:t>
      </w:r>
      <w:r w:rsidRPr="00A53655">
        <w:rPr>
          <w:rFonts w:eastAsia="+mj-ea"/>
          <w:bCs/>
          <w:color w:val="FF0000"/>
          <w:kern w:val="24"/>
          <w:sz w:val="24"/>
          <w:szCs w:val="24"/>
        </w:rPr>
        <w:t xml:space="preserve"> </w:t>
      </w:r>
      <w:r w:rsidRPr="00A53655">
        <w:rPr>
          <w:rFonts w:ascii="Times New Roman" w:hAnsi="Times New Roman" w:cs="Times New Roman"/>
          <w:bCs/>
          <w:i/>
          <w:sz w:val="24"/>
          <w:szCs w:val="24"/>
        </w:rPr>
        <w:br/>
      </w:r>
    </w:p>
    <w:p w:rsidR="00FD562D" w:rsidRDefault="00FD562D" w:rsidP="00FD562D">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FD562D" w:rsidRPr="00CC3DC6" w:rsidRDefault="00FD562D" w:rsidP="00FD562D">
      <w:pPr>
        <w:rPr>
          <w:rFonts w:ascii="Times New Roman" w:hAnsi="Times New Roman" w:cs="Times New Roman"/>
          <w:sz w:val="24"/>
          <w:szCs w:val="24"/>
          <w:lang w:val="ky-KG"/>
        </w:rPr>
      </w:pPr>
      <w:r w:rsidRPr="00CC3DC6">
        <w:rPr>
          <w:rFonts w:ascii="Times New Roman" w:hAnsi="Times New Roman" w:cs="Times New Roman"/>
          <w:color w:val="000000"/>
          <w:sz w:val="24"/>
          <w:szCs w:val="24"/>
          <w:shd w:val="clear" w:color="auto" w:fill="FFFFFF"/>
        </w:rPr>
        <w:t>1. Понятие о кроветворении и звеньях гемостаза.</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 xml:space="preserve">2. Этиология, патогенез, клиника </w:t>
      </w:r>
      <w:proofErr w:type="gramStart"/>
      <w:r w:rsidRPr="00CC3DC6">
        <w:rPr>
          <w:rFonts w:ascii="Times New Roman" w:hAnsi="Times New Roman" w:cs="Times New Roman"/>
          <w:color w:val="000000"/>
          <w:sz w:val="24"/>
          <w:szCs w:val="24"/>
          <w:shd w:val="clear" w:color="auto" w:fill="FFFFFF"/>
        </w:rPr>
        <w:t>геморрагического</w:t>
      </w:r>
      <w:proofErr w:type="gramEnd"/>
      <w:r w:rsidRPr="00CC3DC6">
        <w:rPr>
          <w:rFonts w:ascii="Times New Roman" w:hAnsi="Times New Roman" w:cs="Times New Roman"/>
          <w:color w:val="000000"/>
          <w:sz w:val="24"/>
          <w:szCs w:val="24"/>
          <w:shd w:val="clear" w:color="auto" w:fill="FFFFFF"/>
        </w:rPr>
        <w:t xml:space="preserve"> </w:t>
      </w:r>
      <w:proofErr w:type="spellStart"/>
      <w:r w:rsidRPr="00CC3DC6">
        <w:rPr>
          <w:rFonts w:ascii="Times New Roman" w:hAnsi="Times New Roman" w:cs="Times New Roman"/>
          <w:color w:val="000000"/>
          <w:sz w:val="24"/>
          <w:szCs w:val="24"/>
          <w:shd w:val="clear" w:color="auto" w:fill="FFFFFF"/>
        </w:rPr>
        <w:t>васкулита</w:t>
      </w:r>
      <w:proofErr w:type="spellEnd"/>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3. Лабораторная диагностика, современные подходы к терапии и клинико-лабораторный контроль.</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4. Критерии выздоровления, диспансерное наблюдение.</w:t>
      </w:r>
    </w:p>
    <w:p w:rsidR="00FD562D" w:rsidRPr="00CC3DC6" w:rsidRDefault="00FD562D" w:rsidP="00FD562D">
      <w:pPr>
        <w:spacing w:after="0" w:line="240" w:lineRule="auto"/>
        <w:ind w:left="720"/>
        <w:contextualSpacing/>
        <w:rPr>
          <w:rFonts w:ascii="Times New Roman" w:hAnsi="Times New Roman" w:cs="Times New Roman"/>
          <w:sz w:val="24"/>
          <w:szCs w:val="24"/>
        </w:rPr>
      </w:pPr>
      <w:proofErr w:type="gramStart"/>
      <w:r w:rsidRPr="00FC1F0B">
        <w:rPr>
          <w:rFonts w:ascii="Times New Roman" w:hAnsi="Times New Roman"/>
          <w:b/>
          <w:sz w:val="24"/>
          <w:szCs w:val="24"/>
        </w:rPr>
        <w:t>Задачи:</w:t>
      </w:r>
      <w:r>
        <w:rPr>
          <w:rFonts w:ascii="Times New Roman" w:hAnsi="Times New Roman"/>
          <w:b/>
          <w:sz w:val="24"/>
          <w:szCs w:val="24"/>
        </w:rPr>
        <w:t xml:space="preserve"> з</w:t>
      </w:r>
      <w:r w:rsidRPr="00CC3DC6">
        <w:rPr>
          <w:rFonts w:ascii="Times New Roman" w:hAnsi="Times New Roman" w:cs="Times New Roman"/>
          <w:color w:val="000000"/>
          <w:sz w:val="24"/>
          <w:szCs w:val="24"/>
          <w:shd w:val="clear" w:color="auto" w:fill="FFFFFF"/>
        </w:rPr>
        <w:t>акрепить знания и навыки по клиническим проявлениям, основам диагностики, дифференциальной диагностике и лечению.</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а) правильно собрать и оценить данные анамнеза, выделить факторы риска</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б) провести клинический осмотр, выделить признаки патологии, составить план обследования и лечения, выписать рецепты</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в) оценить данные лабораторных, клинических и инструментальных методов исследования.</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г) сделать заключение на основании проведенного обследования.</w:t>
      </w:r>
      <w:r w:rsidRPr="00CC3DC6">
        <w:rPr>
          <w:rFonts w:ascii="Times New Roman" w:hAnsi="Times New Roman" w:cs="Times New Roman"/>
          <w:color w:val="000000"/>
          <w:sz w:val="24"/>
          <w:szCs w:val="24"/>
        </w:rPr>
        <w:br/>
      </w:r>
      <w:proofErr w:type="spellStart"/>
      <w:r w:rsidRPr="00CC3DC6">
        <w:rPr>
          <w:rFonts w:ascii="Times New Roman" w:hAnsi="Times New Roman" w:cs="Times New Roman"/>
          <w:color w:val="000000"/>
          <w:sz w:val="24"/>
          <w:szCs w:val="24"/>
          <w:shd w:val="clear" w:color="auto" w:fill="FFFFFF"/>
        </w:rPr>
        <w:t>д</w:t>
      </w:r>
      <w:proofErr w:type="spellEnd"/>
      <w:r w:rsidRPr="00CC3DC6">
        <w:rPr>
          <w:rFonts w:ascii="Times New Roman" w:hAnsi="Times New Roman" w:cs="Times New Roman"/>
          <w:color w:val="000000"/>
          <w:sz w:val="24"/>
          <w:szCs w:val="24"/>
          <w:shd w:val="clear" w:color="auto" w:fill="FFFFFF"/>
        </w:rPr>
        <w:t>) провести дифференциальный диагноз со сходными</w:t>
      </w:r>
      <w:proofErr w:type="gramEnd"/>
      <w:r w:rsidRPr="00CC3DC6">
        <w:rPr>
          <w:rFonts w:ascii="Times New Roman" w:hAnsi="Times New Roman" w:cs="Times New Roman"/>
          <w:color w:val="000000"/>
          <w:sz w:val="24"/>
          <w:szCs w:val="24"/>
          <w:shd w:val="clear" w:color="auto" w:fill="FFFFFF"/>
        </w:rPr>
        <w:t xml:space="preserve"> заболеваниями.</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е) правильно сформулировать диагноз по классификации.</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ж) составить план диспансеризации.</w:t>
      </w:r>
    </w:p>
    <w:p w:rsidR="00FD562D" w:rsidRPr="00CC3DC6" w:rsidRDefault="00FD562D" w:rsidP="00FD562D">
      <w:pPr>
        <w:spacing w:after="0" w:line="240" w:lineRule="auto"/>
        <w:ind w:left="720"/>
        <w:contextualSpacing/>
        <w:rPr>
          <w:rFonts w:ascii="Times New Roman" w:hAnsi="Times New Roman"/>
          <w:sz w:val="24"/>
          <w:szCs w:val="24"/>
        </w:rPr>
      </w:pPr>
    </w:p>
    <w:p w:rsidR="00FD562D" w:rsidRPr="00144296" w:rsidRDefault="00FD562D" w:rsidP="00FD562D">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практическое</w:t>
      </w:r>
      <w:proofErr w:type="gramEnd"/>
    </w:p>
    <w:p w:rsidR="00FD562D" w:rsidRPr="00A26737" w:rsidRDefault="00FD562D" w:rsidP="00FD562D">
      <w:pPr>
        <w:pStyle w:val="a6"/>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FD562D" w:rsidRDefault="00FD562D" w:rsidP="00FD562D">
      <w:pPr>
        <w:pStyle w:val="a6"/>
        <w:numPr>
          <w:ilvl w:val="0"/>
          <w:numId w:val="10"/>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FD562D" w:rsidRPr="00CC3DC6" w:rsidRDefault="00FD562D" w:rsidP="00FD562D">
      <w:pPr>
        <w:pStyle w:val="a6"/>
        <w:numPr>
          <w:ilvl w:val="0"/>
          <w:numId w:val="10"/>
        </w:numPr>
        <w:rPr>
          <w:rFonts w:ascii="Times New Roman" w:hAnsi="Times New Roman"/>
          <w:sz w:val="24"/>
          <w:szCs w:val="24"/>
          <w:lang w:val="ru-RU"/>
        </w:rPr>
      </w:pPr>
      <w:r>
        <w:rPr>
          <w:rFonts w:ascii="Times New Roman" w:hAnsi="Times New Roman"/>
          <w:sz w:val="24"/>
          <w:szCs w:val="24"/>
          <w:u w:val="single"/>
          <w:lang w:val="ru-RU"/>
        </w:rPr>
        <w:t>Учебная цел</w:t>
      </w:r>
      <w:proofErr w:type="gramStart"/>
      <w:r>
        <w:rPr>
          <w:rFonts w:ascii="Times New Roman" w:hAnsi="Times New Roman"/>
          <w:sz w:val="24"/>
          <w:szCs w:val="24"/>
          <w:u w:val="single"/>
          <w:lang w:val="ru-RU"/>
        </w:rPr>
        <w:t>ь</w:t>
      </w:r>
      <w:r w:rsidRPr="00CC3DC6">
        <w:rPr>
          <w:rFonts w:ascii="Times New Roman" w:hAnsi="Times New Roman"/>
          <w:sz w:val="24"/>
          <w:szCs w:val="24"/>
          <w:lang w:val="ru-RU"/>
        </w:rPr>
        <w:t>-</w:t>
      </w:r>
      <w:proofErr w:type="gramEnd"/>
      <w:r w:rsidRPr="00CC3DC6">
        <w:rPr>
          <w:rFonts w:ascii="Times New Roman" w:hAnsi="Times New Roman"/>
          <w:sz w:val="24"/>
          <w:szCs w:val="24"/>
          <w:lang w:val="ru-RU"/>
        </w:rPr>
        <w:t xml:space="preserve"> </w:t>
      </w:r>
      <w:r w:rsidRPr="00CC3DC6">
        <w:rPr>
          <w:rFonts w:ascii="Times New Roman" w:eastAsiaTheme="minorHAnsi" w:hAnsi="Times New Roman"/>
          <w:color w:val="000000"/>
          <w:sz w:val="24"/>
          <w:szCs w:val="24"/>
          <w:shd w:val="clear" w:color="auto" w:fill="FFFFFF"/>
          <w:lang w:val="ru-RU" w:bidi="ar-SA"/>
        </w:rPr>
        <w:t xml:space="preserve">научить диагностике заболеваний крови, в том числе геморрагического </w:t>
      </w:r>
      <w:proofErr w:type="spellStart"/>
      <w:r w:rsidRPr="00CC3DC6">
        <w:rPr>
          <w:rFonts w:ascii="Times New Roman" w:eastAsiaTheme="minorHAnsi" w:hAnsi="Times New Roman"/>
          <w:color w:val="000000"/>
          <w:sz w:val="24"/>
          <w:szCs w:val="24"/>
          <w:shd w:val="clear" w:color="auto" w:fill="FFFFFF"/>
          <w:lang w:val="ru-RU" w:bidi="ar-SA"/>
        </w:rPr>
        <w:t>васкулита</w:t>
      </w:r>
      <w:proofErr w:type="spellEnd"/>
      <w:r w:rsidRPr="00CC3DC6">
        <w:rPr>
          <w:rFonts w:ascii="Times New Roman" w:eastAsiaTheme="minorHAnsi" w:hAnsi="Times New Roman"/>
          <w:color w:val="000000"/>
          <w:sz w:val="24"/>
          <w:szCs w:val="24"/>
          <w:shd w:val="clear" w:color="auto" w:fill="FFFFFF"/>
          <w:lang w:val="ru-RU" w:bidi="ar-SA"/>
        </w:rPr>
        <w:t>.</w:t>
      </w:r>
      <w:r w:rsidRPr="00CC3DC6">
        <w:rPr>
          <w:rFonts w:ascii="Times New Roman" w:eastAsiaTheme="minorHAnsi" w:hAnsi="Times New Roman"/>
          <w:color w:val="000000"/>
          <w:sz w:val="24"/>
          <w:szCs w:val="24"/>
          <w:lang w:val="ru-RU" w:bidi="ar-SA"/>
        </w:rPr>
        <w:t> </w:t>
      </w:r>
    </w:p>
    <w:p w:rsidR="00FD562D" w:rsidRPr="00A26737" w:rsidRDefault="00FD562D" w:rsidP="00FD562D">
      <w:pPr>
        <w:pStyle w:val="a6"/>
        <w:numPr>
          <w:ilvl w:val="0"/>
          <w:numId w:val="10"/>
        </w:numPr>
        <w:rPr>
          <w:rFonts w:ascii="Times New Roman" w:hAnsi="Times New Roman"/>
          <w:sz w:val="24"/>
          <w:szCs w:val="24"/>
          <w:lang w:val="ru-RU"/>
        </w:rPr>
      </w:pPr>
      <w:r w:rsidRPr="00A26737">
        <w:rPr>
          <w:rFonts w:ascii="Times New Roman" w:hAnsi="Times New Roman"/>
          <w:sz w:val="24"/>
          <w:szCs w:val="24"/>
          <w:lang w:val="ru-RU"/>
        </w:rPr>
        <w:t xml:space="preserve">Формировать общие и профессиональные  компетенции: </w:t>
      </w:r>
    </w:p>
    <w:p w:rsidR="00FD562D" w:rsidRPr="00A26737" w:rsidRDefault="00FD562D" w:rsidP="00FD562D">
      <w:pPr>
        <w:pStyle w:val="a6"/>
        <w:rPr>
          <w:rFonts w:ascii="Times New Roman" w:hAnsi="Times New Roman"/>
          <w:sz w:val="24"/>
          <w:szCs w:val="24"/>
          <w:lang w:val="ru-RU"/>
        </w:rPr>
      </w:pPr>
    </w:p>
    <w:p w:rsidR="00FD562D" w:rsidRPr="00FC1F0B" w:rsidRDefault="00FD562D" w:rsidP="00FD562D">
      <w:pPr>
        <w:pStyle w:val="a6"/>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FD562D" w:rsidRPr="00FC1F0B" w:rsidRDefault="00FD562D" w:rsidP="00FD562D">
      <w:pPr>
        <w:pStyle w:val="a6"/>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FD562D" w:rsidRPr="00FC1F0B" w:rsidRDefault="00FD562D" w:rsidP="00FD562D">
      <w:pPr>
        <w:pStyle w:val="a6"/>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FD562D" w:rsidRPr="00FC1F0B" w:rsidRDefault="00FD562D" w:rsidP="00FD562D">
      <w:pPr>
        <w:pStyle w:val="a6"/>
        <w:rPr>
          <w:rFonts w:ascii="Times New Roman" w:hAnsi="Times New Roman"/>
          <w:sz w:val="24"/>
          <w:szCs w:val="24"/>
          <w:lang w:val="ru-RU"/>
        </w:rPr>
      </w:pPr>
      <w:r w:rsidRPr="00FC1F0B">
        <w:rPr>
          <w:rFonts w:ascii="Times New Roman" w:hAnsi="Times New Roman"/>
          <w:sz w:val="24"/>
          <w:szCs w:val="24"/>
          <w:lang w:val="ru-RU"/>
        </w:rPr>
        <w:lastRenderedPageBreak/>
        <w:t xml:space="preserve">                           3. дидактические средства контроля и тренажа:</w:t>
      </w:r>
    </w:p>
    <w:p w:rsidR="00FD562D" w:rsidRPr="00E17A5E" w:rsidRDefault="00FD562D" w:rsidP="00FD562D">
      <w:pPr>
        <w:pStyle w:val="a6"/>
        <w:numPr>
          <w:ilvl w:val="0"/>
          <w:numId w:val="7"/>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FD562D" w:rsidRPr="00FD562D" w:rsidRDefault="00FD562D" w:rsidP="00FD562D">
      <w:pPr>
        <w:pStyle w:val="a6"/>
        <w:numPr>
          <w:ilvl w:val="0"/>
          <w:numId w:val="7"/>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p>
    <w:p w:rsidR="00FD562D" w:rsidRPr="00B90793" w:rsidRDefault="00FD562D" w:rsidP="00FD562D">
      <w:pPr>
        <w:pStyle w:val="a6"/>
        <w:rPr>
          <w:rFonts w:ascii="Times New Roman" w:hAnsi="Times New Roman"/>
          <w:sz w:val="24"/>
          <w:szCs w:val="24"/>
          <w:lang w:val="ru-RU"/>
        </w:rPr>
      </w:pPr>
    </w:p>
    <w:p w:rsidR="00FD562D" w:rsidRPr="0069579A" w:rsidRDefault="00FD562D" w:rsidP="00FD562D">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W w:w="15276" w:type="dxa"/>
        <w:tblLook w:val="01E0"/>
      </w:tblPr>
      <w:tblGrid>
        <w:gridCol w:w="4219"/>
        <w:gridCol w:w="11057"/>
      </w:tblGrid>
      <w:tr w:rsidR="00FD562D" w:rsidRPr="00FD562D" w:rsidTr="001A12D0">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FD562D" w:rsidRPr="00FD562D" w:rsidRDefault="00FD562D" w:rsidP="001A12D0">
            <w:pPr>
              <w:jc w:val="center"/>
              <w:rPr>
                <w:rFonts w:ascii="Times New Roman" w:hAnsi="Times New Roman" w:cs="Times New Roman"/>
                <w:b/>
                <w:sz w:val="24"/>
                <w:szCs w:val="24"/>
              </w:rPr>
            </w:pPr>
            <w:r w:rsidRPr="00FD562D">
              <w:rPr>
                <w:rFonts w:ascii="Times New Roman" w:hAnsi="Times New Roman" w:cs="Times New Roman"/>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FD562D" w:rsidRPr="00FD562D" w:rsidRDefault="00FD562D" w:rsidP="001A12D0">
            <w:pPr>
              <w:jc w:val="center"/>
              <w:rPr>
                <w:rFonts w:ascii="Times New Roman" w:hAnsi="Times New Roman" w:cs="Times New Roman"/>
                <w:b/>
                <w:sz w:val="24"/>
                <w:szCs w:val="24"/>
              </w:rPr>
            </w:pPr>
            <w:r w:rsidRPr="00FD562D">
              <w:rPr>
                <w:rFonts w:ascii="Times New Roman" w:hAnsi="Times New Roman" w:cs="Times New Roman"/>
                <w:b/>
                <w:sz w:val="24"/>
                <w:szCs w:val="24"/>
              </w:rPr>
              <w:t>Цель</w:t>
            </w:r>
          </w:p>
        </w:tc>
      </w:tr>
      <w:tr w:rsidR="00FD562D" w:rsidRPr="00FD562D" w:rsidTr="001A12D0">
        <w:tc>
          <w:tcPr>
            <w:tcW w:w="4219" w:type="dxa"/>
            <w:tcBorders>
              <w:top w:val="single" w:sz="4" w:space="0" w:color="auto"/>
              <w:left w:val="single" w:sz="4" w:space="0" w:color="auto"/>
              <w:bottom w:val="single" w:sz="4" w:space="0" w:color="auto"/>
              <w:right w:val="single" w:sz="4" w:space="0" w:color="auto"/>
            </w:tcBorders>
            <w:shd w:val="clear" w:color="auto" w:fill="auto"/>
          </w:tcPr>
          <w:p w:rsidR="00FD562D" w:rsidRPr="00FD562D" w:rsidRDefault="00FD562D" w:rsidP="001A12D0">
            <w:pPr>
              <w:rPr>
                <w:rFonts w:ascii="Times New Roman" w:hAnsi="Times New Roman" w:cs="Times New Roman"/>
                <w:sz w:val="24"/>
                <w:szCs w:val="24"/>
              </w:rPr>
            </w:pPr>
            <w:r w:rsidRPr="00FD562D">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FD562D" w:rsidRPr="00FD562D" w:rsidRDefault="00FD562D" w:rsidP="001A12D0">
            <w:pPr>
              <w:numPr>
                <w:ilvl w:val="0"/>
                <w:numId w:val="4"/>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выявить уровень теоретической подготовки, умения оперировать знаниями;</w:t>
            </w:r>
          </w:p>
          <w:p w:rsidR="00FD562D" w:rsidRPr="00FD562D" w:rsidRDefault="00FD562D" w:rsidP="001A12D0">
            <w:pPr>
              <w:numPr>
                <w:ilvl w:val="0"/>
                <w:numId w:val="4"/>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определить уровень логического, клинического мышления;</w:t>
            </w:r>
          </w:p>
          <w:p w:rsidR="00FD562D" w:rsidRPr="00FD562D" w:rsidRDefault="00FD562D" w:rsidP="001A12D0">
            <w:pPr>
              <w:numPr>
                <w:ilvl w:val="0"/>
                <w:numId w:val="4"/>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развивать речь</w:t>
            </w:r>
          </w:p>
        </w:tc>
      </w:tr>
      <w:tr w:rsidR="00FD562D" w:rsidRPr="00FD562D" w:rsidTr="001A12D0">
        <w:tc>
          <w:tcPr>
            <w:tcW w:w="4219" w:type="dxa"/>
            <w:tcBorders>
              <w:top w:val="single" w:sz="4" w:space="0" w:color="auto"/>
              <w:left w:val="single" w:sz="4" w:space="0" w:color="auto"/>
              <w:bottom w:val="single" w:sz="4" w:space="0" w:color="auto"/>
              <w:right w:val="single" w:sz="4" w:space="0" w:color="auto"/>
            </w:tcBorders>
            <w:shd w:val="clear" w:color="auto" w:fill="auto"/>
          </w:tcPr>
          <w:p w:rsidR="00FD562D" w:rsidRPr="00FD562D" w:rsidRDefault="00FD562D" w:rsidP="001A12D0">
            <w:pPr>
              <w:rPr>
                <w:rFonts w:ascii="Times New Roman" w:hAnsi="Times New Roman" w:cs="Times New Roman"/>
                <w:sz w:val="24"/>
                <w:szCs w:val="24"/>
              </w:rPr>
            </w:pPr>
            <w:r w:rsidRPr="00FD562D">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FD562D" w:rsidRPr="00FD562D" w:rsidRDefault="00FD562D" w:rsidP="001A12D0">
            <w:pPr>
              <w:numPr>
                <w:ilvl w:val="0"/>
                <w:numId w:val="5"/>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FD562D" w:rsidRPr="00FD562D" w:rsidTr="001A12D0">
        <w:tc>
          <w:tcPr>
            <w:tcW w:w="4219" w:type="dxa"/>
            <w:tcBorders>
              <w:top w:val="single" w:sz="4" w:space="0" w:color="auto"/>
              <w:left w:val="single" w:sz="4" w:space="0" w:color="auto"/>
              <w:bottom w:val="single" w:sz="4" w:space="0" w:color="auto"/>
              <w:right w:val="single" w:sz="4" w:space="0" w:color="auto"/>
            </w:tcBorders>
            <w:shd w:val="clear" w:color="auto" w:fill="auto"/>
          </w:tcPr>
          <w:p w:rsidR="00FD562D" w:rsidRPr="00FD562D" w:rsidRDefault="00FD562D" w:rsidP="001A12D0">
            <w:pPr>
              <w:rPr>
                <w:rFonts w:ascii="Times New Roman" w:hAnsi="Times New Roman" w:cs="Times New Roman"/>
                <w:sz w:val="24"/>
                <w:szCs w:val="24"/>
              </w:rPr>
            </w:pPr>
            <w:r w:rsidRPr="00FD562D">
              <w:rPr>
                <w:rFonts w:ascii="Times New Roman" w:hAnsi="Times New Roman" w:cs="Times New Roman"/>
                <w:sz w:val="24"/>
                <w:szCs w:val="24"/>
              </w:rPr>
              <w:t>Практический</w:t>
            </w:r>
          </w:p>
          <w:p w:rsidR="00FD562D" w:rsidRPr="00FD562D" w:rsidRDefault="00FD562D" w:rsidP="001A12D0">
            <w:pPr>
              <w:numPr>
                <w:ilvl w:val="0"/>
                <w:numId w:val="6"/>
              </w:numPr>
              <w:rPr>
                <w:rFonts w:ascii="Times New Roman" w:hAnsi="Times New Roman" w:cs="Times New Roman"/>
                <w:sz w:val="24"/>
                <w:szCs w:val="24"/>
              </w:rPr>
            </w:pPr>
            <w:r w:rsidRPr="00FD562D">
              <w:rPr>
                <w:rFonts w:ascii="Times New Roman" w:hAnsi="Times New Roman" w:cs="Times New Roman"/>
                <w:sz w:val="24"/>
                <w:szCs w:val="24"/>
              </w:rPr>
              <w:t>решение учебных заданий проблемного характера</w:t>
            </w:r>
          </w:p>
          <w:p w:rsidR="00FD562D" w:rsidRPr="00FD562D" w:rsidRDefault="00FD562D" w:rsidP="001A12D0">
            <w:pPr>
              <w:numPr>
                <w:ilvl w:val="0"/>
                <w:numId w:val="6"/>
              </w:numPr>
              <w:rPr>
                <w:rFonts w:ascii="Times New Roman" w:hAnsi="Times New Roman" w:cs="Times New Roman"/>
                <w:sz w:val="24"/>
                <w:szCs w:val="24"/>
              </w:rPr>
            </w:pPr>
            <w:r w:rsidRPr="00FD562D">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FD562D" w:rsidRPr="00FD562D" w:rsidRDefault="00FD562D" w:rsidP="001A12D0">
            <w:pPr>
              <w:numPr>
                <w:ilvl w:val="0"/>
                <w:numId w:val="5"/>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FD562D" w:rsidRPr="00FD562D" w:rsidRDefault="00FD562D" w:rsidP="001A12D0">
            <w:pPr>
              <w:numPr>
                <w:ilvl w:val="0"/>
                <w:numId w:val="5"/>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определить уровень клинического (профессионального) мышления;</w:t>
            </w:r>
          </w:p>
          <w:p w:rsidR="00FD562D" w:rsidRPr="00FD562D" w:rsidRDefault="00FD562D" w:rsidP="001A12D0">
            <w:pPr>
              <w:numPr>
                <w:ilvl w:val="0"/>
                <w:numId w:val="5"/>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проверить умение выполнения манипуляции, практического действия.</w:t>
            </w:r>
          </w:p>
        </w:tc>
      </w:tr>
    </w:tbl>
    <w:p w:rsidR="00FD562D" w:rsidRDefault="00FD562D" w:rsidP="00FD562D">
      <w:pPr>
        <w:spacing w:after="0" w:line="240" w:lineRule="auto"/>
        <w:rPr>
          <w:rFonts w:ascii="Times New Roman" w:hAnsi="Times New Roman" w:cs="Times New Roman"/>
          <w:b/>
          <w:sz w:val="24"/>
          <w:szCs w:val="24"/>
        </w:rPr>
      </w:pPr>
    </w:p>
    <w:p w:rsidR="00FD562D" w:rsidRPr="0069579A" w:rsidRDefault="00FD562D" w:rsidP="00FD562D">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tblPr>
      <w:tblGrid>
        <w:gridCol w:w="4323"/>
        <w:gridCol w:w="10915"/>
      </w:tblGrid>
      <w:tr w:rsidR="00FD562D" w:rsidRPr="0069579A" w:rsidTr="001A12D0">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FD562D" w:rsidRPr="0069579A" w:rsidRDefault="00FD562D" w:rsidP="001A12D0">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FD562D" w:rsidRPr="0069579A" w:rsidRDefault="00FD562D" w:rsidP="001A12D0">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FD562D" w:rsidRPr="0069579A" w:rsidTr="001A12D0">
        <w:trPr>
          <w:trHeight w:val="818"/>
        </w:trPr>
        <w:tc>
          <w:tcPr>
            <w:tcW w:w="4323" w:type="dxa"/>
            <w:tcBorders>
              <w:top w:val="single" w:sz="6" w:space="0" w:color="000000"/>
              <w:left w:val="single" w:sz="6" w:space="0" w:color="000000"/>
              <w:bottom w:val="single" w:sz="6" w:space="0" w:color="000000"/>
              <w:right w:val="single" w:sz="6" w:space="0" w:color="000000"/>
            </w:tcBorders>
          </w:tcPr>
          <w:p w:rsidR="00FD562D" w:rsidRPr="0069579A" w:rsidRDefault="00FD562D"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дисциплины</w:t>
            </w:r>
          </w:p>
          <w:p w:rsidR="00FD562D" w:rsidRDefault="00FD562D"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анатомия</w:t>
            </w:r>
          </w:p>
          <w:p w:rsidR="00FD562D" w:rsidRDefault="00FD562D"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Гистология</w:t>
            </w:r>
          </w:p>
          <w:p w:rsidR="00FD562D" w:rsidRDefault="00FD562D"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Патологическая физиология</w:t>
            </w:r>
          </w:p>
          <w:p w:rsidR="00FD562D" w:rsidRPr="0069579A" w:rsidRDefault="00FD562D"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Биохимия</w:t>
            </w:r>
          </w:p>
        </w:tc>
        <w:tc>
          <w:tcPr>
            <w:tcW w:w="10915" w:type="dxa"/>
            <w:tcBorders>
              <w:top w:val="single" w:sz="6" w:space="0" w:color="000000"/>
              <w:left w:val="single" w:sz="6" w:space="0" w:color="000000"/>
              <w:bottom w:val="single" w:sz="6" w:space="0" w:color="000000"/>
              <w:right w:val="single" w:sz="6" w:space="0" w:color="000000"/>
            </w:tcBorders>
          </w:tcPr>
          <w:p w:rsidR="00FD562D" w:rsidRPr="0005442E" w:rsidRDefault="00FD562D" w:rsidP="00FD562D">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печени и </w:t>
            </w:r>
            <w:proofErr w:type="spellStart"/>
            <w:r>
              <w:rPr>
                <w:rFonts w:ascii="Times New Roman" w:hAnsi="Times New Roman" w:cs="Times New Roman"/>
                <w:sz w:val="24"/>
                <w:szCs w:val="24"/>
              </w:rPr>
              <w:t>селезеки</w:t>
            </w:r>
            <w:proofErr w:type="spellEnd"/>
          </w:p>
          <w:p w:rsidR="00FD562D" w:rsidRPr="007B6B68" w:rsidRDefault="00FD562D" w:rsidP="00FD562D">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М</w:t>
            </w:r>
            <w:r w:rsidRPr="007B6B68">
              <w:rPr>
                <w:rFonts w:ascii="Times New Roman" w:hAnsi="Times New Roman" w:cs="Times New Roman"/>
                <w:color w:val="000000"/>
                <w:sz w:val="24"/>
                <w:szCs w:val="24"/>
                <w:shd w:val="clear" w:color="auto" w:fill="FFFFFF"/>
              </w:rPr>
              <w:t xml:space="preserve">орфология клеток </w:t>
            </w:r>
            <w:proofErr w:type="spellStart"/>
            <w:r w:rsidRPr="007B6B68">
              <w:rPr>
                <w:rFonts w:ascii="Times New Roman" w:hAnsi="Times New Roman" w:cs="Times New Roman"/>
                <w:color w:val="000000"/>
                <w:sz w:val="24"/>
                <w:szCs w:val="24"/>
                <w:shd w:val="clear" w:color="auto" w:fill="FFFFFF"/>
              </w:rPr>
              <w:t>эритроидного</w:t>
            </w:r>
            <w:proofErr w:type="spellEnd"/>
            <w:r w:rsidRPr="007B6B68">
              <w:rPr>
                <w:rFonts w:ascii="Times New Roman" w:hAnsi="Times New Roman" w:cs="Times New Roman"/>
                <w:color w:val="000000"/>
                <w:sz w:val="24"/>
                <w:szCs w:val="24"/>
                <w:shd w:val="clear" w:color="auto" w:fill="FFFFFF"/>
              </w:rPr>
              <w:t xml:space="preserve"> ряда.</w:t>
            </w:r>
          </w:p>
          <w:p w:rsidR="00FD562D" w:rsidRPr="007B6B68" w:rsidRDefault="00FD562D" w:rsidP="00FD562D">
            <w:pPr>
              <w:pStyle w:val="a5"/>
              <w:numPr>
                <w:ilvl w:val="0"/>
                <w:numId w:val="9"/>
              </w:numPr>
              <w:spacing w:after="0" w:line="240" w:lineRule="auto"/>
              <w:jc w:val="both"/>
              <w:rPr>
                <w:rFonts w:ascii="Times New Roman" w:hAnsi="Times New Roman" w:cs="Times New Roman"/>
                <w:sz w:val="24"/>
                <w:szCs w:val="24"/>
              </w:rPr>
            </w:pPr>
            <w:r w:rsidRPr="007B6B68">
              <w:rPr>
                <w:rFonts w:ascii="Times New Roman" w:hAnsi="Times New Roman" w:cs="Times New Roman"/>
                <w:color w:val="000000"/>
                <w:sz w:val="24"/>
                <w:szCs w:val="24"/>
                <w:shd w:val="clear" w:color="auto" w:fill="FFFFFF"/>
              </w:rPr>
              <w:t>Кроветворение в норме, синтез гемоглобина, показатели гем</w:t>
            </w:r>
            <w:proofErr w:type="gramStart"/>
            <w:r w:rsidRPr="007B6B68">
              <w:rPr>
                <w:rFonts w:ascii="Times New Roman" w:hAnsi="Times New Roman" w:cs="Times New Roman"/>
                <w:color w:val="000000"/>
                <w:sz w:val="24"/>
                <w:szCs w:val="24"/>
                <w:shd w:val="clear" w:color="auto" w:fill="FFFFFF"/>
              </w:rPr>
              <w:t>о-</w:t>
            </w:r>
            <w:proofErr w:type="gramEnd"/>
            <w:r w:rsidRPr="007B6B68">
              <w:rPr>
                <w:rFonts w:ascii="Times New Roman" w:hAnsi="Times New Roman" w:cs="Times New Roman"/>
                <w:color w:val="000000"/>
                <w:sz w:val="24"/>
                <w:szCs w:val="24"/>
                <w:shd w:val="clear" w:color="auto" w:fill="FFFFFF"/>
              </w:rPr>
              <w:t xml:space="preserve"> и </w:t>
            </w:r>
            <w:proofErr w:type="spellStart"/>
            <w:r w:rsidRPr="007B6B68">
              <w:rPr>
                <w:rFonts w:ascii="Times New Roman" w:hAnsi="Times New Roman" w:cs="Times New Roman"/>
                <w:color w:val="000000"/>
                <w:sz w:val="24"/>
                <w:szCs w:val="24"/>
                <w:shd w:val="clear" w:color="auto" w:fill="FFFFFF"/>
              </w:rPr>
              <w:t>миелограммы</w:t>
            </w:r>
            <w:proofErr w:type="spellEnd"/>
            <w:r w:rsidRPr="007B6B68">
              <w:rPr>
                <w:rFonts w:ascii="Times New Roman" w:hAnsi="Times New Roman" w:cs="Times New Roman"/>
                <w:color w:val="000000"/>
                <w:sz w:val="24"/>
                <w:szCs w:val="24"/>
                <w:shd w:val="clear" w:color="auto" w:fill="FFFFFF"/>
              </w:rPr>
              <w:t xml:space="preserve"> в норме.</w:t>
            </w:r>
          </w:p>
          <w:p w:rsidR="00FD562D" w:rsidRPr="007B6B68" w:rsidRDefault="00FD562D" w:rsidP="00FD562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6B68">
              <w:rPr>
                <w:rFonts w:ascii="Times New Roman" w:eastAsia="Times New Roman" w:hAnsi="Times New Roman" w:cs="Times New Roman"/>
                <w:color w:val="000000"/>
                <w:sz w:val="24"/>
                <w:szCs w:val="24"/>
                <w:lang w:eastAsia="ru-RU"/>
              </w:rPr>
              <w:lastRenderedPageBreak/>
              <w:t xml:space="preserve">Системы </w:t>
            </w:r>
            <w:proofErr w:type="spellStart"/>
            <w:r w:rsidRPr="007B6B68">
              <w:rPr>
                <w:rFonts w:ascii="Times New Roman" w:eastAsia="Times New Roman" w:hAnsi="Times New Roman" w:cs="Times New Roman"/>
                <w:color w:val="000000"/>
                <w:sz w:val="24"/>
                <w:szCs w:val="24"/>
                <w:lang w:eastAsia="ru-RU"/>
              </w:rPr>
              <w:t>антиоксидантной</w:t>
            </w:r>
            <w:proofErr w:type="spellEnd"/>
            <w:r w:rsidRPr="007B6B68">
              <w:rPr>
                <w:rFonts w:ascii="Times New Roman" w:eastAsia="Times New Roman" w:hAnsi="Times New Roman" w:cs="Times New Roman"/>
                <w:color w:val="000000"/>
                <w:sz w:val="24"/>
                <w:szCs w:val="24"/>
                <w:lang w:eastAsia="ru-RU"/>
              </w:rPr>
              <w:t xml:space="preserve"> защиты и перекисного окисления липидов.</w:t>
            </w:r>
          </w:p>
        </w:tc>
      </w:tr>
      <w:tr w:rsidR="00FD562D" w:rsidRPr="0069579A" w:rsidTr="001A12D0">
        <w:trPr>
          <w:trHeight w:val="272"/>
        </w:trPr>
        <w:tc>
          <w:tcPr>
            <w:tcW w:w="4323" w:type="dxa"/>
            <w:tcBorders>
              <w:top w:val="single" w:sz="6" w:space="0" w:color="000000"/>
              <w:left w:val="single" w:sz="6" w:space="0" w:color="000000"/>
              <w:bottom w:val="single" w:sz="6" w:space="0" w:color="000000"/>
              <w:right w:val="single" w:sz="6" w:space="0" w:color="000000"/>
            </w:tcBorders>
          </w:tcPr>
          <w:p w:rsidR="00FD562D" w:rsidRPr="0069579A" w:rsidRDefault="00FD562D" w:rsidP="001A12D0">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lastRenderedPageBreak/>
              <w:t xml:space="preserve"> Диагностическая деятельность</w:t>
            </w:r>
          </w:p>
          <w:p w:rsidR="00FD562D" w:rsidRPr="0069579A" w:rsidRDefault="00FD562D"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Пропедевтика внутренних болезней</w:t>
            </w:r>
            <w:r w:rsidRPr="0069579A">
              <w:rPr>
                <w:rFonts w:ascii="Times New Roman" w:hAnsi="Times New Roman" w:cs="Times New Roman"/>
                <w:sz w:val="24"/>
                <w:szCs w:val="24"/>
              </w:rPr>
              <w:t xml:space="preserve"> </w:t>
            </w:r>
          </w:p>
        </w:tc>
        <w:tc>
          <w:tcPr>
            <w:tcW w:w="10915" w:type="dxa"/>
            <w:tcBorders>
              <w:top w:val="single" w:sz="6" w:space="0" w:color="000000"/>
              <w:left w:val="single" w:sz="6" w:space="0" w:color="000000"/>
              <w:bottom w:val="single" w:sz="6" w:space="0" w:color="000000"/>
              <w:right w:val="single" w:sz="6" w:space="0" w:color="000000"/>
            </w:tcBorders>
          </w:tcPr>
          <w:p w:rsidR="00FD562D" w:rsidRPr="007B6B68" w:rsidRDefault="00FD562D" w:rsidP="00FD562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6B68">
              <w:rPr>
                <w:rFonts w:ascii="Times New Roman" w:eastAsia="Times New Roman" w:hAnsi="Times New Roman" w:cs="Times New Roman"/>
                <w:color w:val="000000"/>
                <w:sz w:val="24"/>
                <w:szCs w:val="24"/>
                <w:lang w:eastAsia="ru-RU"/>
              </w:rPr>
              <w:t>Методы обследования больных с патологией печени.</w:t>
            </w:r>
          </w:p>
          <w:p w:rsidR="00FD562D" w:rsidRPr="0069579A" w:rsidRDefault="00FD562D" w:rsidP="001A12D0">
            <w:pPr>
              <w:pStyle w:val="a5"/>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Pr>
                <w:rFonts w:ascii="Times New Roman" w:hAnsi="Times New Roman" w:cs="Times New Roman"/>
                <w:sz w:val="24"/>
                <w:szCs w:val="24"/>
              </w:rPr>
              <w:t>вания пациентов с пневмонией.</w:t>
            </w:r>
          </w:p>
        </w:tc>
      </w:tr>
      <w:tr w:rsidR="00FD562D" w:rsidRPr="0069579A" w:rsidTr="001A12D0">
        <w:trPr>
          <w:trHeight w:val="272"/>
        </w:trPr>
        <w:tc>
          <w:tcPr>
            <w:tcW w:w="4323" w:type="dxa"/>
            <w:tcBorders>
              <w:top w:val="single" w:sz="6" w:space="0" w:color="000000"/>
              <w:left w:val="single" w:sz="6" w:space="0" w:color="000000"/>
              <w:bottom w:val="single" w:sz="6" w:space="0" w:color="000000"/>
              <w:right w:val="single" w:sz="6" w:space="0" w:color="000000"/>
            </w:tcBorders>
          </w:tcPr>
          <w:p w:rsidR="00FD562D" w:rsidRDefault="00FD562D" w:rsidP="001A12D0">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FD562D" w:rsidRPr="0069579A" w:rsidRDefault="00FD562D" w:rsidP="001A12D0">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FD562D" w:rsidRPr="007B6B68" w:rsidRDefault="00FD562D" w:rsidP="00FD562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B6B68">
              <w:rPr>
                <w:rFonts w:ascii="Times New Roman" w:eastAsia="Times New Roman" w:hAnsi="Times New Roman" w:cs="Times New Roman"/>
                <w:color w:val="000000"/>
                <w:sz w:val="24"/>
                <w:szCs w:val="24"/>
                <w:lang w:eastAsia="ru-RU"/>
              </w:rPr>
              <w:t>Фармакодинамика</w:t>
            </w:r>
            <w:proofErr w:type="spellEnd"/>
            <w:r w:rsidRPr="007B6B68">
              <w:rPr>
                <w:rFonts w:ascii="Times New Roman" w:eastAsia="Times New Roman" w:hAnsi="Times New Roman" w:cs="Times New Roman"/>
                <w:color w:val="000000"/>
                <w:sz w:val="24"/>
                <w:szCs w:val="24"/>
                <w:lang w:eastAsia="ru-RU"/>
              </w:rPr>
              <w:t xml:space="preserve"> </w:t>
            </w:r>
            <w:proofErr w:type="spellStart"/>
            <w:r w:rsidRPr="007B6B68">
              <w:rPr>
                <w:rFonts w:ascii="Times New Roman" w:eastAsia="Times New Roman" w:hAnsi="Times New Roman" w:cs="Times New Roman"/>
                <w:color w:val="000000"/>
                <w:sz w:val="24"/>
                <w:szCs w:val="24"/>
                <w:lang w:eastAsia="ru-RU"/>
              </w:rPr>
              <w:t>глюкокортикоидов</w:t>
            </w:r>
            <w:proofErr w:type="spellEnd"/>
            <w:r w:rsidRPr="007B6B68">
              <w:rPr>
                <w:rFonts w:ascii="Times New Roman" w:eastAsia="Times New Roman" w:hAnsi="Times New Roman" w:cs="Times New Roman"/>
                <w:color w:val="000000"/>
                <w:sz w:val="24"/>
                <w:szCs w:val="24"/>
                <w:lang w:eastAsia="ru-RU"/>
              </w:rPr>
              <w:t>, анаболических гормонов.</w:t>
            </w:r>
          </w:p>
        </w:tc>
      </w:tr>
    </w:tbl>
    <w:p w:rsidR="00FD562D" w:rsidRDefault="00FD562D" w:rsidP="00FD562D">
      <w:pPr>
        <w:spacing w:after="0" w:line="240" w:lineRule="auto"/>
        <w:rPr>
          <w:rFonts w:ascii="Times New Roman" w:hAnsi="Times New Roman" w:cs="Times New Roman"/>
          <w:b/>
          <w:sz w:val="24"/>
          <w:szCs w:val="24"/>
        </w:rPr>
      </w:pPr>
    </w:p>
    <w:p w:rsidR="00FD562D" w:rsidRPr="008C1A0B" w:rsidRDefault="00FD562D" w:rsidP="00FD562D">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FD562D" w:rsidRDefault="00FD562D" w:rsidP="00FD562D">
      <w:pPr>
        <w:pStyle w:val="a6"/>
        <w:numPr>
          <w:ilvl w:val="1"/>
          <w:numId w:val="6"/>
        </w:numPr>
        <w:rPr>
          <w:rFonts w:ascii="Times New Roman" w:hAnsi="Times New Roman"/>
          <w:sz w:val="24"/>
          <w:szCs w:val="24"/>
          <w:lang w:val="ru-RU"/>
        </w:rPr>
      </w:pPr>
      <w:r>
        <w:rPr>
          <w:rFonts w:ascii="Times New Roman" w:hAnsi="Times New Roman"/>
          <w:sz w:val="24"/>
          <w:szCs w:val="24"/>
          <w:lang w:val="ru-RU"/>
        </w:rPr>
        <w:t>Анемии</w:t>
      </w:r>
    </w:p>
    <w:p w:rsidR="00FD562D" w:rsidRDefault="00FD562D" w:rsidP="00FD562D">
      <w:pPr>
        <w:pStyle w:val="a6"/>
        <w:numPr>
          <w:ilvl w:val="1"/>
          <w:numId w:val="6"/>
        </w:numPr>
        <w:rPr>
          <w:rFonts w:ascii="Times New Roman" w:hAnsi="Times New Roman"/>
          <w:sz w:val="24"/>
          <w:szCs w:val="24"/>
          <w:lang w:val="ru-RU"/>
        </w:rPr>
      </w:pPr>
      <w:proofErr w:type="spellStart"/>
      <w:r>
        <w:rPr>
          <w:rFonts w:ascii="Times New Roman" w:hAnsi="Times New Roman"/>
          <w:sz w:val="24"/>
          <w:szCs w:val="24"/>
          <w:lang w:val="ru-RU"/>
        </w:rPr>
        <w:t>Гемдиатезы</w:t>
      </w:r>
      <w:proofErr w:type="spellEnd"/>
    </w:p>
    <w:p w:rsidR="00FD562D" w:rsidRDefault="00FD562D" w:rsidP="00FD562D">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FD562D" w:rsidRPr="0005442E" w:rsidRDefault="00FD562D" w:rsidP="00FD562D">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FD562D" w:rsidRDefault="00FD562D" w:rsidP="00FD562D">
      <w:pPr>
        <w:pStyle w:val="a6"/>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FD562D" w:rsidRPr="003565B4" w:rsidRDefault="00FD562D" w:rsidP="00FD562D">
      <w:pPr>
        <w:pStyle w:val="a6"/>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FD562D" w:rsidRPr="003565B4" w:rsidRDefault="00FD562D" w:rsidP="00FD562D">
      <w:pPr>
        <w:pStyle w:val="a6"/>
        <w:numPr>
          <w:ilvl w:val="0"/>
          <w:numId w:val="11"/>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обследование пациента с ГВ</w:t>
      </w:r>
      <w:r w:rsidRPr="003565B4">
        <w:rPr>
          <w:rFonts w:ascii="Times New Roman" w:hAnsi="Times New Roman"/>
          <w:sz w:val="24"/>
          <w:szCs w:val="24"/>
          <w:lang w:val="ru-RU"/>
        </w:rPr>
        <w:t>;</w:t>
      </w:r>
    </w:p>
    <w:p w:rsidR="00FD562D" w:rsidRPr="0020190C" w:rsidRDefault="00FD562D" w:rsidP="00FD562D">
      <w:pPr>
        <w:pStyle w:val="a6"/>
        <w:numPr>
          <w:ilvl w:val="0"/>
          <w:numId w:val="11"/>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FD562D" w:rsidRPr="0020190C" w:rsidRDefault="00FD562D" w:rsidP="00FD562D">
      <w:pPr>
        <w:pStyle w:val="a6"/>
        <w:numPr>
          <w:ilvl w:val="0"/>
          <w:numId w:val="11"/>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FD562D" w:rsidRPr="003565B4" w:rsidRDefault="00FD562D" w:rsidP="00FD562D">
      <w:pPr>
        <w:pStyle w:val="a6"/>
        <w:numPr>
          <w:ilvl w:val="0"/>
          <w:numId w:val="11"/>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FD562D" w:rsidRPr="003565B4" w:rsidRDefault="00FD562D" w:rsidP="00FD562D">
      <w:pPr>
        <w:pStyle w:val="a6"/>
        <w:numPr>
          <w:ilvl w:val="0"/>
          <w:numId w:val="11"/>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FD562D" w:rsidRPr="003565B4" w:rsidRDefault="00FD562D" w:rsidP="00FD562D">
      <w:pPr>
        <w:pStyle w:val="a6"/>
        <w:numPr>
          <w:ilvl w:val="0"/>
          <w:numId w:val="11"/>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proofErr w:type="spellEnd"/>
      <w:r>
        <w:rPr>
          <w:rFonts w:ascii="Times New Roman" w:hAnsi="Times New Roman"/>
          <w:sz w:val="24"/>
          <w:szCs w:val="24"/>
          <w:lang w:val="ru-RU"/>
        </w:rPr>
        <w:t xml:space="preserve"> </w:t>
      </w:r>
      <w:r w:rsidRPr="003565B4">
        <w:rPr>
          <w:rFonts w:ascii="Times New Roman" w:hAnsi="Times New Roman"/>
          <w:sz w:val="24"/>
          <w:szCs w:val="24"/>
          <w:lang w:val="ru-RU"/>
        </w:rPr>
        <w:t xml:space="preserve">медицинскую помощь; </w:t>
      </w:r>
    </w:p>
    <w:p w:rsidR="00FD562D" w:rsidRPr="003565B4" w:rsidRDefault="00FD562D" w:rsidP="00FD562D">
      <w:pPr>
        <w:pStyle w:val="a6"/>
        <w:numPr>
          <w:ilvl w:val="0"/>
          <w:numId w:val="11"/>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FD562D" w:rsidRPr="003565B4" w:rsidRDefault="00FD562D" w:rsidP="00FD562D">
      <w:pPr>
        <w:pStyle w:val="a6"/>
        <w:numPr>
          <w:ilvl w:val="0"/>
          <w:numId w:val="11"/>
        </w:numPr>
        <w:rPr>
          <w:rFonts w:ascii="Times New Roman" w:hAnsi="Times New Roman"/>
          <w:sz w:val="24"/>
          <w:szCs w:val="24"/>
        </w:rPr>
      </w:pPr>
      <w:proofErr w:type="spellStart"/>
      <w:r w:rsidRPr="003565B4">
        <w:rPr>
          <w:rFonts w:ascii="Times New Roman" w:hAnsi="Times New Roman"/>
          <w:sz w:val="24"/>
          <w:szCs w:val="24"/>
        </w:rPr>
        <w:t>контролировать</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основные</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параметры</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жизнедеятельности</w:t>
      </w:r>
      <w:proofErr w:type="spellEnd"/>
      <w:r w:rsidRPr="003565B4">
        <w:rPr>
          <w:rFonts w:ascii="Times New Roman" w:hAnsi="Times New Roman"/>
          <w:sz w:val="24"/>
          <w:szCs w:val="24"/>
        </w:rPr>
        <w:t xml:space="preserve">; </w:t>
      </w:r>
    </w:p>
    <w:p w:rsidR="00FD562D" w:rsidRPr="003565B4" w:rsidRDefault="00FD562D" w:rsidP="00FD562D">
      <w:pPr>
        <w:pStyle w:val="a6"/>
        <w:numPr>
          <w:ilvl w:val="0"/>
          <w:numId w:val="11"/>
        </w:numPr>
        <w:rPr>
          <w:rFonts w:ascii="Times New Roman" w:hAnsi="Times New Roman"/>
          <w:sz w:val="24"/>
          <w:szCs w:val="24"/>
        </w:rPr>
      </w:pPr>
      <w:proofErr w:type="spellStart"/>
      <w:r w:rsidRPr="003565B4">
        <w:rPr>
          <w:rFonts w:ascii="Times New Roman" w:hAnsi="Times New Roman"/>
          <w:sz w:val="24"/>
          <w:szCs w:val="24"/>
        </w:rPr>
        <w:t>осуществлять</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фармакотерапию</w:t>
      </w:r>
      <w:proofErr w:type="spellEnd"/>
      <w:r w:rsidRPr="003565B4">
        <w:rPr>
          <w:rFonts w:ascii="Times New Roman" w:hAnsi="Times New Roman"/>
          <w:sz w:val="24"/>
          <w:szCs w:val="24"/>
        </w:rPr>
        <w:t>;</w:t>
      </w:r>
    </w:p>
    <w:p w:rsidR="00FD562D" w:rsidRPr="00BA75B7" w:rsidRDefault="00FD562D" w:rsidP="00FD562D">
      <w:pPr>
        <w:pStyle w:val="a6"/>
        <w:numPr>
          <w:ilvl w:val="0"/>
          <w:numId w:val="11"/>
        </w:numPr>
        <w:rPr>
          <w:rFonts w:ascii="Times New Roman" w:hAnsi="Times New Roman"/>
          <w:sz w:val="24"/>
          <w:szCs w:val="24"/>
        </w:rPr>
      </w:pPr>
      <w:proofErr w:type="spellStart"/>
      <w:r w:rsidRPr="003565B4">
        <w:rPr>
          <w:rFonts w:ascii="Times New Roman" w:hAnsi="Times New Roman"/>
          <w:sz w:val="24"/>
          <w:szCs w:val="24"/>
        </w:rPr>
        <w:t>осуществлять</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мониторинг</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состояния</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пациента</w:t>
      </w:r>
      <w:proofErr w:type="spellEnd"/>
      <w:r w:rsidRPr="003565B4">
        <w:rPr>
          <w:rFonts w:ascii="Times New Roman" w:hAnsi="Times New Roman"/>
          <w:sz w:val="24"/>
          <w:szCs w:val="24"/>
        </w:rPr>
        <w:t>;</w:t>
      </w:r>
    </w:p>
    <w:p w:rsidR="00FD562D" w:rsidRPr="008D4A73" w:rsidRDefault="00FD562D" w:rsidP="00FD562D">
      <w:pPr>
        <w:pStyle w:val="a6"/>
        <w:rPr>
          <w:rFonts w:ascii="Times New Roman" w:hAnsi="Times New Roman"/>
          <w:sz w:val="24"/>
          <w:szCs w:val="24"/>
          <w:lang w:val="ru-RU"/>
        </w:rPr>
      </w:pPr>
    </w:p>
    <w:p w:rsidR="00FD562D" w:rsidRDefault="00FD562D" w:rsidP="00FD562D">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FD562D" w:rsidRPr="00700C63" w:rsidTr="001A12D0">
        <w:trPr>
          <w:trHeight w:val="713"/>
        </w:trPr>
        <w:tc>
          <w:tcPr>
            <w:tcW w:w="545" w:type="dxa"/>
            <w:tcBorders>
              <w:top w:val="single" w:sz="4" w:space="0" w:color="000000"/>
              <w:left w:val="single" w:sz="4" w:space="0" w:color="000000"/>
              <w:right w:val="single" w:sz="4" w:space="0" w:color="000000"/>
            </w:tcBorders>
            <w:hideMark/>
          </w:tcPr>
          <w:p w:rsidR="00FD562D" w:rsidRPr="00700C63" w:rsidRDefault="00FD562D" w:rsidP="001A12D0">
            <w:pPr>
              <w:widowControl w:val="0"/>
              <w:spacing w:after="0" w:line="240" w:lineRule="auto"/>
              <w:rPr>
                <w:rFonts w:ascii="Times New Roman" w:hAnsi="Times New Roman"/>
                <w:b/>
                <w:lang w:val="ky-KG"/>
              </w:rPr>
            </w:pPr>
            <w:r w:rsidRPr="00700C63">
              <w:rPr>
                <w:rFonts w:ascii="Times New Roman" w:hAnsi="Times New Roman"/>
                <w:b/>
                <w:lang w:val="ky-KG"/>
              </w:rPr>
              <w:t>№</w:t>
            </w:r>
          </w:p>
          <w:p w:rsidR="00FD562D" w:rsidRPr="00700C63" w:rsidRDefault="00FD562D" w:rsidP="001A12D0">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FD562D" w:rsidRPr="00700C63" w:rsidRDefault="00FD562D" w:rsidP="001A12D0">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FD562D" w:rsidRPr="00700C63" w:rsidRDefault="00FD562D" w:rsidP="001A12D0">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FD562D" w:rsidRPr="00700C63" w:rsidRDefault="00FD562D" w:rsidP="001A12D0">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FD562D" w:rsidRPr="00700C63" w:rsidRDefault="00FD562D" w:rsidP="001A12D0">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FD562D" w:rsidRPr="005F3375" w:rsidTr="001A12D0">
        <w:trPr>
          <w:trHeight w:val="1833"/>
        </w:trPr>
        <w:tc>
          <w:tcPr>
            <w:tcW w:w="545" w:type="dxa"/>
            <w:tcBorders>
              <w:left w:val="single" w:sz="4" w:space="0" w:color="000000"/>
              <w:right w:val="single" w:sz="4" w:space="0" w:color="000000"/>
            </w:tcBorders>
            <w:hideMark/>
          </w:tcPr>
          <w:p w:rsidR="00FD562D" w:rsidRPr="00700C63" w:rsidRDefault="00FD562D" w:rsidP="001A12D0">
            <w:pPr>
              <w:widowControl w:val="0"/>
              <w:spacing w:after="0" w:line="240" w:lineRule="auto"/>
              <w:rPr>
                <w:rFonts w:ascii="Times New Roman" w:hAnsi="Times New Roman"/>
                <w:b/>
                <w:lang w:val="ky-KG"/>
              </w:rPr>
            </w:pPr>
            <w:r w:rsidRPr="00700C63">
              <w:rPr>
                <w:rFonts w:ascii="Times New Roman" w:hAnsi="Times New Roman"/>
                <w:b/>
                <w:lang w:val="ky-KG"/>
              </w:rPr>
              <w:lastRenderedPageBreak/>
              <w:t>1</w:t>
            </w:r>
          </w:p>
        </w:tc>
        <w:tc>
          <w:tcPr>
            <w:tcW w:w="3112" w:type="dxa"/>
            <w:tcBorders>
              <w:left w:val="single" w:sz="4" w:space="0" w:color="000000"/>
              <w:right w:val="single" w:sz="4" w:space="0" w:color="000000"/>
            </w:tcBorders>
            <w:hideMark/>
          </w:tcPr>
          <w:p w:rsidR="00FD562D" w:rsidRDefault="00FD562D" w:rsidP="001A12D0">
            <w:pPr>
              <w:pStyle w:val="a6"/>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FD562D" w:rsidRPr="00F27948" w:rsidRDefault="00FD562D" w:rsidP="001A12D0">
            <w:pPr>
              <w:pStyle w:val="a6"/>
              <w:rPr>
                <w:rFonts w:ascii="Times New Roman" w:hAnsi="Times New Roman"/>
                <w:sz w:val="22"/>
                <w:szCs w:val="22"/>
                <w:lang w:val="ru-RU"/>
              </w:rPr>
            </w:pPr>
            <w:proofErr w:type="gramStart"/>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Pr>
                <w:rFonts w:ascii="Times New Roman" w:hAnsi="Times New Roman"/>
                <w:sz w:val="22"/>
                <w:szCs w:val="22"/>
                <w:lang w:val="ru-RU"/>
              </w:rPr>
              <w:t>осовного</w:t>
            </w:r>
            <w:proofErr w:type="spellEnd"/>
            <w:r>
              <w:rPr>
                <w:rFonts w:ascii="Times New Roman" w:hAnsi="Times New Roman"/>
                <w:sz w:val="22"/>
                <w:szCs w:val="22"/>
                <w:lang w:val="ru-RU"/>
              </w:rPr>
              <w:t xml:space="preserve">, сопутствующего, осложнений) с учетом мкб-10, выполнять основные </w:t>
            </w:r>
            <w:r>
              <w:rPr>
                <w:rFonts w:ascii="Times New Roman" w:hAnsi="Times New Roman"/>
                <w:sz w:val="22"/>
                <w:szCs w:val="22"/>
                <w:lang w:val="ru-RU"/>
              </w:rPr>
              <w:lastRenderedPageBreak/>
              <w:t>диагностические мероприятия по выявлению неотложных и угрожающих жизни</w:t>
            </w:r>
            <w:proofErr w:type="gramEnd"/>
            <w:r>
              <w:rPr>
                <w:rFonts w:ascii="Times New Roman" w:hAnsi="Times New Roman"/>
                <w:sz w:val="22"/>
                <w:szCs w:val="22"/>
                <w:lang w:val="ru-RU"/>
              </w:rPr>
              <w:t xml:space="preserve"> состояний</w:t>
            </w:r>
          </w:p>
          <w:p w:rsidR="00FD562D" w:rsidRDefault="00FD562D" w:rsidP="001A12D0">
            <w:pPr>
              <w:shd w:val="clear" w:color="auto" w:fill="FFFFFF"/>
              <w:spacing w:after="0" w:line="240" w:lineRule="auto"/>
              <w:ind w:right="158"/>
              <w:rPr>
                <w:rFonts w:ascii="Times New Roman" w:eastAsia="Times New Roman" w:hAnsi="Times New Roman" w:cs="Times New Roman"/>
                <w:b/>
                <w:color w:val="000000"/>
                <w:lang w:eastAsia="ru-RU"/>
              </w:rPr>
            </w:pPr>
          </w:p>
          <w:p w:rsidR="00FD562D" w:rsidRPr="00700C63" w:rsidRDefault="00FD562D" w:rsidP="001A12D0">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FD562D" w:rsidRPr="004F3E6B" w:rsidRDefault="00FD562D" w:rsidP="001A12D0">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FD562D" w:rsidRDefault="00FD562D" w:rsidP="001A12D0">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FD562D" w:rsidRPr="00FE29DE" w:rsidRDefault="00FD562D" w:rsidP="001A12D0">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FD562D" w:rsidRPr="00700C63" w:rsidRDefault="00FD562D" w:rsidP="001A12D0">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FD562D" w:rsidRPr="00700C63" w:rsidRDefault="00FD562D" w:rsidP="001A12D0">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FD562D" w:rsidRPr="00700C63" w:rsidRDefault="00FD562D" w:rsidP="001A12D0">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FD562D" w:rsidRPr="00700C63" w:rsidRDefault="00FD562D" w:rsidP="001A12D0">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FD562D" w:rsidRPr="00353EA1" w:rsidRDefault="00FD562D" w:rsidP="001A12D0">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FD562D" w:rsidRPr="00353EA1" w:rsidRDefault="00FD562D" w:rsidP="001A12D0">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 xml:space="preserve">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w:t>
            </w:r>
            <w:proofErr w:type="spellStart"/>
            <w:r w:rsidRPr="00353EA1">
              <w:rPr>
                <w:rFonts w:ascii="Times New Roman" w:hAnsi="Times New Roman" w:cs="Times New Roman"/>
              </w:rPr>
              <w:t>общеоздоровительные</w:t>
            </w:r>
            <w:proofErr w:type="spellEnd"/>
            <w:r w:rsidRPr="00353EA1">
              <w:rPr>
                <w:rFonts w:ascii="Times New Roman" w:hAnsi="Times New Roman" w:cs="Times New Roman"/>
              </w:rPr>
              <w:t xml:space="preserve">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FD562D" w:rsidRPr="00353EA1" w:rsidRDefault="00FD562D" w:rsidP="001A12D0">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FD562D" w:rsidRPr="00353EA1" w:rsidRDefault="00FD562D" w:rsidP="001A12D0">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FD562D" w:rsidRPr="00353EA1" w:rsidRDefault="00FD562D" w:rsidP="001A12D0">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FD562D" w:rsidRPr="00353EA1" w:rsidRDefault="00FD562D" w:rsidP="001A12D0">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 xml:space="preserve">осуществления </w:t>
            </w:r>
            <w:proofErr w:type="spellStart"/>
            <w:r w:rsidRPr="00353EA1">
              <w:rPr>
                <w:rFonts w:ascii="Times New Roman" w:hAnsi="Times New Roman" w:cs="Times New Roman"/>
              </w:rPr>
              <w:t>общеоздоровительных</w:t>
            </w:r>
            <w:proofErr w:type="spellEnd"/>
            <w:r w:rsidRPr="00353EA1">
              <w:rPr>
                <w:rFonts w:ascii="Times New Roman" w:hAnsi="Times New Roman" w:cs="Times New Roman"/>
              </w:rPr>
              <w:t xml:space="preserve">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FD562D" w:rsidRPr="00DF645C" w:rsidRDefault="00FD562D" w:rsidP="001A12D0">
            <w:pPr>
              <w:spacing w:after="0" w:line="240" w:lineRule="auto"/>
              <w:jc w:val="both"/>
              <w:rPr>
                <w:rFonts w:ascii="Times New Roman" w:eastAsia="Times New Roman" w:hAnsi="Times New Roman" w:cs="Times New Roman"/>
                <w:bCs/>
                <w:sz w:val="24"/>
                <w:szCs w:val="24"/>
                <w:lang w:eastAsia="ru-RU"/>
              </w:rPr>
            </w:pPr>
          </w:p>
          <w:p w:rsidR="00FD562D" w:rsidRPr="00700C63" w:rsidRDefault="00FD562D" w:rsidP="001A12D0">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FD562D" w:rsidRPr="00700C63" w:rsidRDefault="00FD562D"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FD562D" w:rsidRPr="00700C63" w:rsidRDefault="00FD562D"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FD562D" w:rsidRPr="00700C63" w:rsidRDefault="00FD562D" w:rsidP="001A12D0">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FD562D" w:rsidRPr="00700C63" w:rsidRDefault="00FD562D"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FD562D" w:rsidRPr="00700C63" w:rsidRDefault="00FD562D"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FD562D" w:rsidRPr="00700C63" w:rsidRDefault="00FD562D" w:rsidP="001A12D0">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FD562D" w:rsidRPr="00700C63" w:rsidRDefault="00FD562D" w:rsidP="001A12D0">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FD562D" w:rsidRPr="00BB7DAF" w:rsidRDefault="00FD562D" w:rsidP="001A12D0">
            <w:pPr>
              <w:pStyle w:val="a6"/>
              <w:rPr>
                <w:rFonts w:ascii="Times New Roman" w:hAnsi="Times New Roman"/>
                <w:b/>
                <w:lang w:val="ru-RU"/>
              </w:rPr>
            </w:pPr>
            <w:proofErr w:type="spellStart"/>
            <w:r w:rsidRPr="00BB7DAF">
              <w:rPr>
                <w:rFonts w:ascii="Times New Roman" w:hAnsi="Times New Roman"/>
                <w:b/>
                <w:kern w:val="3"/>
                <w:sz w:val="24"/>
                <w:szCs w:val="24"/>
                <w:lang w:val="ru-RU"/>
              </w:rPr>
              <w:t>РОт</w:t>
            </w:r>
            <w:proofErr w:type="spellEnd"/>
            <w:r w:rsidRPr="00BB7DAF">
              <w:rPr>
                <w:rFonts w:ascii="Times New Roman" w:hAnsi="Times New Roman"/>
                <w:b/>
                <w:kern w:val="3"/>
                <w:sz w:val="24"/>
                <w:szCs w:val="24"/>
                <w:lang w:val="ru-RU"/>
              </w:rPr>
              <w:t>:</w:t>
            </w:r>
            <w:r w:rsidRPr="00BB7DAF">
              <w:rPr>
                <w:color w:val="333132"/>
                <w:sz w:val="21"/>
                <w:szCs w:val="21"/>
                <w:lang w:val="ru-RU"/>
              </w:rPr>
              <w:t xml:space="preserve"> </w:t>
            </w:r>
            <w:r w:rsidRPr="00BB7DAF">
              <w:rPr>
                <w:rStyle w:val="a7"/>
                <w:rFonts w:ascii="Times New Roman" w:hAnsi="Times New Roman"/>
                <w:sz w:val="24"/>
                <w:szCs w:val="24"/>
                <w:lang w:val="ru-RU"/>
              </w:rPr>
              <w:t>умеет диагностировать и проводить дифференциальную диагностику боль</w:t>
            </w:r>
            <w:r>
              <w:rPr>
                <w:rStyle w:val="a7"/>
                <w:rFonts w:ascii="Times New Roman" w:hAnsi="Times New Roman"/>
                <w:sz w:val="24"/>
                <w:szCs w:val="24"/>
                <w:lang w:val="ru-RU"/>
              </w:rPr>
              <w:t>ных с ГВ</w:t>
            </w:r>
            <w:r w:rsidRPr="00BB7DAF">
              <w:rPr>
                <w:rStyle w:val="a7"/>
                <w:rFonts w:ascii="Times New Roman" w:hAnsi="Times New Roman"/>
                <w:sz w:val="24"/>
                <w:szCs w:val="24"/>
                <w:lang w:val="ru-RU"/>
              </w:rPr>
              <w:t>.</w:t>
            </w:r>
          </w:p>
        </w:tc>
      </w:tr>
    </w:tbl>
    <w:p w:rsidR="00FD562D" w:rsidRDefault="00FD562D" w:rsidP="00FD562D">
      <w:pPr>
        <w:jc w:val="both"/>
        <w:rPr>
          <w:rFonts w:ascii="Times New Roman" w:hAnsi="Times New Roman" w:cs="Times New Roman"/>
          <w:b/>
        </w:rPr>
      </w:pPr>
    </w:p>
    <w:p w:rsidR="00FD562D" w:rsidRDefault="00FD562D" w:rsidP="00FD562D">
      <w:pPr>
        <w:jc w:val="both"/>
        <w:rPr>
          <w:rFonts w:ascii="Times New Roman" w:hAnsi="Times New Roman" w:cs="Times New Roman"/>
          <w:b/>
        </w:rPr>
      </w:pPr>
      <w:r>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FD562D" w:rsidRPr="00BA75B7" w:rsidTr="001A12D0">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FD562D" w:rsidRPr="00BA75B7" w:rsidTr="001A12D0">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FD562D" w:rsidRPr="00BA75B7" w:rsidRDefault="00FD562D" w:rsidP="001A12D0">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FD562D" w:rsidRPr="00BA75B7" w:rsidRDefault="00FD562D"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FD562D" w:rsidRPr="00BA75B7" w:rsidTr="001A12D0">
        <w:tc>
          <w:tcPr>
            <w:tcW w:w="397"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rPr>
              <w:t xml:space="preserve">В решении задач принимают участие все студенты группы; дополняют, исправляют ответы друг друга. Преподаватель </w:t>
            </w:r>
            <w:r w:rsidRPr="00BA75B7">
              <w:rPr>
                <w:rFonts w:ascii="Times New Roman" w:hAnsi="Times New Roman"/>
              </w:rPr>
              <w:lastRenderedPageBreak/>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lastRenderedPageBreak/>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w:t>
            </w:r>
            <w:proofErr w:type="gramEnd"/>
            <w:r w:rsidRPr="00BA75B7">
              <w:rPr>
                <w:rFonts w:ascii="Times New Roman" w:hAnsi="Times New Roman"/>
              </w:rPr>
              <w:t xml:space="preserve"> </w:t>
            </w:r>
            <w:proofErr w:type="gramStart"/>
            <w:r w:rsidRPr="00BA75B7">
              <w:rPr>
                <w:rFonts w:ascii="Times New Roman" w:hAnsi="Times New Roman"/>
              </w:rPr>
              <w:t>л</w:t>
            </w:r>
            <w:proofErr w:type="gramEnd"/>
            <w:r w:rsidRPr="00BA75B7">
              <w:rPr>
                <w:rFonts w:ascii="Times New Roman" w:hAnsi="Times New Roman"/>
              </w:rPr>
              <w:t xml:space="preserve">екарственные </w:t>
            </w:r>
            <w:r w:rsidRPr="00BA75B7">
              <w:rPr>
                <w:rFonts w:ascii="Times New Roman" w:hAnsi="Times New Roman"/>
              </w:rPr>
              <w:lastRenderedPageBreak/>
              <w:t>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lastRenderedPageBreak/>
              <w:t>30мин</w:t>
            </w:r>
          </w:p>
        </w:tc>
      </w:tr>
      <w:tr w:rsidR="00FD562D" w:rsidRPr="00BA75B7" w:rsidTr="001A12D0">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rPr>
                <w:rFonts w:ascii="Times New Roman" w:hAnsi="Times New Roman"/>
                <w:lang w:val="ky-KG"/>
              </w:rPr>
            </w:pPr>
            <w:r w:rsidRPr="00BA75B7">
              <w:rPr>
                <w:rFonts w:ascii="Times New Roman" w:hAnsi="Times New Roman"/>
                <w:lang w:val="ky-KG"/>
              </w:rPr>
              <w:lastRenderedPageBreak/>
              <w:t>3</w:t>
            </w:r>
          </w:p>
        </w:tc>
        <w:tc>
          <w:tcPr>
            <w:tcW w:w="992"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FD562D" w:rsidRPr="00BA75B7" w:rsidTr="001A12D0">
        <w:tc>
          <w:tcPr>
            <w:tcW w:w="397"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rPr>
                <w:rFonts w:ascii="Times New Roman" w:hAnsi="Times New Roman"/>
                <w:lang w:val="ky-KG"/>
              </w:rPr>
            </w:pPr>
            <w:r w:rsidRPr="00BA75B7">
              <w:rPr>
                <w:rFonts w:ascii="Times New Roman" w:hAnsi="Times New Roman"/>
                <w:lang w:val="ky-KG"/>
              </w:rPr>
              <w:t>4</w:t>
            </w:r>
          </w:p>
        </w:tc>
        <w:tc>
          <w:tcPr>
            <w:tcW w:w="992"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FD562D" w:rsidRPr="00BA75B7" w:rsidRDefault="00FD562D" w:rsidP="001A12D0">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FD562D" w:rsidRPr="00BA75B7" w:rsidRDefault="00FD562D" w:rsidP="001A12D0">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FD562D" w:rsidRPr="00BA75B7" w:rsidRDefault="00FD562D" w:rsidP="001A12D0">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FD562D" w:rsidRPr="00BA75B7" w:rsidRDefault="00FD562D" w:rsidP="001A12D0">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FD562D" w:rsidRPr="00BA75B7" w:rsidRDefault="00FD562D"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FD562D" w:rsidRPr="00BA75B7" w:rsidRDefault="00FD562D"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FD562D" w:rsidRPr="006042E6" w:rsidRDefault="00FD562D" w:rsidP="00FD562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lastRenderedPageBreak/>
        <w:t>Формы проверки знаний:</w:t>
      </w:r>
    </w:p>
    <w:p w:rsidR="00FD562D" w:rsidRPr="00791536" w:rsidRDefault="00FD562D" w:rsidP="00FD562D">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FD562D" w:rsidRPr="008D4A73" w:rsidRDefault="00FD562D" w:rsidP="00FD562D">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FD562D" w:rsidRPr="00A53655" w:rsidRDefault="00FD562D" w:rsidP="00FD562D">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tbl>
      <w:tblPr>
        <w:tblpPr w:leftFromText="180" w:rightFromText="180" w:vertAnchor="text" w:horzAnchor="margin" w:tblpY="1260"/>
        <w:tblW w:w="9810" w:type="dxa"/>
        <w:tblCellSpacing w:w="0" w:type="dxa"/>
        <w:tblCellMar>
          <w:top w:w="105" w:type="dxa"/>
          <w:left w:w="105" w:type="dxa"/>
          <w:bottom w:w="105" w:type="dxa"/>
          <w:right w:w="105" w:type="dxa"/>
        </w:tblCellMar>
        <w:tblLook w:val="04A0"/>
      </w:tblPr>
      <w:tblGrid>
        <w:gridCol w:w="9810"/>
      </w:tblGrid>
      <w:tr w:rsidR="00FD562D" w:rsidRPr="00A27E4D" w:rsidTr="00FD562D">
        <w:trPr>
          <w:tblCellSpacing w:w="0" w:type="dxa"/>
        </w:trPr>
        <w:tc>
          <w:tcPr>
            <w:tcW w:w="9810" w:type="dxa"/>
            <w:hideMark/>
          </w:tcPr>
          <w:p w:rsidR="00FD562D" w:rsidRPr="00A27E4D" w:rsidRDefault="00FD562D" w:rsidP="00FD562D">
            <w:pPr>
              <w:spacing w:after="0" w:line="240" w:lineRule="auto"/>
              <w:rPr>
                <w:rFonts w:ascii="Times New Roman" w:eastAsia="Times New Roman" w:hAnsi="Times New Roman" w:cs="Times New Roman"/>
                <w:sz w:val="24"/>
                <w:szCs w:val="24"/>
                <w:lang w:eastAsia="ru-RU"/>
              </w:rPr>
            </w:pPr>
            <w:r w:rsidRPr="00A27E4D">
              <w:rPr>
                <w:rFonts w:ascii="Times New Roman" w:eastAsia="Times New Roman" w:hAnsi="Times New Roman" w:cs="Times New Roman"/>
                <w:sz w:val="24"/>
                <w:szCs w:val="24"/>
                <w:lang w:eastAsia="ru-RU"/>
              </w:rPr>
              <w:t xml:space="preserve">2. А.И.Мартынов Н.А.Мухин В.С.Моисеев Внутренние болезни: Учебник в 2-х т./Гл. </w:t>
            </w:r>
            <w:proofErr w:type="spellStart"/>
            <w:r w:rsidRPr="00A27E4D">
              <w:rPr>
                <w:rFonts w:ascii="Times New Roman" w:eastAsia="Times New Roman" w:hAnsi="Times New Roman" w:cs="Times New Roman"/>
                <w:sz w:val="24"/>
                <w:szCs w:val="24"/>
                <w:lang w:eastAsia="ru-RU"/>
              </w:rPr>
              <w:t>ред-ы.-М.:ГЭОТАР-МЕД</w:t>
            </w:r>
            <w:proofErr w:type="spellEnd"/>
            <w:proofErr w:type="gramStart"/>
            <w:r w:rsidRPr="00A27E4D">
              <w:rPr>
                <w:rFonts w:ascii="Times New Roman" w:eastAsia="Times New Roman" w:hAnsi="Times New Roman" w:cs="Times New Roman"/>
                <w:sz w:val="24"/>
                <w:szCs w:val="24"/>
                <w:lang w:eastAsia="ru-RU"/>
              </w:rPr>
              <w:t>.-</w:t>
            </w:r>
            <w:proofErr w:type="gramEnd"/>
            <w:r w:rsidRPr="00A27E4D">
              <w:rPr>
                <w:rFonts w:ascii="Times New Roman" w:eastAsia="Times New Roman" w:hAnsi="Times New Roman" w:cs="Times New Roman"/>
                <w:sz w:val="24"/>
                <w:szCs w:val="24"/>
                <w:lang w:eastAsia="ru-RU"/>
              </w:rPr>
              <w:t>(ХХ1 век). Т.1.-2004.-585с. 98экз.</w:t>
            </w:r>
          </w:p>
        </w:tc>
      </w:tr>
      <w:tr w:rsidR="00FD562D" w:rsidRPr="00A27E4D" w:rsidTr="00FD562D">
        <w:trPr>
          <w:tblCellSpacing w:w="0" w:type="dxa"/>
        </w:trPr>
        <w:tc>
          <w:tcPr>
            <w:tcW w:w="9810" w:type="dxa"/>
            <w:hideMark/>
          </w:tcPr>
          <w:p w:rsidR="00FD562D" w:rsidRPr="00A27E4D" w:rsidRDefault="00FD562D" w:rsidP="00FD562D">
            <w:pPr>
              <w:spacing w:after="0" w:line="240" w:lineRule="auto"/>
              <w:rPr>
                <w:rFonts w:ascii="Times New Roman" w:eastAsia="Times New Roman" w:hAnsi="Times New Roman" w:cs="Times New Roman"/>
                <w:sz w:val="24"/>
                <w:szCs w:val="24"/>
                <w:lang w:eastAsia="ru-RU"/>
              </w:rPr>
            </w:pPr>
            <w:r w:rsidRPr="00A27E4D">
              <w:rPr>
                <w:rFonts w:ascii="Times New Roman" w:eastAsia="Times New Roman" w:hAnsi="Times New Roman" w:cs="Times New Roman"/>
                <w:sz w:val="24"/>
                <w:szCs w:val="24"/>
                <w:lang w:eastAsia="ru-RU"/>
              </w:rPr>
              <w:br/>
              <w:t xml:space="preserve">3. А.И.Мартынов </w:t>
            </w:r>
            <w:proofErr w:type="spellStart"/>
            <w:r w:rsidRPr="00A27E4D">
              <w:rPr>
                <w:rFonts w:ascii="Times New Roman" w:eastAsia="Times New Roman" w:hAnsi="Times New Roman" w:cs="Times New Roman"/>
                <w:sz w:val="24"/>
                <w:szCs w:val="24"/>
                <w:lang w:eastAsia="ru-RU"/>
              </w:rPr>
              <w:t>Н.А.Мухин,В</w:t>
            </w:r>
            <w:proofErr w:type="spellEnd"/>
            <w:r w:rsidRPr="00A27E4D">
              <w:rPr>
                <w:rFonts w:ascii="Times New Roman" w:eastAsia="Times New Roman" w:hAnsi="Times New Roman" w:cs="Times New Roman"/>
                <w:sz w:val="24"/>
                <w:szCs w:val="24"/>
                <w:lang w:eastAsia="ru-RU"/>
              </w:rPr>
              <w:t xml:space="preserve">. С. </w:t>
            </w:r>
            <w:proofErr w:type="spellStart"/>
            <w:r w:rsidRPr="00A27E4D">
              <w:rPr>
                <w:rFonts w:ascii="Times New Roman" w:eastAsia="Times New Roman" w:hAnsi="Times New Roman" w:cs="Times New Roman"/>
                <w:sz w:val="24"/>
                <w:szCs w:val="24"/>
                <w:lang w:eastAsia="ru-RU"/>
              </w:rPr>
              <w:t>Моисеев</w:t>
            </w:r>
            <w:proofErr w:type="gramStart"/>
            <w:r w:rsidRPr="00A27E4D">
              <w:rPr>
                <w:rFonts w:ascii="Times New Roman" w:eastAsia="Times New Roman" w:hAnsi="Times New Roman" w:cs="Times New Roman"/>
                <w:sz w:val="24"/>
                <w:szCs w:val="24"/>
                <w:lang w:eastAsia="ru-RU"/>
              </w:rPr>
              <w:t>.В</w:t>
            </w:r>
            <w:proofErr w:type="gramEnd"/>
            <w:r w:rsidRPr="00A27E4D">
              <w:rPr>
                <w:rFonts w:ascii="Times New Roman" w:eastAsia="Times New Roman" w:hAnsi="Times New Roman" w:cs="Times New Roman"/>
                <w:sz w:val="24"/>
                <w:szCs w:val="24"/>
                <w:lang w:eastAsia="ru-RU"/>
              </w:rPr>
              <w:t>нутренние</w:t>
            </w:r>
            <w:proofErr w:type="spellEnd"/>
            <w:r w:rsidRPr="00A27E4D">
              <w:rPr>
                <w:rFonts w:ascii="Times New Roman" w:eastAsia="Times New Roman" w:hAnsi="Times New Roman" w:cs="Times New Roman"/>
                <w:sz w:val="24"/>
                <w:szCs w:val="24"/>
                <w:lang w:eastAsia="ru-RU"/>
              </w:rPr>
              <w:t xml:space="preserve"> </w:t>
            </w:r>
            <w:proofErr w:type="spellStart"/>
            <w:r w:rsidRPr="00A27E4D">
              <w:rPr>
                <w:rFonts w:ascii="Times New Roman" w:eastAsia="Times New Roman" w:hAnsi="Times New Roman" w:cs="Times New Roman"/>
                <w:sz w:val="24"/>
                <w:szCs w:val="24"/>
                <w:lang w:eastAsia="ru-RU"/>
              </w:rPr>
              <w:t>болезни:Учебник</w:t>
            </w:r>
            <w:proofErr w:type="spellEnd"/>
            <w:r w:rsidRPr="00A27E4D">
              <w:rPr>
                <w:rFonts w:ascii="Times New Roman" w:eastAsia="Times New Roman" w:hAnsi="Times New Roman" w:cs="Times New Roman"/>
                <w:sz w:val="24"/>
                <w:szCs w:val="24"/>
                <w:lang w:eastAsia="ru-RU"/>
              </w:rPr>
              <w:t xml:space="preserve"> в 2-х т./ -М.:ГЭОТАР-МЕД.-(ХХ1 век). Т.2.-2004. - 640с.197экз.</w:t>
            </w:r>
          </w:p>
        </w:tc>
      </w:tr>
      <w:tr w:rsidR="00FD562D" w:rsidRPr="00A27E4D" w:rsidTr="00FD562D">
        <w:trPr>
          <w:tblCellSpacing w:w="0" w:type="dxa"/>
        </w:trPr>
        <w:tc>
          <w:tcPr>
            <w:tcW w:w="9810" w:type="dxa"/>
            <w:hideMark/>
          </w:tcPr>
          <w:p w:rsidR="00FD562D" w:rsidRPr="00A27E4D" w:rsidRDefault="00FD562D" w:rsidP="00FD562D">
            <w:pPr>
              <w:spacing w:after="0" w:line="240" w:lineRule="auto"/>
              <w:rPr>
                <w:rFonts w:ascii="Times New Roman" w:eastAsia="Times New Roman" w:hAnsi="Times New Roman" w:cs="Times New Roman"/>
                <w:sz w:val="24"/>
                <w:szCs w:val="24"/>
                <w:lang w:eastAsia="ru-RU"/>
              </w:rPr>
            </w:pPr>
            <w:r w:rsidRPr="00A27E4D">
              <w:rPr>
                <w:rFonts w:ascii="Times New Roman" w:eastAsia="Times New Roman" w:hAnsi="Times New Roman" w:cs="Times New Roman"/>
                <w:sz w:val="24"/>
                <w:szCs w:val="24"/>
                <w:lang w:eastAsia="ru-RU"/>
              </w:rPr>
              <w:br/>
              <w:t xml:space="preserve">4. </w:t>
            </w:r>
            <w:proofErr w:type="spellStart"/>
            <w:r w:rsidRPr="00A27E4D">
              <w:rPr>
                <w:rFonts w:ascii="Times New Roman" w:eastAsia="Times New Roman" w:hAnsi="Times New Roman" w:cs="Times New Roman"/>
                <w:sz w:val="24"/>
                <w:szCs w:val="24"/>
                <w:lang w:eastAsia="ru-RU"/>
              </w:rPr>
              <w:t>Гребенев</w:t>
            </w:r>
            <w:proofErr w:type="spellEnd"/>
            <w:r w:rsidRPr="00A27E4D">
              <w:rPr>
                <w:rFonts w:ascii="Times New Roman" w:eastAsia="Times New Roman" w:hAnsi="Times New Roman" w:cs="Times New Roman"/>
                <w:sz w:val="24"/>
                <w:szCs w:val="24"/>
                <w:lang w:eastAsia="ru-RU"/>
              </w:rPr>
              <w:t xml:space="preserve"> А. Л. Пропедевтика внутренних болез</w:t>
            </w:r>
            <w:r w:rsidRPr="00A27E4D">
              <w:rPr>
                <w:rFonts w:ascii="Times New Roman" w:eastAsia="Times New Roman" w:hAnsi="Times New Roman" w:cs="Times New Roman"/>
                <w:sz w:val="24"/>
                <w:szCs w:val="24"/>
                <w:lang w:eastAsia="ru-RU"/>
              </w:rPr>
              <w:softHyphen/>
              <w:t xml:space="preserve">ней: Учебник/ А.Л.Гребенев.-5-е изд., </w:t>
            </w:r>
            <w:proofErr w:type="spellStart"/>
            <w:r w:rsidRPr="00A27E4D">
              <w:rPr>
                <w:rFonts w:ascii="Times New Roman" w:eastAsia="Times New Roman" w:hAnsi="Times New Roman" w:cs="Times New Roman"/>
                <w:sz w:val="24"/>
                <w:szCs w:val="24"/>
                <w:lang w:eastAsia="ru-RU"/>
              </w:rPr>
              <w:t>перераб</w:t>
            </w:r>
            <w:proofErr w:type="spellEnd"/>
            <w:r w:rsidRPr="00A27E4D">
              <w:rPr>
                <w:rFonts w:ascii="Times New Roman" w:eastAsia="Times New Roman" w:hAnsi="Times New Roman" w:cs="Times New Roman"/>
                <w:sz w:val="24"/>
                <w:szCs w:val="24"/>
                <w:lang w:eastAsia="ru-RU"/>
              </w:rPr>
              <w:t xml:space="preserve">. и </w:t>
            </w:r>
            <w:proofErr w:type="spellStart"/>
            <w:r w:rsidRPr="00A27E4D">
              <w:rPr>
                <w:rFonts w:ascii="Times New Roman" w:eastAsia="Times New Roman" w:hAnsi="Times New Roman" w:cs="Times New Roman"/>
                <w:sz w:val="24"/>
                <w:szCs w:val="24"/>
                <w:lang w:eastAsia="ru-RU"/>
              </w:rPr>
              <w:t>доп.-М.:Медицина</w:t>
            </w:r>
            <w:proofErr w:type="spellEnd"/>
            <w:r w:rsidRPr="00A27E4D">
              <w:rPr>
                <w:rFonts w:ascii="Times New Roman" w:eastAsia="Times New Roman" w:hAnsi="Times New Roman" w:cs="Times New Roman"/>
                <w:sz w:val="24"/>
                <w:szCs w:val="24"/>
                <w:lang w:eastAsia="ru-RU"/>
              </w:rPr>
              <w:t>, 2001. - 592c. 2экз</w:t>
            </w:r>
            <w:r w:rsidRPr="00A27E4D">
              <w:rPr>
                <w:rFonts w:ascii="Times New Roman" w:eastAsia="Times New Roman" w:hAnsi="Times New Roman" w:cs="Times New Roman"/>
                <w:sz w:val="24"/>
                <w:szCs w:val="24"/>
                <w:lang w:eastAsia="ru-RU"/>
              </w:rPr>
              <w:br/>
            </w:r>
            <w:r w:rsidRPr="00A27E4D">
              <w:rPr>
                <w:rFonts w:ascii="Times New Roman" w:eastAsia="Times New Roman" w:hAnsi="Times New Roman" w:cs="Times New Roman"/>
                <w:sz w:val="24"/>
                <w:szCs w:val="24"/>
                <w:lang w:eastAsia="ru-RU"/>
              </w:rPr>
              <w:br/>
              <w:t>б) дополнительная</w:t>
            </w:r>
            <w:r w:rsidRPr="00A27E4D">
              <w:rPr>
                <w:rFonts w:ascii="Times New Roman" w:eastAsia="Times New Roman" w:hAnsi="Times New Roman" w:cs="Times New Roman"/>
                <w:sz w:val="24"/>
                <w:szCs w:val="24"/>
                <w:lang w:eastAsia="ru-RU"/>
              </w:rPr>
              <w:br/>
            </w:r>
            <w:r w:rsidRPr="00A27E4D">
              <w:rPr>
                <w:rFonts w:ascii="Times New Roman" w:eastAsia="Times New Roman" w:hAnsi="Times New Roman" w:cs="Times New Roman"/>
                <w:sz w:val="24"/>
                <w:szCs w:val="24"/>
                <w:lang w:eastAsia="ru-RU"/>
              </w:rPr>
              <w:br/>
              <w:t>1. Окороков А.Н. Диагностика болезней внут</w:t>
            </w:r>
            <w:r w:rsidRPr="00A27E4D">
              <w:rPr>
                <w:rFonts w:ascii="Times New Roman" w:eastAsia="Times New Roman" w:hAnsi="Times New Roman" w:cs="Times New Roman"/>
                <w:sz w:val="24"/>
                <w:szCs w:val="24"/>
                <w:lang w:eastAsia="ru-RU"/>
              </w:rPr>
              <w:softHyphen/>
              <w:t>ренних органов: Руководство/</w:t>
            </w:r>
            <w:proofErr w:type="spellStart"/>
            <w:r w:rsidRPr="00A27E4D">
              <w:rPr>
                <w:rFonts w:ascii="Times New Roman" w:eastAsia="Times New Roman" w:hAnsi="Times New Roman" w:cs="Times New Roman"/>
                <w:sz w:val="24"/>
                <w:szCs w:val="24"/>
                <w:lang w:eastAsia="ru-RU"/>
              </w:rPr>
              <w:t>А.Н.Окороков</w:t>
            </w:r>
            <w:proofErr w:type="gramStart"/>
            <w:r w:rsidRPr="00A27E4D">
              <w:rPr>
                <w:rFonts w:ascii="Times New Roman" w:eastAsia="Times New Roman" w:hAnsi="Times New Roman" w:cs="Times New Roman"/>
                <w:sz w:val="24"/>
                <w:szCs w:val="24"/>
                <w:lang w:eastAsia="ru-RU"/>
              </w:rPr>
              <w:t>.-</w:t>
            </w:r>
            <w:proofErr w:type="gramEnd"/>
            <w:r w:rsidRPr="00A27E4D">
              <w:rPr>
                <w:rFonts w:ascii="Times New Roman" w:eastAsia="Times New Roman" w:hAnsi="Times New Roman" w:cs="Times New Roman"/>
                <w:sz w:val="24"/>
                <w:szCs w:val="24"/>
                <w:lang w:eastAsia="ru-RU"/>
              </w:rPr>
              <w:t>М.:Мед</w:t>
            </w:r>
            <w:proofErr w:type="spellEnd"/>
            <w:r w:rsidRPr="00A27E4D">
              <w:rPr>
                <w:rFonts w:ascii="Times New Roman" w:eastAsia="Times New Roman" w:hAnsi="Times New Roman" w:cs="Times New Roman"/>
                <w:sz w:val="24"/>
                <w:szCs w:val="24"/>
                <w:lang w:eastAsia="ru-RU"/>
              </w:rPr>
              <w:t>. лит. Т. 5:Диаг</w:t>
            </w:r>
            <w:r w:rsidRPr="00A27E4D">
              <w:rPr>
                <w:rFonts w:ascii="Times New Roman" w:eastAsia="Times New Roman" w:hAnsi="Times New Roman" w:cs="Times New Roman"/>
                <w:sz w:val="24"/>
                <w:szCs w:val="24"/>
                <w:lang w:eastAsia="ru-RU"/>
              </w:rPr>
              <w:softHyphen/>
              <w:t>ностика болезней системы крови. Диагностика болезней почек.-2002.- 512с. 5экз.</w:t>
            </w:r>
          </w:p>
        </w:tc>
      </w:tr>
    </w:tbl>
    <w:p w:rsidR="00FD562D" w:rsidRPr="00A27E4D" w:rsidRDefault="00FD562D" w:rsidP="00FD562D">
      <w:pPr>
        <w:spacing w:after="0" w:line="240" w:lineRule="auto"/>
        <w:rPr>
          <w:rFonts w:ascii="Times New Roman" w:eastAsia="Times New Roman" w:hAnsi="Times New Roman" w:cs="Times New Roman"/>
          <w:sz w:val="24"/>
          <w:szCs w:val="24"/>
          <w:lang w:eastAsia="ru-RU"/>
        </w:rPr>
      </w:pPr>
      <w:r w:rsidRPr="00A27E4D">
        <w:rPr>
          <w:rFonts w:ascii="Times New Roman" w:eastAsia="Times New Roman" w:hAnsi="Times New Roman" w:cs="Times New Roman"/>
          <w:color w:val="000000"/>
          <w:sz w:val="27"/>
          <w:szCs w:val="27"/>
          <w:shd w:val="clear" w:color="auto" w:fill="FFFFFF"/>
          <w:lang w:eastAsia="ru-RU"/>
        </w:rPr>
        <w:t>а) основная:</w:t>
      </w:r>
      <w:r w:rsidRPr="00A27E4D">
        <w:rPr>
          <w:rFonts w:ascii="Times New Roman" w:eastAsia="Times New Roman" w:hAnsi="Times New Roman" w:cs="Times New Roman"/>
          <w:color w:val="000000"/>
          <w:sz w:val="27"/>
          <w:szCs w:val="27"/>
          <w:lang w:eastAsia="ru-RU"/>
        </w:rPr>
        <w:br/>
      </w:r>
      <w:r w:rsidRPr="00A27E4D">
        <w:rPr>
          <w:rFonts w:ascii="Times New Roman" w:eastAsia="Times New Roman" w:hAnsi="Times New Roman" w:cs="Times New Roman"/>
          <w:color w:val="000000"/>
          <w:sz w:val="27"/>
          <w:szCs w:val="27"/>
          <w:lang w:eastAsia="ru-RU"/>
        </w:rPr>
        <w:br/>
      </w:r>
      <w:r w:rsidRPr="00A27E4D">
        <w:rPr>
          <w:rFonts w:ascii="Times New Roman" w:eastAsia="Times New Roman" w:hAnsi="Times New Roman" w:cs="Times New Roman"/>
          <w:color w:val="000000"/>
          <w:sz w:val="27"/>
          <w:szCs w:val="27"/>
          <w:shd w:val="clear" w:color="auto" w:fill="FFFFFF"/>
          <w:lang w:eastAsia="ru-RU"/>
        </w:rPr>
        <w:t>1. Окороков А. Н., Диагностика болезней внутренних органов. Том 4. Москва 2001г.</w:t>
      </w:r>
      <w:r w:rsidRPr="00A27E4D">
        <w:rPr>
          <w:rFonts w:ascii="Times New Roman" w:eastAsia="Times New Roman" w:hAnsi="Times New Roman" w:cs="Times New Roman"/>
          <w:color w:val="000000"/>
          <w:sz w:val="27"/>
          <w:szCs w:val="27"/>
          <w:lang w:eastAsia="ru-RU"/>
        </w:rPr>
        <w:br/>
      </w:r>
      <w:r w:rsidRPr="00A27E4D">
        <w:rPr>
          <w:rFonts w:ascii="Times New Roman" w:eastAsia="Times New Roman" w:hAnsi="Times New Roman" w:cs="Times New Roman"/>
          <w:color w:val="000000"/>
          <w:sz w:val="27"/>
          <w:szCs w:val="27"/>
          <w:lang w:eastAsia="ru-RU"/>
        </w:rPr>
        <w:br/>
      </w:r>
      <w:r w:rsidRPr="00A27E4D">
        <w:rPr>
          <w:rFonts w:ascii="Times New Roman" w:eastAsia="Times New Roman" w:hAnsi="Times New Roman" w:cs="Times New Roman"/>
          <w:color w:val="000000"/>
          <w:sz w:val="27"/>
          <w:szCs w:val="27"/>
          <w:lang w:eastAsia="ru-RU"/>
        </w:rPr>
        <w:br/>
      </w:r>
    </w:p>
    <w:p w:rsidR="00FD562D" w:rsidRPr="00BB7DAF"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p>
    <w:p w:rsidR="00FD562D" w:rsidRPr="00867B68"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FD562D" w:rsidRPr="00867B68" w:rsidRDefault="00FD562D" w:rsidP="00FD562D">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5"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FD562D" w:rsidRPr="009D572F" w:rsidRDefault="00FD562D" w:rsidP="00FD562D">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FD562D" w:rsidRPr="009D572F" w:rsidRDefault="00FD562D" w:rsidP="00FD562D">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3.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FD562D" w:rsidRPr="009D572F" w:rsidRDefault="00FD562D" w:rsidP="00FD562D">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FD562D" w:rsidRPr="009D572F" w:rsidRDefault="00FD562D" w:rsidP="00FD562D">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5.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r w:rsidRPr="002B469F">
        <w:rPr>
          <w:rFonts w:ascii="Times New Roman" w:eastAsia="Times New Roman" w:hAnsi="Times New Roman" w:cs="Times New Roman"/>
          <w:b/>
          <w:kern w:val="3"/>
          <w:sz w:val="24"/>
          <w:szCs w:val="24"/>
          <w:lang w:eastAsia="ru-RU"/>
        </w:rPr>
        <w:t>Тестовые задания:</w:t>
      </w:r>
    </w:p>
    <w:p w:rsidR="00FD562D" w:rsidRDefault="00FD562D" w:rsidP="00FD562D">
      <w:pPr>
        <w:spacing w:after="0" w:line="240" w:lineRule="auto"/>
        <w:ind w:left="720"/>
        <w:rPr>
          <w:rFonts w:ascii="Times New Roman" w:hAnsi="Times New Roman" w:cs="Times New Roman"/>
          <w:color w:val="000000"/>
          <w:sz w:val="24"/>
          <w:szCs w:val="24"/>
          <w:shd w:val="clear" w:color="auto" w:fill="FFFFFF"/>
        </w:rPr>
      </w:pPr>
      <w:r w:rsidRPr="00CC3DC6">
        <w:rPr>
          <w:rFonts w:ascii="Times New Roman" w:hAnsi="Times New Roman" w:cs="Times New Roman"/>
          <w:color w:val="000000"/>
          <w:sz w:val="24"/>
          <w:szCs w:val="24"/>
          <w:shd w:val="clear" w:color="auto" w:fill="FFFFFF"/>
        </w:rPr>
        <w:lastRenderedPageBreak/>
        <w:t xml:space="preserve">1. При </w:t>
      </w:r>
      <w:proofErr w:type="gramStart"/>
      <w:r w:rsidRPr="00CC3DC6">
        <w:rPr>
          <w:rFonts w:ascii="Times New Roman" w:hAnsi="Times New Roman" w:cs="Times New Roman"/>
          <w:color w:val="000000"/>
          <w:sz w:val="24"/>
          <w:szCs w:val="24"/>
          <w:shd w:val="clear" w:color="auto" w:fill="FFFFFF"/>
        </w:rPr>
        <w:t>геморрагическом</w:t>
      </w:r>
      <w:proofErr w:type="gramEnd"/>
      <w:r w:rsidRPr="00CC3DC6">
        <w:rPr>
          <w:rFonts w:ascii="Times New Roman" w:hAnsi="Times New Roman" w:cs="Times New Roman"/>
          <w:color w:val="000000"/>
          <w:sz w:val="24"/>
          <w:szCs w:val="24"/>
          <w:shd w:val="clear" w:color="auto" w:fill="FFFFFF"/>
        </w:rPr>
        <w:t xml:space="preserve"> </w:t>
      </w:r>
      <w:proofErr w:type="spellStart"/>
      <w:r w:rsidRPr="00CC3DC6">
        <w:rPr>
          <w:rFonts w:ascii="Times New Roman" w:hAnsi="Times New Roman" w:cs="Times New Roman"/>
          <w:color w:val="000000"/>
          <w:sz w:val="24"/>
          <w:szCs w:val="24"/>
          <w:shd w:val="clear" w:color="auto" w:fill="FFFFFF"/>
        </w:rPr>
        <w:t>васкулите</w:t>
      </w:r>
      <w:proofErr w:type="spellEnd"/>
      <w:r w:rsidRPr="00CC3DC6">
        <w:rPr>
          <w:rFonts w:ascii="Times New Roman" w:hAnsi="Times New Roman" w:cs="Times New Roman"/>
          <w:color w:val="000000"/>
          <w:sz w:val="24"/>
          <w:szCs w:val="24"/>
          <w:shd w:val="clear" w:color="auto" w:fill="FFFFFF"/>
        </w:rPr>
        <w:t xml:space="preserve"> тип кровоточивости:</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 xml:space="preserve">А. </w:t>
      </w:r>
      <w:proofErr w:type="spellStart"/>
      <w:r w:rsidRPr="00CC3DC6">
        <w:rPr>
          <w:rFonts w:ascii="Times New Roman" w:hAnsi="Times New Roman" w:cs="Times New Roman"/>
          <w:color w:val="000000"/>
          <w:sz w:val="24"/>
          <w:szCs w:val="24"/>
          <w:shd w:val="clear" w:color="auto" w:fill="FFFFFF"/>
        </w:rPr>
        <w:t>петехиально-пятнистый</w:t>
      </w:r>
      <w:proofErr w:type="spellEnd"/>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В. </w:t>
      </w:r>
      <w:proofErr w:type="spellStart"/>
      <w:r w:rsidRPr="00CC3DC6">
        <w:rPr>
          <w:rFonts w:ascii="Times New Roman" w:hAnsi="Times New Roman" w:cs="Times New Roman"/>
          <w:color w:val="000000"/>
          <w:sz w:val="24"/>
          <w:szCs w:val="24"/>
          <w:shd w:val="clear" w:color="auto" w:fill="FFFFFF"/>
        </w:rPr>
        <w:t>васкулитно-пурпурный</w:t>
      </w:r>
      <w:proofErr w:type="spellEnd"/>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С. </w:t>
      </w:r>
      <w:proofErr w:type="spellStart"/>
      <w:r w:rsidRPr="00CC3DC6">
        <w:rPr>
          <w:rFonts w:ascii="Times New Roman" w:hAnsi="Times New Roman" w:cs="Times New Roman"/>
          <w:color w:val="000000"/>
          <w:sz w:val="24"/>
          <w:szCs w:val="24"/>
          <w:shd w:val="clear" w:color="auto" w:fill="FFFFFF"/>
        </w:rPr>
        <w:t>Гематомный</w:t>
      </w:r>
      <w:proofErr w:type="spellEnd"/>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Д. смешанный</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Е. </w:t>
      </w:r>
      <w:proofErr w:type="spellStart"/>
      <w:r w:rsidRPr="00CC3DC6">
        <w:rPr>
          <w:rFonts w:ascii="Times New Roman" w:hAnsi="Times New Roman" w:cs="Times New Roman"/>
          <w:color w:val="000000"/>
          <w:sz w:val="24"/>
          <w:szCs w:val="24"/>
          <w:shd w:val="clear" w:color="auto" w:fill="FFFFFF"/>
        </w:rPr>
        <w:t>ангиоматозный</w:t>
      </w:r>
      <w:proofErr w:type="spellEnd"/>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2. Патогенез геморрагического синдрома при ГВ обусловлен:</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А. тромбоцитопенией</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В. дефицитом факторов свертывания</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С. патологией сосудистой стенки</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 xml:space="preserve">Д. </w:t>
      </w:r>
      <w:proofErr w:type="gramStart"/>
      <w:r w:rsidRPr="00CC3DC6">
        <w:rPr>
          <w:rFonts w:ascii="Times New Roman" w:hAnsi="Times New Roman" w:cs="Times New Roman"/>
          <w:color w:val="000000"/>
          <w:sz w:val="24"/>
          <w:szCs w:val="24"/>
          <w:shd w:val="clear" w:color="auto" w:fill="FFFFFF"/>
        </w:rPr>
        <w:t>нет верного ответа</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Е. все варианты верны</w:t>
      </w:r>
      <w:proofErr w:type="gramEnd"/>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3. Свертывающая способность крови при ГВ меняется в сторону:</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 xml:space="preserve">А. </w:t>
      </w:r>
      <w:proofErr w:type="spellStart"/>
      <w:r w:rsidRPr="00CC3DC6">
        <w:rPr>
          <w:rFonts w:ascii="Times New Roman" w:hAnsi="Times New Roman" w:cs="Times New Roman"/>
          <w:color w:val="000000"/>
          <w:sz w:val="24"/>
          <w:szCs w:val="24"/>
          <w:shd w:val="clear" w:color="auto" w:fill="FFFFFF"/>
        </w:rPr>
        <w:t>гипокоагуляции</w:t>
      </w:r>
      <w:proofErr w:type="spellEnd"/>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В. </w:t>
      </w:r>
      <w:proofErr w:type="spellStart"/>
      <w:r w:rsidRPr="00CC3DC6">
        <w:rPr>
          <w:rFonts w:ascii="Times New Roman" w:hAnsi="Times New Roman" w:cs="Times New Roman"/>
          <w:color w:val="000000"/>
          <w:sz w:val="24"/>
          <w:szCs w:val="24"/>
          <w:shd w:val="clear" w:color="auto" w:fill="FFFFFF"/>
        </w:rPr>
        <w:t>Гиперкоагуляции</w:t>
      </w:r>
      <w:proofErr w:type="spellEnd"/>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С. не меняется</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Д. </w:t>
      </w:r>
      <w:proofErr w:type="gramStart"/>
      <w:r w:rsidRPr="00CC3DC6">
        <w:rPr>
          <w:rFonts w:ascii="Times New Roman" w:hAnsi="Times New Roman" w:cs="Times New Roman"/>
          <w:color w:val="000000"/>
          <w:sz w:val="24"/>
          <w:szCs w:val="24"/>
          <w:shd w:val="clear" w:color="auto" w:fill="FFFFFF"/>
        </w:rPr>
        <w:t>зависит от стадии заболевания</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Е. нет</w:t>
      </w:r>
      <w:proofErr w:type="gramEnd"/>
      <w:r w:rsidRPr="00CC3DC6">
        <w:rPr>
          <w:rFonts w:ascii="Times New Roman" w:hAnsi="Times New Roman" w:cs="Times New Roman"/>
          <w:color w:val="000000"/>
          <w:sz w:val="24"/>
          <w:szCs w:val="24"/>
          <w:shd w:val="clear" w:color="auto" w:fill="FFFFFF"/>
        </w:rPr>
        <w:t xml:space="preserve"> верного ответа</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4.СЗП при ГВ переливают с целью:</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А. поставки плазменных факторов свертывания</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В. восполнения ОЦК</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С. поставки </w:t>
      </w:r>
      <w:proofErr w:type="spellStart"/>
      <w:r w:rsidRPr="00CC3DC6">
        <w:rPr>
          <w:rFonts w:ascii="Times New Roman" w:hAnsi="Times New Roman" w:cs="Times New Roman"/>
          <w:color w:val="000000"/>
          <w:sz w:val="24"/>
          <w:szCs w:val="24"/>
          <w:shd w:val="clear" w:color="auto" w:fill="FFFFFF"/>
        </w:rPr>
        <w:t>антитромбина</w:t>
      </w:r>
      <w:proofErr w:type="spellEnd"/>
      <w:r w:rsidRPr="00CC3DC6">
        <w:rPr>
          <w:rFonts w:ascii="Times New Roman" w:hAnsi="Times New Roman" w:cs="Times New Roman"/>
          <w:color w:val="000000"/>
          <w:sz w:val="24"/>
          <w:szCs w:val="24"/>
          <w:shd w:val="clear" w:color="auto" w:fill="FFFFFF"/>
        </w:rPr>
        <w:t xml:space="preserve"> III</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 xml:space="preserve">Д. с целью </w:t>
      </w:r>
      <w:proofErr w:type="spellStart"/>
      <w:r w:rsidRPr="00CC3DC6">
        <w:rPr>
          <w:rFonts w:ascii="Times New Roman" w:hAnsi="Times New Roman" w:cs="Times New Roman"/>
          <w:color w:val="000000"/>
          <w:sz w:val="24"/>
          <w:szCs w:val="24"/>
          <w:shd w:val="clear" w:color="auto" w:fill="FFFFFF"/>
        </w:rPr>
        <w:t>дезинтоксикации</w:t>
      </w:r>
      <w:proofErr w:type="spellEnd"/>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Е. профилактика ДВС синдрома</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5. Активность процесса при ГВ характеризует</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 xml:space="preserve">А. повышение уровня </w:t>
      </w:r>
      <w:proofErr w:type="spellStart"/>
      <w:r w:rsidRPr="00CC3DC6">
        <w:rPr>
          <w:rFonts w:ascii="Times New Roman" w:hAnsi="Times New Roman" w:cs="Times New Roman"/>
          <w:color w:val="000000"/>
          <w:sz w:val="24"/>
          <w:szCs w:val="24"/>
          <w:shd w:val="clear" w:color="auto" w:fill="FFFFFF"/>
        </w:rPr>
        <w:t>антитромбина</w:t>
      </w:r>
      <w:proofErr w:type="spellEnd"/>
      <w:r w:rsidRPr="00CC3DC6">
        <w:rPr>
          <w:rFonts w:ascii="Times New Roman" w:hAnsi="Times New Roman" w:cs="Times New Roman"/>
          <w:color w:val="000000"/>
          <w:sz w:val="24"/>
          <w:szCs w:val="24"/>
          <w:shd w:val="clear" w:color="auto" w:fill="FFFFFF"/>
        </w:rPr>
        <w:t xml:space="preserve"> III и повышение α</w:t>
      </w:r>
      <w:r w:rsidRPr="00CC3DC6">
        <w:rPr>
          <w:rFonts w:ascii="Times New Roman" w:hAnsi="Times New Roman" w:cs="Times New Roman"/>
          <w:color w:val="000000"/>
          <w:sz w:val="24"/>
          <w:szCs w:val="24"/>
          <w:shd w:val="clear" w:color="auto" w:fill="FFFFFF"/>
          <w:vertAlign w:val="subscript"/>
        </w:rPr>
        <w:t>1 –</w:t>
      </w:r>
      <w:r w:rsidRPr="00CC3DC6">
        <w:rPr>
          <w:rFonts w:ascii="Times New Roman" w:hAnsi="Times New Roman" w:cs="Times New Roman"/>
          <w:color w:val="000000"/>
          <w:sz w:val="24"/>
          <w:szCs w:val="24"/>
          <w:shd w:val="clear" w:color="auto" w:fill="FFFFFF"/>
        </w:rPr>
        <w:t>гликопротеида</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В. повышение уровня </w:t>
      </w:r>
      <w:proofErr w:type="spellStart"/>
      <w:r w:rsidRPr="00CC3DC6">
        <w:rPr>
          <w:rFonts w:ascii="Times New Roman" w:hAnsi="Times New Roman" w:cs="Times New Roman"/>
          <w:color w:val="000000"/>
          <w:sz w:val="24"/>
          <w:szCs w:val="24"/>
          <w:shd w:val="clear" w:color="auto" w:fill="FFFFFF"/>
        </w:rPr>
        <w:t>антитромбина</w:t>
      </w:r>
      <w:proofErr w:type="spellEnd"/>
      <w:r w:rsidRPr="00CC3DC6">
        <w:rPr>
          <w:rFonts w:ascii="Times New Roman" w:hAnsi="Times New Roman" w:cs="Times New Roman"/>
          <w:color w:val="000000"/>
          <w:sz w:val="24"/>
          <w:szCs w:val="24"/>
          <w:shd w:val="clear" w:color="auto" w:fill="FFFFFF"/>
        </w:rPr>
        <w:t xml:space="preserve"> III и снижение α</w:t>
      </w:r>
      <w:r w:rsidRPr="00CC3DC6">
        <w:rPr>
          <w:rFonts w:ascii="Times New Roman" w:hAnsi="Times New Roman" w:cs="Times New Roman"/>
          <w:color w:val="000000"/>
          <w:sz w:val="24"/>
          <w:szCs w:val="24"/>
          <w:shd w:val="clear" w:color="auto" w:fill="FFFFFF"/>
          <w:vertAlign w:val="subscript"/>
        </w:rPr>
        <w:t>1 –</w:t>
      </w:r>
      <w:r w:rsidRPr="00CC3DC6">
        <w:rPr>
          <w:rFonts w:ascii="Times New Roman" w:hAnsi="Times New Roman" w:cs="Times New Roman"/>
          <w:color w:val="000000"/>
          <w:sz w:val="24"/>
          <w:szCs w:val="24"/>
          <w:shd w:val="clear" w:color="auto" w:fill="FFFFFF"/>
        </w:rPr>
        <w:t>гликопротеида</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 xml:space="preserve">С. снижение уровня </w:t>
      </w:r>
      <w:proofErr w:type="spellStart"/>
      <w:r w:rsidRPr="00CC3DC6">
        <w:rPr>
          <w:rFonts w:ascii="Times New Roman" w:hAnsi="Times New Roman" w:cs="Times New Roman"/>
          <w:color w:val="000000"/>
          <w:sz w:val="24"/>
          <w:szCs w:val="24"/>
          <w:shd w:val="clear" w:color="auto" w:fill="FFFFFF"/>
        </w:rPr>
        <w:t>антитромбина</w:t>
      </w:r>
      <w:proofErr w:type="spellEnd"/>
      <w:r w:rsidRPr="00CC3DC6">
        <w:rPr>
          <w:rFonts w:ascii="Times New Roman" w:hAnsi="Times New Roman" w:cs="Times New Roman"/>
          <w:color w:val="000000"/>
          <w:sz w:val="24"/>
          <w:szCs w:val="24"/>
          <w:shd w:val="clear" w:color="auto" w:fill="FFFFFF"/>
        </w:rPr>
        <w:t xml:space="preserve"> III и повышение α</w:t>
      </w:r>
      <w:r w:rsidRPr="00CC3DC6">
        <w:rPr>
          <w:rFonts w:ascii="Times New Roman" w:hAnsi="Times New Roman" w:cs="Times New Roman"/>
          <w:color w:val="000000"/>
          <w:sz w:val="24"/>
          <w:szCs w:val="24"/>
          <w:shd w:val="clear" w:color="auto" w:fill="FFFFFF"/>
          <w:vertAlign w:val="subscript"/>
        </w:rPr>
        <w:t>1 –</w:t>
      </w:r>
      <w:r w:rsidRPr="00CC3DC6">
        <w:rPr>
          <w:rFonts w:ascii="Times New Roman" w:hAnsi="Times New Roman" w:cs="Times New Roman"/>
          <w:color w:val="000000"/>
          <w:sz w:val="24"/>
          <w:szCs w:val="24"/>
          <w:shd w:val="clear" w:color="auto" w:fill="FFFFFF"/>
        </w:rPr>
        <w:t>гликопротеида</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Д. снижение уровня </w:t>
      </w:r>
      <w:proofErr w:type="spellStart"/>
      <w:r w:rsidRPr="00CC3DC6">
        <w:rPr>
          <w:rFonts w:ascii="Times New Roman" w:hAnsi="Times New Roman" w:cs="Times New Roman"/>
          <w:color w:val="000000"/>
          <w:sz w:val="24"/>
          <w:szCs w:val="24"/>
          <w:shd w:val="clear" w:color="auto" w:fill="FFFFFF"/>
        </w:rPr>
        <w:t>антитромбина</w:t>
      </w:r>
      <w:proofErr w:type="spellEnd"/>
      <w:r w:rsidRPr="00CC3DC6">
        <w:rPr>
          <w:rFonts w:ascii="Times New Roman" w:hAnsi="Times New Roman" w:cs="Times New Roman"/>
          <w:color w:val="000000"/>
          <w:sz w:val="24"/>
          <w:szCs w:val="24"/>
          <w:shd w:val="clear" w:color="auto" w:fill="FFFFFF"/>
        </w:rPr>
        <w:t xml:space="preserve"> III и снижение α</w:t>
      </w:r>
      <w:r w:rsidRPr="00CC3DC6">
        <w:rPr>
          <w:rFonts w:ascii="Times New Roman" w:hAnsi="Times New Roman" w:cs="Times New Roman"/>
          <w:color w:val="000000"/>
          <w:sz w:val="24"/>
          <w:szCs w:val="24"/>
          <w:shd w:val="clear" w:color="auto" w:fill="FFFFFF"/>
          <w:vertAlign w:val="subscript"/>
        </w:rPr>
        <w:t>1 –</w:t>
      </w:r>
      <w:r w:rsidRPr="00CC3DC6">
        <w:rPr>
          <w:rFonts w:ascii="Times New Roman" w:hAnsi="Times New Roman" w:cs="Times New Roman"/>
          <w:color w:val="000000"/>
          <w:sz w:val="24"/>
          <w:szCs w:val="24"/>
          <w:shd w:val="clear" w:color="auto" w:fill="FFFFFF"/>
        </w:rPr>
        <w:t>гликопротеида</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Е. нет верного ответа</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6. Геморрагический синдром при ГВ характеризуется:</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А. наличием излюбленной локализации</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В. Несимметричностью</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С. наличием зуда</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Д. наличием петехий</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Е. носовыми кровотечениями</w:t>
      </w:r>
    </w:p>
    <w:p w:rsidR="00FD562D" w:rsidRPr="00A27E4D" w:rsidRDefault="00FD562D" w:rsidP="00FD562D">
      <w:pPr>
        <w:spacing w:after="0" w:line="240" w:lineRule="auto"/>
        <w:ind w:left="720"/>
        <w:rPr>
          <w:rFonts w:ascii="Times New Roman" w:hAnsi="Times New Roman" w:cs="Times New Roman"/>
          <w:color w:val="000000"/>
          <w:sz w:val="24"/>
          <w:szCs w:val="24"/>
          <w:shd w:val="clear" w:color="auto" w:fill="FFFFFF"/>
        </w:rPr>
      </w:pPr>
      <w:r w:rsidRPr="00A27E4D">
        <w:rPr>
          <w:rFonts w:ascii="Times New Roman" w:hAnsi="Times New Roman" w:cs="Times New Roman"/>
          <w:color w:val="000000"/>
          <w:sz w:val="24"/>
          <w:szCs w:val="24"/>
          <w:shd w:val="clear" w:color="auto" w:fill="FFFFFF"/>
        </w:rPr>
        <w:lastRenderedPageBreak/>
        <w:t xml:space="preserve">7. Больная 38 лет в течение многих лет отмечает </w:t>
      </w:r>
      <w:proofErr w:type="spellStart"/>
      <w:r w:rsidRPr="00A27E4D">
        <w:rPr>
          <w:rFonts w:ascii="Times New Roman" w:hAnsi="Times New Roman" w:cs="Times New Roman"/>
          <w:color w:val="000000"/>
          <w:sz w:val="24"/>
          <w:szCs w:val="24"/>
          <w:shd w:val="clear" w:color="auto" w:fill="FFFFFF"/>
        </w:rPr>
        <w:t>петехиальные</w:t>
      </w:r>
      <w:proofErr w:type="spellEnd"/>
      <w:r w:rsidRPr="00A27E4D">
        <w:rPr>
          <w:rFonts w:ascii="Times New Roman" w:hAnsi="Times New Roman" w:cs="Times New Roman"/>
          <w:color w:val="000000"/>
          <w:sz w:val="24"/>
          <w:szCs w:val="24"/>
          <w:shd w:val="clear" w:color="auto" w:fill="FFFFFF"/>
        </w:rPr>
        <w:t xml:space="preserve"> высыпания на коже и слизистой полости рта. Поставлен диагноз: «</w:t>
      </w:r>
      <w:proofErr w:type="spellStart"/>
      <w:r w:rsidRPr="00A27E4D">
        <w:rPr>
          <w:rFonts w:ascii="Times New Roman" w:hAnsi="Times New Roman" w:cs="Times New Roman"/>
          <w:color w:val="000000"/>
          <w:sz w:val="24"/>
          <w:szCs w:val="24"/>
          <w:shd w:val="clear" w:color="auto" w:fill="FFFFFF"/>
        </w:rPr>
        <w:t>идиопатическая</w:t>
      </w:r>
      <w:proofErr w:type="spellEnd"/>
      <w:r w:rsidRPr="00A27E4D">
        <w:rPr>
          <w:rFonts w:ascii="Times New Roman" w:hAnsi="Times New Roman" w:cs="Times New Roman"/>
          <w:color w:val="000000"/>
          <w:sz w:val="24"/>
          <w:szCs w:val="24"/>
          <w:shd w:val="clear" w:color="auto" w:fill="FFFFFF"/>
        </w:rPr>
        <w:t xml:space="preserve"> тромбоцитопеническая пурпура». Продолжительные курсы </w:t>
      </w:r>
      <w:proofErr w:type="spellStart"/>
      <w:r w:rsidRPr="00A27E4D">
        <w:rPr>
          <w:rFonts w:ascii="Times New Roman" w:hAnsi="Times New Roman" w:cs="Times New Roman"/>
          <w:color w:val="000000"/>
          <w:sz w:val="24"/>
          <w:szCs w:val="24"/>
          <w:shd w:val="clear" w:color="auto" w:fill="FFFFFF"/>
        </w:rPr>
        <w:t>преднизолонотерапии</w:t>
      </w:r>
      <w:proofErr w:type="spellEnd"/>
      <w:r w:rsidRPr="00A27E4D">
        <w:rPr>
          <w:rFonts w:ascii="Times New Roman" w:hAnsi="Times New Roman" w:cs="Times New Roman"/>
          <w:color w:val="000000"/>
          <w:sz w:val="24"/>
          <w:szCs w:val="24"/>
          <w:shd w:val="clear" w:color="auto" w:fill="FFFFFF"/>
        </w:rPr>
        <w:t xml:space="preserve"> увеличивают число тромбоцитов крови до 80-90*10</w:t>
      </w:r>
      <w:r w:rsidRPr="00A27E4D">
        <w:rPr>
          <w:rFonts w:ascii="Times New Roman" w:hAnsi="Times New Roman" w:cs="Times New Roman"/>
          <w:color w:val="000000"/>
          <w:sz w:val="24"/>
          <w:szCs w:val="24"/>
          <w:shd w:val="clear" w:color="auto" w:fill="FFFFFF"/>
          <w:vertAlign w:val="superscript"/>
        </w:rPr>
        <w:t>9</w:t>
      </w:r>
      <w:r w:rsidRPr="00A27E4D">
        <w:rPr>
          <w:rFonts w:ascii="Times New Roman" w:hAnsi="Times New Roman" w:cs="Times New Roman"/>
          <w:color w:val="000000"/>
          <w:sz w:val="24"/>
          <w:szCs w:val="24"/>
          <w:shd w:val="clear" w:color="auto" w:fill="FFFFFF"/>
        </w:rPr>
        <w:t>/л. Однако геморрагический синдром сохраняется. Ваша дальнейшая тактика?</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 xml:space="preserve">А. </w:t>
      </w:r>
      <w:proofErr w:type="gramStart"/>
      <w:r w:rsidRPr="00A27E4D">
        <w:rPr>
          <w:rFonts w:ascii="Times New Roman" w:hAnsi="Times New Roman" w:cs="Times New Roman"/>
          <w:color w:val="000000"/>
          <w:sz w:val="24"/>
          <w:szCs w:val="24"/>
          <w:shd w:val="clear" w:color="auto" w:fill="FFFFFF"/>
        </w:rPr>
        <w:t xml:space="preserve">произвести </w:t>
      </w:r>
      <w:proofErr w:type="spellStart"/>
      <w:r w:rsidRPr="00A27E4D">
        <w:rPr>
          <w:rFonts w:ascii="Times New Roman" w:hAnsi="Times New Roman" w:cs="Times New Roman"/>
          <w:color w:val="000000"/>
          <w:sz w:val="24"/>
          <w:szCs w:val="24"/>
          <w:shd w:val="clear" w:color="auto" w:fill="FFFFFF"/>
        </w:rPr>
        <w:t>спленэктомию</w:t>
      </w:r>
      <w:proofErr w:type="spellEnd"/>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В. отменить</w:t>
      </w:r>
      <w:proofErr w:type="gramEnd"/>
      <w:r w:rsidRPr="00A27E4D">
        <w:rPr>
          <w:rFonts w:ascii="Times New Roman" w:hAnsi="Times New Roman" w:cs="Times New Roman"/>
          <w:color w:val="000000"/>
          <w:sz w:val="24"/>
          <w:szCs w:val="24"/>
          <w:shd w:val="clear" w:color="auto" w:fill="FFFFFF"/>
        </w:rPr>
        <w:t xml:space="preserve"> </w:t>
      </w:r>
      <w:proofErr w:type="spellStart"/>
      <w:r w:rsidRPr="00A27E4D">
        <w:rPr>
          <w:rFonts w:ascii="Times New Roman" w:hAnsi="Times New Roman" w:cs="Times New Roman"/>
          <w:color w:val="000000"/>
          <w:sz w:val="24"/>
          <w:szCs w:val="24"/>
          <w:shd w:val="clear" w:color="auto" w:fill="FFFFFF"/>
        </w:rPr>
        <w:t>преднизолон</w:t>
      </w:r>
      <w:proofErr w:type="spellEnd"/>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С. увеличить дозу </w:t>
      </w:r>
      <w:proofErr w:type="spellStart"/>
      <w:r w:rsidRPr="00A27E4D">
        <w:rPr>
          <w:rFonts w:ascii="Times New Roman" w:hAnsi="Times New Roman" w:cs="Times New Roman"/>
          <w:color w:val="000000"/>
          <w:sz w:val="24"/>
          <w:szCs w:val="24"/>
          <w:shd w:val="clear" w:color="auto" w:fill="FFFFFF"/>
        </w:rPr>
        <w:t>преднизолона</w:t>
      </w:r>
      <w:proofErr w:type="spellEnd"/>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D. присоединить </w:t>
      </w:r>
      <w:proofErr w:type="spellStart"/>
      <w:r w:rsidRPr="00A27E4D">
        <w:rPr>
          <w:rFonts w:ascii="Times New Roman" w:hAnsi="Times New Roman" w:cs="Times New Roman"/>
          <w:color w:val="000000"/>
          <w:sz w:val="24"/>
          <w:szCs w:val="24"/>
          <w:shd w:val="clear" w:color="auto" w:fill="FFFFFF"/>
        </w:rPr>
        <w:t>цитостатики</w:t>
      </w:r>
      <w:proofErr w:type="spellEnd"/>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8. Для какого заболевания характерно удлинение времени свертывания крови?</w:t>
      </w:r>
      <w:r w:rsidRPr="00A27E4D">
        <w:rPr>
          <w:rFonts w:ascii="Times New Roman" w:hAnsi="Times New Roman" w:cs="Times New Roman"/>
          <w:color w:val="000000"/>
          <w:sz w:val="24"/>
          <w:szCs w:val="24"/>
        </w:rPr>
        <w:t> </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 xml:space="preserve">А. </w:t>
      </w:r>
      <w:proofErr w:type="spellStart"/>
      <w:r w:rsidRPr="00A27E4D">
        <w:rPr>
          <w:rFonts w:ascii="Times New Roman" w:hAnsi="Times New Roman" w:cs="Times New Roman"/>
          <w:color w:val="000000"/>
          <w:sz w:val="24"/>
          <w:szCs w:val="24"/>
          <w:shd w:val="clear" w:color="auto" w:fill="FFFFFF"/>
        </w:rPr>
        <w:t>идаопатической</w:t>
      </w:r>
      <w:proofErr w:type="spellEnd"/>
      <w:r w:rsidRPr="00A27E4D">
        <w:rPr>
          <w:rFonts w:ascii="Times New Roman" w:hAnsi="Times New Roman" w:cs="Times New Roman"/>
          <w:color w:val="000000"/>
          <w:sz w:val="24"/>
          <w:szCs w:val="24"/>
          <w:shd w:val="clear" w:color="auto" w:fill="FFFFFF"/>
        </w:rPr>
        <w:t xml:space="preserve"> тромбоцитопении</w:t>
      </w:r>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В. </w:t>
      </w:r>
      <w:proofErr w:type="spellStart"/>
      <w:r w:rsidRPr="00A27E4D">
        <w:rPr>
          <w:rFonts w:ascii="Times New Roman" w:hAnsi="Times New Roman" w:cs="Times New Roman"/>
          <w:color w:val="000000"/>
          <w:sz w:val="24"/>
          <w:szCs w:val="24"/>
          <w:shd w:val="clear" w:color="auto" w:fill="FFFFFF"/>
        </w:rPr>
        <w:t>тромбоцитопатии</w:t>
      </w:r>
      <w:proofErr w:type="spellEnd"/>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С. геморрагического </w:t>
      </w:r>
      <w:proofErr w:type="spellStart"/>
      <w:r w:rsidRPr="00A27E4D">
        <w:rPr>
          <w:rFonts w:ascii="Times New Roman" w:hAnsi="Times New Roman" w:cs="Times New Roman"/>
          <w:color w:val="000000"/>
          <w:sz w:val="24"/>
          <w:szCs w:val="24"/>
          <w:shd w:val="clear" w:color="auto" w:fill="FFFFFF"/>
        </w:rPr>
        <w:t>васкулита</w:t>
      </w:r>
      <w:proofErr w:type="spellEnd"/>
      <w:r w:rsidRPr="00A27E4D">
        <w:rPr>
          <w:rFonts w:ascii="Times New Roman" w:hAnsi="Times New Roman" w:cs="Times New Roman"/>
          <w:color w:val="000000"/>
          <w:sz w:val="24"/>
          <w:szCs w:val="24"/>
        </w:rPr>
        <w:t> </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D. гемофилии</w:t>
      </w:r>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Е. болезни </w:t>
      </w:r>
      <w:proofErr w:type="spellStart"/>
      <w:r w:rsidRPr="00A27E4D">
        <w:rPr>
          <w:rFonts w:ascii="Times New Roman" w:hAnsi="Times New Roman" w:cs="Times New Roman"/>
          <w:color w:val="000000"/>
          <w:sz w:val="24"/>
          <w:szCs w:val="24"/>
          <w:shd w:val="clear" w:color="auto" w:fill="FFFFFF"/>
        </w:rPr>
        <w:t>Рандю-Ослера</w:t>
      </w:r>
      <w:proofErr w:type="spellEnd"/>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 xml:space="preserve">9.Что не является причиной развития геморрагического </w:t>
      </w:r>
      <w:proofErr w:type="spellStart"/>
      <w:r w:rsidRPr="00A27E4D">
        <w:rPr>
          <w:rFonts w:ascii="Times New Roman" w:hAnsi="Times New Roman" w:cs="Times New Roman"/>
          <w:color w:val="000000"/>
          <w:sz w:val="24"/>
          <w:szCs w:val="24"/>
          <w:shd w:val="clear" w:color="auto" w:fill="FFFFFF"/>
        </w:rPr>
        <w:t>васкулита</w:t>
      </w:r>
      <w:proofErr w:type="spellEnd"/>
      <w:r w:rsidRPr="00A27E4D">
        <w:rPr>
          <w:rFonts w:ascii="Times New Roman" w:hAnsi="Times New Roman" w:cs="Times New Roman"/>
          <w:color w:val="000000"/>
          <w:sz w:val="24"/>
          <w:szCs w:val="24"/>
          <w:shd w:val="clear" w:color="auto" w:fill="FFFFFF"/>
        </w:rPr>
        <w:t>:</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А. вирусы, бактериальная инфекция</w:t>
      </w:r>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В. лекарственные средства</w:t>
      </w:r>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С. переохлаждение</w:t>
      </w:r>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D. интоксикация</w:t>
      </w:r>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Е. </w:t>
      </w:r>
      <w:proofErr w:type="spellStart"/>
      <w:r w:rsidRPr="00A27E4D">
        <w:rPr>
          <w:rFonts w:ascii="Times New Roman" w:hAnsi="Times New Roman" w:cs="Times New Roman"/>
          <w:color w:val="000000"/>
          <w:sz w:val="24"/>
          <w:szCs w:val="24"/>
          <w:shd w:val="clear" w:color="auto" w:fill="FFFFFF"/>
        </w:rPr>
        <w:t>гиперхолестеринемия</w:t>
      </w:r>
      <w:proofErr w:type="spellEnd"/>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10. Что не является осложнением геморрагических диатезов (гематом или кровоизлияний в</w:t>
      </w:r>
      <w:r w:rsidRPr="00A27E4D">
        <w:rPr>
          <w:rFonts w:ascii="Times New Roman" w:hAnsi="Times New Roman" w:cs="Times New Roman"/>
          <w:i/>
          <w:iCs/>
          <w:color w:val="000000"/>
          <w:sz w:val="24"/>
          <w:szCs w:val="24"/>
        </w:rPr>
        <w:t> </w:t>
      </w:r>
      <w:r w:rsidRPr="00A27E4D">
        <w:rPr>
          <w:rFonts w:ascii="Times New Roman" w:hAnsi="Times New Roman" w:cs="Times New Roman"/>
          <w:color w:val="000000"/>
          <w:sz w:val="24"/>
          <w:szCs w:val="24"/>
          <w:shd w:val="clear" w:color="auto" w:fill="FFFFFF"/>
        </w:rPr>
        <w:t>органы)</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А. нарушение функции органов при кровоизлиянии в них</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В. </w:t>
      </w:r>
      <w:proofErr w:type="spellStart"/>
      <w:r w:rsidRPr="00A27E4D">
        <w:rPr>
          <w:rFonts w:ascii="Times New Roman" w:hAnsi="Times New Roman" w:cs="Times New Roman"/>
          <w:color w:val="000000"/>
          <w:sz w:val="24"/>
          <w:szCs w:val="24"/>
          <w:shd w:val="clear" w:color="auto" w:fill="FFFFFF"/>
        </w:rPr>
        <w:t>сдавление</w:t>
      </w:r>
      <w:proofErr w:type="spellEnd"/>
      <w:r w:rsidRPr="00A27E4D">
        <w:rPr>
          <w:rFonts w:ascii="Times New Roman" w:hAnsi="Times New Roman" w:cs="Times New Roman"/>
          <w:color w:val="000000"/>
          <w:sz w:val="24"/>
          <w:szCs w:val="24"/>
          <w:shd w:val="clear" w:color="auto" w:fill="FFFFFF"/>
        </w:rPr>
        <w:t xml:space="preserve"> гематомами крупных нервных стволов, регионарные</w:t>
      </w:r>
      <w:r w:rsidRPr="00A27E4D">
        <w:rPr>
          <w:rFonts w:ascii="Times New Roman" w:hAnsi="Times New Roman" w:cs="Times New Roman"/>
          <w:color w:val="000000"/>
          <w:sz w:val="24"/>
          <w:szCs w:val="24"/>
        </w:rPr>
        <w:t> </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параличи</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С. Гемипарезы</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D. Гемартрозы</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Е. гемолитические анемии</w:t>
      </w:r>
      <w:r w:rsidRPr="00A27E4D">
        <w:rPr>
          <w:rFonts w:ascii="Times New Roman" w:hAnsi="Times New Roman" w:cs="Times New Roman"/>
          <w:color w:val="000000"/>
          <w:sz w:val="24"/>
          <w:szCs w:val="24"/>
        </w:rPr>
        <w:br/>
      </w:r>
      <w:r w:rsidRPr="00A27E4D">
        <w:rPr>
          <w:rFonts w:ascii="Times New Roman" w:hAnsi="Times New Roman" w:cs="Times New Roman"/>
          <w:i/>
          <w:iCs/>
          <w:color w:val="000000"/>
          <w:sz w:val="24"/>
          <w:szCs w:val="24"/>
          <w:u w:val="single"/>
          <w:shd w:val="clear" w:color="auto" w:fill="FFFFFF"/>
        </w:rPr>
        <w:t>Критерии оценки знаний студентов:</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«Отлично» - 10 правильных ответов.</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«Хорошо» - 9 правильных ответов.</w:t>
      </w:r>
      <w:r w:rsidRPr="00A27E4D">
        <w:rPr>
          <w:rFonts w:ascii="Times New Roman" w:hAnsi="Times New Roman" w:cs="Times New Roman"/>
          <w:color w:val="000000"/>
          <w:sz w:val="24"/>
          <w:szCs w:val="24"/>
        </w:rPr>
        <w:t> </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«Удовлетворительно» - 8 правильных ответов.</w:t>
      </w:r>
      <w:r w:rsidRPr="00A27E4D">
        <w:rPr>
          <w:rFonts w:ascii="Times New Roman" w:hAnsi="Times New Roman" w:cs="Times New Roman"/>
          <w:color w:val="000000"/>
          <w:sz w:val="24"/>
          <w:szCs w:val="24"/>
        </w:rPr>
        <w:t> </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«Неудовлетворительно» - менее 8 правильных ответов.</w:t>
      </w:r>
    </w:p>
    <w:p w:rsidR="00FD562D" w:rsidRPr="00CC3DC6" w:rsidRDefault="00FD562D" w:rsidP="00FD562D">
      <w:pPr>
        <w:spacing w:after="0" w:line="240" w:lineRule="auto"/>
        <w:ind w:left="720"/>
        <w:rPr>
          <w:rFonts w:ascii="Times New Roman" w:eastAsia="Times New Roman" w:hAnsi="Times New Roman" w:cs="Times New Roman"/>
          <w:kern w:val="3"/>
          <w:sz w:val="24"/>
          <w:szCs w:val="24"/>
          <w:lang w:eastAsia="ru-RU"/>
        </w:rPr>
      </w:pPr>
    </w:p>
    <w:p w:rsidR="00FD562D" w:rsidRDefault="00FD562D" w:rsidP="00FD562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Ситуационные задачи</w:t>
      </w:r>
    </w:p>
    <w:p w:rsidR="00FD562D" w:rsidRDefault="00FD562D" w:rsidP="00FD562D">
      <w:pPr>
        <w:spacing w:after="0" w:line="240" w:lineRule="auto"/>
        <w:jc w:val="both"/>
        <w:rPr>
          <w:rFonts w:ascii="Times New Roman" w:eastAsia="Calibri" w:hAnsi="Times New Roman" w:cs="Times New Roman"/>
          <w:b/>
          <w:sz w:val="28"/>
          <w:szCs w:val="28"/>
        </w:rPr>
      </w:pPr>
    </w:p>
    <w:p w:rsidR="00FD562D" w:rsidRDefault="00FD562D" w:rsidP="00FD562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Клиническая задача №1</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lastRenderedPageBreak/>
        <w:t>Больной К., 20 лет, поступил в терапевтическое отделение с жалобами на головную боль, повышение температуры тела до 38,8 °С, геморрагические высыпания на голенях, бедрах, ягодицах, отечность коленных и голеностопных суставов, болезненность при движении.</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 xml:space="preserve">Из истории заболевания известно, что 3 </w:t>
      </w:r>
      <w:proofErr w:type="spellStart"/>
      <w:r w:rsidRPr="002A18C1">
        <w:rPr>
          <w:rFonts w:ascii="Times New Roman" w:eastAsia="Times New Roman" w:hAnsi="Times New Roman" w:cs="Times New Roman"/>
          <w:color w:val="000000"/>
          <w:sz w:val="24"/>
          <w:szCs w:val="24"/>
          <w:lang w:eastAsia="ru-RU"/>
        </w:rPr>
        <w:t>нед</w:t>
      </w:r>
      <w:proofErr w:type="spellEnd"/>
      <w:r w:rsidRPr="002A18C1">
        <w:rPr>
          <w:rFonts w:ascii="Times New Roman" w:eastAsia="Times New Roman" w:hAnsi="Times New Roman" w:cs="Times New Roman"/>
          <w:color w:val="000000"/>
          <w:sz w:val="24"/>
          <w:szCs w:val="24"/>
          <w:lang w:eastAsia="ru-RU"/>
        </w:rPr>
        <w:t xml:space="preserve"> назад заболел ОРВИ, лечился самостоятельно </w:t>
      </w:r>
      <w:proofErr w:type="spellStart"/>
      <w:r w:rsidRPr="002A18C1">
        <w:rPr>
          <w:rFonts w:ascii="Times New Roman" w:eastAsia="Times New Roman" w:hAnsi="Times New Roman" w:cs="Times New Roman"/>
          <w:color w:val="000000"/>
          <w:sz w:val="24"/>
          <w:szCs w:val="24"/>
          <w:lang w:eastAsia="ru-RU"/>
        </w:rPr>
        <w:t>доксициклином</w:t>
      </w:r>
      <w:proofErr w:type="spellEnd"/>
      <w:r w:rsidRPr="002A18C1">
        <w:rPr>
          <w:rFonts w:ascii="Times New Roman" w:eastAsia="Times New Roman" w:hAnsi="Times New Roman" w:cs="Times New Roman"/>
          <w:color w:val="000000"/>
          <w:sz w:val="24"/>
          <w:szCs w:val="24"/>
          <w:lang w:eastAsia="ru-RU"/>
        </w:rPr>
        <w:t xml:space="preserve"> и аспирином*. На фоне приема лекарственных препаратов появилась мелкопятнистая сыпь на коже голеней, отечность коленных суставов, болезненность в них при движении. Вызванный из поликлиники врач-терапевт расценила симптомы как аллергическую реакцию на лекарственную терапию. Больному было рекомендовано прекратить прием противовоспалительных средств. Назначены антигистаминные препараты.</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Через 2-3 дня исчезли высыпания и отечность суставов, прекратилась артралгия.</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Неделю назад в связи с ринитом и субфебрильной температурой (37,2 °С) пациент самостоятельно возобновил прием аспирина*. Однако состояние ухудшилось: повысилась температура тела до 38,8</w:t>
      </w:r>
      <w:proofErr w:type="gramStart"/>
      <w:r w:rsidRPr="002A18C1">
        <w:rPr>
          <w:rFonts w:ascii="Times New Roman" w:eastAsia="Times New Roman" w:hAnsi="Times New Roman" w:cs="Times New Roman"/>
          <w:color w:val="000000"/>
          <w:sz w:val="24"/>
          <w:szCs w:val="24"/>
          <w:lang w:eastAsia="ru-RU"/>
        </w:rPr>
        <w:t xml:space="preserve"> °С</w:t>
      </w:r>
      <w:proofErr w:type="gramEnd"/>
      <w:r w:rsidRPr="002A18C1">
        <w:rPr>
          <w:rFonts w:ascii="Times New Roman" w:eastAsia="Times New Roman" w:hAnsi="Times New Roman" w:cs="Times New Roman"/>
          <w:color w:val="000000"/>
          <w:sz w:val="24"/>
          <w:szCs w:val="24"/>
          <w:lang w:eastAsia="ru-RU"/>
        </w:rPr>
        <w:t>, появились геморрагические высыпания на нижних конечностях, бедрах, ягодицах, отеки и болезненность в коленных и голеностопных суставах при движении, усилились головная боль, слабость.</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Через 2 дня после госпитализации внезапно появились схваткообразные боли в животе, тошнота, повторная рвота и диарея с кровью.</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Объективно: состояние больного тяжелое, температура тела - 38 °С. Кожные покровы бледные, сухие. На коже разгибательных поверхностей стоп, голеней, бедер геморрагические высыпания, местами имеющие сливной характер.</w:t>
      </w:r>
    </w:p>
    <w:tbl>
      <w:tblPr>
        <w:tblW w:w="11617" w:type="dxa"/>
        <w:tblCellSpacing w:w="0" w:type="dxa"/>
        <w:tblCellMar>
          <w:left w:w="0" w:type="dxa"/>
          <w:right w:w="0" w:type="dxa"/>
        </w:tblCellMar>
        <w:tblLook w:val="04A0"/>
      </w:tblPr>
      <w:tblGrid>
        <w:gridCol w:w="11617"/>
      </w:tblGrid>
      <w:tr w:rsidR="00FD562D" w:rsidRPr="002A18C1" w:rsidTr="001A12D0">
        <w:trPr>
          <w:tblCellSpacing w:w="0" w:type="dxa"/>
        </w:trPr>
        <w:tc>
          <w:tcPr>
            <w:tcW w:w="0" w:type="auto"/>
            <w:vAlign w:val="center"/>
            <w:hideMark/>
          </w:tcPr>
          <w:p w:rsidR="00FD562D" w:rsidRPr="002A18C1" w:rsidRDefault="00FD562D" w:rsidP="001A12D0">
            <w:pPr>
              <w:spacing w:after="0" w:line="299" w:lineRule="atLeast"/>
              <w:rPr>
                <w:rFonts w:ascii="Times New Roman" w:eastAsia="Times New Roman" w:hAnsi="Times New Roman" w:cs="Times New Roman"/>
                <w:color w:val="000000"/>
                <w:sz w:val="24"/>
                <w:szCs w:val="24"/>
                <w:lang w:eastAsia="ru-RU"/>
              </w:rPr>
            </w:pPr>
          </w:p>
        </w:tc>
      </w:tr>
    </w:tbl>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Коленные и голеностопные суставы увеличены в объеме, движения в них болезненны. Острая схваткообразная боль в животе каждые 5-7 мин, во время которой больной мечется и стонет.</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 xml:space="preserve">В легких дыхание везикулярное, ЧД - 20 в минуту. Границы сердца в пределах нормы, тоны приглушены, тахикардия - 100 в минуту, ритм правильный, АД - 100/60 мм </w:t>
      </w:r>
      <w:proofErr w:type="spellStart"/>
      <w:r w:rsidRPr="002A18C1">
        <w:rPr>
          <w:rFonts w:ascii="Times New Roman" w:eastAsia="Times New Roman" w:hAnsi="Times New Roman" w:cs="Times New Roman"/>
          <w:color w:val="000000"/>
          <w:sz w:val="24"/>
          <w:szCs w:val="24"/>
          <w:lang w:eastAsia="ru-RU"/>
        </w:rPr>
        <w:t>рт.ст</w:t>
      </w:r>
      <w:proofErr w:type="spellEnd"/>
      <w:r w:rsidRPr="002A18C1">
        <w:rPr>
          <w:rFonts w:ascii="Times New Roman" w:eastAsia="Times New Roman" w:hAnsi="Times New Roman" w:cs="Times New Roman"/>
          <w:color w:val="000000"/>
          <w:sz w:val="24"/>
          <w:szCs w:val="24"/>
          <w:lang w:eastAsia="ru-RU"/>
        </w:rPr>
        <w:t>. Язык сухой, обложен белым налетом. Живот при поверхностной пальпации болезненный, симптомы раздражения брюшины отсутствуют. Стул до 15 раз в сутки с примесью крови, почти без каловых масс; повторная рвота цвета «кофейной гущи».</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Данные лабораторных методов исследования.</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 xml:space="preserve">Клинический анализ крови: </w:t>
      </w:r>
      <w:proofErr w:type="spellStart"/>
      <w:r w:rsidRPr="002A18C1">
        <w:rPr>
          <w:rFonts w:ascii="Times New Roman" w:eastAsia="Times New Roman" w:hAnsi="Times New Roman" w:cs="Times New Roman"/>
          <w:color w:val="000000"/>
          <w:sz w:val="24"/>
          <w:szCs w:val="24"/>
          <w:lang w:eastAsia="ru-RU"/>
        </w:rPr>
        <w:t>Hb</w:t>
      </w:r>
      <w:proofErr w:type="spellEnd"/>
      <w:r w:rsidRPr="002A18C1">
        <w:rPr>
          <w:rFonts w:ascii="Times New Roman" w:eastAsia="Times New Roman" w:hAnsi="Times New Roman" w:cs="Times New Roman"/>
          <w:color w:val="000000"/>
          <w:sz w:val="24"/>
          <w:szCs w:val="24"/>
          <w:lang w:eastAsia="ru-RU"/>
        </w:rPr>
        <w:t xml:space="preserve"> - 90 г/л, лейкоциты - 12,6х10</w:t>
      </w:r>
      <w:r w:rsidRPr="002A18C1">
        <w:rPr>
          <w:rFonts w:ascii="Times New Roman" w:eastAsia="Times New Roman" w:hAnsi="Times New Roman" w:cs="Times New Roman"/>
          <w:color w:val="000000"/>
          <w:sz w:val="24"/>
          <w:szCs w:val="24"/>
          <w:vertAlign w:val="superscript"/>
          <w:lang w:eastAsia="ru-RU"/>
        </w:rPr>
        <w:t>9</w:t>
      </w:r>
      <w:r w:rsidRPr="002A18C1">
        <w:rPr>
          <w:rFonts w:ascii="Times New Roman" w:eastAsia="Times New Roman" w:hAnsi="Times New Roman" w:cs="Times New Roman"/>
          <w:color w:val="000000"/>
          <w:sz w:val="24"/>
          <w:szCs w:val="24"/>
          <w:lang w:eastAsia="ru-RU"/>
        </w:rPr>
        <w:t xml:space="preserve">/л, </w:t>
      </w:r>
      <w:proofErr w:type="spellStart"/>
      <w:r w:rsidRPr="002A18C1">
        <w:rPr>
          <w:rFonts w:ascii="Times New Roman" w:eastAsia="Times New Roman" w:hAnsi="Times New Roman" w:cs="Times New Roman"/>
          <w:color w:val="000000"/>
          <w:sz w:val="24"/>
          <w:szCs w:val="24"/>
          <w:lang w:eastAsia="ru-RU"/>
        </w:rPr>
        <w:t>палочкоядерные</w:t>
      </w:r>
      <w:proofErr w:type="spellEnd"/>
      <w:r w:rsidRPr="002A18C1">
        <w:rPr>
          <w:rFonts w:ascii="Times New Roman" w:eastAsia="Times New Roman" w:hAnsi="Times New Roman" w:cs="Times New Roman"/>
          <w:color w:val="000000"/>
          <w:sz w:val="24"/>
          <w:szCs w:val="24"/>
          <w:lang w:eastAsia="ru-RU"/>
        </w:rPr>
        <w:t xml:space="preserve"> лейкоциты - 12 %, СОЭ - 34 мм/ч, тромбоциты - 180х10</w:t>
      </w:r>
      <w:r w:rsidRPr="002A18C1">
        <w:rPr>
          <w:rFonts w:ascii="Times New Roman" w:eastAsia="Times New Roman" w:hAnsi="Times New Roman" w:cs="Times New Roman"/>
          <w:color w:val="000000"/>
          <w:sz w:val="24"/>
          <w:szCs w:val="24"/>
          <w:vertAlign w:val="superscript"/>
          <w:lang w:eastAsia="ru-RU"/>
        </w:rPr>
        <w:t>9</w:t>
      </w:r>
      <w:r w:rsidRPr="002A18C1">
        <w:rPr>
          <w:rFonts w:ascii="Times New Roman" w:eastAsia="Times New Roman" w:hAnsi="Times New Roman" w:cs="Times New Roman"/>
          <w:color w:val="000000"/>
          <w:sz w:val="24"/>
          <w:szCs w:val="24"/>
          <w:lang w:eastAsia="ru-RU"/>
        </w:rPr>
        <w:t>/л.</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lastRenderedPageBreak/>
        <w:t>Клинический анализ мочи: относительная плотность - 1015, белок - 0,33 мг/л, эритроциты - 0-1 в поле зрения. ВСК - норма. АЧТВ - норма. ВК - норма.</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1. Сформулируйте предположительный диагноз.</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2. Определите тип кровоточивости у данного больного.</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3. Какие провоцирующие факторы могли быть у больного.</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4. </w:t>
      </w:r>
      <w:proofErr w:type="gramStart"/>
      <w:r w:rsidRPr="002A18C1">
        <w:rPr>
          <w:rFonts w:ascii="Times New Roman" w:eastAsia="Times New Roman" w:hAnsi="Times New Roman" w:cs="Times New Roman"/>
          <w:color w:val="000000"/>
          <w:sz w:val="24"/>
          <w:szCs w:val="24"/>
          <w:lang w:eastAsia="ru-RU"/>
        </w:rPr>
        <w:t>Назначение</w:t>
      </w:r>
      <w:proofErr w:type="gramEnd"/>
      <w:r w:rsidRPr="002A18C1">
        <w:rPr>
          <w:rFonts w:ascii="Times New Roman" w:eastAsia="Times New Roman" w:hAnsi="Times New Roman" w:cs="Times New Roman"/>
          <w:color w:val="000000"/>
          <w:sz w:val="24"/>
          <w:szCs w:val="24"/>
          <w:lang w:eastAsia="ru-RU"/>
        </w:rPr>
        <w:t xml:space="preserve"> какой группы препаратов показано в данной ситуации.</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Клиническая задача №</w:t>
      </w:r>
      <w:r w:rsidRPr="002A18C1">
        <w:rPr>
          <w:rFonts w:ascii="Times New Roman" w:eastAsia="Times New Roman" w:hAnsi="Times New Roman" w:cs="Times New Roman"/>
          <w:b/>
          <w:bCs/>
          <w:color w:val="000000"/>
          <w:sz w:val="24"/>
          <w:szCs w:val="24"/>
          <w:lang w:eastAsia="ru-RU"/>
        </w:rPr>
        <w:t>2</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55-летняя больная, врач-лаборант, обратилась по поводу сыпи на коже голеней, лихорадки до 38</w:t>
      </w:r>
      <w:proofErr w:type="gramStart"/>
      <w:r w:rsidRPr="002A18C1">
        <w:rPr>
          <w:rFonts w:ascii="Times New Roman" w:eastAsia="Times New Roman" w:hAnsi="Times New Roman" w:cs="Times New Roman"/>
          <w:color w:val="000000"/>
          <w:sz w:val="24"/>
          <w:szCs w:val="24"/>
          <w:lang w:eastAsia="ru-RU"/>
        </w:rPr>
        <w:t xml:space="preserve"> °С</w:t>
      </w:r>
      <w:proofErr w:type="gramEnd"/>
      <w:r w:rsidRPr="002A18C1">
        <w:rPr>
          <w:rFonts w:ascii="Times New Roman" w:eastAsia="Times New Roman" w:hAnsi="Times New Roman" w:cs="Times New Roman"/>
          <w:color w:val="000000"/>
          <w:sz w:val="24"/>
          <w:szCs w:val="24"/>
          <w:lang w:eastAsia="ru-RU"/>
        </w:rPr>
        <w:t xml:space="preserve"> в течение недели. Антибактериальная терапия без эффекта. </w:t>
      </w:r>
      <w:proofErr w:type="spellStart"/>
      <w:r w:rsidRPr="002A18C1">
        <w:rPr>
          <w:rFonts w:ascii="Times New Roman" w:eastAsia="Times New Roman" w:hAnsi="Times New Roman" w:cs="Times New Roman"/>
          <w:color w:val="000000"/>
          <w:sz w:val="24"/>
          <w:szCs w:val="24"/>
          <w:lang w:eastAsia="ru-RU"/>
        </w:rPr>
        <w:t>Объективноно</w:t>
      </w:r>
      <w:proofErr w:type="spellEnd"/>
      <w:r w:rsidRPr="002A18C1">
        <w:rPr>
          <w:rFonts w:ascii="Times New Roman" w:eastAsia="Times New Roman" w:hAnsi="Times New Roman" w:cs="Times New Roman"/>
          <w:color w:val="000000"/>
          <w:sz w:val="24"/>
          <w:szCs w:val="24"/>
          <w:lang w:eastAsia="ru-RU"/>
        </w:rPr>
        <w:t>: симметричные геморрагические высыпания на коже голеней, возвышающиеся над кожей и не исчезающие при надавливании (</w:t>
      </w:r>
      <w:proofErr w:type="gramStart"/>
      <w:r w:rsidRPr="002A18C1">
        <w:rPr>
          <w:rFonts w:ascii="Times New Roman" w:eastAsia="Times New Roman" w:hAnsi="Times New Roman" w:cs="Times New Roman"/>
          <w:color w:val="000000"/>
          <w:sz w:val="24"/>
          <w:szCs w:val="24"/>
          <w:lang w:eastAsia="ru-RU"/>
        </w:rPr>
        <w:t>см</w:t>
      </w:r>
      <w:proofErr w:type="gramEnd"/>
      <w:r w:rsidRPr="002A18C1">
        <w:rPr>
          <w:rFonts w:ascii="Times New Roman" w:eastAsia="Times New Roman" w:hAnsi="Times New Roman" w:cs="Times New Roman"/>
          <w:color w:val="000000"/>
          <w:sz w:val="24"/>
          <w:szCs w:val="24"/>
          <w:lang w:eastAsia="ru-RU"/>
        </w:rPr>
        <w:t xml:space="preserve">. вклейку, с. 6, рис. 9-4). Увеличение печени и селезенки. ЧСС - 100 в минуту, систолический шум на верхушке. В крови: </w:t>
      </w:r>
      <w:proofErr w:type="spellStart"/>
      <w:r w:rsidRPr="002A18C1">
        <w:rPr>
          <w:rFonts w:ascii="Times New Roman" w:eastAsia="Times New Roman" w:hAnsi="Times New Roman" w:cs="Times New Roman"/>
          <w:color w:val="000000"/>
          <w:sz w:val="24"/>
          <w:szCs w:val="24"/>
          <w:lang w:eastAsia="ru-RU"/>
        </w:rPr>
        <w:t>Hb</w:t>
      </w:r>
      <w:proofErr w:type="spellEnd"/>
      <w:r w:rsidRPr="002A18C1">
        <w:rPr>
          <w:rFonts w:ascii="Times New Roman" w:eastAsia="Times New Roman" w:hAnsi="Times New Roman" w:cs="Times New Roman"/>
          <w:color w:val="000000"/>
          <w:sz w:val="24"/>
          <w:szCs w:val="24"/>
          <w:lang w:eastAsia="ru-RU"/>
        </w:rPr>
        <w:t xml:space="preserve"> - 90 г/л, эритроциты -3х10</w:t>
      </w:r>
      <w:r w:rsidRPr="002A18C1">
        <w:rPr>
          <w:rFonts w:ascii="Times New Roman" w:eastAsia="Times New Roman" w:hAnsi="Times New Roman" w:cs="Times New Roman"/>
          <w:color w:val="000000"/>
          <w:sz w:val="24"/>
          <w:szCs w:val="24"/>
          <w:vertAlign w:val="superscript"/>
          <w:lang w:eastAsia="ru-RU"/>
        </w:rPr>
        <w:t>12</w:t>
      </w:r>
      <w:r w:rsidRPr="002A18C1">
        <w:rPr>
          <w:rFonts w:ascii="Times New Roman" w:eastAsia="Times New Roman" w:hAnsi="Times New Roman" w:cs="Times New Roman"/>
          <w:color w:val="000000"/>
          <w:sz w:val="24"/>
          <w:szCs w:val="24"/>
          <w:lang w:eastAsia="ru-RU"/>
        </w:rPr>
        <w:t>/л, лейкоциты - 12х10</w:t>
      </w:r>
      <w:r w:rsidRPr="002A18C1">
        <w:rPr>
          <w:rFonts w:ascii="Times New Roman" w:eastAsia="Times New Roman" w:hAnsi="Times New Roman" w:cs="Times New Roman"/>
          <w:color w:val="000000"/>
          <w:sz w:val="24"/>
          <w:szCs w:val="24"/>
          <w:vertAlign w:val="superscript"/>
          <w:lang w:eastAsia="ru-RU"/>
        </w:rPr>
        <w:t>9</w:t>
      </w:r>
      <w:r w:rsidRPr="002A18C1">
        <w:rPr>
          <w:rFonts w:ascii="Times New Roman" w:eastAsia="Times New Roman" w:hAnsi="Times New Roman" w:cs="Times New Roman"/>
          <w:color w:val="000000"/>
          <w:sz w:val="24"/>
          <w:szCs w:val="24"/>
          <w:lang w:eastAsia="ru-RU"/>
        </w:rPr>
        <w:t xml:space="preserve">/л, эозинофилы - 2 %, </w:t>
      </w:r>
      <w:proofErr w:type="spellStart"/>
      <w:r w:rsidRPr="002A18C1">
        <w:rPr>
          <w:rFonts w:ascii="Times New Roman" w:eastAsia="Times New Roman" w:hAnsi="Times New Roman" w:cs="Times New Roman"/>
          <w:color w:val="000000"/>
          <w:sz w:val="24"/>
          <w:szCs w:val="24"/>
          <w:lang w:eastAsia="ru-RU"/>
        </w:rPr>
        <w:t>палочкоядерные</w:t>
      </w:r>
      <w:proofErr w:type="spellEnd"/>
      <w:r w:rsidRPr="002A18C1">
        <w:rPr>
          <w:rFonts w:ascii="Times New Roman" w:eastAsia="Times New Roman" w:hAnsi="Times New Roman" w:cs="Times New Roman"/>
          <w:color w:val="000000"/>
          <w:sz w:val="24"/>
          <w:szCs w:val="24"/>
          <w:lang w:eastAsia="ru-RU"/>
        </w:rPr>
        <w:t xml:space="preserve"> - 10 %, сегментоядерные - 70 %, лимфоциты - 13 %, моноциты - 5 %, тромбоциты - 150х10</w:t>
      </w:r>
      <w:r w:rsidRPr="002A18C1">
        <w:rPr>
          <w:rFonts w:ascii="Times New Roman" w:eastAsia="Times New Roman" w:hAnsi="Times New Roman" w:cs="Times New Roman"/>
          <w:color w:val="000000"/>
          <w:sz w:val="24"/>
          <w:szCs w:val="24"/>
          <w:vertAlign w:val="superscript"/>
          <w:lang w:eastAsia="ru-RU"/>
        </w:rPr>
        <w:t>9</w:t>
      </w:r>
      <w:r w:rsidRPr="002A18C1">
        <w:rPr>
          <w:rFonts w:ascii="Times New Roman" w:eastAsia="Times New Roman" w:hAnsi="Times New Roman" w:cs="Times New Roman"/>
          <w:color w:val="000000"/>
          <w:sz w:val="24"/>
          <w:szCs w:val="24"/>
          <w:lang w:eastAsia="ru-RU"/>
        </w:rPr>
        <w:t xml:space="preserve">/л, СОЭ - 40 мм/ч. АСТ - 250 МЕ, АЛТ - 200 МЕ. Время кровотечения - 5 мин. АЧТВ - 30 с, </w:t>
      </w:r>
      <w:proofErr w:type="spellStart"/>
      <w:r w:rsidRPr="002A18C1">
        <w:rPr>
          <w:rFonts w:ascii="Times New Roman" w:eastAsia="Times New Roman" w:hAnsi="Times New Roman" w:cs="Times New Roman"/>
          <w:color w:val="000000"/>
          <w:sz w:val="24"/>
          <w:szCs w:val="24"/>
          <w:lang w:eastAsia="ru-RU"/>
        </w:rPr>
        <w:t>протромбиновый</w:t>
      </w:r>
      <w:proofErr w:type="spellEnd"/>
      <w:r w:rsidRPr="002A18C1">
        <w:rPr>
          <w:rFonts w:ascii="Times New Roman" w:eastAsia="Times New Roman" w:hAnsi="Times New Roman" w:cs="Times New Roman"/>
          <w:color w:val="000000"/>
          <w:sz w:val="24"/>
          <w:szCs w:val="24"/>
          <w:lang w:eastAsia="ru-RU"/>
        </w:rPr>
        <w:t xml:space="preserve"> индекс - 80 %. Уровень агрегации тромбоцитов повышен.</w:t>
      </w:r>
    </w:p>
    <w:tbl>
      <w:tblPr>
        <w:tblW w:w="11617" w:type="dxa"/>
        <w:tblCellSpacing w:w="0" w:type="dxa"/>
        <w:tblCellMar>
          <w:left w:w="0" w:type="dxa"/>
          <w:right w:w="0" w:type="dxa"/>
        </w:tblCellMar>
        <w:tblLook w:val="04A0"/>
      </w:tblPr>
      <w:tblGrid>
        <w:gridCol w:w="11617"/>
      </w:tblGrid>
      <w:tr w:rsidR="00FD562D" w:rsidRPr="002A18C1" w:rsidTr="001A12D0">
        <w:trPr>
          <w:tblCellSpacing w:w="0" w:type="dxa"/>
        </w:trPr>
        <w:tc>
          <w:tcPr>
            <w:tcW w:w="0" w:type="auto"/>
            <w:vAlign w:val="center"/>
            <w:hideMark/>
          </w:tcPr>
          <w:p w:rsidR="00FD562D" w:rsidRPr="002A18C1" w:rsidRDefault="00FD562D" w:rsidP="001A12D0">
            <w:pPr>
              <w:spacing w:after="0" w:line="299" w:lineRule="atLeast"/>
              <w:rPr>
                <w:rFonts w:ascii="Times New Roman" w:eastAsia="Times New Roman" w:hAnsi="Times New Roman" w:cs="Times New Roman"/>
                <w:color w:val="000000"/>
                <w:sz w:val="24"/>
                <w:szCs w:val="24"/>
                <w:lang w:eastAsia="ru-RU"/>
              </w:rPr>
            </w:pPr>
          </w:p>
        </w:tc>
      </w:tr>
    </w:tbl>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1. Определите тип кровоточивости у больной.</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2. Каково клиническое значение имеющихся лабораторных изменений?</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3. </w:t>
      </w:r>
      <w:proofErr w:type="gramStart"/>
      <w:r w:rsidRPr="002A18C1">
        <w:rPr>
          <w:rFonts w:ascii="Times New Roman" w:eastAsia="Times New Roman" w:hAnsi="Times New Roman" w:cs="Times New Roman"/>
          <w:color w:val="000000"/>
          <w:sz w:val="24"/>
          <w:szCs w:val="24"/>
          <w:lang w:eastAsia="ru-RU"/>
        </w:rPr>
        <w:t>Проявлением</w:t>
      </w:r>
      <w:proofErr w:type="gramEnd"/>
      <w:r w:rsidRPr="002A18C1">
        <w:rPr>
          <w:rFonts w:ascii="Times New Roman" w:eastAsia="Times New Roman" w:hAnsi="Times New Roman" w:cs="Times New Roman"/>
          <w:color w:val="000000"/>
          <w:sz w:val="24"/>
          <w:szCs w:val="24"/>
          <w:lang w:eastAsia="ru-RU"/>
        </w:rPr>
        <w:t xml:space="preserve"> какого заболевания может быть геморрагический синдром?</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4. Какие дополнительные методы исследования целесообразно провести для уточнения диагноза?</w:t>
      </w:r>
    </w:p>
    <w:p w:rsidR="00FD562D" w:rsidRDefault="00FD562D" w:rsidP="00FD562D">
      <w:pPr>
        <w:spacing w:before="100" w:beforeAutospacing="1" w:after="100" w:afterAutospacing="1" w:line="240" w:lineRule="auto"/>
        <w:rPr>
          <w:rFonts w:ascii="Times New Roman" w:eastAsia="Times New Roman" w:hAnsi="Times New Roman" w:cs="Times New Roman"/>
          <w:b/>
          <w:sz w:val="24"/>
          <w:szCs w:val="24"/>
        </w:rPr>
      </w:pPr>
      <w:r w:rsidRPr="002B6A43">
        <w:rPr>
          <w:rFonts w:ascii="Times New Roman" w:eastAsia="Times New Roman" w:hAnsi="Times New Roman" w:cs="Times New Roman"/>
          <w:b/>
          <w:sz w:val="24"/>
          <w:szCs w:val="24"/>
        </w:rPr>
        <w:t>Содержание темы:</w:t>
      </w:r>
    </w:p>
    <w:tbl>
      <w:tblPr>
        <w:tblW w:w="5000" w:type="pct"/>
        <w:tblCellSpacing w:w="0" w:type="dxa"/>
        <w:tblCellMar>
          <w:left w:w="0" w:type="dxa"/>
          <w:right w:w="0" w:type="dxa"/>
        </w:tblCellMar>
        <w:tblLook w:val="04A0"/>
      </w:tblPr>
      <w:tblGrid>
        <w:gridCol w:w="14570"/>
      </w:tblGrid>
      <w:tr w:rsidR="00FD562D" w:rsidTr="001A12D0">
        <w:trPr>
          <w:tblCellSpacing w:w="0" w:type="dxa"/>
        </w:trPr>
        <w:tc>
          <w:tcPr>
            <w:tcW w:w="0" w:type="auto"/>
            <w:shd w:val="clear" w:color="auto" w:fill="auto"/>
            <w:vAlign w:val="center"/>
            <w:hideMark/>
          </w:tcPr>
          <w:p w:rsidR="00FD562D" w:rsidRDefault="00FD562D" w:rsidP="001A12D0">
            <w:pPr>
              <w:rPr>
                <w:sz w:val="24"/>
                <w:szCs w:val="24"/>
              </w:rPr>
            </w:pPr>
          </w:p>
        </w:tc>
      </w:tr>
    </w:tbl>
    <w:p w:rsidR="00FD562D" w:rsidRDefault="00FD562D" w:rsidP="00FD562D">
      <w:pPr>
        <w:pStyle w:val="2"/>
        <w:numPr>
          <w:ilvl w:val="0"/>
          <w:numId w:val="0"/>
        </w:numPr>
        <w:spacing w:before="0" w:after="0" w:line="360" w:lineRule="atLeast"/>
        <w:textAlignment w:val="baseline"/>
        <w:rPr>
          <w:rFonts w:ascii="Times New Roman" w:eastAsiaTheme="minorHAnsi" w:hAnsi="Times New Roman"/>
          <w:b w:val="0"/>
          <w:i w:val="0"/>
          <w:color w:val="000000"/>
          <w:szCs w:val="24"/>
          <w:shd w:val="clear" w:color="auto" w:fill="FFFFFF"/>
          <w:lang w:eastAsia="en-US"/>
        </w:rPr>
      </w:pPr>
      <w:r w:rsidRPr="00A27E4D">
        <w:rPr>
          <w:rFonts w:ascii="Times New Roman" w:eastAsiaTheme="minorHAnsi" w:hAnsi="Times New Roman"/>
          <w:bCs/>
          <w:i w:val="0"/>
          <w:color w:val="000000"/>
          <w:szCs w:val="24"/>
          <w:shd w:val="clear" w:color="auto" w:fill="FFFFFF"/>
          <w:lang w:eastAsia="en-US"/>
        </w:rPr>
        <w:lastRenderedPageBreak/>
        <w:t xml:space="preserve">Геморрагический </w:t>
      </w:r>
      <w:proofErr w:type="spellStart"/>
      <w:r w:rsidRPr="00A27E4D">
        <w:rPr>
          <w:rFonts w:ascii="Times New Roman" w:eastAsiaTheme="minorHAnsi" w:hAnsi="Times New Roman"/>
          <w:bCs/>
          <w:i w:val="0"/>
          <w:color w:val="000000"/>
          <w:szCs w:val="24"/>
          <w:shd w:val="clear" w:color="auto" w:fill="FFFFFF"/>
          <w:lang w:eastAsia="en-US"/>
        </w:rPr>
        <w:t>васкулит</w:t>
      </w:r>
      <w:proofErr w:type="spellEnd"/>
      <w:r w:rsidRPr="00A27E4D">
        <w:rPr>
          <w:rFonts w:ascii="Times New Roman" w:eastAsiaTheme="minorHAnsi" w:hAnsi="Times New Roman"/>
          <w:bCs/>
          <w:i w:val="0"/>
          <w:color w:val="000000"/>
          <w:szCs w:val="24"/>
          <w:lang w:eastAsia="en-US"/>
        </w:rPr>
        <w:t> </w:t>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Cs/>
          <w:i w:val="0"/>
          <w:color w:val="000000"/>
          <w:szCs w:val="24"/>
          <w:shd w:val="clear" w:color="auto" w:fill="FFFFFF"/>
          <w:lang w:eastAsia="en-US"/>
        </w:rPr>
        <w:t>Этиология и патогенез.</w:t>
      </w:r>
      <w:r w:rsidRPr="00A27E4D">
        <w:rPr>
          <w:rFonts w:ascii="Times New Roman" w:eastAsiaTheme="minorHAnsi" w:hAnsi="Times New Roman"/>
          <w:bCs/>
          <w:i w:val="0"/>
          <w:color w:val="000000"/>
          <w:szCs w:val="24"/>
          <w:lang w:eastAsia="en-US"/>
        </w:rPr>
        <w:t> </w:t>
      </w:r>
      <w:r w:rsidRPr="00A27E4D">
        <w:rPr>
          <w:rFonts w:ascii="Times New Roman" w:eastAsiaTheme="minorHAnsi" w:hAnsi="Times New Roman"/>
          <w:b w:val="0"/>
          <w:i w:val="0"/>
          <w:color w:val="000000"/>
          <w:szCs w:val="24"/>
          <w:shd w:val="clear" w:color="auto" w:fill="FFFFFF"/>
          <w:lang w:eastAsia="en-US"/>
        </w:rPr>
        <w:t>Чаще болеют дети. Он может встречаться во всех возрастных группах.</w:t>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noProof/>
          <w:szCs w:val="24"/>
        </w:rPr>
        <w:drawing>
          <wp:inline distT="0" distB="0" distL="0" distR="0">
            <wp:extent cx="3571875" cy="2352675"/>
            <wp:effectExtent l="19050" t="0" r="9525" b="0"/>
            <wp:docPr id="100" name="Рисунок 100" descr="http://on2.docdat.com/tw_files2/urls_33/27/d-26882/7z-docs/3_html_m13a74e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n2.docdat.com/tw_files2/urls_33/27/d-26882/7z-docs/3_html_m13a74e6c.png"/>
                    <pic:cNvPicPr>
                      <a:picLocks noChangeAspect="1" noChangeArrowheads="1"/>
                    </pic:cNvPicPr>
                  </pic:nvPicPr>
                  <pic:blipFill>
                    <a:blip r:embed="rId10" cstate="print"/>
                    <a:srcRect/>
                    <a:stretch>
                      <a:fillRect/>
                    </a:stretch>
                  </pic:blipFill>
                  <pic:spPr bwMode="auto">
                    <a:xfrm>
                      <a:off x="0" y="0"/>
                      <a:ext cx="3571875" cy="2352675"/>
                    </a:xfrm>
                    <a:prstGeom prst="rect">
                      <a:avLst/>
                    </a:prstGeom>
                    <a:noFill/>
                    <a:ln w="9525">
                      <a:noFill/>
                      <a:miter lim="800000"/>
                      <a:headEnd/>
                      <a:tailEnd/>
                    </a:ln>
                  </pic:spPr>
                </pic:pic>
              </a:graphicData>
            </a:graphic>
          </wp:inline>
        </w:drawing>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shd w:val="clear" w:color="auto" w:fill="FFFFFF"/>
          <w:lang w:eastAsia="en-US"/>
        </w:rPr>
        <w:t xml:space="preserve">В механизмах развития заболевания значительную роль играют гиперчувствительность к некоторым продуктам, охлаждение, укусы насекомых, бактериальные токсины. Почти у 2/3 больных имеется связь с перенесенными респираторными заболеваниями и стрептококковыми инфекциями. </w:t>
      </w:r>
      <w:proofErr w:type="spellStart"/>
      <w:r w:rsidRPr="00A27E4D">
        <w:rPr>
          <w:rFonts w:ascii="Times New Roman" w:eastAsiaTheme="minorHAnsi" w:hAnsi="Times New Roman"/>
          <w:b w:val="0"/>
          <w:i w:val="0"/>
          <w:color w:val="000000"/>
          <w:szCs w:val="24"/>
          <w:shd w:val="clear" w:color="auto" w:fill="FFFFFF"/>
          <w:lang w:eastAsia="en-US"/>
        </w:rPr>
        <w:t>Васкулиты</w:t>
      </w:r>
      <w:proofErr w:type="spellEnd"/>
      <w:r w:rsidRPr="00A27E4D">
        <w:rPr>
          <w:rFonts w:ascii="Times New Roman" w:eastAsiaTheme="minorHAnsi" w:hAnsi="Times New Roman"/>
          <w:b w:val="0"/>
          <w:i w:val="0"/>
          <w:color w:val="000000"/>
          <w:szCs w:val="24"/>
          <w:shd w:val="clear" w:color="auto" w:fill="FFFFFF"/>
          <w:lang w:eastAsia="en-US"/>
        </w:rPr>
        <w:t xml:space="preserve"> </w:t>
      </w:r>
      <w:proofErr w:type="gramStart"/>
      <w:r w:rsidRPr="00A27E4D">
        <w:rPr>
          <w:rFonts w:ascii="Times New Roman" w:eastAsiaTheme="minorHAnsi" w:hAnsi="Times New Roman"/>
          <w:b w:val="0"/>
          <w:i w:val="0"/>
          <w:color w:val="000000"/>
          <w:szCs w:val="24"/>
          <w:shd w:val="clear" w:color="auto" w:fill="FFFFFF"/>
          <w:lang w:eastAsia="en-US"/>
        </w:rPr>
        <w:t>обусловлены</w:t>
      </w:r>
      <w:proofErr w:type="gramEnd"/>
      <w:r w:rsidRPr="00A27E4D">
        <w:rPr>
          <w:rFonts w:ascii="Times New Roman" w:eastAsiaTheme="minorHAnsi" w:hAnsi="Times New Roman"/>
          <w:b w:val="0"/>
          <w:i w:val="0"/>
          <w:color w:val="000000"/>
          <w:szCs w:val="24"/>
          <w:shd w:val="clear" w:color="auto" w:fill="FFFFFF"/>
          <w:lang w:eastAsia="en-US"/>
        </w:rPr>
        <w:t xml:space="preserve"> преимущественной </w:t>
      </w:r>
      <w:proofErr w:type="spellStart"/>
      <w:r w:rsidRPr="00A27E4D">
        <w:rPr>
          <w:rFonts w:ascii="Times New Roman" w:eastAsiaTheme="minorHAnsi" w:hAnsi="Times New Roman"/>
          <w:b w:val="0"/>
          <w:i w:val="0"/>
          <w:color w:val="000000"/>
          <w:szCs w:val="24"/>
          <w:shd w:val="clear" w:color="auto" w:fill="FFFFFF"/>
          <w:lang w:eastAsia="en-US"/>
        </w:rPr>
        <w:t>периваскулярной</w:t>
      </w:r>
      <w:proofErr w:type="spellEnd"/>
      <w:r w:rsidRPr="00A27E4D">
        <w:rPr>
          <w:rFonts w:ascii="Times New Roman" w:eastAsiaTheme="minorHAnsi" w:hAnsi="Times New Roman"/>
          <w:b w:val="0"/>
          <w:i w:val="0"/>
          <w:color w:val="000000"/>
          <w:szCs w:val="24"/>
          <w:shd w:val="clear" w:color="auto" w:fill="FFFFFF"/>
          <w:lang w:eastAsia="en-US"/>
        </w:rPr>
        <w:t xml:space="preserve"> инфильтрацией сегментоядерными лейкоцитами и транссудацией эритроцитов во </w:t>
      </w:r>
      <w:proofErr w:type="spellStart"/>
      <w:r w:rsidRPr="00A27E4D">
        <w:rPr>
          <w:rFonts w:ascii="Times New Roman" w:eastAsiaTheme="minorHAnsi" w:hAnsi="Times New Roman"/>
          <w:b w:val="0"/>
          <w:i w:val="0"/>
          <w:color w:val="000000"/>
          <w:szCs w:val="24"/>
          <w:shd w:val="clear" w:color="auto" w:fill="FFFFFF"/>
          <w:lang w:eastAsia="en-US"/>
        </w:rPr>
        <w:t>внесосудистое</w:t>
      </w:r>
      <w:proofErr w:type="spellEnd"/>
      <w:r w:rsidRPr="00A27E4D">
        <w:rPr>
          <w:rFonts w:ascii="Times New Roman" w:eastAsiaTheme="minorHAnsi" w:hAnsi="Times New Roman"/>
          <w:b w:val="0"/>
          <w:i w:val="0"/>
          <w:color w:val="000000"/>
          <w:szCs w:val="24"/>
          <w:shd w:val="clear" w:color="auto" w:fill="FFFFFF"/>
          <w:lang w:eastAsia="en-US"/>
        </w:rPr>
        <w:t xml:space="preserve"> пространство. Характерно системное воспалительное поражение капилляров, </w:t>
      </w:r>
      <w:proofErr w:type="spellStart"/>
      <w:r w:rsidRPr="00A27E4D">
        <w:rPr>
          <w:rFonts w:ascii="Times New Roman" w:eastAsiaTheme="minorHAnsi" w:hAnsi="Times New Roman"/>
          <w:b w:val="0"/>
          <w:i w:val="0"/>
          <w:color w:val="000000"/>
          <w:szCs w:val="24"/>
          <w:shd w:val="clear" w:color="auto" w:fill="FFFFFF"/>
          <w:lang w:eastAsia="en-US"/>
        </w:rPr>
        <w:t>артериол</w:t>
      </w:r>
      <w:proofErr w:type="spellEnd"/>
      <w:r w:rsidRPr="00A27E4D">
        <w:rPr>
          <w:rFonts w:ascii="Times New Roman" w:eastAsiaTheme="minorHAnsi" w:hAnsi="Times New Roman"/>
          <w:b w:val="0"/>
          <w:i w:val="0"/>
          <w:color w:val="000000"/>
          <w:szCs w:val="24"/>
          <w:shd w:val="clear" w:color="auto" w:fill="FFFFFF"/>
          <w:lang w:eastAsia="en-US"/>
        </w:rPr>
        <w:t xml:space="preserve">, </w:t>
      </w:r>
      <w:proofErr w:type="spellStart"/>
      <w:r w:rsidRPr="00A27E4D">
        <w:rPr>
          <w:rFonts w:ascii="Times New Roman" w:eastAsiaTheme="minorHAnsi" w:hAnsi="Times New Roman"/>
          <w:b w:val="0"/>
          <w:i w:val="0"/>
          <w:color w:val="000000"/>
          <w:szCs w:val="24"/>
          <w:shd w:val="clear" w:color="auto" w:fill="FFFFFF"/>
          <w:lang w:eastAsia="en-US"/>
        </w:rPr>
        <w:t>венул</w:t>
      </w:r>
      <w:proofErr w:type="spellEnd"/>
      <w:r w:rsidRPr="00A27E4D">
        <w:rPr>
          <w:rFonts w:ascii="Times New Roman" w:eastAsiaTheme="minorHAnsi" w:hAnsi="Times New Roman"/>
          <w:b w:val="0"/>
          <w:i w:val="0"/>
          <w:color w:val="000000"/>
          <w:szCs w:val="24"/>
          <w:shd w:val="clear" w:color="auto" w:fill="FFFFFF"/>
          <w:lang w:eastAsia="en-US"/>
        </w:rPr>
        <w:t xml:space="preserve">. Основная роль в патогенезе принадлежит </w:t>
      </w:r>
      <w:proofErr w:type="spellStart"/>
      <w:r w:rsidRPr="00A27E4D">
        <w:rPr>
          <w:rFonts w:ascii="Times New Roman" w:eastAsiaTheme="minorHAnsi" w:hAnsi="Times New Roman"/>
          <w:b w:val="0"/>
          <w:i w:val="0"/>
          <w:color w:val="000000"/>
          <w:szCs w:val="24"/>
          <w:shd w:val="clear" w:color="auto" w:fill="FFFFFF"/>
          <w:lang w:eastAsia="en-US"/>
        </w:rPr>
        <w:t>циркулирущим</w:t>
      </w:r>
      <w:proofErr w:type="spellEnd"/>
      <w:r w:rsidRPr="00A27E4D">
        <w:rPr>
          <w:rFonts w:ascii="Times New Roman" w:eastAsiaTheme="minorHAnsi" w:hAnsi="Times New Roman"/>
          <w:b w:val="0"/>
          <w:i w:val="0"/>
          <w:color w:val="000000"/>
          <w:szCs w:val="24"/>
          <w:shd w:val="clear" w:color="auto" w:fill="FFFFFF"/>
          <w:lang w:eastAsia="en-US"/>
        </w:rPr>
        <w:t xml:space="preserve"> </w:t>
      </w:r>
      <w:proofErr w:type="spellStart"/>
      <w:r w:rsidRPr="00A27E4D">
        <w:rPr>
          <w:rFonts w:ascii="Times New Roman" w:eastAsiaTheme="minorHAnsi" w:hAnsi="Times New Roman"/>
          <w:b w:val="0"/>
          <w:i w:val="0"/>
          <w:color w:val="000000"/>
          <w:szCs w:val="24"/>
          <w:shd w:val="clear" w:color="auto" w:fill="FFFFFF"/>
          <w:lang w:eastAsia="en-US"/>
        </w:rPr>
        <w:t>иммуннным</w:t>
      </w:r>
      <w:proofErr w:type="spellEnd"/>
      <w:r w:rsidRPr="00A27E4D">
        <w:rPr>
          <w:rFonts w:ascii="Times New Roman" w:eastAsiaTheme="minorHAnsi" w:hAnsi="Times New Roman"/>
          <w:b w:val="0"/>
          <w:i w:val="0"/>
          <w:color w:val="000000"/>
          <w:szCs w:val="24"/>
          <w:shd w:val="clear" w:color="auto" w:fill="FFFFFF"/>
          <w:lang w:eastAsia="en-US"/>
        </w:rPr>
        <w:t xml:space="preserve"> комплексам (ЦИК). Они образуются в результате взаимодействия антигенов и антител, поражают стенку </w:t>
      </w:r>
      <w:proofErr w:type="spellStart"/>
      <w:r w:rsidRPr="00A27E4D">
        <w:rPr>
          <w:rFonts w:ascii="Times New Roman" w:eastAsiaTheme="minorHAnsi" w:hAnsi="Times New Roman"/>
          <w:b w:val="0"/>
          <w:i w:val="0"/>
          <w:color w:val="000000"/>
          <w:szCs w:val="24"/>
          <w:shd w:val="clear" w:color="auto" w:fill="FFFFFF"/>
          <w:lang w:eastAsia="en-US"/>
        </w:rPr>
        <w:t>микрососудов</w:t>
      </w:r>
      <w:proofErr w:type="spellEnd"/>
      <w:r w:rsidRPr="00A27E4D">
        <w:rPr>
          <w:rFonts w:ascii="Times New Roman" w:eastAsiaTheme="minorHAnsi" w:hAnsi="Times New Roman"/>
          <w:b w:val="0"/>
          <w:i w:val="0"/>
          <w:color w:val="000000"/>
          <w:szCs w:val="24"/>
          <w:shd w:val="clear" w:color="auto" w:fill="FFFFFF"/>
          <w:lang w:eastAsia="en-US"/>
        </w:rPr>
        <w:t xml:space="preserve">. Повышается сосудистая проницаемость, плазма и эритроциты проникают в ткани, возникают отек, блокада </w:t>
      </w:r>
      <w:proofErr w:type="spellStart"/>
      <w:r w:rsidRPr="00A27E4D">
        <w:rPr>
          <w:rFonts w:ascii="Times New Roman" w:eastAsiaTheme="minorHAnsi" w:hAnsi="Times New Roman"/>
          <w:b w:val="0"/>
          <w:i w:val="0"/>
          <w:color w:val="000000"/>
          <w:szCs w:val="24"/>
          <w:shd w:val="clear" w:color="auto" w:fill="FFFFFF"/>
          <w:lang w:eastAsia="en-US"/>
        </w:rPr>
        <w:t>микроциркуляции</w:t>
      </w:r>
      <w:proofErr w:type="spellEnd"/>
      <w:r w:rsidRPr="00A27E4D">
        <w:rPr>
          <w:rFonts w:ascii="Times New Roman" w:eastAsiaTheme="minorHAnsi" w:hAnsi="Times New Roman"/>
          <w:b w:val="0"/>
          <w:i w:val="0"/>
          <w:color w:val="000000"/>
          <w:szCs w:val="24"/>
          <w:shd w:val="clear" w:color="auto" w:fill="FFFFFF"/>
          <w:lang w:eastAsia="en-US"/>
        </w:rPr>
        <w:t>, геморрагии, дистрофические изменения, иногда развиваются некрозы. В сыворотке крови наблюдается повышение содержания иммуноглобулинов</w:t>
      </w:r>
      <w:proofErr w:type="gramStart"/>
      <w:r w:rsidRPr="00A27E4D">
        <w:rPr>
          <w:rFonts w:ascii="Times New Roman" w:eastAsiaTheme="minorHAnsi" w:hAnsi="Times New Roman"/>
          <w:b w:val="0"/>
          <w:i w:val="0"/>
          <w:color w:val="000000"/>
          <w:szCs w:val="24"/>
          <w:shd w:val="clear" w:color="auto" w:fill="FFFFFF"/>
          <w:lang w:eastAsia="en-US"/>
        </w:rPr>
        <w:t xml:space="preserve"> А</w:t>
      </w:r>
      <w:proofErr w:type="gramEnd"/>
      <w:r w:rsidRPr="00A27E4D">
        <w:rPr>
          <w:rFonts w:ascii="Times New Roman" w:eastAsiaTheme="minorHAnsi" w:hAnsi="Times New Roman"/>
          <w:b w:val="0"/>
          <w:i w:val="0"/>
          <w:color w:val="000000"/>
          <w:szCs w:val="24"/>
          <w:shd w:val="clear" w:color="auto" w:fill="FFFFFF"/>
          <w:lang w:eastAsia="en-US"/>
        </w:rPr>
        <w:t xml:space="preserve"> и ЦИК.</w:t>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Cs/>
          <w:i w:val="0"/>
          <w:color w:val="000000"/>
          <w:szCs w:val="24"/>
          <w:shd w:val="clear" w:color="auto" w:fill="FFFFFF"/>
          <w:lang w:eastAsia="en-US"/>
        </w:rPr>
        <w:t>Классификация.</w:t>
      </w:r>
      <w:r w:rsidRPr="00A27E4D">
        <w:rPr>
          <w:rFonts w:ascii="Times New Roman" w:eastAsiaTheme="minorHAnsi" w:hAnsi="Times New Roman"/>
          <w:b w:val="0"/>
          <w:i w:val="0"/>
          <w:color w:val="000000"/>
          <w:szCs w:val="24"/>
          <w:lang w:eastAsia="en-US"/>
        </w:rPr>
        <w:t> </w:t>
      </w:r>
      <w:r w:rsidRPr="00A27E4D">
        <w:rPr>
          <w:rFonts w:ascii="Times New Roman" w:eastAsiaTheme="minorHAnsi" w:hAnsi="Times New Roman"/>
          <w:b w:val="0"/>
          <w:i w:val="0"/>
          <w:color w:val="000000"/>
          <w:szCs w:val="24"/>
          <w:shd w:val="clear" w:color="auto" w:fill="FFFFFF"/>
          <w:lang w:eastAsia="en-US"/>
        </w:rPr>
        <w:t xml:space="preserve">Выделяют различные клинические формы </w:t>
      </w:r>
      <w:proofErr w:type="gramStart"/>
      <w:r w:rsidRPr="00A27E4D">
        <w:rPr>
          <w:rFonts w:ascii="Times New Roman" w:eastAsiaTheme="minorHAnsi" w:hAnsi="Times New Roman"/>
          <w:b w:val="0"/>
          <w:i w:val="0"/>
          <w:color w:val="000000"/>
          <w:szCs w:val="24"/>
          <w:shd w:val="clear" w:color="auto" w:fill="FFFFFF"/>
          <w:lang w:eastAsia="en-US"/>
        </w:rPr>
        <w:t>геморрагического</w:t>
      </w:r>
      <w:proofErr w:type="gramEnd"/>
      <w:r w:rsidRPr="00A27E4D">
        <w:rPr>
          <w:rFonts w:ascii="Times New Roman" w:eastAsiaTheme="minorHAnsi" w:hAnsi="Times New Roman"/>
          <w:b w:val="0"/>
          <w:i w:val="0"/>
          <w:color w:val="000000"/>
          <w:szCs w:val="24"/>
          <w:shd w:val="clear" w:color="auto" w:fill="FFFFFF"/>
          <w:lang w:eastAsia="en-US"/>
        </w:rPr>
        <w:t xml:space="preserve"> </w:t>
      </w:r>
      <w:proofErr w:type="spellStart"/>
      <w:r w:rsidRPr="00A27E4D">
        <w:rPr>
          <w:rFonts w:ascii="Times New Roman" w:eastAsiaTheme="minorHAnsi" w:hAnsi="Times New Roman"/>
          <w:b w:val="0"/>
          <w:i w:val="0"/>
          <w:color w:val="000000"/>
          <w:szCs w:val="24"/>
          <w:shd w:val="clear" w:color="auto" w:fill="FFFFFF"/>
          <w:lang w:eastAsia="en-US"/>
        </w:rPr>
        <w:t>васкулита</w:t>
      </w:r>
      <w:proofErr w:type="spellEnd"/>
      <w:r w:rsidRPr="00A27E4D">
        <w:rPr>
          <w:rFonts w:ascii="Times New Roman" w:eastAsiaTheme="minorHAnsi" w:hAnsi="Times New Roman"/>
          <w:b w:val="0"/>
          <w:i w:val="0"/>
          <w:color w:val="000000"/>
          <w:szCs w:val="24"/>
          <w:shd w:val="clear" w:color="auto" w:fill="FFFFFF"/>
          <w:lang w:eastAsia="en-US"/>
        </w:rPr>
        <w:t xml:space="preserve">: костно-суставную, абдоминальную, почечную, смешанную. По течению выделяют молниеносное, острое, затяжное, хроническое течение. Осложнения: кишечное кровотечение, </w:t>
      </w:r>
      <w:r w:rsidRPr="00A27E4D">
        <w:rPr>
          <w:rFonts w:ascii="Times New Roman" w:eastAsiaTheme="minorHAnsi" w:hAnsi="Times New Roman"/>
          <w:b w:val="0"/>
          <w:i w:val="0"/>
          <w:color w:val="000000"/>
          <w:szCs w:val="24"/>
          <w:shd w:val="clear" w:color="auto" w:fill="FFFFFF"/>
          <w:lang w:eastAsia="en-US"/>
        </w:rPr>
        <w:lastRenderedPageBreak/>
        <w:t xml:space="preserve">перфорация, перитонит, </w:t>
      </w:r>
      <w:proofErr w:type="spellStart"/>
      <w:r w:rsidRPr="00A27E4D">
        <w:rPr>
          <w:rFonts w:ascii="Times New Roman" w:eastAsiaTheme="minorHAnsi" w:hAnsi="Times New Roman"/>
          <w:b w:val="0"/>
          <w:i w:val="0"/>
          <w:color w:val="000000"/>
          <w:szCs w:val="24"/>
          <w:shd w:val="clear" w:color="auto" w:fill="FFFFFF"/>
          <w:lang w:eastAsia="en-US"/>
        </w:rPr>
        <w:t>ДВС-синдром</w:t>
      </w:r>
      <w:proofErr w:type="spellEnd"/>
      <w:r w:rsidRPr="00A27E4D">
        <w:rPr>
          <w:rFonts w:ascii="Times New Roman" w:eastAsiaTheme="minorHAnsi" w:hAnsi="Times New Roman"/>
          <w:b w:val="0"/>
          <w:i w:val="0"/>
          <w:color w:val="000000"/>
          <w:szCs w:val="24"/>
          <w:shd w:val="clear" w:color="auto" w:fill="FFFFFF"/>
          <w:lang w:eastAsia="en-US"/>
        </w:rPr>
        <w:t>, анемия, тромбозы и инфаркты в органах.</w:t>
      </w:r>
      <w:r w:rsidRPr="00A27E4D">
        <w:rPr>
          <w:rFonts w:ascii="Times New Roman" w:eastAsiaTheme="minorHAnsi" w:hAnsi="Times New Roman"/>
          <w:b w:val="0"/>
          <w:i w:val="0"/>
          <w:color w:val="000000"/>
          <w:szCs w:val="24"/>
          <w:lang w:eastAsia="en-US"/>
        </w:rPr>
        <w:t> </w:t>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Cs/>
          <w:i w:val="0"/>
          <w:color w:val="000000"/>
          <w:szCs w:val="24"/>
          <w:shd w:val="clear" w:color="auto" w:fill="FFFFFF"/>
          <w:lang w:eastAsia="en-US"/>
        </w:rPr>
        <w:t>Клиника</w:t>
      </w:r>
      <w:r w:rsidRPr="00A27E4D">
        <w:rPr>
          <w:rFonts w:ascii="Times New Roman" w:eastAsiaTheme="minorHAnsi" w:hAnsi="Times New Roman"/>
          <w:b w:val="0"/>
          <w:i w:val="0"/>
          <w:color w:val="000000"/>
          <w:szCs w:val="24"/>
          <w:shd w:val="clear" w:color="auto" w:fill="FFFFFF"/>
          <w:lang w:eastAsia="en-US"/>
        </w:rPr>
        <w:t xml:space="preserve">. Для простой или кожно-суставной формы </w:t>
      </w:r>
      <w:proofErr w:type="gramStart"/>
      <w:r w:rsidRPr="00A27E4D">
        <w:rPr>
          <w:rFonts w:ascii="Times New Roman" w:eastAsiaTheme="minorHAnsi" w:hAnsi="Times New Roman"/>
          <w:b w:val="0"/>
          <w:i w:val="0"/>
          <w:color w:val="000000"/>
          <w:szCs w:val="24"/>
          <w:shd w:val="clear" w:color="auto" w:fill="FFFFFF"/>
          <w:lang w:eastAsia="en-US"/>
        </w:rPr>
        <w:t>геморрагического</w:t>
      </w:r>
      <w:proofErr w:type="gramEnd"/>
      <w:r w:rsidRPr="00A27E4D">
        <w:rPr>
          <w:rFonts w:ascii="Times New Roman" w:eastAsiaTheme="minorHAnsi" w:hAnsi="Times New Roman"/>
          <w:b w:val="0"/>
          <w:i w:val="0"/>
          <w:color w:val="000000"/>
          <w:szCs w:val="24"/>
          <w:shd w:val="clear" w:color="auto" w:fill="FFFFFF"/>
          <w:lang w:eastAsia="en-US"/>
        </w:rPr>
        <w:t xml:space="preserve"> </w:t>
      </w:r>
      <w:proofErr w:type="spellStart"/>
      <w:r w:rsidRPr="00A27E4D">
        <w:rPr>
          <w:rFonts w:ascii="Times New Roman" w:eastAsiaTheme="minorHAnsi" w:hAnsi="Times New Roman"/>
          <w:b w:val="0"/>
          <w:i w:val="0"/>
          <w:color w:val="000000"/>
          <w:szCs w:val="24"/>
          <w:shd w:val="clear" w:color="auto" w:fill="FFFFFF"/>
          <w:lang w:eastAsia="en-US"/>
        </w:rPr>
        <w:t>васкулита</w:t>
      </w:r>
      <w:proofErr w:type="spellEnd"/>
      <w:r w:rsidRPr="00A27E4D">
        <w:rPr>
          <w:rFonts w:ascii="Times New Roman" w:eastAsiaTheme="minorHAnsi" w:hAnsi="Times New Roman"/>
          <w:b w:val="0"/>
          <w:i w:val="0"/>
          <w:color w:val="000000"/>
          <w:szCs w:val="24"/>
          <w:shd w:val="clear" w:color="auto" w:fill="FFFFFF"/>
          <w:lang w:eastAsia="en-US"/>
        </w:rPr>
        <w:t xml:space="preserve"> характерна папулезно-геморрагическая сыпь, иногда с </w:t>
      </w:r>
      <w:proofErr w:type="spellStart"/>
      <w:r w:rsidRPr="00A27E4D">
        <w:rPr>
          <w:rFonts w:ascii="Times New Roman" w:eastAsiaTheme="minorHAnsi" w:hAnsi="Times New Roman"/>
          <w:b w:val="0"/>
          <w:i w:val="0"/>
          <w:color w:val="000000"/>
          <w:szCs w:val="24"/>
          <w:shd w:val="clear" w:color="auto" w:fill="FFFFFF"/>
          <w:lang w:eastAsia="en-US"/>
        </w:rPr>
        <w:t>уртикарными</w:t>
      </w:r>
      <w:proofErr w:type="spellEnd"/>
      <w:r w:rsidRPr="00A27E4D">
        <w:rPr>
          <w:rFonts w:ascii="Times New Roman" w:eastAsiaTheme="minorHAnsi" w:hAnsi="Times New Roman"/>
          <w:b w:val="0"/>
          <w:i w:val="0"/>
          <w:color w:val="000000"/>
          <w:szCs w:val="24"/>
          <w:shd w:val="clear" w:color="auto" w:fill="FFFFFF"/>
          <w:lang w:eastAsia="en-US"/>
        </w:rPr>
        <w:t xml:space="preserve"> проявлениями. В начале заболевания все элементы сыпи одинаковой величины и формы, при надавливании не исчезают, в тяжелых случаях папулы </w:t>
      </w:r>
      <w:proofErr w:type="spellStart"/>
      <w:r w:rsidRPr="00A27E4D">
        <w:rPr>
          <w:rFonts w:ascii="Times New Roman" w:eastAsiaTheme="minorHAnsi" w:hAnsi="Times New Roman"/>
          <w:b w:val="0"/>
          <w:i w:val="0"/>
          <w:color w:val="000000"/>
          <w:szCs w:val="24"/>
          <w:shd w:val="clear" w:color="auto" w:fill="FFFFFF"/>
          <w:lang w:eastAsia="en-US"/>
        </w:rPr>
        <w:t>некротизируются</w:t>
      </w:r>
      <w:proofErr w:type="spellEnd"/>
      <w:r w:rsidRPr="00A27E4D">
        <w:rPr>
          <w:rFonts w:ascii="Times New Roman" w:eastAsiaTheme="minorHAnsi" w:hAnsi="Times New Roman"/>
          <w:b w:val="0"/>
          <w:i w:val="0"/>
          <w:color w:val="000000"/>
          <w:szCs w:val="24"/>
          <w:shd w:val="clear" w:color="auto" w:fill="FFFFFF"/>
          <w:lang w:eastAsia="en-US"/>
        </w:rPr>
        <w:t>. Сыпь располагается на коже конечностей и туловища, вокруг суставов. После выздоровления длительно сохраняется гиперпигментация кожи. Суставы поражаются одновременно с кожей или их изменения обнаруживаются через несколько часов после появления сыпи. Обычно больные жалуются на боли в крупных суставах, их припухлость, нарушения функции. Редко суставной синдром бывает продолжительным.</w:t>
      </w:r>
      <w:r w:rsidRPr="00A27E4D">
        <w:rPr>
          <w:rFonts w:ascii="Times New Roman" w:eastAsiaTheme="minorHAnsi" w:hAnsi="Times New Roman"/>
          <w:b w:val="0"/>
          <w:i w:val="0"/>
          <w:color w:val="000000"/>
          <w:szCs w:val="24"/>
          <w:lang w:eastAsia="en-US"/>
        </w:rPr>
        <w:t> </w:t>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shd w:val="clear" w:color="auto" w:fill="FFFFFF"/>
          <w:lang w:eastAsia="en-US"/>
        </w:rPr>
        <w:t xml:space="preserve">Абдоминальная форма характеризуется сильными болями в животе без четкой локализации, которые обусловлены кровоизлияниями с </w:t>
      </w:r>
      <w:proofErr w:type="spellStart"/>
      <w:r w:rsidRPr="00A27E4D">
        <w:rPr>
          <w:rFonts w:ascii="Times New Roman" w:eastAsiaTheme="minorHAnsi" w:hAnsi="Times New Roman"/>
          <w:b w:val="0"/>
          <w:i w:val="0"/>
          <w:color w:val="000000"/>
          <w:szCs w:val="24"/>
          <w:shd w:val="clear" w:color="auto" w:fill="FFFFFF"/>
          <w:lang w:eastAsia="en-US"/>
        </w:rPr>
        <w:t>субсерозный</w:t>
      </w:r>
      <w:proofErr w:type="spellEnd"/>
      <w:r w:rsidRPr="00A27E4D">
        <w:rPr>
          <w:rFonts w:ascii="Times New Roman" w:eastAsiaTheme="minorHAnsi" w:hAnsi="Times New Roman"/>
          <w:b w:val="0"/>
          <w:i w:val="0"/>
          <w:color w:val="000000"/>
          <w:szCs w:val="24"/>
          <w:shd w:val="clear" w:color="auto" w:fill="FFFFFF"/>
          <w:lang w:eastAsia="en-US"/>
        </w:rPr>
        <w:t xml:space="preserve"> слой, брюшину и стенку кишки. Вслед за этим могут развиться желудочные и кишечные кровотечения (рвота кровью, мелена). При массивных кровотечениях может быть картина коллапса и острой постгеморрагической анемии. Диагноз нетруден, если абдоминальная форма сочетается с кожно-суставными проявлениями, и очень затруднен при изолированном абдоминальном синдроме.</w:t>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shd w:val="clear" w:color="auto" w:fill="FFFFFF"/>
          <w:lang w:eastAsia="en-US"/>
        </w:rPr>
        <w:t>Поражение почек возникает обычно у части больных на 1-4 неделе заболевания, в моче появляются эритроциты, белок, цилиндры; иногда развивается нефротический синдром.</w:t>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Cs/>
          <w:i w:val="0"/>
          <w:color w:val="000000"/>
          <w:szCs w:val="24"/>
          <w:shd w:val="clear" w:color="auto" w:fill="FFFFFF"/>
          <w:lang w:eastAsia="en-US"/>
        </w:rPr>
        <w:t>Диагностика.</w:t>
      </w:r>
      <w:r w:rsidRPr="00A27E4D">
        <w:rPr>
          <w:rFonts w:ascii="Times New Roman" w:eastAsiaTheme="minorHAnsi" w:hAnsi="Times New Roman"/>
          <w:b w:val="0"/>
          <w:i w:val="0"/>
          <w:color w:val="000000"/>
          <w:szCs w:val="24"/>
          <w:lang w:eastAsia="en-US"/>
        </w:rPr>
        <w:t> </w:t>
      </w:r>
      <w:r w:rsidRPr="00A27E4D">
        <w:rPr>
          <w:rFonts w:ascii="Times New Roman" w:eastAsiaTheme="minorHAnsi" w:hAnsi="Times New Roman"/>
          <w:b w:val="0"/>
          <w:i w:val="0"/>
          <w:color w:val="000000"/>
          <w:szCs w:val="24"/>
          <w:shd w:val="clear" w:color="auto" w:fill="FFFFFF"/>
          <w:lang w:eastAsia="en-US"/>
        </w:rPr>
        <w:t xml:space="preserve">Количество тромбоцитов, время свертывания и длительность кровотечения при </w:t>
      </w:r>
      <w:proofErr w:type="gramStart"/>
      <w:r w:rsidRPr="00A27E4D">
        <w:rPr>
          <w:rFonts w:ascii="Times New Roman" w:eastAsiaTheme="minorHAnsi" w:hAnsi="Times New Roman"/>
          <w:b w:val="0"/>
          <w:i w:val="0"/>
          <w:color w:val="000000"/>
          <w:szCs w:val="24"/>
          <w:shd w:val="clear" w:color="auto" w:fill="FFFFFF"/>
          <w:lang w:eastAsia="en-US"/>
        </w:rPr>
        <w:t>геморрагическом</w:t>
      </w:r>
      <w:proofErr w:type="gramEnd"/>
      <w:r w:rsidRPr="00A27E4D">
        <w:rPr>
          <w:rFonts w:ascii="Times New Roman" w:eastAsiaTheme="minorHAnsi" w:hAnsi="Times New Roman"/>
          <w:b w:val="0"/>
          <w:i w:val="0"/>
          <w:color w:val="000000"/>
          <w:szCs w:val="24"/>
          <w:shd w:val="clear" w:color="auto" w:fill="FFFFFF"/>
          <w:lang w:eastAsia="en-US"/>
        </w:rPr>
        <w:t xml:space="preserve"> </w:t>
      </w:r>
      <w:proofErr w:type="spellStart"/>
      <w:r w:rsidRPr="00A27E4D">
        <w:rPr>
          <w:rFonts w:ascii="Times New Roman" w:eastAsiaTheme="minorHAnsi" w:hAnsi="Times New Roman"/>
          <w:b w:val="0"/>
          <w:i w:val="0"/>
          <w:color w:val="000000"/>
          <w:szCs w:val="24"/>
          <w:shd w:val="clear" w:color="auto" w:fill="FFFFFF"/>
          <w:lang w:eastAsia="en-US"/>
        </w:rPr>
        <w:t>васкулите</w:t>
      </w:r>
      <w:proofErr w:type="spellEnd"/>
      <w:r w:rsidRPr="00A27E4D">
        <w:rPr>
          <w:rFonts w:ascii="Times New Roman" w:eastAsiaTheme="minorHAnsi" w:hAnsi="Times New Roman"/>
          <w:b w:val="0"/>
          <w:i w:val="0"/>
          <w:color w:val="000000"/>
          <w:szCs w:val="24"/>
          <w:shd w:val="clear" w:color="auto" w:fill="FFFFFF"/>
          <w:lang w:eastAsia="en-US"/>
        </w:rPr>
        <w:t xml:space="preserve"> не выходят за пределы нормальных величин. Симптом жгута обычно положительный. В сыворотке крови наблюдается повышение содержания иммуноглобулинов</w:t>
      </w:r>
      <w:proofErr w:type="gramStart"/>
      <w:r w:rsidRPr="00A27E4D">
        <w:rPr>
          <w:rFonts w:ascii="Times New Roman" w:eastAsiaTheme="minorHAnsi" w:hAnsi="Times New Roman"/>
          <w:b w:val="0"/>
          <w:i w:val="0"/>
          <w:color w:val="000000"/>
          <w:szCs w:val="24"/>
          <w:shd w:val="clear" w:color="auto" w:fill="FFFFFF"/>
          <w:lang w:eastAsia="en-US"/>
        </w:rPr>
        <w:t xml:space="preserve"> А</w:t>
      </w:r>
      <w:proofErr w:type="gramEnd"/>
      <w:r w:rsidRPr="00A27E4D">
        <w:rPr>
          <w:rFonts w:ascii="Times New Roman" w:eastAsiaTheme="minorHAnsi" w:hAnsi="Times New Roman"/>
          <w:b w:val="0"/>
          <w:i w:val="0"/>
          <w:color w:val="000000"/>
          <w:szCs w:val="24"/>
          <w:shd w:val="clear" w:color="auto" w:fill="FFFFFF"/>
          <w:lang w:eastAsia="en-US"/>
        </w:rPr>
        <w:t xml:space="preserve"> и ЦИК. По данным З.С. </w:t>
      </w:r>
      <w:proofErr w:type="spellStart"/>
      <w:r w:rsidRPr="00A27E4D">
        <w:rPr>
          <w:rFonts w:ascii="Times New Roman" w:eastAsiaTheme="minorHAnsi" w:hAnsi="Times New Roman"/>
          <w:b w:val="0"/>
          <w:i w:val="0"/>
          <w:color w:val="000000"/>
          <w:szCs w:val="24"/>
          <w:shd w:val="clear" w:color="auto" w:fill="FFFFFF"/>
          <w:lang w:eastAsia="en-US"/>
        </w:rPr>
        <w:t>Баркагана</w:t>
      </w:r>
      <w:proofErr w:type="spellEnd"/>
      <w:r w:rsidRPr="00A27E4D">
        <w:rPr>
          <w:rFonts w:ascii="Times New Roman" w:eastAsiaTheme="minorHAnsi" w:hAnsi="Times New Roman"/>
          <w:b w:val="0"/>
          <w:i w:val="0"/>
          <w:color w:val="000000"/>
          <w:szCs w:val="24"/>
          <w:shd w:val="clear" w:color="auto" w:fill="FFFFFF"/>
          <w:lang w:eastAsia="en-US"/>
        </w:rPr>
        <w:t xml:space="preserve"> ряд специальных тестов - </w:t>
      </w:r>
      <w:proofErr w:type="spellStart"/>
      <w:r w:rsidRPr="00A27E4D">
        <w:rPr>
          <w:rFonts w:ascii="Times New Roman" w:eastAsiaTheme="minorHAnsi" w:hAnsi="Times New Roman"/>
          <w:b w:val="0"/>
          <w:i w:val="0"/>
          <w:color w:val="000000"/>
          <w:szCs w:val="24"/>
          <w:shd w:val="clear" w:color="auto" w:fill="FFFFFF"/>
          <w:lang w:eastAsia="en-US"/>
        </w:rPr>
        <w:t>аутокоагуляционный</w:t>
      </w:r>
      <w:proofErr w:type="spellEnd"/>
      <w:r w:rsidRPr="00A27E4D">
        <w:rPr>
          <w:rFonts w:ascii="Times New Roman" w:eastAsiaTheme="minorHAnsi" w:hAnsi="Times New Roman"/>
          <w:b w:val="0"/>
          <w:i w:val="0"/>
          <w:color w:val="000000"/>
          <w:szCs w:val="24"/>
          <w:shd w:val="clear" w:color="auto" w:fill="FFFFFF"/>
          <w:lang w:eastAsia="en-US"/>
        </w:rPr>
        <w:t xml:space="preserve">, содержание продуктов деградации фибрина, продуктов </w:t>
      </w:r>
      <w:proofErr w:type="spellStart"/>
      <w:r w:rsidRPr="00A27E4D">
        <w:rPr>
          <w:rFonts w:ascii="Times New Roman" w:eastAsiaTheme="minorHAnsi" w:hAnsi="Times New Roman"/>
          <w:b w:val="0"/>
          <w:i w:val="0"/>
          <w:color w:val="000000"/>
          <w:szCs w:val="24"/>
          <w:shd w:val="clear" w:color="auto" w:fill="FFFFFF"/>
          <w:lang w:eastAsia="en-US"/>
        </w:rPr>
        <w:t>паракоагуляции</w:t>
      </w:r>
      <w:proofErr w:type="spellEnd"/>
      <w:r w:rsidRPr="00A27E4D">
        <w:rPr>
          <w:rFonts w:ascii="Times New Roman" w:eastAsiaTheme="minorHAnsi" w:hAnsi="Times New Roman"/>
          <w:b w:val="0"/>
          <w:i w:val="0"/>
          <w:color w:val="000000"/>
          <w:szCs w:val="24"/>
          <w:shd w:val="clear" w:color="auto" w:fill="FFFFFF"/>
          <w:lang w:eastAsia="en-US"/>
        </w:rPr>
        <w:t xml:space="preserve">, характерные для </w:t>
      </w:r>
      <w:proofErr w:type="spellStart"/>
      <w:r w:rsidRPr="00A27E4D">
        <w:rPr>
          <w:rFonts w:ascii="Times New Roman" w:eastAsiaTheme="minorHAnsi" w:hAnsi="Times New Roman"/>
          <w:b w:val="0"/>
          <w:i w:val="0"/>
          <w:color w:val="000000"/>
          <w:szCs w:val="24"/>
          <w:shd w:val="clear" w:color="auto" w:fill="FFFFFF"/>
          <w:lang w:eastAsia="en-US"/>
        </w:rPr>
        <w:t>ДВС-синдрома</w:t>
      </w:r>
      <w:proofErr w:type="spellEnd"/>
      <w:r w:rsidRPr="00A27E4D">
        <w:rPr>
          <w:rFonts w:ascii="Times New Roman" w:eastAsiaTheme="minorHAnsi" w:hAnsi="Times New Roman"/>
          <w:b w:val="0"/>
          <w:i w:val="0"/>
          <w:color w:val="000000"/>
          <w:szCs w:val="24"/>
          <w:shd w:val="clear" w:color="auto" w:fill="FFFFFF"/>
          <w:lang w:eastAsia="en-US"/>
        </w:rPr>
        <w:t xml:space="preserve">, изменяются при </w:t>
      </w:r>
      <w:proofErr w:type="gramStart"/>
      <w:r w:rsidRPr="00A27E4D">
        <w:rPr>
          <w:rFonts w:ascii="Times New Roman" w:eastAsiaTheme="minorHAnsi" w:hAnsi="Times New Roman"/>
          <w:b w:val="0"/>
          <w:i w:val="0"/>
          <w:color w:val="000000"/>
          <w:szCs w:val="24"/>
          <w:shd w:val="clear" w:color="auto" w:fill="FFFFFF"/>
          <w:lang w:eastAsia="en-US"/>
        </w:rPr>
        <w:t>геморрагическом</w:t>
      </w:r>
      <w:proofErr w:type="gramEnd"/>
      <w:r w:rsidRPr="00A27E4D">
        <w:rPr>
          <w:rFonts w:ascii="Times New Roman" w:eastAsiaTheme="minorHAnsi" w:hAnsi="Times New Roman"/>
          <w:b w:val="0"/>
          <w:i w:val="0"/>
          <w:color w:val="000000"/>
          <w:szCs w:val="24"/>
          <w:shd w:val="clear" w:color="auto" w:fill="FFFFFF"/>
          <w:lang w:eastAsia="en-US"/>
        </w:rPr>
        <w:t xml:space="preserve"> </w:t>
      </w:r>
      <w:proofErr w:type="spellStart"/>
      <w:r w:rsidRPr="00A27E4D">
        <w:rPr>
          <w:rFonts w:ascii="Times New Roman" w:eastAsiaTheme="minorHAnsi" w:hAnsi="Times New Roman"/>
          <w:b w:val="0"/>
          <w:i w:val="0"/>
          <w:color w:val="000000"/>
          <w:szCs w:val="24"/>
          <w:shd w:val="clear" w:color="auto" w:fill="FFFFFF"/>
          <w:lang w:eastAsia="en-US"/>
        </w:rPr>
        <w:t>васкулите</w:t>
      </w:r>
      <w:proofErr w:type="spellEnd"/>
      <w:r w:rsidRPr="00A27E4D">
        <w:rPr>
          <w:rFonts w:ascii="Times New Roman" w:eastAsiaTheme="minorHAnsi" w:hAnsi="Times New Roman"/>
          <w:b w:val="0"/>
          <w:i w:val="0"/>
          <w:color w:val="000000"/>
          <w:szCs w:val="24"/>
          <w:shd w:val="clear" w:color="auto" w:fill="FFFFFF"/>
          <w:lang w:eastAsia="en-US"/>
        </w:rPr>
        <w:t>, что позволяет расшифровывать некоторые звенья патогенеза этого заболевания.</w:t>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lang w:eastAsia="en-US"/>
        </w:rPr>
        <w:br/>
      </w:r>
    </w:p>
    <w:p w:rsidR="00FD562D" w:rsidRDefault="00FD562D" w:rsidP="00FD562D"/>
    <w:p w:rsidR="00FD562D" w:rsidRPr="00FD562D" w:rsidRDefault="00FD562D" w:rsidP="00FD562D">
      <w:pPr>
        <w:spacing w:after="0" w:line="240" w:lineRule="auto"/>
        <w:jc w:val="center"/>
        <w:rPr>
          <w:rFonts w:ascii="Times New Roman" w:hAnsi="Times New Roman"/>
          <w:bCs/>
          <w:sz w:val="24"/>
          <w:szCs w:val="24"/>
        </w:rPr>
      </w:pPr>
      <w:r w:rsidRPr="00FD562D">
        <w:rPr>
          <w:rFonts w:ascii="Times New Roman" w:hAnsi="Times New Roman"/>
          <w:b/>
          <w:bCs/>
          <w:iCs/>
          <w:sz w:val="24"/>
          <w:szCs w:val="24"/>
        </w:rPr>
        <w:lastRenderedPageBreak/>
        <w:t>МИНИСТЕРСТВО  ОБРАЗОВАНИЯ  И  НАУКИ КЫРГЫЗСКОЙ  РЕСПУБЛИКИ</w:t>
      </w:r>
    </w:p>
    <w:p w:rsidR="00FD562D" w:rsidRPr="00FD562D" w:rsidRDefault="00FD562D" w:rsidP="00FD562D">
      <w:pPr>
        <w:spacing w:after="0" w:line="240" w:lineRule="auto"/>
        <w:ind w:firstLine="708"/>
        <w:jc w:val="center"/>
        <w:rPr>
          <w:rFonts w:ascii="Times New Roman" w:hAnsi="Times New Roman"/>
          <w:b/>
          <w:bCs/>
          <w:iCs/>
          <w:sz w:val="24"/>
          <w:szCs w:val="24"/>
        </w:rPr>
      </w:pPr>
      <w:r w:rsidRPr="00FD562D">
        <w:rPr>
          <w:rFonts w:ascii="Times New Roman" w:hAnsi="Times New Roman"/>
          <w:b/>
          <w:bCs/>
          <w:iCs/>
          <w:sz w:val="24"/>
          <w:szCs w:val="24"/>
        </w:rPr>
        <w:t>ОШСКИЙ  ГОСУДАРСТВЕННЫЙ  УНИВЕРСИТЕТ</w:t>
      </w:r>
    </w:p>
    <w:p w:rsidR="00FD562D" w:rsidRPr="00FD562D" w:rsidRDefault="00FD562D" w:rsidP="00FD562D">
      <w:pPr>
        <w:spacing w:after="0" w:line="240" w:lineRule="auto"/>
        <w:ind w:firstLine="708"/>
        <w:jc w:val="center"/>
        <w:rPr>
          <w:rFonts w:ascii="Times New Roman" w:hAnsi="Times New Roman"/>
          <w:b/>
          <w:bCs/>
          <w:iCs/>
          <w:sz w:val="24"/>
          <w:szCs w:val="24"/>
          <w:lang w:val="ky-KG"/>
        </w:rPr>
      </w:pPr>
      <w:r w:rsidRPr="00FD562D">
        <w:rPr>
          <w:rFonts w:ascii="Times New Roman" w:hAnsi="Times New Roman"/>
          <w:b/>
          <w:bCs/>
          <w:iCs/>
          <w:sz w:val="24"/>
          <w:szCs w:val="24"/>
          <w:lang w:val="ky-KG"/>
        </w:rPr>
        <w:t>МЕДИЦИНСКИЙ ФАКУЛЬТЕТ</w:t>
      </w:r>
    </w:p>
    <w:p w:rsidR="00FD562D" w:rsidRPr="00FD562D" w:rsidRDefault="00FD562D" w:rsidP="00FD562D">
      <w:pPr>
        <w:spacing w:after="0" w:line="240" w:lineRule="auto"/>
        <w:ind w:firstLine="708"/>
        <w:jc w:val="center"/>
        <w:rPr>
          <w:rFonts w:ascii="Times New Roman" w:hAnsi="Times New Roman"/>
          <w:b/>
          <w:bCs/>
          <w:iCs/>
          <w:sz w:val="24"/>
          <w:szCs w:val="24"/>
          <w:lang w:val="ky-KG"/>
        </w:rPr>
      </w:pPr>
      <w:r w:rsidRPr="00FD562D">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FD562D" w:rsidRPr="00FD562D" w:rsidTr="001A12D0">
        <w:trPr>
          <w:trHeight w:val="224"/>
        </w:trPr>
        <w:tc>
          <w:tcPr>
            <w:tcW w:w="1642" w:type="dxa"/>
            <w:shd w:val="clear" w:color="auto" w:fill="auto"/>
          </w:tcPr>
          <w:p w:rsidR="00FD562D" w:rsidRPr="00FD562D" w:rsidRDefault="00FD562D" w:rsidP="00FD562D">
            <w:pPr>
              <w:ind w:firstLine="708"/>
              <w:jc w:val="center"/>
              <w:rPr>
                <w:rFonts w:ascii="Times New Roman" w:hAnsi="Times New Roman"/>
                <w:b/>
                <w:bCs/>
                <w:iCs/>
                <w:sz w:val="24"/>
                <w:szCs w:val="24"/>
              </w:rPr>
            </w:pPr>
          </w:p>
        </w:tc>
        <w:tc>
          <w:tcPr>
            <w:tcW w:w="4559" w:type="dxa"/>
            <w:shd w:val="clear" w:color="auto" w:fill="auto"/>
          </w:tcPr>
          <w:p w:rsidR="00FD562D" w:rsidRPr="00FD562D" w:rsidRDefault="00FD562D" w:rsidP="00FD562D">
            <w:pPr>
              <w:ind w:firstLine="708"/>
              <w:jc w:val="center"/>
              <w:rPr>
                <w:rFonts w:ascii="Times New Roman" w:hAnsi="Times New Roman"/>
                <w:b/>
                <w:bCs/>
                <w:i/>
                <w:iCs/>
                <w:sz w:val="24"/>
                <w:szCs w:val="24"/>
              </w:rPr>
            </w:pPr>
          </w:p>
        </w:tc>
      </w:tr>
    </w:tbl>
    <w:p w:rsidR="00FD562D" w:rsidRPr="00FD562D" w:rsidRDefault="00FD562D" w:rsidP="00FD562D">
      <w:pPr>
        <w:spacing w:after="0" w:line="240" w:lineRule="auto"/>
        <w:jc w:val="center"/>
        <w:rPr>
          <w:rFonts w:ascii="Times New Roman" w:hAnsi="Times New Roman" w:cs="Times New Roman"/>
          <w:b/>
          <w:sz w:val="24"/>
          <w:szCs w:val="24"/>
        </w:rPr>
      </w:pPr>
    </w:p>
    <w:p w:rsidR="00FD562D" w:rsidRPr="00FD562D" w:rsidRDefault="00FD562D" w:rsidP="00FD562D">
      <w:pPr>
        <w:jc w:val="center"/>
        <w:rPr>
          <w:rFonts w:ascii="Times New Roman" w:hAnsi="Times New Roman" w:cs="Times New Roman"/>
          <w:sz w:val="24"/>
          <w:szCs w:val="24"/>
        </w:rPr>
      </w:pPr>
    </w:p>
    <w:p w:rsidR="00FD562D" w:rsidRPr="00FD562D" w:rsidRDefault="00FD562D" w:rsidP="00FD562D">
      <w:pPr>
        <w:spacing w:after="0" w:line="240" w:lineRule="auto"/>
        <w:jc w:val="center"/>
        <w:rPr>
          <w:rFonts w:ascii="Times New Roman" w:hAnsi="Times New Roman"/>
          <w:bCs/>
          <w:i/>
          <w:iCs/>
          <w:sz w:val="24"/>
          <w:szCs w:val="24"/>
        </w:rPr>
      </w:pPr>
      <w:r w:rsidRPr="00FD562D">
        <w:rPr>
          <w:rFonts w:ascii="Times New Roman" w:hAnsi="Times New Roman"/>
          <w:sz w:val="24"/>
          <w:szCs w:val="24"/>
        </w:rPr>
        <w:t>«</w:t>
      </w:r>
      <w:r w:rsidRPr="00FD562D">
        <w:rPr>
          <w:rFonts w:ascii="Times New Roman" w:hAnsi="Times New Roman"/>
          <w:b/>
          <w:sz w:val="24"/>
          <w:szCs w:val="24"/>
        </w:rPr>
        <w:t>Обсуждено</w:t>
      </w:r>
      <w:r w:rsidRPr="00FD562D">
        <w:rPr>
          <w:rFonts w:ascii="Times New Roman" w:hAnsi="Times New Roman"/>
          <w:sz w:val="24"/>
          <w:szCs w:val="24"/>
        </w:rPr>
        <w:t xml:space="preserve">» __________           </w:t>
      </w:r>
      <w:r w:rsidRPr="00FD562D">
        <w:rPr>
          <w:rFonts w:ascii="Times New Roman" w:hAnsi="Times New Roman"/>
          <w:b/>
          <w:bCs/>
          <w:iCs/>
          <w:sz w:val="24"/>
          <w:szCs w:val="24"/>
        </w:rPr>
        <w:t xml:space="preserve">                                                                                        «</w:t>
      </w:r>
      <w:r w:rsidRPr="00FD562D">
        <w:rPr>
          <w:rFonts w:ascii="Times New Roman" w:hAnsi="Times New Roman"/>
          <w:b/>
          <w:bCs/>
          <w:i/>
          <w:iCs/>
          <w:sz w:val="24"/>
          <w:szCs w:val="24"/>
        </w:rPr>
        <w:t>Утверждено</w:t>
      </w:r>
      <w:r w:rsidRPr="00FD562D">
        <w:rPr>
          <w:rFonts w:ascii="Times New Roman" w:hAnsi="Times New Roman"/>
          <w:bCs/>
          <w:i/>
          <w:iCs/>
          <w:sz w:val="24"/>
          <w:szCs w:val="24"/>
        </w:rPr>
        <w:t>» -</w:t>
      </w:r>
    </w:p>
    <w:p w:rsidR="00FD562D" w:rsidRPr="00FD562D" w:rsidRDefault="00FD562D" w:rsidP="00FD562D">
      <w:pPr>
        <w:spacing w:after="0" w:line="240" w:lineRule="auto"/>
        <w:jc w:val="center"/>
        <w:rPr>
          <w:rFonts w:ascii="Times New Roman" w:hAnsi="Times New Roman"/>
          <w:bCs/>
          <w:iCs/>
          <w:sz w:val="24"/>
          <w:szCs w:val="24"/>
        </w:rPr>
      </w:pPr>
      <w:r w:rsidRPr="00FD562D">
        <w:rPr>
          <w:rFonts w:ascii="Times New Roman" w:hAnsi="Times New Roman"/>
          <w:bCs/>
          <w:iCs/>
          <w:sz w:val="24"/>
          <w:szCs w:val="24"/>
        </w:rPr>
        <w:t>на заседании кафедры_______                                                                                          Председатель УМС</w:t>
      </w:r>
    </w:p>
    <w:p w:rsidR="00FD562D" w:rsidRPr="00FD562D" w:rsidRDefault="00FD562D" w:rsidP="00FD562D">
      <w:pPr>
        <w:spacing w:after="0" w:line="240" w:lineRule="auto"/>
        <w:jc w:val="center"/>
        <w:rPr>
          <w:rFonts w:ascii="Times New Roman" w:hAnsi="Times New Roman"/>
          <w:bCs/>
          <w:iCs/>
          <w:sz w:val="24"/>
          <w:szCs w:val="24"/>
        </w:rPr>
      </w:pPr>
      <w:r w:rsidRPr="00FD562D">
        <w:rPr>
          <w:rFonts w:ascii="Times New Roman" w:hAnsi="Times New Roman"/>
          <w:bCs/>
          <w:iCs/>
          <w:sz w:val="24"/>
          <w:szCs w:val="24"/>
          <w:lang w:val="ky-KG"/>
        </w:rPr>
        <w:t xml:space="preserve">Прот.№___от_______2021 г                                                                                              </w:t>
      </w:r>
      <w:r w:rsidRPr="00FD562D">
        <w:rPr>
          <w:rFonts w:ascii="Times New Roman" w:hAnsi="Times New Roman"/>
          <w:bCs/>
          <w:iCs/>
          <w:sz w:val="24"/>
          <w:szCs w:val="24"/>
        </w:rPr>
        <w:t>факультета_________</w:t>
      </w:r>
    </w:p>
    <w:p w:rsidR="00FD562D" w:rsidRPr="00FD562D" w:rsidRDefault="00FD562D" w:rsidP="00FD562D">
      <w:pPr>
        <w:tabs>
          <w:tab w:val="left" w:pos="11388"/>
        </w:tabs>
        <w:spacing w:line="240" w:lineRule="auto"/>
        <w:ind w:firstLine="708"/>
        <w:jc w:val="center"/>
        <w:rPr>
          <w:rFonts w:ascii="Times New Roman" w:hAnsi="Times New Roman"/>
          <w:bCs/>
          <w:iCs/>
          <w:sz w:val="24"/>
          <w:szCs w:val="24"/>
        </w:rPr>
      </w:pPr>
      <w:r w:rsidRPr="00FD562D">
        <w:rPr>
          <w:rFonts w:ascii="Times New Roman" w:hAnsi="Times New Roman"/>
          <w:bCs/>
          <w:iCs/>
          <w:sz w:val="24"/>
          <w:szCs w:val="24"/>
        </w:rPr>
        <w:t>____________                                                                                                       _________________</w:t>
      </w:r>
    </w:p>
    <w:p w:rsidR="00FD562D" w:rsidRPr="00FD562D" w:rsidRDefault="00FD562D" w:rsidP="00FD562D">
      <w:pPr>
        <w:spacing w:line="240" w:lineRule="auto"/>
        <w:jc w:val="center"/>
        <w:rPr>
          <w:rFonts w:ascii="Times New Roman" w:hAnsi="Times New Roman"/>
          <w:bCs/>
          <w:iCs/>
          <w:sz w:val="24"/>
          <w:szCs w:val="24"/>
        </w:rPr>
      </w:pPr>
      <w:proofErr w:type="spellStart"/>
      <w:r w:rsidRPr="00FD562D">
        <w:rPr>
          <w:rFonts w:ascii="Times New Roman" w:hAnsi="Times New Roman"/>
          <w:bCs/>
          <w:iCs/>
          <w:sz w:val="24"/>
          <w:szCs w:val="24"/>
        </w:rPr>
        <w:t>Зав</w:t>
      </w:r>
      <w:proofErr w:type="gramStart"/>
      <w:r w:rsidRPr="00FD562D">
        <w:rPr>
          <w:rFonts w:ascii="Times New Roman" w:hAnsi="Times New Roman"/>
          <w:bCs/>
          <w:iCs/>
          <w:sz w:val="24"/>
          <w:szCs w:val="24"/>
        </w:rPr>
        <w:t>.к</w:t>
      </w:r>
      <w:proofErr w:type="gramEnd"/>
      <w:r w:rsidRPr="00FD562D">
        <w:rPr>
          <w:rFonts w:ascii="Times New Roman" w:hAnsi="Times New Roman"/>
          <w:bCs/>
          <w:iCs/>
          <w:sz w:val="24"/>
          <w:szCs w:val="24"/>
        </w:rPr>
        <w:t>а</w:t>
      </w:r>
      <w:proofErr w:type="spellEnd"/>
      <w:r w:rsidRPr="00FD562D">
        <w:rPr>
          <w:rFonts w:ascii="Times New Roman" w:hAnsi="Times New Roman"/>
          <w:bCs/>
          <w:iCs/>
          <w:sz w:val="24"/>
          <w:szCs w:val="24"/>
          <w:lang w:val="ky-KG"/>
        </w:rPr>
        <w:t>ф. Садыкова А.А.</w:t>
      </w:r>
      <w:r w:rsidRPr="00FD562D">
        <w:rPr>
          <w:rFonts w:ascii="Times New Roman" w:hAnsi="Times New Roman"/>
          <w:b/>
          <w:bCs/>
          <w:iCs/>
          <w:sz w:val="24"/>
          <w:szCs w:val="24"/>
          <w:lang w:val="ky-KG"/>
        </w:rPr>
        <w:t xml:space="preserve">                 </w:t>
      </w:r>
      <w:r w:rsidRPr="00FD562D">
        <w:rPr>
          <w:rFonts w:ascii="Times New Roman" w:hAnsi="Times New Roman"/>
          <w:b/>
          <w:bCs/>
          <w:iCs/>
          <w:sz w:val="24"/>
          <w:szCs w:val="24"/>
        </w:rPr>
        <w:t xml:space="preserve">                                                                                    Т</w:t>
      </w:r>
      <w:r w:rsidRPr="00FD562D">
        <w:rPr>
          <w:rFonts w:ascii="Times New Roman" w:hAnsi="Times New Roman"/>
          <w:bCs/>
          <w:iCs/>
          <w:sz w:val="24"/>
          <w:szCs w:val="24"/>
        </w:rPr>
        <w:t>урсунбаева А.Т.</w:t>
      </w:r>
    </w:p>
    <w:p w:rsidR="00FD562D" w:rsidRPr="00FD562D" w:rsidRDefault="00FD562D" w:rsidP="00FD562D">
      <w:pPr>
        <w:jc w:val="center"/>
        <w:rPr>
          <w:rFonts w:ascii="Times New Roman" w:hAnsi="Times New Roman" w:cs="Times New Roman"/>
          <w:sz w:val="24"/>
          <w:szCs w:val="24"/>
        </w:rPr>
      </w:pPr>
    </w:p>
    <w:p w:rsidR="00FD562D" w:rsidRPr="00FD562D" w:rsidRDefault="00FD562D" w:rsidP="00FD562D">
      <w:pPr>
        <w:jc w:val="center"/>
        <w:rPr>
          <w:rFonts w:ascii="Times New Roman" w:hAnsi="Times New Roman" w:cs="Times New Roman"/>
          <w:sz w:val="24"/>
          <w:szCs w:val="24"/>
        </w:rPr>
      </w:pPr>
    </w:p>
    <w:p w:rsidR="00FD562D" w:rsidRPr="00FD562D" w:rsidRDefault="00FD562D" w:rsidP="00FD562D">
      <w:pPr>
        <w:spacing w:after="0" w:line="240" w:lineRule="auto"/>
        <w:jc w:val="center"/>
        <w:rPr>
          <w:rFonts w:ascii="Times New Roman" w:hAnsi="Times New Roman" w:cs="Times New Roman"/>
          <w:sz w:val="24"/>
          <w:szCs w:val="24"/>
        </w:rPr>
      </w:pPr>
      <w:r w:rsidRPr="00FD562D">
        <w:rPr>
          <w:rFonts w:ascii="Times New Roman" w:hAnsi="Times New Roman" w:cs="Times New Roman"/>
          <w:sz w:val="24"/>
          <w:szCs w:val="24"/>
        </w:rPr>
        <w:t>План-разработка практического занятия</w:t>
      </w:r>
      <w:r>
        <w:rPr>
          <w:rFonts w:ascii="Times New Roman" w:hAnsi="Times New Roman" w:cs="Times New Roman"/>
          <w:sz w:val="24"/>
          <w:szCs w:val="24"/>
        </w:rPr>
        <w:t xml:space="preserve"> №16</w:t>
      </w:r>
    </w:p>
    <w:p w:rsidR="00FD562D" w:rsidRPr="00FD562D" w:rsidRDefault="00FD562D" w:rsidP="00FD562D">
      <w:pPr>
        <w:spacing w:after="0" w:line="240" w:lineRule="auto"/>
        <w:jc w:val="center"/>
        <w:rPr>
          <w:rFonts w:ascii="Times New Roman" w:hAnsi="Times New Roman"/>
          <w:b/>
          <w:sz w:val="24"/>
          <w:szCs w:val="24"/>
        </w:rPr>
      </w:pPr>
      <w:r w:rsidRPr="00FD562D">
        <w:rPr>
          <w:rFonts w:ascii="Times New Roman" w:hAnsi="Times New Roman" w:cs="Times New Roman"/>
          <w:sz w:val="24"/>
          <w:szCs w:val="24"/>
          <w:lang w:val="ky-KG"/>
        </w:rPr>
        <w:t>н</w:t>
      </w:r>
      <w:r w:rsidRPr="00FD562D">
        <w:rPr>
          <w:rFonts w:ascii="Times New Roman" w:hAnsi="Times New Roman" w:cs="Times New Roman"/>
          <w:sz w:val="24"/>
          <w:szCs w:val="24"/>
        </w:rPr>
        <w:t xml:space="preserve">а тему: </w:t>
      </w:r>
      <w:r w:rsidRPr="00FD562D">
        <w:rPr>
          <w:rFonts w:ascii="Times New Roman" w:hAnsi="Times New Roman"/>
          <w:b/>
          <w:iCs/>
          <w:sz w:val="24"/>
          <w:szCs w:val="24"/>
        </w:rPr>
        <w:t xml:space="preserve">Геморрагический </w:t>
      </w:r>
      <w:proofErr w:type="spellStart"/>
      <w:r w:rsidRPr="00FD562D">
        <w:rPr>
          <w:rFonts w:ascii="Times New Roman" w:hAnsi="Times New Roman"/>
          <w:b/>
          <w:iCs/>
          <w:sz w:val="24"/>
          <w:szCs w:val="24"/>
        </w:rPr>
        <w:t>васкулит</w:t>
      </w:r>
      <w:proofErr w:type="spellEnd"/>
      <w:r w:rsidRPr="00FD562D">
        <w:rPr>
          <w:rFonts w:ascii="Times New Roman" w:hAnsi="Times New Roman"/>
          <w:b/>
          <w:iCs/>
          <w:sz w:val="24"/>
          <w:szCs w:val="24"/>
        </w:rPr>
        <w:t>: лечение, профилактика</w:t>
      </w:r>
    </w:p>
    <w:p w:rsidR="00FD562D" w:rsidRPr="00FD562D" w:rsidRDefault="00FD562D" w:rsidP="00FD562D">
      <w:pPr>
        <w:spacing w:after="0"/>
        <w:jc w:val="center"/>
        <w:rPr>
          <w:rFonts w:ascii="Times New Roman" w:hAnsi="Times New Roman"/>
          <w:b/>
          <w:bCs/>
          <w:sz w:val="24"/>
          <w:szCs w:val="24"/>
        </w:rPr>
      </w:pPr>
      <w:r w:rsidRPr="00FD562D">
        <w:rPr>
          <w:rFonts w:ascii="Times New Roman" w:hAnsi="Times New Roman" w:cs="Times New Roman"/>
          <w:sz w:val="24"/>
          <w:szCs w:val="24"/>
          <w:lang w:val="ky-KG"/>
        </w:rPr>
        <w:t>по дисциплине</w:t>
      </w:r>
      <w:r w:rsidRPr="00FD562D">
        <w:rPr>
          <w:rFonts w:ascii="Times New Roman" w:hAnsi="Times New Roman" w:cs="Times New Roman"/>
          <w:sz w:val="24"/>
          <w:szCs w:val="24"/>
        </w:rPr>
        <w:t>:</w:t>
      </w:r>
      <w:r w:rsidRPr="00FD562D">
        <w:rPr>
          <w:rFonts w:ascii="Times New Roman" w:hAnsi="Times New Roman"/>
          <w:b/>
          <w:bCs/>
          <w:sz w:val="24"/>
          <w:szCs w:val="24"/>
        </w:rPr>
        <w:t xml:space="preserve"> «Внутренние болезни 3»</w:t>
      </w:r>
    </w:p>
    <w:p w:rsidR="00FD562D" w:rsidRPr="00FD562D" w:rsidRDefault="00FD562D" w:rsidP="00FD562D">
      <w:pPr>
        <w:spacing w:after="0"/>
        <w:jc w:val="center"/>
        <w:rPr>
          <w:rFonts w:ascii="Times New Roman" w:hAnsi="Times New Roman"/>
          <w:bCs/>
          <w:sz w:val="24"/>
          <w:szCs w:val="24"/>
        </w:rPr>
      </w:pPr>
      <w:r w:rsidRPr="00FD562D">
        <w:rPr>
          <w:rFonts w:ascii="Times New Roman" w:hAnsi="Times New Roman"/>
          <w:bCs/>
          <w:sz w:val="24"/>
          <w:szCs w:val="24"/>
        </w:rPr>
        <w:t>для студентов, обучающихся по специальности:</w:t>
      </w:r>
    </w:p>
    <w:p w:rsidR="00FD562D" w:rsidRPr="00FD562D" w:rsidRDefault="00FD562D" w:rsidP="00FD562D">
      <w:pPr>
        <w:jc w:val="center"/>
        <w:rPr>
          <w:rFonts w:ascii="Times New Roman" w:hAnsi="Times New Roman"/>
          <w:b/>
          <w:bCs/>
          <w:sz w:val="24"/>
          <w:szCs w:val="24"/>
          <w:lang w:val="ky-KG"/>
        </w:rPr>
      </w:pPr>
      <w:r w:rsidRPr="00FD562D">
        <w:rPr>
          <w:rFonts w:ascii="Times New Roman" w:hAnsi="Times New Roman"/>
          <w:b/>
          <w:bCs/>
          <w:sz w:val="24"/>
          <w:szCs w:val="24"/>
        </w:rPr>
        <w:t xml:space="preserve">(560000)   </w:t>
      </w:r>
      <w:r w:rsidRPr="00FD562D">
        <w:rPr>
          <w:rFonts w:ascii="Times New Roman" w:hAnsi="Times New Roman"/>
          <w:b/>
          <w:bCs/>
          <w:sz w:val="24"/>
          <w:szCs w:val="24"/>
          <w:lang w:val="ky-KG"/>
        </w:rPr>
        <w:t>Лечебное дело</w:t>
      </w:r>
    </w:p>
    <w:p w:rsidR="00FD562D" w:rsidRPr="00FD562D" w:rsidRDefault="00FD562D" w:rsidP="00FD562D">
      <w:pPr>
        <w:jc w:val="center"/>
        <w:rPr>
          <w:rFonts w:ascii="Times New Roman" w:hAnsi="Times New Roman"/>
          <w:b/>
          <w:bCs/>
          <w:sz w:val="24"/>
          <w:szCs w:val="24"/>
        </w:rPr>
      </w:pPr>
    </w:p>
    <w:p w:rsidR="00FD562D" w:rsidRPr="00FD562D" w:rsidRDefault="00FD562D" w:rsidP="00FD562D">
      <w:pPr>
        <w:jc w:val="center"/>
        <w:rPr>
          <w:rFonts w:ascii="Times New Roman" w:hAnsi="Times New Roman"/>
          <w:b/>
          <w:bCs/>
          <w:sz w:val="24"/>
          <w:szCs w:val="24"/>
        </w:rPr>
      </w:pPr>
    </w:p>
    <w:p w:rsidR="00FD562D" w:rsidRPr="00FD562D" w:rsidRDefault="00FD562D" w:rsidP="00FD562D">
      <w:pPr>
        <w:jc w:val="center"/>
        <w:rPr>
          <w:rFonts w:ascii="Times New Roman" w:hAnsi="Times New Roman"/>
          <w:b/>
          <w:bCs/>
          <w:sz w:val="24"/>
          <w:szCs w:val="24"/>
        </w:rPr>
      </w:pPr>
    </w:p>
    <w:p w:rsidR="00FD562D" w:rsidRPr="00FD562D" w:rsidRDefault="00FD562D" w:rsidP="00FD562D">
      <w:pPr>
        <w:spacing w:after="0" w:line="240" w:lineRule="auto"/>
        <w:jc w:val="center"/>
        <w:rPr>
          <w:rFonts w:ascii="Times New Roman" w:hAnsi="Times New Roman" w:cs="Times New Roman"/>
          <w:sz w:val="24"/>
          <w:szCs w:val="24"/>
          <w:lang w:val="ky-KG"/>
        </w:rPr>
      </w:pPr>
      <w:r w:rsidRPr="00FD562D">
        <w:rPr>
          <w:rFonts w:ascii="Times New Roman" w:eastAsia="Calibri" w:hAnsi="Times New Roman" w:cs="Times New Roman"/>
          <w:sz w:val="24"/>
          <w:szCs w:val="24"/>
          <w:lang w:val="ky-KG"/>
        </w:rPr>
        <w:t xml:space="preserve">Составители: </w:t>
      </w:r>
      <w:r>
        <w:rPr>
          <w:rFonts w:ascii="Times New Roman" w:eastAsia="Calibri" w:hAnsi="Times New Roman" w:cs="Times New Roman"/>
          <w:sz w:val="24"/>
          <w:szCs w:val="24"/>
          <w:lang w:val="ky-KG"/>
        </w:rPr>
        <w:t xml:space="preserve">преподаватель </w:t>
      </w:r>
      <w:r w:rsidRPr="00FD562D">
        <w:rPr>
          <w:rFonts w:ascii="Times New Roman" w:eastAsia="Calibri" w:hAnsi="Times New Roman" w:cs="Times New Roman"/>
          <w:sz w:val="24"/>
          <w:szCs w:val="24"/>
          <w:lang w:val="ky-KG"/>
        </w:rPr>
        <w:t>Айтиева Ж.Т.</w:t>
      </w:r>
    </w:p>
    <w:p w:rsidR="00FD562D" w:rsidRPr="00FD562D" w:rsidRDefault="00FD562D" w:rsidP="00FD562D">
      <w:pPr>
        <w:spacing w:after="0" w:line="240" w:lineRule="auto"/>
        <w:jc w:val="center"/>
        <w:rPr>
          <w:rFonts w:ascii="Times New Roman" w:eastAsia="Calibri" w:hAnsi="Times New Roman" w:cs="Times New Roman"/>
          <w:sz w:val="24"/>
          <w:szCs w:val="24"/>
        </w:rPr>
      </w:pPr>
    </w:p>
    <w:p w:rsidR="00FD562D" w:rsidRDefault="00FD562D" w:rsidP="00FD562D">
      <w:pPr>
        <w:pStyle w:val="a6"/>
        <w:rPr>
          <w:rFonts w:ascii="Times New Roman" w:eastAsiaTheme="minorHAnsi" w:hAnsi="Times New Roman"/>
          <w:b/>
          <w:sz w:val="24"/>
          <w:szCs w:val="24"/>
          <w:lang w:val="ru-RU" w:bidi="ar-SA"/>
        </w:rPr>
      </w:pPr>
    </w:p>
    <w:p w:rsidR="00FD562D" w:rsidRPr="00FD562D" w:rsidRDefault="00FD562D" w:rsidP="00FD562D">
      <w:pPr>
        <w:pStyle w:val="a6"/>
        <w:rPr>
          <w:rFonts w:ascii="Times New Roman" w:hAnsi="Times New Roman"/>
          <w:b/>
          <w:sz w:val="24"/>
          <w:szCs w:val="24"/>
          <w:lang w:val="ru-RU"/>
        </w:rPr>
      </w:pPr>
      <w:r>
        <w:rPr>
          <w:rFonts w:ascii="Times New Roman" w:hAnsi="Times New Roman"/>
          <w:b/>
          <w:sz w:val="24"/>
          <w:szCs w:val="24"/>
          <w:lang w:val="ky-KG"/>
        </w:rPr>
        <w:lastRenderedPageBreak/>
        <w:t>Тема практического занятия:</w:t>
      </w:r>
    </w:p>
    <w:p w:rsidR="00FD562D" w:rsidRPr="00B3049A" w:rsidRDefault="00FD562D" w:rsidP="00FD562D">
      <w:pPr>
        <w:spacing w:after="0" w:line="240" w:lineRule="auto"/>
        <w:rPr>
          <w:rFonts w:ascii="Times New Roman" w:hAnsi="Times New Roman"/>
          <w:b/>
          <w:sz w:val="24"/>
          <w:szCs w:val="24"/>
        </w:rPr>
      </w:pPr>
      <w:r w:rsidRPr="008B4525">
        <w:rPr>
          <w:rFonts w:ascii="Times New Roman" w:hAnsi="Times New Roman"/>
          <w:sz w:val="24"/>
          <w:szCs w:val="24"/>
        </w:rPr>
        <w:t>«</w:t>
      </w:r>
      <w:proofErr w:type="gramStart"/>
      <w:r>
        <w:rPr>
          <w:rFonts w:ascii="Times New Roman" w:hAnsi="Times New Roman"/>
          <w:b/>
          <w:iCs/>
          <w:sz w:val="24"/>
          <w:szCs w:val="24"/>
        </w:rPr>
        <w:t>Геморрагический</w:t>
      </w:r>
      <w:proofErr w:type="gramEnd"/>
      <w:r>
        <w:rPr>
          <w:rFonts w:ascii="Times New Roman" w:hAnsi="Times New Roman"/>
          <w:b/>
          <w:iCs/>
          <w:sz w:val="24"/>
          <w:szCs w:val="24"/>
        </w:rPr>
        <w:t xml:space="preserve"> </w:t>
      </w:r>
      <w:proofErr w:type="spellStart"/>
      <w:r>
        <w:rPr>
          <w:rFonts w:ascii="Times New Roman" w:hAnsi="Times New Roman"/>
          <w:b/>
          <w:iCs/>
          <w:sz w:val="24"/>
          <w:szCs w:val="24"/>
        </w:rPr>
        <w:t>васкулит</w:t>
      </w:r>
      <w:proofErr w:type="spellEnd"/>
      <w:r>
        <w:rPr>
          <w:rFonts w:ascii="Times New Roman" w:hAnsi="Times New Roman"/>
          <w:b/>
          <w:iCs/>
          <w:sz w:val="24"/>
          <w:szCs w:val="24"/>
        </w:rPr>
        <w:t xml:space="preserve">: </w:t>
      </w:r>
      <w:r>
        <w:rPr>
          <w:rFonts w:ascii="Times New Roman" w:hAnsi="Times New Roman"/>
          <w:b/>
          <w:sz w:val="24"/>
          <w:szCs w:val="24"/>
        </w:rPr>
        <w:t>лечение, профилактика</w:t>
      </w:r>
      <w:r w:rsidRPr="002412E9">
        <w:rPr>
          <w:rFonts w:ascii="Times New Roman" w:hAnsi="Times New Roman"/>
          <w:b/>
          <w:sz w:val="28"/>
          <w:szCs w:val="28"/>
        </w:rPr>
        <w:t>»</w:t>
      </w:r>
      <w:r w:rsidRPr="0060438E">
        <w:rPr>
          <w:rFonts w:ascii="Times New Roman" w:hAnsi="Times New Roman"/>
          <w:sz w:val="24"/>
          <w:szCs w:val="24"/>
        </w:rPr>
        <w:t xml:space="preserve"> </w:t>
      </w:r>
      <w:r>
        <w:rPr>
          <w:rFonts w:ascii="Times New Roman" w:hAnsi="Times New Roman" w:cs="Times New Roman"/>
          <w:sz w:val="24"/>
          <w:szCs w:val="24"/>
          <w:lang w:val="ky-KG"/>
        </w:rPr>
        <w:t xml:space="preserve"> (100мин</w:t>
      </w:r>
      <w:r w:rsidRPr="0060438E">
        <w:rPr>
          <w:rFonts w:ascii="Times New Roman" w:hAnsi="Times New Roman" w:cs="Times New Roman"/>
          <w:sz w:val="24"/>
          <w:szCs w:val="24"/>
          <w:lang w:val="ky-KG"/>
        </w:rPr>
        <w:t>)</w:t>
      </w:r>
      <w:r w:rsidRPr="00A53655">
        <w:rPr>
          <w:rFonts w:eastAsia="+mj-ea"/>
          <w:bCs/>
          <w:color w:val="FF0000"/>
          <w:kern w:val="24"/>
          <w:sz w:val="24"/>
          <w:szCs w:val="24"/>
        </w:rPr>
        <w:t xml:space="preserve"> </w:t>
      </w:r>
      <w:r w:rsidRPr="00A53655">
        <w:rPr>
          <w:rFonts w:ascii="Times New Roman" w:hAnsi="Times New Roman" w:cs="Times New Roman"/>
          <w:bCs/>
          <w:i/>
          <w:sz w:val="24"/>
          <w:szCs w:val="24"/>
        </w:rPr>
        <w:br/>
      </w:r>
    </w:p>
    <w:p w:rsidR="00FD562D" w:rsidRDefault="00FD562D" w:rsidP="00FD562D">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FD562D" w:rsidRDefault="00FD562D" w:rsidP="00FD562D">
      <w:pPr>
        <w:rPr>
          <w:rFonts w:ascii="Times New Roman" w:hAnsi="Times New Roman" w:cs="Times New Roman"/>
          <w:sz w:val="24"/>
          <w:szCs w:val="24"/>
          <w:lang w:val="ky-KG"/>
        </w:rPr>
      </w:pPr>
      <w:r>
        <w:rPr>
          <w:rFonts w:ascii="Times New Roman" w:hAnsi="Times New Roman" w:cs="Times New Roman"/>
          <w:sz w:val="24"/>
          <w:szCs w:val="24"/>
          <w:lang w:val="ky-KG"/>
        </w:rPr>
        <w:t>1.Лечение</w:t>
      </w:r>
    </w:p>
    <w:p w:rsidR="00FD562D" w:rsidRPr="00ED7697" w:rsidRDefault="00FD562D" w:rsidP="00FD562D">
      <w:pPr>
        <w:rPr>
          <w:rFonts w:ascii="Times New Roman" w:hAnsi="Times New Roman" w:cs="Times New Roman"/>
          <w:sz w:val="24"/>
          <w:szCs w:val="24"/>
          <w:lang w:val="ky-KG"/>
        </w:rPr>
      </w:pPr>
      <w:r>
        <w:rPr>
          <w:rFonts w:ascii="Times New Roman" w:hAnsi="Times New Roman" w:cs="Times New Roman"/>
          <w:sz w:val="24"/>
          <w:szCs w:val="24"/>
          <w:lang w:val="ky-KG"/>
        </w:rPr>
        <w:t>2.Профилактика</w:t>
      </w:r>
    </w:p>
    <w:p w:rsidR="00FD562D" w:rsidRPr="00CC3DC6" w:rsidRDefault="00FD562D" w:rsidP="00FD562D">
      <w:pPr>
        <w:spacing w:after="0" w:line="240" w:lineRule="auto"/>
        <w:ind w:left="720"/>
        <w:contextualSpacing/>
        <w:rPr>
          <w:rFonts w:ascii="Times New Roman" w:hAnsi="Times New Roman" w:cs="Times New Roman"/>
          <w:sz w:val="24"/>
          <w:szCs w:val="24"/>
        </w:rPr>
      </w:pPr>
      <w:proofErr w:type="gramStart"/>
      <w:r w:rsidRPr="00FC1F0B">
        <w:rPr>
          <w:rFonts w:ascii="Times New Roman" w:hAnsi="Times New Roman"/>
          <w:b/>
          <w:sz w:val="24"/>
          <w:szCs w:val="24"/>
        </w:rPr>
        <w:t>Задачи:</w:t>
      </w:r>
      <w:r>
        <w:rPr>
          <w:rFonts w:ascii="Times New Roman" w:hAnsi="Times New Roman"/>
          <w:b/>
          <w:sz w:val="24"/>
          <w:szCs w:val="24"/>
        </w:rPr>
        <w:t xml:space="preserve"> з</w:t>
      </w:r>
      <w:r w:rsidRPr="00CC3DC6">
        <w:rPr>
          <w:rFonts w:ascii="Times New Roman" w:hAnsi="Times New Roman" w:cs="Times New Roman"/>
          <w:color w:val="000000"/>
          <w:sz w:val="24"/>
          <w:szCs w:val="24"/>
          <w:shd w:val="clear" w:color="auto" w:fill="FFFFFF"/>
        </w:rPr>
        <w:t>акрепить знания и навыки по клиническим проявлениям, основам диагностики, дифференциальной диагностике и лечению.</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а) правильно собрать и оценить данные анамнеза, выделить факторы риска</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б) провести клинический осмотр, выделить признаки патологии, составить план обследования и лечения, выписать рецепты</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в) оценить данные лабораторных, клинических и инструментальных методов исследования.</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г) сделать заключение на основании проведенного обследования.</w:t>
      </w:r>
      <w:r w:rsidRPr="00CC3DC6">
        <w:rPr>
          <w:rFonts w:ascii="Times New Roman" w:hAnsi="Times New Roman" w:cs="Times New Roman"/>
          <w:color w:val="000000"/>
          <w:sz w:val="24"/>
          <w:szCs w:val="24"/>
        </w:rPr>
        <w:br/>
      </w:r>
      <w:proofErr w:type="spellStart"/>
      <w:r w:rsidRPr="00CC3DC6">
        <w:rPr>
          <w:rFonts w:ascii="Times New Roman" w:hAnsi="Times New Roman" w:cs="Times New Roman"/>
          <w:color w:val="000000"/>
          <w:sz w:val="24"/>
          <w:szCs w:val="24"/>
          <w:shd w:val="clear" w:color="auto" w:fill="FFFFFF"/>
        </w:rPr>
        <w:t>д</w:t>
      </w:r>
      <w:proofErr w:type="spellEnd"/>
      <w:r w:rsidRPr="00CC3DC6">
        <w:rPr>
          <w:rFonts w:ascii="Times New Roman" w:hAnsi="Times New Roman" w:cs="Times New Roman"/>
          <w:color w:val="000000"/>
          <w:sz w:val="24"/>
          <w:szCs w:val="24"/>
          <w:shd w:val="clear" w:color="auto" w:fill="FFFFFF"/>
        </w:rPr>
        <w:t>) провести дифференциальный диагноз со сходными</w:t>
      </w:r>
      <w:proofErr w:type="gramEnd"/>
      <w:r w:rsidRPr="00CC3DC6">
        <w:rPr>
          <w:rFonts w:ascii="Times New Roman" w:hAnsi="Times New Roman" w:cs="Times New Roman"/>
          <w:color w:val="000000"/>
          <w:sz w:val="24"/>
          <w:szCs w:val="24"/>
          <w:shd w:val="clear" w:color="auto" w:fill="FFFFFF"/>
        </w:rPr>
        <w:t xml:space="preserve"> заболеваниями.</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е) правильно сформулировать диагноз по классификации.</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ж) составить план диспансеризации.</w:t>
      </w:r>
    </w:p>
    <w:p w:rsidR="00FD562D" w:rsidRPr="00CC3DC6" w:rsidRDefault="00FD562D" w:rsidP="00FD562D">
      <w:pPr>
        <w:spacing w:after="0" w:line="240" w:lineRule="auto"/>
        <w:ind w:left="720"/>
        <w:contextualSpacing/>
        <w:rPr>
          <w:rFonts w:ascii="Times New Roman" w:hAnsi="Times New Roman"/>
          <w:sz w:val="24"/>
          <w:szCs w:val="24"/>
        </w:rPr>
      </w:pPr>
    </w:p>
    <w:p w:rsidR="00FD562D" w:rsidRPr="00144296" w:rsidRDefault="00FD562D" w:rsidP="00FD562D">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практическое</w:t>
      </w:r>
      <w:proofErr w:type="gramEnd"/>
    </w:p>
    <w:p w:rsidR="00FD562D" w:rsidRPr="00A26737" w:rsidRDefault="00FD562D" w:rsidP="00FD562D">
      <w:pPr>
        <w:pStyle w:val="a6"/>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FD562D" w:rsidRDefault="00FD562D" w:rsidP="00FD562D">
      <w:pPr>
        <w:pStyle w:val="a6"/>
        <w:numPr>
          <w:ilvl w:val="0"/>
          <w:numId w:val="10"/>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FD562D" w:rsidRPr="00CC3DC6" w:rsidRDefault="00FD562D" w:rsidP="00FD562D">
      <w:pPr>
        <w:pStyle w:val="a6"/>
        <w:numPr>
          <w:ilvl w:val="0"/>
          <w:numId w:val="10"/>
        </w:numPr>
        <w:rPr>
          <w:rFonts w:ascii="Times New Roman" w:hAnsi="Times New Roman"/>
          <w:sz w:val="24"/>
          <w:szCs w:val="24"/>
          <w:lang w:val="ru-RU"/>
        </w:rPr>
      </w:pPr>
      <w:r>
        <w:rPr>
          <w:rFonts w:ascii="Times New Roman" w:hAnsi="Times New Roman"/>
          <w:sz w:val="24"/>
          <w:szCs w:val="24"/>
          <w:u w:val="single"/>
          <w:lang w:val="ru-RU"/>
        </w:rPr>
        <w:t>Учебная цел</w:t>
      </w:r>
      <w:proofErr w:type="gramStart"/>
      <w:r>
        <w:rPr>
          <w:rFonts w:ascii="Times New Roman" w:hAnsi="Times New Roman"/>
          <w:sz w:val="24"/>
          <w:szCs w:val="24"/>
          <w:u w:val="single"/>
          <w:lang w:val="ru-RU"/>
        </w:rPr>
        <w:t>ь</w:t>
      </w:r>
      <w:r w:rsidRPr="00CC3DC6">
        <w:rPr>
          <w:rFonts w:ascii="Times New Roman" w:hAnsi="Times New Roman"/>
          <w:sz w:val="24"/>
          <w:szCs w:val="24"/>
          <w:lang w:val="ru-RU"/>
        </w:rPr>
        <w:t>-</w:t>
      </w:r>
      <w:proofErr w:type="gramEnd"/>
      <w:r w:rsidRPr="00CC3DC6">
        <w:rPr>
          <w:rFonts w:ascii="Times New Roman" w:hAnsi="Times New Roman"/>
          <w:sz w:val="24"/>
          <w:szCs w:val="24"/>
          <w:lang w:val="ru-RU"/>
        </w:rPr>
        <w:t xml:space="preserve"> </w:t>
      </w:r>
      <w:r w:rsidRPr="00CC3DC6">
        <w:rPr>
          <w:rFonts w:ascii="Times New Roman" w:eastAsiaTheme="minorHAnsi" w:hAnsi="Times New Roman"/>
          <w:color w:val="000000"/>
          <w:sz w:val="24"/>
          <w:szCs w:val="24"/>
          <w:shd w:val="clear" w:color="auto" w:fill="FFFFFF"/>
          <w:lang w:val="ru-RU" w:bidi="ar-SA"/>
        </w:rPr>
        <w:t xml:space="preserve">научить диагностике заболеваний крови, в том числе геморрагического </w:t>
      </w:r>
      <w:proofErr w:type="spellStart"/>
      <w:r w:rsidRPr="00CC3DC6">
        <w:rPr>
          <w:rFonts w:ascii="Times New Roman" w:eastAsiaTheme="minorHAnsi" w:hAnsi="Times New Roman"/>
          <w:color w:val="000000"/>
          <w:sz w:val="24"/>
          <w:szCs w:val="24"/>
          <w:shd w:val="clear" w:color="auto" w:fill="FFFFFF"/>
          <w:lang w:val="ru-RU" w:bidi="ar-SA"/>
        </w:rPr>
        <w:t>васкулита</w:t>
      </w:r>
      <w:proofErr w:type="spellEnd"/>
      <w:r w:rsidRPr="00CC3DC6">
        <w:rPr>
          <w:rFonts w:ascii="Times New Roman" w:eastAsiaTheme="minorHAnsi" w:hAnsi="Times New Roman"/>
          <w:color w:val="000000"/>
          <w:sz w:val="24"/>
          <w:szCs w:val="24"/>
          <w:shd w:val="clear" w:color="auto" w:fill="FFFFFF"/>
          <w:lang w:val="ru-RU" w:bidi="ar-SA"/>
        </w:rPr>
        <w:t>.</w:t>
      </w:r>
      <w:r w:rsidRPr="00CC3DC6">
        <w:rPr>
          <w:rFonts w:ascii="Times New Roman" w:eastAsiaTheme="minorHAnsi" w:hAnsi="Times New Roman"/>
          <w:color w:val="000000"/>
          <w:sz w:val="24"/>
          <w:szCs w:val="24"/>
          <w:lang w:val="ru-RU" w:bidi="ar-SA"/>
        </w:rPr>
        <w:t> </w:t>
      </w:r>
    </w:p>
    <w:p w:rsidR="00FD562D" w:rsidRPr="00A26737" w:rsidRDefault="00FD562D" w:rsidP="00FD562D">
      <w:pPr>
        <w:pStyle w:val="a6"/>
        <w:numPr>
          <w:ilvl w:val="0"/>
          <w:numId w:val="10"/>
        </w:numPr>
        <w:rPr>
          <w:rFonts w:ascii="Times New Roman" w:hAnsi="Times New Roman"/>
          <w:sz w:val="24"/>
          <w:szCs w:val="24"/>
          <w:lang w:val="ru-RU"/>
        </w:rPr>
      </w:pPr>
      <w:r w:rsidRPr="00A26737">
        <w:rPr>
          <w:rFonts w:ascii="Times New Roman" w:hAnsi="Times New Roman"/>
          <w:sz w:val="24"/>
          <w:szCs w:val="24"/>
          <w:lang w:val="ru-RU"/>
        </w:rPr>
        <w:t xml:space="preserve">Формировать общие и профессиональные  компетенции: </w:t>
      </w:r>
    </w:p>
    <w:p w:rsidR="00FD562D" w:rsidRPr="00A26737" w:rsidRDefault="00FD562D" w:rsidP="00FD562D">
      <w:pPr>
        <w:pStyle w:val="a6"/>
        <w:rPr>
          <w:rFonts w:ascii="Times New Roman" w:hAnsi="Times New Roman"/>
          <w:sz w:val="24"/>
          <w:szCs w:val="24"/>
          <w:lang w:val="ru-RU"/>
        </w:rPr>
      </w:pPr>
    </w:p>
    <w:p w:rsidR="00FD562D" w:rsidRPr="00FC1F0B" w:rsidRDefault="00FD562D" w:rsidP="00FD562D">
      <w:pPr>
        <w:pStyle w:val="a6"/>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FD562D" w:rsidRPr="00FC1F0B" w:rsidRDefault="00FD562D" w:rsidP="00FD562D">
      <w:pPr>
        <w:pStyle w:val="a6"/>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FD562D" w:rsidRPr="00FC1F0B" w:rsidRDefault="00FD562D" w:rsidP="00FD562D">
      <w:pPr>
        <w:pStyle w:val="a6"/>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FD562D" w:rsidRPr="00FC1F0B" w:rsidRDefault="00FD562D" w:rsidP="00FD562D">
      <w:pPr>
        <w:pStyle w:val="a6"/>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FD562D" w:rsidRPr="00E17A5E" w:rsidRDefault="00FD562D" w:rsidP="00FD562D">
      <w:pPr>
        <w:pStyle w:val="a6"/>
        <w:numPr>
          <w:ilvl w:val="0"/>
          <w:numId w:val="7"/>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FD562D" w:rsidRDefault="00FD562D" w:rsidP="00FD562D">
      <w:pPr>
        <w:pStyle w:val="a6"/>
        <w:numPr>
          <w:ilvl w:val="0"/>
          <w:numId w:val="7"/>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 xml:space="preserve">онные задачи с эталоном </w:t>
      </w:r>
      <w:proofErr w:type="spellStart"/>
      <w:r>
        <w:rPr>
          <w:rFonts w:ascii="Times New Roman" w:hAnsi="Times New Roman"/>
          <w:sz w:val="24"/>
          <w:szCs w:val="24"/>
          <w:lang w:val="ru-RU"/>
        </w:rPr>
        <w:t>отве</w:t>
      </w:r>
      <w:proofErr w:type="spellEnd"/>
    </w:p>
    <w:p w:rsidR="00FD562D" w:rsidRPr="00FD562D" w:rsidRDefault="00FD562D" w:rsidP="00FD562D">
      <w:pPr>
        <w:pStyle w:val="a6"/>
        <w:numPr>
          <w:ilvl w:val="0"/>
          <w:numId w:val="7"/>
        </w:numPr>
        <w:rPr>
          <w:rFonts w:ascii="Times New Roman" w:hAnsi="Times New Roman"/>
          <w:sz w:val="24"/>
          <w:szCs w:val="24"/>
          <w:lang w:val="ru-RU"/>
        </w:rPr>
      </w:pPr>
    </w:p>
    <w:p w:rsidR="00FD562D" w:rsidRPr="0069579A" w:rsidRDefault="00FD562D" w:rsidP="00FD562D">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W w:w="15276" w:type="dxa"/>
        <w:tblLook w:val="01E0"/>
      </w:tblPr>
      <w:tblGrid>
        <w:gridCol w:w="4219"/>
        <w:gridCol w:w="11057"/>
      </w:tblGrid>
      <w:tr w:rsidR="00FD562D" w:rsidRPr="00FD562D" w:rsidTr="001A12D0">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FD562D" w:rsidRPr="00FD562D" w:rsidRDefault="00FD562D" w:rsidP="001A12D0">
            <w:pPr>
              <w:jc w:val="center"/>
              <w:rPr>
                <w:rFonts w:ascii="Times New Roman" w:hAnsi="Times New Roman" w:cs="Times New Roman"/>
                <w:b/>
                <w:sz w:val="24"/>
                <w:szCs w:val="24"/>
              </w:rPr>
            </w:pPr>
            <w:r w:rsidRPr="00FD562D">
              <w:rPr>
                <w:rFonts w:ascii="Times New Roman" w:hAnsi="Times New Roman" w:cs="Times New Roman"/>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FD562D" w:rsidRPr="00FD562D" w:rsidRDefault="00FD562D" w:rsidP="001A12D0">
            <w:pPr>
              <w:jc w:val="center"/>
              <w:rPr>
                <w:rFonts w:ascii="Times New Roman" w:hAnsi="Times New Roman" w:cs="Times New Roman"/>
                <w:b/>
                <w:sz w:val="24"/>
                <w:szCs w:val="24"/>
              </w:rPr>
            </w:pPr>
            <w:r w:rsidRPr="00FD562D">
              <w:rPr>
                <w:rFonts w:ascii="Times New Roman" w:hAnsi="Times New Roman" w:cs="Times New Roman"/>
                <w:b/>
                <w:sz w:val="24"/>
                <w:szCs w:val="24"/>
              </w:rPr>
              <w:t>Цель</w:t>
            </w:r>
          </w:p>
        </w:tc>
      </w:tr>
      <w:tr w:rsidR="00FD562D" w:rsidRPr="00FD562D" w:rsidTr="001A12D0">
        <w:tc>
          <w:tcPr>
            <w:tcW w:w="4219" w:type="dxa"/>
            <w:tcBorders>
              <w:top w:val="single" w:sz="4" w:space="0" w:color="auto"/>
              <w:left w:val="single" w:sz="4" w:space="0" w:color="auto"/>
              <w:bottom w:val="single" w:sz="4" w:space="0" w:color="auto"/>
              <w:right w:val="single" w:sz="4" w:space="0" w:color="auto"/>
            </w:tcBorders>
            <w:shd w:val="clear" w:color="auto" w:fill="auto"/>
          </w:tcPr>
          <w:p w:rsidR="00FD562D" w:rsidRPr="00FD562D" w:rsidRDefault="00FD562D" w:rsidP="001A12D0">
            <w:pPr>
              <w:rPr>
                <w:rFonts w:ascii="Times New Roman" w:hAnsi="Times New Roman" w:cs="Times New Roman"/>
                <w:sz w:val="24"/>
                <w:szCs w:val="24"/>
              </w:rPr>
            </w:pPr>
            <w:r w:rsidRPr="00FD562D">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FD562D" w:rsidRPr="00FD562D" w:rsidRDefault="00FD562D" w:rsidP="001A12D0">
            <w:pPr>
              <w:numPr>
                <w:ilvl w:val="0"/>
                <w:numId w:val="4"/>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выявить уровень теоретической подготовки, умения оперировать знаниями;</w:t>
            </w:r>
          </w:p>
          <w:p w:rsidR="00FD562D" w:rsidRPr="00FD562D" w:rsidRDefault="00FD562D" w:rsidP="001A12D0">
            <w:pPr>
              <w:numPr>
                <w:ilvl w:val="0"/>
                <w:numId w:val="4"/>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определить уровень логического, клинического мышления;</w:t>
            </w:r>
          </w:p>
          <w:p w:rsidR="00FD562D" w:rsidRPr="00FD562D" w:rsidRDefault="00FD562D" w:rsidP="001A12D0">
            <w:pPr>
              <w:numPr>
                <w:ilvl w:val="0"/>
                <w:numId w:val="4"/>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развивать речь</w:t>
            </w:r>
          </w:p>
        </w:tc>
      </w:tr>
      <w:tr w:rsidR="00FD562D" w:rsidRPr="00FD562D" w:rsidTr="001A12D0">
        <w:tc>
          <w:tcPr>
            <w:tcW w:w="4219" w:type="dxa"/>
            <w:tcBorders>
              <w:top w:val="single" w:sz="4" w:space="0" w:color="auto"/>
              <w:left w:val="single" w:sz="4" w:space="0" w:color="auto"/>
              <w:bottom w:val="single" w:sz="4" w:space="0" w:color="auto"/>
              <w:right w:val="single" w:sz="4" w:space="0" w:color="auto"/>
            </w:tcBorders>
            <w:shd w:val="clear" w:color="auto" w:fill="auto"/>
          </w:tcPr>
          <w:p w:rsidR="00FD562D" w:rsidRPr="00FD562D" w:rsidRDefault="00FD562D" w:rsidP="001A12D0">
            <w:pPr>
              <w:rPr>
                <w:rFonts w:ascii="Times New Roman" w:hAnsi="Times New Roman" w:cs="Times New Roman"/>
                <w:sz w:val="24"/>
                <w:szCs w:val="24"/>
              </w:rPr>
            </w:pPr>
            <w:r w:rsidRPr="00FD562D">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FD562D" w:rsidRPr="00FD562D" w:rsidRDefault="00FD562D" w:rsidP="001A12D0">
            <w:pPr>
              <w:numPr>
                <w:ilvl w:val="0"/>
                <w:numId w:val="5"/>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FD562D" w:rsidRPr="00FD562D" w:rsidTr="001A12D0">
        <w:tc>
          <w:tcPr>
            <w:tcW w:w="4219" w:type="dxa"/>
            <w:tcBorders>
              <w:top w:val="single" w:sz="4" w:space="0" w:color="auto"/>
              <w:left w:val="single" w:sz="4" w:space="0" w:color="auto"/>
              <w:bottom w:val="single" w:sz="4" w:space="0" w:color="auto"/>
              <w:right w:val="single" w:sz="4" w:space="0" w:color="auto"/>
            </w:tcBorders>
            <w:shd w:val="clear" w:color="auto" w:fill="auto"/>
          </w:tcPr>
          <w:p w:rsidR="00FD562D" w:rsidRPr="00FD562D" w:rsidRDefault="00FD562D" w:rsidP="001A12D0">
            <w:pPr>
              <w:rPr>
                <w:rFonts w:ascii="Times New Roman" w:hAnsi="Times New Roman" w:cs="Times New Roman"/>
                <w:sz w:val="24"/>
                <w:szCs w:val="24"/>
              </w:rPr>
            </w:pPr>
            <w:r w:rsidRPr="00FD562D">
              <w:rPr>
                <w:rFonts w:ascii="Times New Roman" w:hAnsi="Times New Roman" w:cs="Times New Roman"/>
                <w:sz w:val="24"/>
                <w:szCs w:val="24"/>
              </w:rPr>
              <w:t>Практический</w:t>
            </w:r>
          </w:p>
          <w:p w:rsidR="00FD562D" w:rsidRPr="00FD562D" w:rsidRDefault="00FD562D" w:rsidP="001A12D0">
            <w:pPr>
              <w:numPr>
                <w:ilvl w:val="0"/>
                <w:numId w:val="6"/>
              </w:numPr>
              <w:rPr>
                <w:rFonts w:ascii="Times New Roman" w:hAnsi="Times New Roman" w:cs="Times New Roman"/>
                <w:sz w:val="24"/>
                <w:szCs w:val="24"/>
              </w:rPr>
            </w:pPr>
            <w:r w:rsidRPr="00FD562D">
              <w:rPr>
                <w:rFonts w:ascii="Times New Roman" w:hAnsi="Times New Roman" w:cs="Times New Roman"/>
                <w:sz w:val="24"/>
                <w:szCs w:val="24"/>
              </w:rPr>
              <w:t>решение учебных заданий проблемного характера</w:t>
            </w:r>
          </w:p>
          <w:p w:rsidR="00FD562D" w:rsidRPr="00FD562D" w:rsidRDefault="00FD562D" w:rsidP="001A12D0">
            <w:pPr>
              <w:numPr>
                <w:ilvl w:val="0"/>
                <w:numId w:val="6"/>
              </w:numPr>
              <w:rPr>
                <w:rFonts w:ascii="Times New Roman" w:hAnsi="Times New Roman" w:cs="Times New Roman"/>
                <w:sz w:val="24"/>
                <w:szCs w:val="24"/>
              </w:rPr>
            </w:pPr>
            <w:r w:rsidRPr="00FD562D">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FD562D" w:rsidRPr="00FD562D" w:rsidRDefault="00FD562D" w:rsidP="001A12D0">
            <w:pPr>
              <w:numPr>
                <w:ilvl w:val="0"/>
                <w:numId w:val="5"/>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FD562D" w:rsidRPr="00FD562D" w:rsidRDefault="00FD562D" w:rsidP="001A12D0">
            <w:pPr>
              <w:numPr>
                <w:ilvl w:val="0"/>
                <w:numId w:val="5"/>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определить уровень клинического (профессионального) мышления;</w:t>
            </w:r>
          </w:p>
          <w:p w:rsidR="00FD562D" w:rsidRPr="00FD562D" w:rsidRDefault="00FD562D" w:rsidP="001A12D0">
            <w:pPr>
              <w:numPr>
                <w:ilvl w:val="0"/>
                <w:numId w:val="5"/>
              </w:numPr>
              <w:tabs>
                <w:tab w:val="clear" w:pos="720"/>
                <w:tab w:val="num" w:pos="317"/>
              </w:tabs>
              <w:ind w:hanging="686"/>
              <w:rPr>
                <w:rFonts w:ascii="Times New Roman" w:hAnsi="Times New Roman" w:cs="Times New Roman"/>
                <w:sz w:val="24"/>
                <w:szCs w:val="24"/>
              </w:rPr>
            </w:pPr>
            <w:r w:rsidRPr="00FD562D">
              <w:rPr>
                <w:rFonts w:ascii="Times New Roman" w:hAnsi="Times New Roman" w:cs="Times New Roman"/>
                <w:sz w:val="24"/>
                <w:szCs w:val="24"/>
              </w:rPr>
              <w:t>проверить умение выполнения манипуляции, практического действия.</w:t>
            </w:r>
          </w:p>
        </w:tc>
      </w:tr>
    </w:tbl>
    <w:p w:rsidR="00FD562D" w:rsidRDefault="00FD562D" w:rsidP="00FD562D">
      <w:pPr>
        <w:spacing w:after="0" w:line="240" w:lineRule="auto"/>
        <w:rPr>
          <w:rFonts w:ascii="Times New Roman" w:hAnsi="Times New Roman" w:cs="Times New Roman"/>
          <w:b/>
          <w:sz w:val="24"/>
          <w:szCs w:val="24"/>
        </w:rPr>
      </w:pPr>
    </w:p>
    <w:p w:rsidR="00FD562D" w:rsidRPr="0069579A" w:rsidRDefault="00FD562D" w:rsidP="00FD562D">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tblPr>
      <w:tblGrid>
        <w:gridCol w:w="4323"/>
        <w:gridCol w:w="10915"/>
      </w:tblGrid>
      <w:tr w:rsidR="00FD562D" w:rsidRPr="0069579A" w:rsidTr="001A12D0">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FD562D" w:rsidRPr="0069579A" w:rsidRDefault="00FD562D" w:rsidP="001A12D0">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FD562D" w:rsidRPr="0069579A" w:rsidRDefault="00FD562D" w:rsidP="001A12D0">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FD562D" w:rsidRPr="0069579A" w:rsidTr="001A12D0">
        <w:trPr>
          <w:trHeight w:val="818"/>
        </w:trPr>
        <w:tc>
          <w:tcPr>
            <w:tcW w:w="4323" w:type="dxa"/>
            <w:tcBorders>
              <w:top w:val="single" w:sz="6" w:space="0" w:color="000000"/>
              <w:left w:val="single" w:sz="6" w:space="0" w:color="000000"/>
              <w:bottom w:val="single" w:sz="6" w:space="0" w:color="000000"/>
              <w:right w:val="single" w:sz="6" w:space="0" w:color="000000"/>
            </w:tcBorders>
          </w:tcPr>
          <w:p w:rsidR="00FD562D" w:rsidRPr="0069579A" w:rsidRDefault="00FD562D"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дисциплины</w:t>
            </w:r>
          </w:p>
          <w:p w:rsidR="00FD562D" w:rsidRDefault="00FD562D"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анатомия</w:t>
            </w:r>
          </w:p>
          <w:p w:rsidR="00FD562D" w:rsidRDefault="00FD562D"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Гистология</w:t>
            </w:r>
          </w:p>
          <w:p w:rsidR="00FD562D" w:rsidRDefault="00FD562D"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Патологическая физиология</w:t>
            </w:r>
          </w:p>
          <w:p w:rsidR="00FD562D" w:rsidRPr="0069579A" w:rsidRDefault="00FD562D"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Биохимия</w:t>
            </w:r>
          </w:p>
        </w:tc>
        <w:tc>
          <w:tcPr>
            <w:tcW w:w="10915" w:type="dxa"/>
            <w:tcBorders>
              <w:top w:val="single" w:sz="6" w:space="0" w:color="000000"/>
              <w:left w:val="single" w:sz="6" w:space="0" w:color="000000"/>
              <w:bottom w:val="single" w:sz="6" w:space="0" w:color="000000"/>
              <w:right w:val="single" w:sz="6" w:space="0" w:color="000000"/>
            </w:tcBorders>
          </w:tcPr>
          <w:p w:rsidR="00FD562D" w:rsidRPr="0005442E" w:rsidRDefault="00FD562D" w:rsidP="00FD562D">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печени и </w:t>
            </w:r>
            <w:proofErr w:type="spellStart"/>
            <w:r>
              <w:rPr>
                <w:rFonts w:ascii="Times New Roman" w:hAnsi="Times New Roman" w:cs="Times New Roman"/>
                <w:sz w:val="24"/>
                <w:szCs w:val="24"/>
              </w:rPr>
              <w:t>селезеки</w:t>
            </w:r>
            <w:proofErr w:type="spellEnd"/>
          </w:p>
          <w:p w:rsidR="00FD562D" w:rsidRPr="007B6B68" w:rsidRDefault="00FD562D" w:rsidP="00FD562D">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М</w:t>
            </w:r>
            <w:r w:rsidRPr="007B6B68">
              <w:rPr>
                <w:rFonts w:ascii="Times New Roman" w:hAnsi="Times New Roman" w:cs="Times New Roman"/>
                <w:color w:val="000000"/>
                <w:sz w:val="24"/>
                <w:szCs w:val="24"/>
                <w:shd w:val="clear" w:color="auto" w:fill="FFFFFF"/>
              </w:rPr>
              <w:t xml:space="preserve">орфология клеток </w:t>
            </w:r>
            <w:proofErr w:type="spellStart"/>
            <w:r w:rsidRPr="007B6B68">
              <w:rPr>
                <w:rFonts w:ascii="Times New Roman" w:hAnsi="Times New Roman" w:cs="Times New Roman"/>
                <w:color w:val="000000"/>
                <w:sz w:val="24"/>
                <w:szCs w:val="24"/>
                <w:shd w:val="clear" w:color="auto" w:fill="FFFFFF"/>
              </w:rPr>
              <w:t>эритроидного</w:t>
            </w:r>
            <w:proofErr w:type="spellEnd"/>
            <w:r w:rsidRPr="007B6B68">
              <w:rPr>
                <w:rFonts w:ascii="Times New Roman" w:hAnsi="Times New Roman" w:cs="Times New Roman"/>
                <w:color w:val="000000"/>
                <w:sz w:val="24"/>
                <w:szCs w:val="24"/>
                <w:shd w:val="clear" w:color="auto" w:fill="FFFFFF"/>
              </w:rPr>
              <w:t xml:space="preserve"> ряда.</w:t>
            </w:r>
          </w:p>
          <w:p w:rsidR="00FD562D" w:rsidRPr="007B6B68" w:rsidRDefault="00FD562D" w:rsidP="00FD562D">
            <w:pPr>
              <w:pStyle w:val="a5"/>
              <w:numPr>
                <w:ilvl w:val="0"/>
                <w:numId w:val="9"/>
              </w:numPr>
              <w:spacing w:after="0" w:line="240" w:lineRule="auto"/>
              <w:jc w:val="both"/>
              <w:rPr>
                <w:rFonts w:ascii="Times New Roman" w:hAnsi="Times New Roman" w:cs="Times New Roman"/>
                <w:sz w:val="24"/>
                <w:szCs w:val="24"/>
              </w:rPr>
            </w:pPr>
            <w:r w:rsidRPr="007B6B68">
              <w:rPr>
                <w:rFonts w:ascii="Times New Roman" w:hAnsi="Times New Roman" w:cs="Times New Roman"/>
                <w:color w:val="000000"/>
                <w:sz w:val="24"/>
                <w:szCs w:val="24"/>
                <w:shd w:val="clear" w:color="auto" w:fill="FFFFFF"/>
              </w:rPr>
              <w:t>Кроветворение в норме, синтез гемоглобина, показатели гем</w:t>
            </w:r>
            <w:proofErr w:type="gramStart"/>
            <w:r w:rsidRPr="007B6B68">
              <w:rPr>
                <w:rFonts w:ascii="Times New Roman" w:hAnsi="Times New Roman" w:cs="Times New Roman"/>
                <w:color w:val="000000"/>
                <w:sz w:val="24"/>
                <w:szCs w:val="24"/>
                <w:shd w:val="clear" w:color="auto" w:fill="FFFFFF"/>
              </w:rPr>
              <w:t>о-</w:t>
            </w:r>
            <w:proofErr w:type="gramEnd"/>
            <w:r w:rsidRPr="007B6B68">
              <w:rPr>
                <w:rFonts w:ascii="Times New Roman" w:hAnsi="Times New Roman" w:cs="Times New Roman"/>
                <w:color w:val="000000"/>
                <w:sz w:val="24"/>
                <w:szCs w:val="24"/>
                <w:shd w:val="clear" w:color="auto" w:fill="FFFFFF"/>
              </w:rPr>
              <w:t xml:space="preserve"> и </w:t>
            </w:r>
            <w:proofErr w:type="spellStart"/>
            <w:r w:rsidRPr="007B6B68">
              <w:rPr>
                <w:rFonts w:ascii="Times New Roman" w:hAnsi="Times New Roman" w:cs="Times New Roman"/>
                <w:color w:val="000000"/>
                <w:sz w:val="24"/>
                <w:szCs w:val="24"/>
                <w:shd w:val="clear" w:color="auto" w:fill="FFFFFF"/>
              </w:rPr>
              <w:t>миелограммы</w:t>
            </w:r>
            <w:proofErr w:type="spellEnd"/>
            <w:r w:rsidRPr="007B6B68">
              <w:rPr>
                <w:rFonts w:ascii="Times New Roman" w:hAnsi="Times New Roman" w:cs="Times New Roman"/>
                <w:color w:val="000000"/>
                <w:sz w:val="24"/>
                <w:szCs w:val="24"/>
                <w:shd w:val="clear" w:color="auto" w:fill="FFFFFF"/>
              </w:rPr>
              <w:t xml:space="preserve"> в норме.</w:t>
            </w:r>
          </w:p>
          <w:p w:rsidR="00FD562D" w:rsidRPr="007B6B68" w:rsidRDefault="00FD562D" w:rsidP="00FD562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6B68">
              <w:rPr>
                <w:rFonts w:ascii="Times New Roman" w:eastAsia="Times New Roman" w:hAnsi="Times New Roman" w:cs="Times New Roman"/>
                <w:color w:val="000000"/>
                <w:sz w:val="24"/>
                <w:szCs w:val="24"/>
                <w:lang w:eastAsia="ru-RU"/>
              </w:rPr>
              <w:t xml:space="preserve">Системы </w:t>
            </w:r>
            <w:proofErr w:type="spellStart"/>
            <w:r w:rsidRPr="007B6B68">
              <w:rPr>
                <w:rFonts w:ascii="Times New Roman" w:eastAsia="Times New Roman" w:hAnsi="Times New Roman" w:cs="Times New Roman"/>
                <w:color w:val="000000"/>
                <w:sz w:val="24"/>
                <w:szCs w:val="24"/>
                <w:lang w:eastAsia="ru-RU"/>
              </w:rPr>
              <w:t>антиоксидантной</w:t>
            </w:r>
            <w:proofErr w:type="spellEnd"/>
            <w:r w:rsidRPr="007B6B68">
              <w:rPr>
                <w:rFonts w:ascii="Times New Roman" w:eastAsia="Times New Roman" w:hAnsi="Times New Roman" w:cs="Times New Roman"/>
                <w:color w:val="000000"/>
                <w:sz w:val="24"/>
                <w:szCs w:val="24"/>
                <w:lang w:eastAsia="ru-RU"/>
              </w:rPr>
              <w:t xml:space="preserve"> защиты и перекисного окисления липидов.</w:t>
            </w:r>
          </w:p>
        </w:tc>
      </w:tr>
      <w:tr w:rsidR="00FD562D" w:rsidRPr="0069579A" w:rsidTr="001A12D0">
        <w:trPr>
          <w:trHeight w:val="272"/>
        </w:trPr>
        <w:tc>
          <w:tcPr>
            <w:tcW w:w="4323" w:type="dxa"/>
            <w:tcBorders>
              <w:top w:val="single" w:sz="6" w:space="0" w:color="000000"/>
              <w:left w:val="single" w:sz="6" w:space="0" w:color="000000"/>
              <w:bottom w:val="single" w:sz="6" w:space="0" w:color="000000"/>
              <w:right w:val="single" w:sz="6" w:space="0" w:color="000000"/>
            </w:tcBorders>
          </w:tcPr>
          <w:p w:rsidR="00FD562D" w:rsidRPr="0069579A" w:rsidRDefault="00FD562D" w:rsidP="001A12D0">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FD562D" w:rsidRPr="0069579A" w:rsidRDefault="00FD562D"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Пропедевтика внутренних болезней</w:t>
            </w:r>
            <w:r w:rsidRPr="0069579A">
              <w:rPr>
                <w:rFonts w:ascii="Times New Roman" w:hAnsi="Times New Roman" w:cs="Times New Roman"/>
                <w:sz w:val="24"/>
                <w:szCs w:val="24"/>
              </w:rPr>
              <w:t xml:space="preserve"> </w:t>
            </w:r>
          </w:p>
        </w:tc>
        <w:tc>
          <w:tcPr>
            <w:tcW w:w="10915" w:type="dxa"/>
            <w:tcBorders>
              <w:top w:val="single" w:sz="6" w:space="0" w:color="000000"/>
              <w:left w:val="single" w:sz="6" w:space="0" w:color="000000"/>
              <w:bottom w:val="single" w:sz="6" w:space="0" w:color="000000"/>
              <w:right w:val="single" w:sz="6" w:space="0" w:color="000000"/>
            </w:tcBorders>
          </w:tcPr>
          <w:p w:rsidR="00FD562D" w:rsidRPr="007B6B68" w:rsidRDefault="00FD562D" w:rsidP="00FD562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6B68">
              <w:rPr>
                <w:rFonts w:ascii="Times New Roman" w:eastAsia="Times New Roman" w:hAnsi="Times New Roman" w:cs="Times New Roman"/>
                <w:color w:val="000000"/>
                <w:sz w:val="24"/>
                <w:szCs w:val="24"/>
                <w:lang w:eastAsia="ru-RU"/>
              </w:rPr>
              <w:t>Методы обследования больных с патологией печени.</w:t>
            </w:r>
          </w:p>
          <w:p w:rsidR="00FD562D" w:rsidRPr="0069579A" w:rsidRDefault="00FD562D" w:rsidP="001A12D0">
            <w:pPr>
              <w:pStyle w:val="a5"/>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lastRenderedPageBreak/>
              <w:t>Дополнительные методы обследо</w:t>
            </w:r>
            <w:r>
              <w:rPr>
                <w:rFonts w:ascii="Times New Roman" w:hAnsi="Times New Roman" w:cs="Times New Roman"/>
                <w:sz w:val="24"/>
                <w:szCs w:val="24"/>
              </w:rPr>
              <w:t>вания пациентов с пневмонией.</w:t>
            </w:r>
          </w:p>
        </w:tc>
      </w:tr>
      <w:tr w:rsidR="00FD562D" w:rsidRPr="0069579A" w:rsidTr="001A12D0">
        <w:trPr>
          <w:trHeight w:val="272"/>
        </w:trPr>
        <w:tc>
          <w:tcPr>
            <w:tcW w:w="4323" w:type="dxa"/>
            <w:tcBorders>
              <w:top w:val="single" w:sz="6" w:space="0" w:color="000000"/>
              <w:left w:val="single" w:sz="6" w:space="0" w:color="000000"/>
              <w:bottom w:val="single" w:sz="6" w:space="0" w:color="000000"/>
              <w:right w:val="single" w:sz="6" w:space="0" w:color="000000"/>
            </w:tcBorders>
          </w:tcPr>
          <w:p w:rsidR="00FD562D" w:rsidRDefault="00FD562D" w:rsidP="001A12D0">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lastRenderedPageBreak/>
              <w:t xml:space="preserve">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FD562D" w:rsidRPr="0069579A" w:rsidRDefault="00FD562D" w:rsidP="001A12D0">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FD562D" w:rsidRPr="007B6B68" w:rsidRDefault="00FD562D" w:rsidP="00FD562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B6B68">
              <w:rPr>
                <w:rFonts w:ascii="Times New Roman" w:eastAsia="Times New Roman" w:hAnsi="Times New Roman" w:cs="Times New Roman"/>
                <w:color w:val="000000"/>
                <w:sz w:val="24"/>
                <w:szCs w:val="24"/>
                <w:lang w:eastAsia="ru-RU"/>
              </w:rPr>
              <w:t>Фармакодинамика</w:t>
            </w:r>
            <w:proofErr w:type="spellEnd"/>
            <w:r w:rsidRPr="007B6B68">
              <w:rPr>
                <w:rFonts w:ascii="Times New Roman" w:eastAsia="Times New Roman" w:hAnsi="Times New Roman" w:cs="Times New Roman"/>
                <w:color w:val="000000"/>
                <w:sz w:val="24"/>
                <w:szCs w:val="24"/>
                <w:lang w:eastAsia="ru-RU"/>
              </w:rPr>
              <w:t xml:space="preserve"> </w:t>
            </w:r>
            <w:proofErr w:type="spellStart"/>
            <w:r w:rsidRPr="007B6B68">
              <w:rPr>
                <w:rFonts w:ascii="Times New Roman" w:eastAsia="Times New Roman" w:hAnsi="Times New Roman" w:cs="Times New Roman"/>
                <w:color w:val="000000"/>
                <w:sz w:val="24"/>
                <w:szCs w:val="24"/>
                <w:lang w:eastAsia="ru-RU"/>
              </w:rPr>
              <w:t>глюкокортикоидов</w:t>
            </w:r>
            <w:proofErr w:type="spellEnd"/>
            <w:r w:rsidRPr="007B6B68">
              <w:rPr>
                <w:rFonts w:ascii="Times New Roman" w:eastAsia="Times New Roman" w:hAnsi="Times New Roman" w:cs="Times New Roman"/>
                <w:color w:val="000000"/>
                <w:sz w:val="24"/>
                <w:szCs w:val="24"/>
                <w:lang w:eastAsia="ru-RU"/>
              </w:rPr>
              <w:t>, анаболических гормонов.</w:t>
            </w:r>
          </w:p>
        </w:tc>
      </w:tr>
    </w:tbl>
    <w:p w:rsidR="00FD562D" w:rsidRDefault="00FD562D" w:rsidP="00FD562D">
      <w:pPr>
        <w:spacing w:after="0" w:line="240" w:lineRule="auto"/>
        <w:rPr>
          <w:rFonts w:ascii="Times New Roman" w:hAnsi="Times New Roman" w:cs="Times New Roman"/>
          <w:b/>
          <w:sz w:val="24"/>
          <w:szCs w:val="24"/>
        </w:rPr>
      </w:pPr>
    </w:p>
    <w:p w:rsidR="00FD562D" w:rsidRPr="008C1A0B" w:rsidRDefault="00FD562D" w:rsidP="00FD562D">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FD562D" w:rsidRDefault="00FD562D" w:rsidP="00FD562D">
      <w:pPr>
        <w:pStyle w:val="a6"/>
        <w:numPr>
          <w:ilvl w:val="1"/>
          <w:numId w:val="6"/>
        </w:numPr>
        <w:rPr>
          <w:rFonts w:ascii="Times New Roman" w:hAnsi="Times New Roman"/>
          <w:sz w:val="24"/>
          <w:szCs w:val="24"/>
          <w:lang w:val="ru-RU"/>
        </w:rPr>
      </w:pPr>
      <w:r>
        <w:rPr>
          <w:rFonts w:ascii="Times New Roman" w:hAnsi="Times New Roman"/>
          <w:sz w:val="24"/>
          <w:szCs w:val="24"/>
          <w:lang w:val="ru-RU"/>
        </w:rPr>
        <w:t>Анемии</w:t>
      </w:r>
    </w:p>
    <w:p w:rsidR="00FD562D" w:rsidRDefault="00FD562D" w:rsidP="00FD562D">
      <w:pPr>
        <w:pStyle w:val="a6"/>
        <w:numPr>
          <w:ilvl w:val="1"/>
          <w:numId w:val="6"/>
        </w:numPr>
        <w:rPr>
          <w:rFonts w:ascii="Times New Roman" w:hAnsi="Times New Roman"/>
          <w:sz w:val="24"/>
          <w:szCs w:val="24"/>
          <w:lang w:val="ru-RU"/>
        </w:rPr>
      </w:pPr>
      <w:proofErr w:type="spellStart"/>
      <w:r>
        <w:rPr>
          <w:rFonts w:ascii="Times New Roman" w:hAnsi="Times New Roman"/>
          <w:sz w:val="24"/>
          <w:szCs w:val="24"/>
          <w:lang w:val="ru-RU"/>
        </w:rPr>
        <w:t>Гемдиатезы</w:t>
      </w:r>
      <w:proofErr w:type="spellEnd"/>
    </w:p>
    <w:p w:rsidR="00FD562D" w:rsidRDefault="00FD562D" w:rsidP="00FD562D">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FD562D" w:rsidRPr="0005442E" w:rsidRDefault="00FD562D" w:rsidP="00FD562D">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FD562D" w:rsidRDefault="00FD562D" w:rsidP="00FD562D">
      <w:pPr>
        <w:pStyle w:val="a6"/>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FD562D" w:rsidRPr="003565B4" w:rsidRDefault="00FD562D" w:rsidP="00FD562D">
      <w:pPr>
        <w:pStyle w:val="a6"/>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FD562D" w:rsidRPr="003565B4" w:rsidRDefault="00FD562D" w:rsidP="00FD562D">
      <w:pPr>
        <w:pStyle w:val="a6"/>
        <w:numPr>
          <w:ilvl w:val="0"/>
          <w:numId w:val="11"/>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обследование пациента с ГВ</w:t>
      </w:r>
      <w:r w:rsidRPr="003565B4">
        <w:rPr>
          <w:rFonts w:ascii="Times New Roman" w:hAnsi="Times New Roman"/>
          <w:sz w:val="24"/>
          <w:szCs w:val="24"/>
          <w:lang w:val="ru-RU"/>
        </w:rPr>
        <w:t>;</w:t>
      </w:r>
    </w:p>
    <w:p w:rsidR="00FD562D" w:rsidRPr="0020190C" w:rsidRDefault="00FD562D" w:rsidP="00FD562D">
      <w:pPr>
        <w:pStyle w:val="a6"/>
        <w:numPr>
          <w:ilvl w:val="0"/>
          <w:numId w:val="11"/>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FD562D" w:rsidRPr="0020190C" w:rsidRDefault="00FD562D" w:rsidP="00FD562D">
      <w:pPr>
        <w:pStyle w:val="a6"/>
        <w:numPr>
          <w:ilvl w:val="0"/>
          <w:numId w:val="11"/>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FD562D" w:rsidRPr="003565B4" w:rsidRDefault="00FD562D" w:rsidP="00FD562D">
      <w:pPr>
        <w:pStyle w:val="a6"/>
        <w:numPr>
          <w:ilvl w:val="0"/>
          <w:numId w:val="11"/>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FD562D" w:rsidRPr="003565B4" w:rsidRDefault="00FD562D" w:rsidP="00FD562D">
      <w:pPr>
        <w:pStyle w:val="a6"/>
        <w:numPr>
          <w:ilvl w:val="0"/>
          <w:numId w:val="11"/>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FD562D" w:rsidRPr="003565B4" w:rsidRDefault="00FD562D" w:rsidP="00FD562D">
      <w:pPr>
        <w:pStyle w:val="a6"/>
        <w:numPr>
          <w:ilvl w:val="0"/>
          <w:numId w:val="11"/>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proofErr w:type="spellEnd"/>
      <w:r>
        <w:rPr>
          <w:rFonts w:ascii="Times New Roman" w:hAnsi="Times New Roman"/>
          <w:sz w:val="24"/>
          <w:szCs w:val="24"/>
          <w:lang w:val="ru-RU"/>
        </w:rPr>
        <w:t xml:space="preserve"> </w:t>
      </w:r>
      <w:r w:rsidRPr="003565B4">
        <w:rPr>
          <w:rFonts w:ascii="Times New Roman" w:hAnsi="Times New Roman"/>
          <w:sz w:val="24"/>
          <w:szCs w:val="24"/>
          <w:lang w:val="ru-RU"/>
        </w:rPr>
        <w:t xml:space="preserve">медицинскую помощь; </w:t>
      </w:r>
    </w:p>
    <w:p w:rsidR="00FD562D" w:rsidRPr="003565B4" w:rsidRDefault="00FD562D" w:rsidP="00FD562D">
      <w:pPr>
        <w:pStyle w:val="a6"/>
        <w:numPr>
          <w:ilvl w:val="0"/>
          <w:numId w:val="11"/>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FD562D" w:rsidRPr="003565B4" w:rsidRDefault="00FD562D" w:rsidP="00FD562D">
      <w:pPr>
        <w:pStyle w:val="a6"/>
        <w:numPr>
          <w:ilvl w:val="0"/>
          <w:numId w:val="11"/>
        </w:numPr>
        <w:rPr>
          <w:rFonts w:ascii="Times New Roman" w:hAnsi="Times New Roman"/>
          <w:sz w:val="24"/>
          <w:szCs w:val="24"/>
        </w:rPr>
      </w:pPr>
      <w:proofErr w:type="spellStart"/>
      <w:r w:rsidRPr="003565B4">
        <w:rPr>
          <w:rFonts w:ascii="Times New Roman" w:hAnsi="Times New Roman"/>
          <w:sz w:val="24"/>
          <w:szCs w:val="24"/>
        </w:rPr>
        <w:t>контролировать</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основные</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параметры</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жизнедеятельности</w:t>
      </w:r>
      <w:proofErr w:type="spellEnd"/>
      <w:r w:rsidRPr="003565B4">
        <w:rPr>
          <w:rFonts w:ascii="Times New Roman" w:hAnsi="Times New Roman"/>
          <w:sz w:val="24"/>
          <w:szCs w:val="24"/>
        </w:rPr>
        <w:t xml:space="preserve">; </w:t>
      </w:r>
    </w:p>
    <w:p w:rsidR="00FD562D" w:rsidRPr="003565B4" w:rsidRDefault="00FD562D" w:rsidP="00FD562D">
      <w:pPr>
        <w:pStyle w:val="a6"/>
        <w:numPr>
          <w:ilvl w:val="0"/>
          <w:numId w:val="11"/>
        </w:numPr>
        <w:rPr>
          <w:rFonts w:ascii="Times New Roman" w:hAnsi="Times New Roman"/>
          <w:sz w:val="24"/>
          <w:szCs w:val="24"/>
        </w:rPr>
      </w:pPr>
      <w:proofErr w:type="spellStart"/>
      <w:r w:rsidRPr="003565B4">
        <w:rPr>
          <w:rFonts w:ascii="Times New Roman" w:hAnsi="Times New Roman"/>
          <w:sz w:val="24"/>
          <w:szCs w:val="24"/>
        </w:rPr>
        <w:t>осуществлять</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фармакотерапию</w:t>
      </w:r>
      <w:proofErr w:type="spellEnd"/>
      <w:r w:rsidRPr="003565B4">
        <w:rPr>
          <w:rFonts w:ascii="Times New Roman" w:hAnsi="Times New Roman"/>
          <w:sz w:val="24"/>
          <w:szCs w:val="24"/>
        </w:rPr>
        <w:t>;</w:t>
      </w:r>
    </w:p>
    <w:p w:rsidR="00FD562D" w:rsidRPr="00BA75B7" w:rsidRDefault="00FD562D" w:rsidP="00FD562D">
      <w:pPr>
        <w:pStyle w:val="a6"/>
        <w:numPr>
          <w:ilvl w:val="0"/>
          <w:numId w:val="11"/>
        </w:numPr>
        <w:rPr>
          <w:rFonts w:ascii="Times New Roman" w:hAnsi="Times New Roman"/>
          <w:sz w:val="24"/>
          <w:szCs w:val="24"/>
        </w:rPr>
      </w:pPr>
      <w:proofErr w:type="spellStart"/>
      <w:r w:rsidRPr="003565B4">
        <w:rPr>
          <w:rFonts w:ascii="Times New Roman" w:hAnsi="Times New Roman"/>
          <w:sz w:val="24"/>
          <w:szCs w:val="24"/>
        </w:rPr>
        <w:t>осуществлять</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мониторинг</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состояния</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пациента</w:t>
      </w:r>
      <w:proofErr w:type="spellEnd"/>
      <w:r w:rsidRPr="003565B4">
        <w:rPr>
          <w:rFonts w:ascii="Times New Roman" w:hAnsi="Times New Roman"/>
          <w:sz w:val="24"/>
          <w:szCs w:val="24"/>
        </w:rPr>
        <w:t>;</w:t>
      </w:r>
    </w:p>
    <w:p w:rsidR="00FD562D" w:rsidRPr="008D4A73" w:rsidRDefault="00FD562D" w:rsidP="00FD562D">
      <w:pPr>
        <w:pStyle w:val="a6"/>
        <w:rPr>
          <w:rFonts w:ascii="Times New Roman" w:hAnsi="Times New Roman"/>
          <w:sz w:val="24"/>
          <w:szCs w:val="24"/>
          <w:lang w:val="ru-RU"/>
        </w:rPr>
      </w:pPr>
    </w:p>
    <w:p w:rsidR="00FD562D" w:rsidRDefault="00FD562D" w:rsidP="00FD562D">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FD562D" w:rsidRPr="00700C63" w:rsidTr="001A12D0">
        <w:trPr>
          <w:trHeight w:val="713"/>
        </w:trPr>
        <w:tc>
          <w:tcPr>
            <w:tcW w:w="545" w:type="dxa"/>
            <w:tcBorders>
              <w:top w:val="single" w:sz="4" w:space="0" w:color="000000"/>
              <w:left w:val="single" w:sz="4" w:space="0" w:color="000000"/>
              <w:right w:val="single" w:sz="4" w:space="0" w:color="000000"/>
            </w:tcBorders>
            <w:hideMark/>
          </w:tcPr>
          <w:p w:rsidR="00FD562D" w:rsidRPr="00700C63" w:rsidRDefault="00FD562D" w:rsidP="001A12D0">
            <w:pPr>
              <w:widowControl w:val="0"/>
              <w:spacing w:after="0" w:line="240" w:lineRule="auto"/>
              <w:rPr>
                <w:rFonts w:ascii="Times New Roman" w:hAnsi="Times New Roman"/>
                <w:b/>
                <w:lang w:val="ky-KG"/>
              </w:rPr>
            </w:pPr>
            <w:r w:rsidRPr="00700C63">
              <w:rPr>
                <w:rFonts w:ascii="Times New Roman" w:hAnsi="Times New Roman"/>
                <w:b/>
                <w:lang w:val="ky-KG"/>
              </w:rPr>
              <w:t>№</w:t>
            </w:r>
          </w:p>
          <w:p w:rsidR="00FD562D" w:rsidRPr="00700C63" w:rsidRDefault="00FD562D" w:rsidP="001A12D0">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FD562D" w:rsidRPr="00700C63" w:rsidRDefault="00FD562D" w:rsidP="001A12D0">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FD562D" w:rsidRPr="00700C63" w:rsidRDefault="00FD562D" w:rsidP="001A12D0">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FD562D" w:rsidRPr="00700C63" w:rsidRDefault="00FD562D" w:rsidP="001A12D0">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FD562D" w:rsidRPr="00700C63" w:rsidRDefault="00FD562D" w:rsidP="001A12D0">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FD562D" w:rsidRPr="005F3375" w:rsidTr="001A12D0">
        <w:trPr>
          <w:trHeight w:val="1833"/>
        </w:trPr>
        <w:tc>
          <w:tcPr>
            <w:tcW w:w="545" w:type="dxa"/>
            <w:tcBorders>
              <w:left w:val="single" w:sz="4" w:space="0" w:color="000000"/>
              <w:right w:val="single" w:sz="4" w:space="0" w:color="000000"/>
            </w:tcBorders>
            <w:hideMark/>
          </w:tcPr>
          <w:p w:rsidR="00FD562D" w:rsidRPr="00700C63" w:rsidRDefault="00FD562D" w:rsidP="001A12D0">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3112" w:type="dxa"/>
            <w:tcBorders>
              <w:left w:val="single" w:sz="4" w:space="0" w:color="000000"/>
              <w:right w:val="single" w:sz="4" w:space="0" w:color="000000"/>
            </w:tcBorders>
            <w:hideMark/>
          </w:tcPr>
          <w:p w:rsidR="00FD562D" w:rsidRDefault="00FD562D" w:rsidP="001A12D0">
            <w:pPr>
              <w:pStyle w:val="a6"/>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 xml:space="preserve">анализировать закономерности функционирования отдельных органов и систем, использовать знания анатомо-физиологических особенностей; основные </w:t>
            </w:r>
            <w:r>
              <w:rPr>
                <w:rFonts w:ascii="Times New Roman" w:hAnsi="Times New Roman"/>
                <w:sz w:val="22"/>
                <w:szCs w:val="22"/>
                <w:lang w:val="ru-RU"/>
              </w:rPr>
              <w:lastRenderedPageBreak/>
              <w:t>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FD562D" w:rsidRPr="00F27948" w:rsidRDefault="00FD562D" w:rsidP="001A12D0">
            <w:pPr>
              <w:pStyle w:val="a6"/>
              <w:rPr>
                <w:rFonts w:ascii="Times New Roman" w:hAnsi="Times New Roman"/>
                <w:sz w:val="22"/>
                <w:szCs w:val="22"/>
                <w:lang w:val="ru-RU"/>
              </w:rPr>
            </w:pPr>
            <w:proofErr w:type="gramStart"/>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Pr>
                <w:rFonts w:ascii="Times New Roman" w:hAnsi="Times New Roman"/>
                <w:sz w:val="22"/>
                <w:szCs w:val="22"/>
                <w:lang w:val="ru-RU"/>
              </w:rPr>
              <w:t>осовного</w:t>
            </w:r>
            <w:proofErr w:type="spellEnd"/>
            <w:r>
              <w:rPr>
                <w:rFonts w:ascii="Times New Roman" w:hAnsi="Times New Roman"/>
                <w:sz w:val="22"/>
                <w:szCs w:val="22"/>
                <w:lang w:val="ru-RU"/>
              </w:rPr>
              <w:t>, сопутствующего, осложнений) с учетом мкб-10, выполнять основные диагностические мероприятия по выявлению неотложных и угрожающих жизни</w:t>
            </w:r>
            <w:proofErr w:type="gramEnd"/>
            <w:r>
              <w:rPr>
                <w:rFonts w:ascii="Times New Roman" w:hAnsi="Times New Roman"/>
                <w:sz w:val="22"/>
                <w:szCs w:val="22"/>
                <w:lang w:val="ru-RU"/>
              </w:rPr>
              <w:t xml:space="preserve"> состояний</w:t>
            </w:r>
          </w:p>
          <w:p w:rsidR="00FD562D" w:rsidRDefault="00FD562D" w:rsidP="001A12D0">
            <w:pPr>
              <w:shd w:val="clear" w:color="auto" w:fill="FFFFFF"/>
              <w:spacing w:after="0" w:line="240" w:lineRule="auto"/>
              <w:ind w:right="158"/>
              <w:rPr>
                <w:rFonts w:ascii="Times New Roman" w:eastAsia="Times New Roman" w:hAnsi="Times New Roman" w:cs="Times New Roman"/>
                <w:b/>
                <w:color w:val="000000"/>
                <w:lang w:eastAsia="ru-RU"/>
              </w:rPr>
            </w:pPr>
          </w:p>
          <w:p w:rsidR="00FD562D" w:rsidRPr="00700C63" w:rsidRDefault="00FD562D" w:rsidP="001A12D0">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FD562D" w:rsidRPr="004F3E6B" w:rsidRDefault="00FD562D" w:rsidP="001A12D0">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 xml:space="preserve">способен назначать больным  адекватное лечение в </w:t>
            </w:r>
            <w:r w:rsidRPr="00700C63">
              <w:rPr>
                <w:rFonts w:ascii="Times New Roman" w:eastAsia="Times New Roman" w:hAnsi="Times New Roman" w:cs="Times New Roman"/>
                <w:lang w:eastAsia="ru-RU"/>
              </w:rPr>
              <w:lastRenderedPageBreak/>
              <w:t>соответствии с  диагнозом</w:t>
            </w:r>
          </w:p>
        </w:tc>
        <w:tc>
          <w:tcPr>
            <w:tcW w:w="2977" w:type="dxa"/>
            <w:tcBorders>
              <w:top w:val="single" w:sz="4" w:space="0" w:color="000000"/>
              <w:left w:val="single" w:sz="4" w:space="0" w:color="000000"/>
              <w:right w:val="single" w:sz="4" w:space="0" w:color="000000"/>
            </w:tcBorders>
          </w:tcPr>
          <w:p w:rsidR="00FD562D" w:rsidRDefault="00FD562D" w:rsidP="001A12D0">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FD562D" w:rsidRPr="00FE29DE" w:rsidRDefault="00FD562D" w:rsidP="001A12D0">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-Умеет обрабатывать, анализировать и интерпретировать характер патологического процесса и его клинические проявления посредством </w:t>
            </w:r>
            <w:r>
              <w:rPr>
                <w:rFonts w:ascii="Times New Roman" w:eastAsia="Times New Roman" w:hAnsi="Times New Roman" w:cs="Times New Roman"/>
                <w:lang w:eastAsia="ru-RU"/>
              </w:rPr>
              <w:lastRenderedPageBreak/>
              <w:t>использования современных методов исследования.</w:t>
            </w:r>
          </w:p>
          <w:p w:rsidR="00FD562D" w:rsidRPr="00700C63" w:rsidRDefault="00FD562D" w:rsidP="001A12D0">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FD562D" w:rsidRPr="00700C63" w:rsidRDefault="00FD562D" w:rsidP="001A12D0">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FD562D" w:rsidRPr="00700C63" w:rsidRDefault="00FD562D" w:rsidP="001A12D0">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FD562D" w:rsidRPr="00700C63" w:rsidRDefault="00FD562D" w:rsidP="001A12D0">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lastRenderedPageBreak/>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FD562D" w:rsidRPr="00353EA1" w:rsidRDefault="00FD562D" w:rsidP="001A12D0">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FD562D" w:rsidRPr="00353EA1" w:rsidRDefault="00FD562D" w:rsidP="001A12D0">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 xml:space="preserve">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w:t>
            </w:r>
            <w:proofErr w:type="spellStart"/>
            <w:r w:rsidRPr="00353EA1">
              <w:rPr>
                <w:rFonts w:ascii="Times New Roman" w:hAnsi="Times New Roman" w:cs="Times New Roman"/>
              </w:rPr>
              <w:t>общеоздоровительные</w:t>
            </w:r>
            <w:proofErr w:type="spellEnd"/>
            <w:r w:rsidRPr="00353EA1">
              <w:rPr>
                <w:rFonts w:ascii="Times New Roman" w:hAnsi="Times New Roman" w:cs="Times New Roman"/>
              </w:rPr>
              <w:t xml:space="preserve">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FD562D" w:rsidRPr="00353EA1" w:rsidRDefault="00FD562D" w:rsidP="001A12D0">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lastRenderedPageBreak/>
              <w:t>Умеет:</w:t>
            </w:r>
          </w:p>
          <w:p w:rsidR="00FD562D" w:rsidRPr="00353EA1" w:rsidRDefault="00FD562D" w:rsidP="001A12D0">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FD562D" w:rsidRPr="00353EA1" w:rsidRDefault="00FD562D" w:rsidP="001A12D0">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FD562D" w:rsidRPr="00353EA1" w:rsidRDefault="00FD562D" w:rsidP="001A12D0">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 xml:space="preserve">осуществления </w:t>
            </w:r>
            <w:proofErr w:type="spellStart"/>
            <w:r w:rsidRPr="00353EA1">
              <w:rPr>
                <w:rFonts w:ascii="Times New Roman" w:hAnsi="Times New Roman" w:cs="Times New Roman"/>
              </w:rPr>
              <w:t>общеоздоровительных</w:t>
            </w:r>
            <w:proofErr w:type="spellEnd"/>
            <w:r w:rsidRPr="00353EA1">
              <w:rPr>
                <w:rFonts w:ascii="Times New Roman" w:hAnsi="Times New Roman" w:cs="Times New Roman"/>
              </w:rPr>
              <w:t xml:space="preserve">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FD562D" w:rsidRPr="00DF645C" w:rsidRDefault="00FD562D" w:rsidP="001A12D0">
            <w:pPr>
              <w:spacing w:after="0" w:line="240" w:lineRule="auto"/>
              <w:jc w:val="both"/>
              <w:rPr>
                <w:rFonts w:ascii="Times New Roman" w:eastAsia="Times New Roman" w:hAnsi="Times New Roman" w:cs="Times New Roman"/>
                <w:bCs/>
                <w:sz w:val="24"/>
                <w:szCs w:val="24"/>
                <w:lang w:eastAsia="ru-RU"/>
              </w:rPr>
            </w:pPr>
          </w:p>
          <w:p w:rsidR="00FD562D" w:rsidRPr="00700C63" w:rsidRDefault="00FD562D" w:rsidP="001A12D0">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FD562D" w:rsidRPr="00700C63" w:rsidRDefault="00FD562D"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FD562D" w:rsidRPr="00700C63" w:rsidRDefault="00FD562D"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FD562D" w:rsidRPr="00700C63" w:rsidRDefault="00FD562D" w:rsidP="001A12D0">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FD562D" w:rsidRPr="00700C63" w:rsidRDefault="00FD562D"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FD562D" w:rsidRPr="00700C63" w:rsidRDefault="00FD562D"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FD562D" w:rsidRPr="00700C63" w:rsidRDefault="00FD562D" w:rsidP="001A12D0">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FD562D" w:rsidRPr="00700C63" w:rsidRDefault="00FD562D" w:rsidP="001A12D0">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FD562D" w:rsidRPr="00BB7DAF" w:rsidRDefault="00FD562D" w:rsidP="001A12D0">
            <w:pPr>
              <w:pStyle w:val="a6"/>
              <w:rPr>
                <w:rFonts w:ascii="Times New Roman" w:hAnsi="Times New Roman"/>
                <w:b/>
                <w:lang w:val="ru-RU"/>
              </w:rPr>
            </w:pPr>
            <w:proofErr w:type="spellStart"/>
            <w:r w:rsidRPr="00BB7DAF">
              <w:rPr>
                <w:rFonts w:ascii="Times New Roman" w:hAnsi="Times New Roman"/>
                <w:b/>
                <w:kern w:val="3"/>
                <w:sz w:val="24"/>
                <w:szCs w:val="24"/>
                <w:lang w:val="ru-RU"/>
              </w:rPr>
              <w:lastRenderedPageBreak/>
              <w:t>РОт</w:t>
            </w:r>
            <w:proofErr w:type="spellEnd"/>
            <w:r w:rsidRPr="00BB7DAF">
              <w:rPr>
                <w:rFonts w:ascii="Times New Roman" w:hAnsi="Times New Roman"/>
                <w:b/>
                <w:kern w:val="3"/>
                <w:sz w:val="24"/>
                <w:szCs w:val="24"/>
                <w:lang w:val="ru-RU"/>
              </w:rPr>
              <w:t>:</w:t>
            </w:r>
            <w:r w:rsidRPr="00BB7DAF">
              <w:rPr>
                <w:color w:val="333132"/>
                <w:sz w:val="21"/>
                <w:szCs w:val="21"/>
                <w:lang w:val="ru-RU"/>
              </w:rPr>
              <w:t xml:space="preserve"> </w:t>
            </w:r>
            <w:r w:rsidRPr="00BB7DAF">
              <w:rPr>
                <w:rStyle w:val="a7"/>
                <w:rFonts w:ascii="Times New Roman" w:hAnsi="Times New Roman"/>
                <w:sz w:val="24"/>
                <w:szCs w:val="24"/>
                <w:lang w:val="ru-RU"/>
              </w:rPr>
              <w:t>умеет диагностировать и проводить дифференциальную диагностику боль</w:t>
            </w:r>
            <w:r>
              <w:rPr>
                <w:rStyle w:val="a7"/>
                <w:rFonts w:ascii="Times New Roman" w:hAnsi="Times New Roman"/>
                <w:sz w:val="24"/>
                <w:szCs w:val="24"/>
                <w:lang w:val="ru-RU"/>
              </w:rPr>
              <w:t>ных с ГВ</w:t>
            </w:r>
            <w:r w:rsidRPr="00BB7DAF">
              <w:rPr>
                <w:rStyle w:val="a7"/>
                <w:rFonts w:ascii="Times New Roman" w:hAnsi="Times New Roman"/>
                <w:sz w:val="24"/>
                <w:szCs w:val="24"/>
                <w:lang w:val="ru-RU"/>
              </w:rPr>
              <w:t>.</w:t>
            </w:r>
          </w:p>
        </w:tc>
      </w:tr>
    </w:tbl>
    <w:p w:rsidR="00FD562D" w:rsidRDefault="00FD562D" w:rsidP="00FD562D">
      <w:pPr>
        <w:jc w:val="both"/>
        <w:rPr>
          <w:rFonts w:ascii="Times New Roman" w:hAnsi="Times New Roman" w:cs="Times New Roman"/>
          <w:b/>
        </w:rPr>
      </w:pPr>
    </w:p>
    <w:p w:rsidR="00FD562D" w:rsidRDefault="00FD562D" w:rsidP="00FD562D">
      <w:pPr>
        <w:jc w:val="both"/>
        <w:rPr>
          <w:rFonts w:ascii="Times New Roman" w:hAnsi="Times New Roman" w:cs="Times New Roman"/>
          <w:b/>
        </w:rPr>
      </w:pPr>
      <w:r>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FD562D" w:rsidRPr="00BA75B7" w:rsidTr="001A12D0">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FD562D" w:rsidRPr="00BA75B7" w:rsidTr="001A12D0">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FD562D" w:rsidRPr="00BA75B7" w:rsidRDefault="00FD562D" w:rsidP="001A12D0">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FD562D" w:rsidRPr="00BA75B7" w:rsidRDefault="00FD562D"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FD562D" w:rsidRPr="00BA75B7" w:rsidTr="001A12D0">
        <w:tc>
          <w:tcPr>
            <w:tcW w:w="397"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rPr>
              <w:t xml:space="preserve">В решении задач принимают участие все студенты группы; дополняют, исправляют ответы друг друга. Преподаватель контролирует, обобщает ответы </w:t>
            </w:r>
            <w:r w:rsidRPr="00BA75B7">
              <w:rPr>
                <w:rFonts w:ascii="Times New Roman" w:hAnsi="Times New Roman"/>
              </w:rPr>
              <w:lastRenderedPageBreak/>
              <w:t>студентов</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lastRenderedPageBreak/>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w:t>
            </w:r>
            <w:proofErr w:type="gramEnd"/>
            <w:r w:rsidRPr="00BA75B7">
              <w:rPr>
                <w:rFonts w:ascii="Times New Roman" w:hAnsi="Times New Roman"/>
              </w:rPr>
              <w:t xml:space="preserve"> </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FD562D" w:rsidRPr="00BA75B7" w:rsidTr="001A12D0">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rPr>
                <w:rFonts w:ascii="Times New Roman" w:hAnsi="Times New Roman"/>
                <w:lang w:val="ky-KG"/>
              </w:rPr>
            </w:pPr>
            <w:r w:rsidRPr="00BA75B7">
              <w:rPr>
                <w:rFonts w:ascii="Times New Roman" w:hAnsi="Times New Roman"/>
                <w:lang w:val="ky-KG"/>
              </w:rPr>
              <w:lastRenderedPageBreak/>
              <w:t>3</w:t>
            </w:r>
          </w:p>
        </w:tc>
        <w:tc>
          <w:tcPr>
            <w:tcW w:w="992"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FD562D" w:rsidRPr="00BA75B7" w:rsidTr="001A12D0">
        <w:tc>
          <w:tcPr>
            <w:tcW w:w="397"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rPr>
                <w:rFonts w:ascii="Times New Roman" w:hAnsi="Times New Roman"/>
                <w:lang w:val="ky-KG"/>
              </w:rPr>
            </w:pPr>
            <w:r w:rsidRPr="00BA75B7">
              <w:rPr>
                <w:rFonts w:ascii="Times New Roman" w:hAnsi="Times New Roman"/>
                <w:lang w:val="ky-KG"/>
              </w:rPr>
              <w:t>4</w:t>
            </w:r>
          </w:p>
        </w:tc>
        <w:tc>
          <w:tcPr>
            <w:tcW w:w="992" w:type="dxa"/>
            <w:tcBorders>
              <w:top w:val="single" w:sz="4" w:space="0" w:color="000000"/>
              <w:left w:val="single" w:sz="4" w:space="0" w:color="000000"/>
              <w:bottom w:val="single" w:sz="4" w:space="0" w:color="000000"/>
              <w:right w:val="single" w:sz="4" w:space="0" w:color="000000"/>
            </w:tcBorders>
            <w:hideMark/>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FD562D" w:rsidRPr="00BA75B7" w:rsidRDefault="00FD562D" w:rsidP="001A12D0">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FD562D" w:rsidRPr="00BA75B7" w:rsidRDefault="00FD562D" w:rsidP="001A12D0">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FD562D" w:rsidRPr="00BA75B7" w:rsidRDefault="00FD562D" w:rsidP="001A12D0">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FD562D" w:rsidRPr="00BA75B7" w:rsidRDefault="00FD562D" w:rsidP="001A12D0">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FD562D" w:rsidRPr="00BA75B7" w:rsidRDefault="00FD562D"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FD562D" w:rsidRPr="00BA75B7" w:rsidRDefault="00FD562D"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FD562D" w:rsidRPr="00BA75B7" w:rsidRDefault="00FD562D" w:rsidP="001A12D0">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FD562D" w:rsidRDefault="00FD562D" w:rsidP="00FD562D">
      <w:pPr>
        <w:spacing w:after="0" w:line="240" w:lineRule="auto"/>
        <w:jc w:val="both"/>
        <w:rPr>
          <w:rFonts w:ascii="Times New Roman" w:hAnsi="Times New Roman" w:cs="Times New Roman"/>
          <w:sz w:val="24"/>
          <w:szCs w:val="24"/>
        </w:rPr>
      </w:pPr>
    </w:p>
    <w:p w:rsidR="00FD562D" w:rsidRDefault="00FD562D" w:rsidP="00FD562D">
      <w:pPr>
        <w:spacing w:after="0" w:line="240" w:lineRule="auto"/>
        <w:jc w:val="both"/>
        <w:rPr>
          <w:rFonts w:ascii="Times New Roman" w:hAnsi="Times New Roman" w:cs="Times New Roman"/>
          <w:sz w:val="24"/>
          <w:szCs w:val="24"/>
        </w:rPr>
      </w:pPr>
    </w:p>
    <w:p w:rsidR="00FD562D" w:rsidRPr="006042E6" w:rsidRDefault="00FD562D" w:rsidP="00FD562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lastRenderedPageBreak/>
        <w:t>Формы проверки знаний:</w:t>
      </w:r>
    </w:p>
    <w:p w:rsidR="00FD562D" w:rsidRPr="00791536" w:rsidRDefault="00FD562D" w:rsidP="00FD562D">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FD562D" w:rsidRPr="008D4A73" w:rsidRDefault="00FD562D" w:rsidP="00FD562D">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FD562D" w:rsidRPr="00A53655" w:rsidRDefault="00FD562D" w:rsidP="00FD562D">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tbl>
      <w:tblPr>
        <w:tblpPr w:leftFromText="180" w:rightFromText="180" w:vertAnchor="text" w:horzAnchor="margin" w:tblpY="1276"/>
        <w:tblW w:w="9810" w:type="dxa"/>
        <w:tblCellSpacing w:w="0" w:type="dxa"/>
        <w:tblCellMar>
          <w:top w:w="105" w:type="dxa"/>
          <w:left w:w="105" w:type="dxa"/>
          <w:bottom w:w="105" w:type="dxa"/>
          <w:right w:w="105" w:type="dxa"/>
        </w:tblCellMar>
        <w:tblLook w:val="04A0"/>
      </w:tblPr>
      <w:tblGrid>
        <w:gridCol w:w="9810"/>
      </w:tblGrid>
      <w:tr w:rsidR="00FD562D" w:rsidRPr="00A27E4D" w:rsidTr="00FD562D">
        <w:trPr>
          <w:tblCellSpacing w:w="0" w:type="dxa"/>
        </w:trPr>
        <w:tc>
          <w:tcPr>
            <w:tcW w:w="9810" w:type="dxa"/>
            <w:hideMark/>
          </w:tcPr>
          <w:p w:rsidR="00FD562D" w:rsidRPr="00A27E4D" w:rsidRDefault="00FD562D" w:rsidP="00FD562D">
            <w:pPr>
              <w:spacing w:after="0" w:line="240" w:lineRule="auto"/>
              <w:rPr>
                <w:rFonts w:ascii="Times New Roman" w:eastAsia="Times New Roman" w:hAnsi="Times New Roman" w:cs="Times New Roman"/>
                <w:sz w:val="24"/>
                <w:szCs w:val="24"/>
                <w:lang w:eastAsia="ru-RU"/>
              </w:rPr>
            </w:pPr>
            <w:r w:rsidRPr="00A27E4D">
              <w:rPr>
                <w:rFonts w:ascii="Times New Roman" w:eastAsia="Times New Roman" w:hAnsi="Times New Roman" w:cs="Times New Roman"/>
                <w:sz w:val="24"/>
                <w:szCs w:val="24"/>
                <w:lang w:eastAsia="ru-RU"/>
              </w:rPr>
              <w:t xml:space="preserve">2. А.И.Мартынов Н.А.Мухин В.С.Моисеев Внутренние болезни: Учебник в 2-х т./Гл. </w:t>
            </w:r>
            <w:proofErr w:type="spellStart"/>
            <w:r w:rsidRPr="00A27E4D">
              <w:rPr>
                <w:rFonts w:ascii="Times New Roman" w:eastAsia="Times New Roman" w:hAnsi="Times New Roman" w:cs="Times New Roman"/>
                <w:sz w:val="24"/>
                <w:szCs w:val="24"/>
                <w:lang w:eastAsia="ru-RU"/>
              </w:rPr>
              <w:t>ред-ы.-М.:ГЭОТАР-МЕД</w:t>
            </w:r>
            <w:proofErr w:type="spellEnd"/>
            <w:proofErr w:type="gramStart"/>
            <w:r w:rsidRPr="00A27E4D">
              <w:rPr>
                <w:rFonts w:ascii="Times New Roman" w:eastAsia="Times New Roman" w:hAnsi="Times New Roman" w:cs="Times New Roman"/>
                <w:sz w:val="24"/>
                <w:szCs w:val="24"/>
                <w:lang w:eastAsia="ru-RU"/>
              </w:rPr>
              <w:t>.-</w:t>
            </w:r>
            <w:proofErr w:type="gramEnd"/>
            <w:r w:rsidRPr="00A27E4D">
              <w:rPr>
                <w:rFonts w:ascii="Times New Roman" w:eastAsia="Times New Roman" w:hAnsi="Times New Roman" w:cs="Times New Roman"/>
                <w:sz w:val="24"/>
                <w:szCs w:val="24"/>
                <w:lang w:eastAsia="ru-RU"/>
              </w:rPr>
              <w:t>(ХХ1 век). Т.1.-2004.-585с. 98экз.</w:t>
            </w:r>
          </w:p>
        </w:tc>
      </w:tr>
      <w:tr w:rsidR="00FD562D" w:rsidRPr="00A27E4D" w:rsidTr="00FD562D">
        <w:trPr>
          <w:tblCellSpacing w:w="0" w:type="dxa"/>
        </w:trPr>
        <w:tc>
          <w:tcPr>
            <w:tcW w:w="9810" w:type="dxa"/>
            <w:hideMark/>
          </w:tcPr>
          <w:p w:rsidR="00FD562D" w:rsidRPr="00A27E4D" w:rsidRDefault="00FD562D" w:rsidP="00FD562D">
            <w:pPr>
              <w:spacing w:after="0" w:line="240" w:lineRule="auto"/>
              <w:rPr>
                <w:rFonts w:ascii="Times New Roman" w:eastAsia="Times New Roman" w:hAnsi="Times New Roman" w:cs="Times New Roman"/>
                <w:sz w:val="24"/>
                <w:szCs w:val="24"/>
                <w:lang w:eastAsia="ru-RU"/>
              </w:rPr>
            </w:pPr>
            <w:r w:rsidRPr="00A27E4D">
              <w:rPr>
                <w:rFonts w:ascii="Times New Roman" w:eastAsia="Times New Roman" w:hAnsi="Times New Roman" w:cs="Times New Roman"/>
                <w:sz w:val="24"/>
                <w:szCs w:val="24"/>
                <w:lang w:eastAsia="ru-RU"/>
              </w:rPr>
              <w:br/>
              <w:t xml:space="preserve">3. А.И.Мартынов </w:t>
            </w:r>
            <w:proofErr w:type="spellStart"/>
            <w:r w:rsidRPr="00A27E4D">
              <w:rPr>
                <w:rFonts w:ascii="Times New Roman" w:eastAsia="Times New Roman" w:hAnsi="Times New Roman" w:cs="Times New Roman"/>
                <w:sz w:val="24"/>
                <w:szCs w:val="24"/>
                <w:lang w:eastAsia="ru-RU"/>
              </w:rPr>
              <w:t>Н.А.Мухин,В</w:t>
            </w:r>
            <w:proofErr w:type="spellEnd"/>
            <w:r w:rsidRPr="00A27E4D">
              <w:rPr>
                <w:rFonts w:ascii="Times New Roman" w:eastAsia="Times New Roman" w:hAnsi="Times New Roman" w:cs="Times New Roman"/>
                <w:sz w:val="24"/>
                <w:szCs w:val="24"/>
                <w:lang w:eastAsia="ru-RU"/>
              </w:rPr>
              <w:t xml:space="preserve">. С. </w:t>
            </w:r>
            <w:proofErr w:type="spellStart"/>
            <w:r w:rsidRPr="00A27E4D">
              <w:rPr>
                <w:rFonts w:ascii="Times New Roman" w:eastAsia="Times New Roman" w:hAnsi="Times New Roman" w:cs="Times New Roman"/>
                <w:sz w:val="24"/>
                <w:szCs w:val="24"/>
                <w:lang w:eastAsia="ru-RU"/>
              </w:rPr>
              <w:t>Моисеев</w:t>
            </w:r>
            <w:proofErr w:type="gramStart"/>
            <w:r w:rsidRPr="00A27E4D">
              <w:rPr>
                <w:rFonts w:ascii="Times New Roman" w:eastAsia="Times New Roman" w:hAnsi="Times New Roman" w:cs="Times New Roman"/>
                <w:sz w:val="24"/>
                <w:szCs w:val="24"/>
                <w:lang w:eastAsia="ru-RU"/>
              </w:rPr>
              <w:t>.В</w:t>
            </w:r>
            <w:proofErr w:type="gramEnd"/>
            <w:r w:rsidRPr="00A27E4D">
              <w:rPr>
                <w:rFonts w:ascii="Times New Roman" w:eastAsia="Times New Roman" w:hAnsi="Times New Roman" w:cs="Times New Roman"/>
                <w:sz w:val="24"/>
                <w:szCs w:val="24"/>
                <w:lang w:eastAsia="ru-RU"/>
              </w:rPr>
              <w:t>нутренние</w:t>
            </w:r>
            <w:proofErr w:type="spellEnd"/>
            <w:r w:rsidRPr="00A27E4D">
              <w:rPr>
                <w:rFonts w:ascii="Times New Roman" w:eastAsia="Times New Roman" w:hAnsi="Times New Roman" w:cs="Times New Roman"/>
                <w:sz w:val="24"/>
                <w:szCs w:val="24"/>
                <w:lang w:eastAsia="ru-RU"/>
              </w:rPr>
              <w:t xml:space="preserve"> </w:t>
            </w:r>
            <w:proofErr w:type="spellStart"/>
            <w:r w:rsidRPr="00A27E4D">
              <w:rPr>
                <w:rFonts w:ascii="Times New Roman" w:eastAsia="Times New Roman" w:hAnsi="Times New Roman" w:cs="Times New Roman"/>
                <w:sz w:val="24"/>
                <w:szCs w:val="24"/>
                <w:lang w:eastAsia="ru-RU"/>
              </w:rPr>
              <w:t>болезни:Учебник</w:t>
            </w:r>
            <w:proofErr w:type="spellEnd"/>
            <w:r w:rsidRPr="00A27E4D">
              <w:rPr>
                <w:rFonts w:ascii="Times New Roman" w:eastAsia="Times New Roman" w:hAnsi="Times New Roman" w:cs="Times New Roman"/>
                <w:sz w:val="24"/>
                <w:szCs w:val="24"/>
                <w:lang w:eastAsia="ru-RU"/>
              </w:rPr>
              <w:t xml:space="preserve"> в 2-х т./ -М.:ГЭОТАР-МЕД.-(ХХ1 век). Т.2.-2004. - 640с.197экз.</w:t>
            </w:r>
          </w:p>
        </w:tc>
      </w:tr>
      <w:tr w:rsidR="00FD562D" w:rsidRPr="00A27E4D" w:rsidTr="00FD562D">
        <w:trPr>
          <w:tblCellSpacing w:w="0" w:type="dxa"/>
        </w:trPr>
        <w:tc>
          <w:tcPr>
            <w:tcW w:w="9810" w:type="dxa"/>
            <w:hideMark/>
          </w:tcPr>
          <w:p w:rsidR="00FD562D" w:rsidRPr="00A27E4D" w:rsidRDefault="00FD562D" w:rsidP="00FD562D">
            <w:pPr>
              <w:spacing w:after="0" w:line="240" w:lineRule="auto"/>
              <w:rPr>
                <w:rFonts w:ascii="Times New Roman" w:eastAsia="Times New Roman" w:hAnsi="Times New Roman" w:cs="Times New Roman"/>
                <w:sz w:val="24"/>
                <w:szCs w:val="24"/>
                <w:lang w:eastAsia="ru-RU"/>
              </w:rPr>
            </w:pPr>
            <w:r w:rsidRPr="00A27E4D">
              <w:rPr>
                <w:rFonts w:ascii="Times New Roman" w:eastAsia="Times New Roman" w:hAnsi="Times New Roman" w:cs="Times New Roman"/>
                <w:sz w:val="24"/>
                <w:szCs w:val="24"/>
                <w:lang w:eastAsia="ru-RU"/>
              </w:rPr>
              <w:br/>
              <w:t xml:space="preserve">4. </w:t>
            </w:r>
            <w:proofErr w:type="spellStart"/>
            <w:r w:rsidRPr="00A27E4D">
              <w:rPr>
                <w:rFonts w:ascii="Times New Roman" w:eastAsia="Times New Roman" w:hAnsi="Times New Roman" w:cs="Times New Roman"/>
                <w:sz w:val="24"/>
                <w:szCs w:val="24"/>
                <w:lang w:eastAsia="ru-RU"/>
              </w:rPr>
              <w:t>Гребенев</w:t>
            </w:r>
            <w:proofErr w:type="spellEnd"/>
            <w:r w:rsidRPr="00A27E4D">
              <w:rPr>
                <w:rFonts w:ascii="Times New Roman" w:eastAsia="Times New Roman" w:hAnsi="Times New Roman" w:cs="Times New Roman"/>
                <w:sz w:val="24"/>
                <w:szCs w:val="24"/>
                <w:lang w:eastAsia="ru-RU"/>
              </w:rPr>
              <w:t xml:space="preserve"> А. Л. Пропедевтика внутренних болез</w:t>
            </w:r>
            <w:r w:rsidRPr="00A27E4D">
              <w:rPr>
                <w:rFonts w:ascii="Times New Roman" w:eastAsia="Times New Roman" w:hAnsi="Times New Roman" w:cs="Times New Roman"/>
                <w:sz w:val="24"/>
                <w:szCs w:val="24"/>
                <w:lang w:eastAsia="ru-RU"/>
              </w:rPr>
              <w:softHyphen/>
              <w:t xml:space="preserve">ней: Учебник/ А.Л.Гребенев.-5-е изд., </w:t>
            </w:r>
            <w:proofErr w:type="spellStart"/>
            <w:r w:rsidRPr="00A27E4D">
              <w:rPr>
                <w:rFonts w:ascii="Times New Roman" w:eastAsia="Times New Roman" w:hAnsi="Times New Roman" w:cs="Times New Roman"/>
                <w:sz w:val="24"/>
                <w:szCs w:val="24"/>
                <w:lang w:eastAsia="ru-RU"/>
              </w:rPr>
              <w:t>перераб</w:t>
            </w:r>
            <w:proofErr w:type="spellEnd"/>
            <w:r w:rsidRPr="00A27E4D">
              <w:rPr>
                <w:rFonts w:ascii="Times New Roman" w:eastAsia="Times New Roman" w:hAnsi="Times New Roman" w:cs="Times New Roman"/>
                <w:sz w:val="24"/>
                <w:szCs w:val="24"/>
                <w:lang w:eastAsia="ru-RU"/>
              </w:rPr>
              <w:t xml:space="preserve">. и </w:t>
            </w:r>
            <w:proofErr w:type="spellStart"/>
            <w:r w:rsidRPr="00A27E4D">
              <w:rPr>
                <w:rFonts w:ascii="Times New Roman" w:eastAsia="Times New Roman" w:hAnsi="Times New Roman" w:cs="Times New Roman"/>
                <w:sz w:val="24"/>
                <w:szCs w:val="24"/>
                <w:lang w:eastAsia="ru-RU"/>
              </w:rPr>
              <w:t>доп.-М.:Медицина</w:t>
            </w:r>
            <w:proofErr w:type="spellEnd"/>
            <w:r w:rsidRPr="00A27E4D">
              <w:rPr>
                <w:rFonts w:ascii="Times New Roman" w:eastAsia="Times New Roman" w:hAnsi="Times New Roman" w:cs="Times New Roman"/>
                <w:sz w:val="24"/>
                <w:szCs w:val="24"/>
                <w:lang w:eastAsia="ru-RU"/>
              </w:rPr>
              <w:t>, 2001. - 592c. 2экз</w:t>
            </w:r>
            <w:r w:rsidRPr="00A27E4D">
              <w:rPr>
                <w:rFonts w:ascii="Times New Roman" w:eastAsia="Times New Roman" w:hAnsi="Times New Roman" w:cs="Times New Roman"/>
                <w:sz w:val="24"/>
                <w:szCs w:val="24"/>
                <w:lang w:eastAsia="ru-RU"/>
              </w:rPr>
              <w:br/>
            </w:r>
            <w:r w:rsidRPr="00A27E4D">
              <w:rPr>
                <w:rFonts w:ascii="Times New Roman" w:eastAsia="Times New Roman" w:hAnsi="Times New Roman" w:cs="Times New Roman"/>
                <w:sz w:val="24"/>
                <w:szCs w:val="24"/>
                <w:lang w:eastAsia="ru-RU"/>
              </w:rPr>
              <w:br/>
              <w:t>б) дополнительная</w:t>
            </w:r>
            <w:r w:rsidRPr="00A27E4D">
              <w:rPr>
                <w:rFonts w:ascii="Times New Roman" w:eastAsia="Times New Roman" w:hAnsi="Times New Roman" w:cs="Times New Roman"/>
                <w:sz w:val="24"/>
                <w:szCs w:val="24"/>
                <w:lang w:eastAsia="ru-RU"/>
              </w:rPr>
              <w:br/>
            </w:r>
            <w:r w:rsidRPr="00A27E4D">
              <w:rPr>
                <w:rFonts w:ascii="Times New Roman" w:eastAsia="Times New Roman" w:hAnsi="Times New Roman" w:cs="Times New Roman"/>
                <w:sz w:val="24"/>
                <w:szCs w:val="24"/>
                <w:lang w:eastAsia="ru-RU"/>
              </w:rPr>
              <w:br/>
              <w:t>1. Окороков А.Н. Диагностика болезней внут</w:t>
            </w:r>
            <w:r w:rsidRPr="00A27E4D">
              <w:rPr>
                <w:rFonts w:ascii="Times New Roman" w:eastAsia="Times New Roman" w:hAnsi="Times New Roman" w:cs="Times New Roman"/>
                <w:sz w:val="24"/>
                <w:szCs w:val="24"/>
                <w:lang w:eastAsia="ru-RU"/>
              </w:rPr>
              <w:softHyphen/>
              <w:t>ренних органов: Руководство/</w:t>
            </w:r>
            <w:proofErr w:type="spellStart"/>
            <w:r w:rsidRPr="00A27E4D">
              <w:rPr>
                <w:rFonts w:ascii="Times New Roman" w:eastAsia="Times New Roman" w:hAnsi="Times New Roman" w:cs="Times New Roman"/>
                <w:sz w:val="24"/>
                <w:szCs w:val="24"/>
                <w:lang w:eastAsia="ru-RU"/>
              </w:rPr>
              <w:t>А.Н.Окороков</w:t>
            </w:r>
            <w:proofErr w:type="gramStart"/>
            <w:r w:rsidRPr="00A27E4D">
              <w:rPr>
                <w:rFonts w:ascii="Times New Roman" w:eastAsia="Times New Roman" w:hAnsi="Times New Roman" w:cs="Times New Roman"/>
                <w:sz w:val="24"/>
                <w:szCs w:val="24"/>
                <w:lang w:eastAsia="ru-RU"/>
              </w:rPr>
              <w:t>.-</w:t>
            </w:r>
            <w:proofErr w:type="gramEnd"/>
            <w:r w:rsidRPr="00A27E4D">
              <w:rPr>
                <w:rFonts w:ascii="Times New Roman" w:eastAsia="Times New Roman" w:hAnsi="Times New Roman" w:cs="Times New Roman"/>
                <w:sz w:val="24"/>
                <w:szCs w:val="24"/>
                <w:lang w:eastAsia="ru-RU"/>
              </w:rPr>
              <w:t>М.:Мед</w:t>
            </w:r>
            <w:proofErr w:type="spellEnd"/>
            <w:r w:rsidRPr="00A27E4D">
              <w:rPr>
                <w:rFonts w:ascii="Times New Roman" w:eastAsia="Times New Roman" w:hAnsi="Times New Roman" w:cs="Times New Roman"/>
                <w:sz w:val="24"/>
                <w:szCs w:val="24"/>
                <w:lang w:eastAsia="ru-RU"/>
              </w:rPr>
              <w:t>. лит. Т. 5:Диаг</w:t>
            </w:r>
            <w:r w:rsidRPr="00A27E4D">
              <w:rPr>
                <w:rFonts w:ascii="Times New Roman" w:eastAsia="Times New Roman" w:hAnsi="Times New Roman" w:cs="Times New Roman"/>
                <w:sz w:val="24"/>
                <w:szCs w:val="24"/>
                <w:lang w:eastAsia="ru-RU"/>
              </w:rPr>
              <w:softHyphen/>
              <w:t>ностика болезней системы крови. Диагностика болезней почек.-2002.- 512с. 5экз.</w:t>
            </w:r>
          </w:p>
        </w:tc>
      </w:tr>
    </w:tbl>
    <w:p w:rsidR="00FD562D" w:rsidRPr="00A27E4D" w:rsidRDefault="00FD562D" w:rsidP="00FD562D">
      <w:pPr>
        <w:spacing w:after="0" w:line="240" w:lineRule="auto"/>
        <w:rPr>
          <w:rFonts w:ascii="Times New Roman" w:eastAsia="Times New Roman" w:hAnsi="Times New Roman" w:cs="Times New Roman"/>
          <w:sz w:val="24"/>
          <w:szCs w:val="24"/>
          <w:lang w:eastAsia="ru-RU"/>
        </w:rPr>
      </w:pPr>
      <w:r w:rsidRPr="00A27E4D">
        <w:rPr>
          <w:rFonts w:ascii="Times New Roman" w:eastAsia="Times New Roman" w:hAnsi="Times New Roman" w:cs="Times New Roman"/>
          <w:color w:val="000000"/>
          <w:sz w:val="27"/>
          <w:szCs w:val="27"/>
          <w:shd w:val="clear" w:color="auto" w:fill="FFFFFF"/>
          <w:lang w:eastAsia="ru-RU"/>
        </w:rPr>
        <w:t>а) основная:</w:t>
      </w:r>
      <w:r w:rsidRPr="00A27E4D">
        <w:rPr>
          <w:rFonts w:ascii="Times New Roman" w:eastAsia="Times New Roman" w:hAnsi="Times New Roman" w:cs="Times New Roman"/>
          <w:color w:val="000000"/>
          <w:sz w:val="27"/>
          <w:szCs w:val="27"/>
          <w:lang w:eastAsia="ru-RU"/>
        </w:rPr>
        <w:br/>
      </w:r>
      <w:r w:rsidRPr="00A27E4D">
        <w:rPr>
          <w:rFonts w:ascii="Times New Roman" w:eastAsia="Times New Roman" w:hAnsi="Times New Roman" w:cs="Times New Roman"/>
          <w:color w:val="000000"/>
          <w:sz w:val="27"/>
          <w:szCs w:val="27"/>
          <w:lang w:eastAsia="ru-RU"/>
        </w:rPr>
        <w:br/>
      </w:r>
      <w:r w:rsidRPr="00A27E4D">
        <w:rPr>
          <w:rFonts w:ascii="Times New Roman" w:eastAsia="Times New Roman" w:hAnsi="Times New Roman" w:cs="Times New Roman"/>
          <w:color w:val="000000"/>
          <w:sz w:val="27"/>
          <w:szCs w:val="27"/>
          <w:shd w:val="clear" w:color="auto" w:fill="FFFFFF"/>
          <w:lang w:eastAsia="ru-RU"/>
        </w:rPr>
        <w:t>1. Окороков А. Н., Диагностика болезней внутренних органов. Том 4. Москва 2001г.</w:t>
      </w:r>
      <w:r w:rsidRPr="00A27E4D">
        <w:rPr>
          <w:rFonts w:ascii="Times New Roman" w:eastAsia="Times New Roman" w:hAnsi="Times New Roman" w:cs="Times New Roman"/>
          <w:color w:val="000000"/>
          <w:sz w:val="27"/>
          <w:szCs w:val="27"/>
          <w:lang w:eastAsia="ru-RU"/>
        </w:rPr>
        <w:br/>
      </w:r>
      <w:r w:rsidRPr="00A27E4D">
        <w:rPr>
          <w:rFonts w:ascii="Times New Roman" w:eastAsia="Times New Roman" w:hAnsi="Times New Roman" w:cs="Times New Roman"/>
          <w:color w:val="000000"/>
          <w:sz w:val="27"/>
          <w:szCs w:val="27"/>
          <w:lang w:eastAsia="ru-RU"/>
        </w:rPr>
        <w:br/>
      </w:r>
      <w:r w:rsidRPr="00A27E4D">
        <w:rPr>
          <w:rFonts w:ascii="Times New Roman" w:eastAsia="Times New Roman" w:hAnsi="Times New Roman" w:cs="Times New Roman"/>
          <w:color w:val="000000"/>
          <w:sz w:val="27"/>
          <w:szCs w:val="27"/>
          <w:lang w:eastAsia="ru-RU"/>
        </w:rPr>
        <w:br/>
      </w: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Default="00FD562D" w:rsidP="00FD562D">
      <w:pPr>
        <w:spacing w:after="0" w:line="240" w:lineRule="auto"/>
        <w:rPr>
          <w:rFonts w:ascii="Times New Roman" w:eastAsia="Times New Roman" w:hAnsi="Times New Roman" w:cs="Times New Roman"/>
          <w:b/>
          <w:sz w:val="24"/>
          <w:szCs w:val="24"/>
          <w:lang w:eastAsia="ru-RU"/>
        </w:rPr>
      </w:pPr>
    </w:p>
    <w:p w:rsidR="00FD562D" w:rsidRPr="00BB7DAF" w:rsidRDefault="00FD562D" w:rsidP="00FD562D">
      <w:pPr>
        <w:spacing w:after="0" w:line="240" w:lineRule="auto"/>
        <w:rPr>
          <w:rFonts w:ascii="Times New Roman" w:eastAsia="Times New Roman" w:hAnsi="Times New Roman" w:cs="Times New Roman"/>
          <w:b/>
          <w:sz w:val="24"/>
          <w:szCs w:val="24"/>
          <w:lang w:eastAsia="ru-RU"/>
        </w:rPr>
      </w:pPr>
    </w:p>
    <w:p w:rsidR="00FD562D" w:rsidRPr="00867B68"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FD562D" w:rsidRPr="00867B68" w:rsidRDefault="00FD562D" w:rsidP="00FD562D">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11"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FD562D" w:rsidRPr="009D572F" w:rsidRDefault="00FD562D" w:rsidP="00FD562D">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12"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FD562D" w:rsidRPr="009D572F" w:rsidRDefault="00FD562D" w:rsidP="00FD562D">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3. </w:t>
      </w:r>
      <w:hyperlink r:id="rId13"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FD562D" w:rsidRPr="009D572F" w:rsidRDefault="00FD562D" w:rsidP="00FD562D">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14"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FD562D" w:rsidRPr="009D572F" w:rsidRDefault="00FD562D" w:rsidP="00FD562D">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5. </w:t>
      </w:r>
      <w:hyperlink r:id="rId15"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FD562D" w:rsidRDefault="00FD562D" w:rsidP="00FD562D">
      <w:pPr>
        <w:spacing w:after="0" w:line="240" w:lineRule="auto"/>
        <w:ind w:left="720"/>
        <w:jc w:val="both"/>
        <w:rPr>
          <w:rFonts w:ascii="Times New Roman" w:eastAsia="Times New Roman" w:hAnsi="Times New Roman" w:cs="Times New Roman"/>
          <w:b/>
          <w:kern w:val="3"/>
          <w:sz w:val="24"/>
          <w:szCs w:val="24"/>
          <w:lang w:eastAsia="ru-RU"/>
        </w:rPr>
      </w:pPr>
      <w:r w:rsidRPr="002B469F">
        <w:rPr>
          <w:rFonts w:ascii="Times New Roman" w:eastAsia="Times New Roman" w:hAnsi="Times New Roman" w:cs="Times New Roman"/>
          <w:b/>
          <w:kern w:val="3"/>
          <w:sz w:val="24"/>
          <w:szCs w:val="24"/>
          <w:lang w:eastAsia="ru-RU"/>
        </w:rPr>
        <w:t>Тестовые задания:</w:t>
      </w:r>
    </w:p>
    <w:p w:rsidR="00FD562D" w:rsidRDefault="00FD562D" w:rsidP="00FD562D">
      <w:pPr>
        <w:spacing w:after="0" w:line="240" w:lineRule="auto"/>
        <w:ind w:left="720"/>
        <w:rPr>
          <w:rFonts w:ascii="Times New Roman" w:hAnsi="Times New Roman" w:cs="Times New Roman"/>
          <w:color w:val="000000"/>
          <w:sz w:val="24"/>
          <w:szCs w:val="24"/>
          <w:shd w:val="clear" w:color="auto" w:fill="FFFFFF"/>
        </w:rPr>
      </w:pPr>
      <w:r w:rsidRPr="00CC3DC6">
        <w:rPr>
          <w:rFonts w:ascii="Times New Roman" w:hAnsi="Times New Roman" w:cs="Times New Roman"/>
          <w:color w:val="000000"/>
          <w:sz w:val="24"/>
          <w:szCs w:val="24"/>
          <w:shd w:val="clear" w:color="auto" w:fill="FFFFFF"/>
        </w:rPr>
        <w:lastRenderedPageBreak/>
        <w:t xml:space="preserve">1. При </w:t>
      </w:r>
      <w:proofErr w:type="gramStart"/>
      <w:r w:rsidRPr="00CC3DC6">
        <w:rPr>
          <w:rFonts w:ascii="Times New Roman" w:hAnsi="Times New Roman" w:cs="Times New Roman"/>
          <w:color w:val="000000"/>
          <w:sz w:val="24"/>
          <w:szCs w:val="24"/>
          <w:shd w:val="clear" w:color="auto" w:fill="FFFFFF"/>
        </w:rPr>
        <w:t>геморрагическом</w:t>
      </w:r>
      <w:proofErr w:type="gramEnd"/>
      <w:r w:rsidRPr="00CC3DC6">
        <w:rPr>
          <w:rFonts w:ascii="Times New Roman" w:hAnsi="Times New Roman" w:cs="Times New Roman"/>
          <w:color w:val="000000"/>
          <w:sz w:val="24"/>
          <w:szCs w:val="24"/>
          <w:shd w:val="clear" w:color="auto" w:fill="FFFFFF"/>
        </w:rPr>
        <w:t xml:space="preserve"> </w:t>
      </w:r>
      <w:proofErr w:type="spellStart"/>
      <w:r w:rsidRPr="00CC3DC6">
        <w:rPr>
          <w:rFonts w:ascii="Times New Roman" w:hAnsi="Times New Roman" w:cs="Times New Roman"/>
          <w:color w:val="000000"/>
          <w:sz w:val="24"/>
          <w:szCs w:val="24"/>
          <w:shd w:val="clear" w:color="auto" w:fill="FFFFFF"/>
        </w:rPr>
        <w:t>васкулите</w:t>
      </w:r>
      <w:proofErr w:type="spellEnd"/>
      <w:r w:rsidRPr="00CC3DC6">
        <w:rPr>
          <w:rFonts w:ascii="Times New Roman" w:hAnsi="Times New Roman" w:cs="Times New Roman"/>
          <w:color w:val="000000"/>
          <w:sz w:val="24"/>
          <w:szCs w:val="24"/>
          <w:shd w:val="clear" w:color="auto" w:fill="FFFFFF"/>
        </w:rPr>
        <w:t xml:space="preserve"> тип кровоточивости:</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 xml:space="preserve">А. </w:t>
      </w:r>
      <w:proofErr w:type="spellStart"/>
      <w:r w:rsidRPr="00CC3DC6">
        <w:rPr>
          <w:rFonts w:ascii="Times New Roman" w:hAnsi="Times New Roman" w:cs="Times New Roman"/>
          <w:color w:val="000000"/>
          <w:sz w:val="24"/>
          <w:szCs w:val="24"/>
          <w:shd w:val="clear" w:color="auto" w:fill="FFFFFF"/>
        </w:rPr>
        <w:t>петехиально-пятнистый</w:t>
      </w:r>
      <w:proofErr w:type="spellEnd"/>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В. </w:t>
      </w:r>
      <w:proofErr w:type="spellStart"/>
      <w:r w:rsidRPr="00CC3DC6">
        <w:rPr>
          <w:rFonts w:ascii="Times New Roman" w:hAnsi="Times New Roman" w:cs="Times New Roman"/>
          <w:color w:val="000000"/>
          <w:sz w:val="24"/>
          <w:szCs w:val="24"/>
          <w:shd w:val="clear" w:color="auto" w:fill="FFFFFF"/>
        </w:rPr>
        <w:t>васкулитно-пурпурный</w:t>
      </w:r>
      <w:proofErr w:type="spellEnd"/>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С. </w:t>
      </w:r>
      <w:proofErr w:type="spellStart"/>
      <w:r w:rsidRPr="00CC3DC6">
        <w:rPr>
          <w:rFonts w:ascii="Times New Roman" w:hAnsi="Times New Roman" w:cs="Times New Roman"/>
          <w:color w:val="000000"/>
          <w:sz w:val="24"/>
          <w:szCs w:val="24"/>
          <w:shd w:val="clear" w:color="auto" w:fill="FFFFFF"/>
        </w:rPr>
        <w:t>Гематомный</w:t>
      </w:r>
      <w:proofErr w:type="spellEnd"/>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Д. смешанный</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Е. </w:t>
      </w:r>
      <w:proofErr w:type="spellStart"/>
      <w:r w:rsidRPr="00CC3DC6">
        <w:rPr>
          <w:rFonts w:ascii="Times New Roman" w:hAnsi="Times New Roman" w:cs="Times New Roman"/>
          <w:color w:val="000000"/>
          <w:sz w:val="24"/>
          <w:szCs w:val="24"/>
          <w:shd w:val="clear" w:color="auto" w:fill="FFFFFF"/>
        </w:rPr>
        <w:t>ангиоматозный</w:t>
      </w:r>
      <w:proofErr w:type="spellEnd"/>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2. Патогенез геморрагического синдрома при ГВ обусловлен:</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А. тромбоцитопенией</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В. дефицитом факторов свертывания</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С. патологией сосудистой стенки</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 xml:space="preserve">Д. </w:t>
      </w:r>
      <w:proofErr w:type="gramStart"/>
      <w:r w:rsidRPr="00CC3DC6">
        <w:rPr>
          <w:rFonts w:ascii="Times New Roman" w:hAnsi="Times New Roman" w:cs="Times New Roman"/>
          <w:color w:val="000000"/>
          <w:sz w:val="24"/>
          <w:szCs w:val="24"/>
          <w:shd w:val="clear" w:color="auto" w:fill="FFFFFF"/>
        </w:rPr>
        <w:t>нет верного ответа</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Е. все варианты верны</w:t>
      </w:r>
      <w:proofErr w:type="gramEnd"/>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3. Свертывающая способность крови при ГВ меняется в сторону:</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 xml:space="preserve">А. </w:t>
      </w:r>
      <w:proofErr w:type="spellStart"/>
      <w:r w:rsidRPr="00CC3DC6">
        <w:rPr>
          <w:rFonts w:ascii="Times New Roman" w:hAnsi="Times New Roman" w:cs="Times New Roman"/>
          <w:color w:val="000000"/>
          <w:sz w:val="24"/>
          <w:szCs w:val="24"/>
          <w:shd w:val="clear" w:color="auto" w:fill="FFFFFF"/>
        </w:rPr>
        <w:t>гипокоагуляции</w:t>
      </w:r>
      <w:proofErr w:type="spellEnd"/>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В. </w:t>
      </w:r>
      <w:proofErr w:type="spellStart"/>
      <w:r w:rsidRPr="00CC3DC6">
        <w:rPr>
          <w:rFonts w:ascii="Times New Roman" w:hAnsi="Times New Roman" w:cs="Times New Roman"/>
          <w:color w:val="000000"/>
          <w:sz w:val="24"/>
          <w:szCs w:val="24"/>
          <w:shd w:val="clear" w:color="auto" w:fill="FFFFFF"/>
        </w:rPr>
        <w:t>Гиперкоагуляции</w:t>
      </w:r>
      <w:proofErr w:type="spellEnd"/>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С. не меняется</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Д. </w:t>
      </w:r>
      <w:proofErr w:type="gramStart"/>
      <w:r w:rsidRPr="00CC3DC6">
        <w:rPr>
          <w:rFonts w:ascii="Times New Roman" w:hAnsi="Times New Roman" w:cs="Times New Roman"/>
          <w:color w:val="000000"/>
          <w:sz w:val="24"/>
          <w:szCs w:val="24"/>
          <w:shd w:val="clear" w:color="auto" w:fill="FFFFFF"/>
        </w:rPr>
        <w:t>зависит от стадии заболевания</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Е. нет</w:t>
      </w:r>
      <w:proofErr w:type="gramEnd"/>
      <w:r w:rsidRPr="00CC3DC6">
        <w:rPr>
          <w:rFonts w:ascii="Times New Roman" w:hAnsi="Times New Roman" w:cs="Times New Roman"/>
          <w:color w:val="000000"/>
          <w:sz w:val="24"/>
          <w:szCs w:val="24"/>
          <w:shd w:val="clear" w:color="auto" w:fill="FFFFFF"/>
        </w:rPr>
        <w:t xml:space="preserve"> верного ответа</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4.СЗП при ГВ переливают с целью:</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А. поставки плазменных факторов свертывания</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В. восполнения ОЦК</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С. поставки </w:t>
      </w:r>
      <w:proofErr w:type="spellStart"/>
      <w:r w:rsidRPr="00CC3DC6">
        <w:rPr>
          <w:rFonts w:ascii="Times New Roman" w:hAnsi="Times New Roman" w:cs="Times New Roman"/>
          <w:color w:val="000000"/>
          <w:sz w:val="24"/>
          <w:szCs w:val="24"/>
          <w:shd w:val="clear" w:color="auto" w:fill="FFFFFF"/>
        </w:rPr>
        <w:t>антитромбина</w:t>
      </w:r>
      <w:proofErr w:type="spellEnd"/>
      <w:r w:rsidRPr="00CC3DC6">
        <w:rPr>
          <w:rFonts w:ascii="Times New Roman" w:hAnsi="Times New Roman" w:cs="Times New Roman"/>
          <w:color w:val="000000"/>
          <w:sz w:val="24"/>
          <w:szCs w:val="24"/>
          <w:shd w:val="clear" w:color="auto" w:fill="FFFFFF"/>
        </w:rPr>
        <w:t xml:space="preserve"> III</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 xml:space="preserve">Д. с целью </w:t>
      </w:r>
      <w:proofErr w:type="spellStart"/>
      <w:r w:rsidRPr="00CC3DC6">
        <w:rPr>
          <w:rFonts w:ascii="Times New Roman" w:hAnsi="Times New Roman" w:cs="Times New Roman"/>
          <w:color w:val="000000"/>
          <w:sz w:val="24"/>
          <w:szCs w:val="24"/>
          <w:shd w:val="clear" w:color="auto" w:fill="FFFFFF"/>
        </w:rPr>
        <w:t>дезинтоксикации</w:t>
      </w:r>
      <w:proofErr w:type="spellEnd"/>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Е. профилактика ДВС синдрома</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5. Активность процесса при ГВ характеризует</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 xml:space="preserve">А. повышение уровня </w:t>
      </w:r>
      <w:proofErr w:type="spellStart"/>
      <w:r w:rsidRPr="00CC3DC6">
        <w:rPr>
          <w:rFonts w:ascii="Times New Roman" w:hAnsi="Times New Roman" w:cs="Times New Roman"/>
          <w:color w:val="000000"/>
          <w:sz w:val="24"/>
          <w:szCs w:val="24"/>
          <w:shd w:val="clear" w:color="auto" w:fill="FFFFFF"/>
        </w:rPr>
        <w:t>антитромбина</w:t>
      </w:r>
      <w:proofErr w:type="spellEnd"/>
      <w:r w:rsidRPr="00CC3DC6">
        <w:rPr>
          <w:rFonts w:ascii="Times New Roman" w:hAnsi="Times New Roman" w:cs="Times New Roman"/>
          <w:color w:val="000000"/>
          <w:sz w:val="24"/>
          <w:szCs w:val="24"/>
          <w:shd w:val="clear" w:color="auto" w:fill="FFFFFF"/>
        </w:rPr>
        <w:t xml:space="preserve"> III и повышение α</w:t>
      </w:r>
      <w:r w:rsidRPr="00CC3DC6">
        <w:rPr>
          <w:rFonts w:ascii="Times New Roman" w:hAnsi="Times New Roman" w:cs="Times New Roman"/>
          <w:color w:val="000000"/>
          <w:sz w:val="24"/>
          <w:szCs w:val="24"/>
          <w:shd w:val="clear" w:color="auto" w:fill="FFFFFF"/>
          <w:vertAlign w:val="subscript"/>
        </w:rPr>
        <w:t>1 –</w:t>
      </w:r>
      <w:r w:rsidRPr="00CC3DC6">
        <w:rPr>
          <w:rFonts w:ascii="Times New Roman" w:hAnsi="Times New Roman" w:cs="Times New Roman"/>
          <w:color w:val="000000"/>
          <w:sz w:val="24"/>
          <w:szCs w:val="24"/>
          <w:shd w:val="clear" w:color="auto" w:fill="FFFFFF"/>
        </w:rPr>
        <w:t>гликопротеида</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В. повышение уровня </w:t>
      </w:r>
      <w:proofErr w:type="spellStart"/>
      <w:r w:rsidRPr="00CC3DC6">
        <w:rPr>
          <w:rFonts w:ascii="Times New Roman" w:hAnsi="Times New Roman" w:cs="Times New Roman"/>
          <w:color w:val="000000"/>
          <w:sz w:val="24"/>
          <w:szCs w:val="24"/>
          <w:shd w:val="clear" w:color="auto" w:fill="FFFFFF"/>
        </w:rPr>
        <w:t>антитромбина</w:t>
      </w:r>
      <w:proofErr w:type="spellEnd"/>
      <w:r w:rsidRPr="00CC3DC6">
        <w:rPr>
          <w:rFonts w:ascii="Times New Roman" w:hAnsi="Times New Roman" w:cs="Times New Roman"/>
          <w:color w:val="000000"/>
          <w:sz w:val="24"/>
          <w:szCs w:val="24"/>
          <w:shd w:val="clear" w:color="auto" w:fill="FFFFFF"/>
        </w:rPr>
        <w:t xml:space="preserve"> III и снижение α</w:t>
      </w:r>
      <w:r w:rsidRPr="00CC3DC6">
        <w:rPr>
          <w:rFonts w:ascii="Times New Roman" w:hAnsi="Times New Roman" w:cs="Times New Roman"/>
          <w:color w:val="000000"/>
          <w:sz w:val="24"/>
          <w:szCs w:val="24"/>
          <w:shd w:val="clear" w:color="auto" w:fill="FFFFFF"/>
          <w:vertAlign w:val="subscript"/>
        </w:rPr>
        <w:t>1 –</w:t>
      </w:r>
      <w:r w:rsidRPr="00CC3DC6">
        <w:rPr>
          <w:rFonts w:ascii="Times New Roman" w:hAnsi="Times New Roman" w:cs="Times New Roman"/>
          <w:color w:val="000000"/>
          <w:sz w:val="24"/>
          <w:szCs w:val="24"/>
          <w:shd w:val="clear" w:color="auto" w:fill="FFFFFF"/>
        </w:rPr>
        <w:t>гликопротеида</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 xml:space="preserve">С. снижение уровня </w:t>
      </w:r>
      <w:proofErr w:type="spellStart"/>
      <w:r w:rsidRPr="00CC3DC6">
        <w:rPr>
          <w:rFonts w:ascii="Times New Roman" w:hAnsi="Times New Roman" w:cs="Times New Roman"/>
          <w:color w:val="000000"/>
          <w:sz w:val="24"/>
          <w:szCs w:val="24"/>
          <w:shd w:val="clear" w:color="auto" w:fill="FFFFFF"/>
        </w:rPr>
        <w:t>антитромбина</w:t>
      </w:r>
      <w:proofErr w:type="spellEnd"/>
      <w:r w:rsidRPr="00CC3DC6">
        <w:rPr>
          <w:rFonts w:ascii="Times New Roman" w:hAnsi="Times New Roman" w:cs="Times New Roman"/>
          <w:color w:val="000000"/>
          <w:sz w:val="24"/>
          <w:szCs w:val="24"/>
          <w:shd w:val="clear" w:color="auto" w:fill="FFFFFF"/>
        </w:rPr>
        <w:t xml:space="preserve"> III и повышение α</w:t>
      </w:r>
      <w:r w:rsidRPr="00CC3DC6">
        <w:rPr>
          <w:rFonts w:ascii="Times New Roman" w:hAnsi="Times New Roman" w:cs="Times New Roman"/>
          <w:color w:val="000000"/>
          <w:sz w:val="24"/>
          <w:szCs w:val="24"/>
          <w:shd w:val="clear" w:color="auto" w:fill="FFFFFF"/>
          <w:vertAlign w:val="subscript"/>
        </w:rPr>
        <w:t>1 –</w:t>
      </w:r>
      <w:r w:rsidRPr="00CC3DC6">
        <w:rPr>
          <w:rFonts w:ascii="Times New Roman" w:hAnsi="Times New Roman" w:cs="Times New Roman"/>
          <w:color w:val="000000"/>
          <w:sz w:val="24"/>
          <w:szCs w:val="24"/>
          <w:shd w:val="clear" w:color="auto" w:fill="FFFFFF"/>
        </w:rPr>
        <w:t>гликопротеида</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 xml:space="preserve">Д. снижение уровня </w:t>
      </w:r>
      <w:proofErr w:type="spellStart"/>
      <w:r w:rsidRPr="00CC3DC6">
        <w:rPr>
          <w:rFonts w:ascii="Times New Roman" w:hAnsi="Times New Roman" w:cs="Times New Roman"/>
          <w:color w:val="000000"/>
          <w:sz w:val="24"/>
          <w:szCs w:val="24"/>
          <w:shd w:val="clear" w:color="auto" w:fill="FFFFFF"/>
        </w:rPr>
        <w:t>антитромбина</w:t>
      </w:r>
      <w:proofErr w:type="spellEnd"/>
      <w:r w:rsidRPr="00CC3DC6">
        <w:rPr>
          <w:rFonts w:ascii="Times New Roman" w:hAnsi="Times New Roman" w:cs="Times New Roman"/>
          <w:color w:val="000000"/>
          <w:sz w:val="24"/>
          <w:szCs w:val="24"/>
          <w:shd w:val="clear" w:color="auto" w:fill="FFFFFF"/>
        </w:rPr>
        <w:t xml:space="preserve"> III и снижение α</w:t>
      </w:r>
      <w:r w:rsidRPr="00CC3DC6">
        <w:rPr>
          <w:rFonts w:ascii="Times New Roman" w:hAnsi="Times New Roman" w:cs="Times New Roman"/>
          <w:color w:val="000000"/>
          <w:sz w:val="24"/>
          <w:szCs w:val="24"/>
          <w:shd w:val="clear" w:color="auto" w:fill="FFFFFF"/>
          <w:vertAlign w:val="subscript"/>
        </w:rPr>
        <w:t>1 –</w:t>
      </w:r>
      <w:r w:rsidRPr="00CC3DC6">
        <w:rPr>
          <w:rFonts w:ascii="Times New Roman" w:hAnsi="Times New Roman" w:cs="Times New Roman"/>
          <w:color w:val="000000"/>
          <w:sz w:val="24"/>
          <w:szCs w:val="24"/>
          <w:shd w:val="clear" w:color="auto" w:fill="FFFFFF"/>
        </w:rPr>
        <w:t>гликопротеида</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Е. нет верного ответа</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6. Геморрагический синдром при ГВ характеризуется:</w:t>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rPr>
        <w:br/>
      </w:r>
      <w:r w:rsidRPr="00CC3DC6">
        <w:rPr>
          <w:rFonts w:ascii="Times New Roman" w:hAnsi="Times New Roman" w:cs="Times New Roman"/>
          <w:color w:val="000000"/>
          <w:sz w:val="24"/>
          <w:szCs w:val="24"/>
          <w:shd w:val="clear" w:color="auto" w:fill="FFFFFF"/>
        </w:rPr>
        <w:t>А. наличием излюбленной локализации</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В. Несимметричностью</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С. наличием зуда</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Д. наличием петехий</w:t>
      </w:r>
      <w:r>
        <w:rPr>
          <w:rFonts w:ascii="Times New Roman" w:hAnsi="Times New Roman" w:cs="Times New Roman"/>
          <w:color w:val="000000"/>
          <w:sz w:val="24"/>
          <w:szCs w:val="24"/>
        </w:rPr>
        <w:t xml:space="preserve">   </w:t>
      </w:r>
      <w:r w:rsidRPr="00CC3DC6">
        <w:rPr>
          <w:rFonts w:ascii="Times New Roman" w:hAnsi="Times New Roman" w:cs="Times New Roman"/>
          <w:color w:val="000000"/>
          <w:sz w:val="24"/>
          <w:szCs w:val="24"/>
          <w:shd w:val="clear" w:color="auto" w:fill="FFFFFF"/>
        </w:rPr>
        <w:t>Е. носовыми кровотечениями</w:t>
      </w:r>
    </w:p>
    <w:p w:rsidR="00FD562D" w:rsidRPr="00A27E4D" w:rsidRDefault="00FD562D" w:rsidP="00FD562D">
      <w:pPr>
        <w:spacing w:after="0" w:line="240" w:lineRule="auto"/>
        <w:ind w:left="720"/>
        <w:rPr>
          <w:rFonts w:ascii="Times New Roman" w:hAnsi="Times New Roman" w:cs="Times New Roman"/>
          <w:color w:val="000000"/>
          <w:sz w:val="24"/>
          <w:szCs w:val="24"/>
          <w:shd w:val="clear" w:color="auto" w:fill="FFFFFF"/>
        </w:rPr>
      </w:pPr>
      <w:r w:rsidRPr="00A27E4D">
        <w:rPr>
          <w:rFonts w:ascii="Times New Roman" w:hAnsi="Times New Roman" w:cs="Times New Roman"/>
          <w:color w:val="000000"/>
          <w:sz w:val="24"/>
          <w:szCs w:val="24"/>
          <w:shd w:val="clear" w:color="auto" w:fill="FFFFFF"/>
        </w:rPr>
        <w:lastRenderedPageBreak/>
        <w:t xml:space="preserve">7. Больная 38 лет в течение многих лет отмечает </w:t>
      </w:r>
      <w:proofErr w:type="spellStart"/>
      <w:r w:rsidRPr="00A27E4D">
        <w:rPr>
          <w:rFonts w:ascii="Times New Roman" w:hAnsi="Times New Roman" w:cs="Times New Roman"/>
          <w:color w:val="000000"/>
          <w:sz w:val="24"/>
          <w:szCs w:val="24"/>
          <w:shd w:val="clear" w:color="auto" w:fill="FFFFFF"/>
        </w:rPr>
        <w:t>петехиальные</w:t>
      </w:r>
      <w:proofErr w:type="spellEnd"/>
      <w:r w:rsidRPr="00A27E4D">
        <w:rPr>
          <w:rFonts w:ascii="Times New Roman" w:hAnsi="Times New Roman" w:cs="Times New Roman"/>
          <w:color w:val="000000"/>
          <w:sz w:val="24"/>
          <w:szCs w:val="24"/>
          <w:shd w:val="clear" w:color="auto" w:fill="FFFFFF"/>
        </w:rPr>
        <w:t xml:space="preserve"> высыпания на коже и слизистой полости рта. Поставлен диагноз: «</w:t>
      </w:r>
      <w:proofErr w:type="spellStart"/>
      <w:r w:rsidRPr="00A27E4D">
        <w:rPr>
          <w:rFonts w:ascii="Times New Roman" w:hAnsi="Times New Roman" w:cs="Times New Roman"/>
          <w:color w:val="000000"/>
          <w:sz w:val="24"/>
          <w:szCs w:val="24"/>
          <w:shd w:val="clear" w:color="auto" w:fill="FFFFFF"/>
        </w:rPr>
        <w:t>идиопатическая</w:t>
      </w:r>
      <w:proofErr w:type="spellEnd"/>
      <w:r w:rsidRPr="00A27E4D">
        <w:rPr>
          <w:rFonts w:ascii="Times New Roman" w:hAnsi="Times New Roman" w:cs="Times New Roman"/>
          <w:color w:val="000000"/>
          <w:sz w:val="24"/>
          <w:szCs w:val="24"/>
          <w:shd w:val="clear" w:color="auto" w:fill="FFFFFF"/>
        </w:rPr>
        <w:t xml:space="preserve"> тромбоцитопеническая пурпура». Продолжительные курсы </w:t>
      </w:r>
      <w:proofErr w:type="spellStart"/>
      <w:r w:rsidRPr="00A27E4D">
        <w:rPr>
          <w:rFonts w:ascii="Times New Roman" w:hAnsi="Times New Roman" w:cs="Times New Roman"/>
          <w:color w:val="000000"/>
          <w:sz w:val="24"/>
          <w:szCs w:val="24"/>
          <w:shd w:val="clear" w:color="auto" w:fill="FFFFFF"/>
        </w:rPr>
        <w:t>преднизолонотерапии</w:t>
      </w:r>
      <w:proofErr w:type="spellEnd"/>
      <w:r w:rsidRPr="00A27E4D">
        <w:rPr>
          <w:rFonts w:ascii="Times New Roman" w:hAnsi="Times New Roman" w:cs="Times New Roman"/>
          <w:color w:val="000000"/>
          <w:sz w:val="24"/>
          <w:szCs w:val="24"/>
          <w:shd w:val="clear" w:color="auto" w:fill="FFFFFF"/>
        </w:rPr>
        <w:t xml:space="preserve"> увеличивают число тромбоцитов крови до 80-90*10</w:t>
      </w:r>
      <w:r w:rsidRPr="00A27E4D">
        <w:rPr>
          <w:rFonts w:ascii="Times New Roman" w:hAnsi="Times New Roman" w:cs="Times New Roman"/>
          <w:color w:val="000000"/>
          <w:sz w:val="24"/>
          <w:szCs w:val="24"/>
          <w:shd w:val="clear" w:color="auto" w:fill="FFFFFF"/>
          <w:vertAlign w:val="superscript"/>
        </w:rPr>
        <w:t>9</w:t>
      </w:r>
      <w:r w:rsidRPr="00A27E4D">
        <w:rPr>
          <w:rFonts w:ascii="Times New Roman" w:hAnsi="Times New Roman" w:cs="Times New Roman"/>
          <w:color w:val="000000"/>
          <w:sz w:val="24"/>
          <w:szCs w:val="24"/>
          <w:shd w:val="clear" w:color="auto" w:fill="FFFFFF"/>
        </w:rPr>
        <w:t>/л. Однако геморрагический синдром сохраняется. Ваша дальнейшая тактика?</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 xml:space="preserve">А. </w:t>
      </w:r>
      <w:proofErr w:type="gramStart"/>
      <w:r w:rsidRPr="00A27E4D">
        <w:rPr>
          <w:rFonts w:ascii="Times New Roman" w:hAnsi="Times New Roman" w:cs="Times New Roman"/>
          <w:color w:val="000000"/>
          <w:sz w:val="24"/>
          <w:szCs w:val="24"/>
          <w:shd w:val="clear" w:color="auto" w:fill="FFFFFF"/>
        </w:rPr>
        <w:t xml:space="preserve">произвести </w:t>
      </w:r>
      <w:proofErr w:type="spellStart"/>
      <w:r w:rsidRPr="00A27E4D">
        <w:rPr>
          <w:rFonts w:ascii="Times New Roman" w:hAnsi="Times New Roman" w:cs="Times New Roman"/>
          <w:color w:val="000000"/>
          <w:sz w:val="24"/>
          <w:szCs w:val="24"/>
          <w:shd w:val="clear" w:color="auto" w:fill="FFFFFF"/>
        </w:rPr>
        <w:t>спленэктомию</w:t>
      </w:r>
      <w:proofErr w:type="spellEnd"/>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В. отменить</w:t>
      </w:r>
      <w:proofErr w:type="gramEnd"/>
      <w:r w:rsidRPr="00A27E4D">
        <w:rPr>
          <w:rFonts w:ascii="Times New Roman" w:hAnsi="Times New Roman" w:cs="Times New Roman"/>
          <w:color w:val="000000"/>
          <w:sz w:val="24"/>
          <w:szCs w:val="24"/>
          <w:shd w:val="clear" w:color="auto" w:fill="FFFFFF"/>
        </w:rPr>
        <w:t xml:space="preserve"> </w:t>
      </w:r>
      <w:proofErr w:type="spellStart"/>
      <w:r w:rsidRPr="00A27E4D">
        <w:rPr>
          <w:rFonts w:ascii="Times New Roman" w:hAnsi="Times New Roman" w:cs="Times New Roman"/>
          <w:color w:val="000000"/>
          <w:sz w:val="24"/>
          <w:szCs w:val="24"/>
          <w:shd w:val="clear" w:color="auto" w:fill="FFFFFF"/>
        </w:rPr>
        <w:t>преднизолон</w:t>
      </w:r>
      <w:proofErr w:type="spellEnd"/>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С. увеличить дозу </w:t>
      </w:r>
      <w:proofErr w:type="spellStart"/>
      <w:r w:rsidRPr="00A27E4D">
        <w:rPr>
          <w:rFonts w:ascii="Times New Roman" w:hAnsi="Times New Roman" w:cs="Times New Roman"/>
          <w:color w:val="000000"/>
          <w:sz w:val="24"/>
          <w:szCs w:val="24"/>
          <w:shd w:val="clear" w:color="auto" w:fill="FFFFFF"/>
        </w:rPr>
        <w:t>преднизолона</w:t>
      </w:r>
      <w:proofErr w:type="spellEnd"/>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D. присоединить </w:t>
      </w:r>
      <w:proofErr w:type="spellStart"/>
      <w:r w:rsidRPr="00A27E4D">
        <w:rPr>
          <w:rFonts w:ascii="Times New Roman" w:hAnsi="Times New Roman" w:cs="Times New Roman"/>
          <w:color w:val="000000"/>
          <w:sz w:val="24"/>
          <w:szCs w:val="24"/>
          <w:shd w:val="clear" w:color="auto" w:fill="FFFFFF"/>
        </w:rPr>
        <w:t>цитостатики</w:t>
      </w:r>
      <w:proofErr w:type="spellEnd"/>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8. Для какого заболевания характерно удлинение времени свертывания крови?</w:t>
      </w:r>
      <w:r w:rsidRPr="00A27E4D">
        <w:rPr>
          <w:rFonts w:ascii="Times New Roman" w:hAnsi="Times New Roman" w:cs="Times New Roman"/>
          <w:color w:val="000000"/>
          <w:sz w:val="24"/>
          <w:szCs w:val="24"/>
        </w:rPr>
        <w:t> </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 xml:space="preserve">А. </w:t>
      </w:r>
      <w:proofErr w:type="spellStart"/>
      <w:r w:rsidRPr="00A27E4D">
        <w:rPr>
          <w:rFonts w:ascii="Times New Roman" w:hAnsi="Times New Roman" w:cs="Times New Roman"/>
          <w:color w:val="000000"/>
          <w:sz w:val="24"/>
          <w:szCs w:val="24"/>
          <w:shd w:val="clear" w:color="auto" w:fill="FFFFFF"/>
        </w:rPr>
        <w:t>идаопатической</w:t>
      </w:r>
      <w:proofErr w:type="spellEnd"/>
      <w:r w:rsidRPr="00A27E4D">
        <w:rPr>
          <w:rFonts w:ascii="Times New Roman" w:hAnsi="Times New Roman" w:cs="Times New Roman"/>
          <w:color w:val="000000"/>
          <w:sz w:val="24"/>
          <w:szCs w:val="24"/>
          <w:shd w:val="clear" w:color="auto" w:fill="FFFFFF"/>
        </w:rPr>
        <w:t xml:space="preserve"> тромбоцитопении</w:t>
      </w:r>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В. </w:t>
      </w:r>
      <w:proofErr w:type="spellStart"/>
      <w:r w:rsidRPr="00A27E4D">
        <w:rPr>
          <w:rFonts w:ascii="Times New Roman" w:hAnsi="Times New Roman" w:cs="Times New Roman"/>
          <w:color w:val="000000"/>
          <w:sz w:val="24"/>
          <w:szCs w:val="24"/>
          <w:shd w:val="clear" w:color="auto" w:fill="FFFFFF"/>
        </w:rPr>
        <w:t>тромбоцитопатии</w:t>
      </w:r>
      <w:proofErr w:type="spellEnd"/>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С. геморрагического </w:t>
      </w:r>
      <w:proofErr w:type="spellStart"/>
      <w:r w:rsidRPr="00A27E4D">
        <w:rPr>
          <w:rFonts w:ascii="Times New Roman" w:hAnsi="Times New Roman" w:cs="Times New Roman"/>
          <w:color w:val="000000"/>
          <w:sz w:val="24"/>
          <w:szCs w:val="24"/>
          <w:shd w:val="clear" w:color="auto" w:fill="FFFFFF"/>
        </w:rPr>
        <w:t>васкулита</w:t>
      </w:r>
      <w:proofErr w:type="spellEnd"/>
      <w:r w:rsidRPr="00A27E4D">
        <w:rPr>
          <w:rFonts w:ascii="Times New Roman" w:hAnsi="Times New Roman" w:cs="Times New Roman"/>
          <w:color w:val="000000"/>
          <w:sz w:val="24"/>
          <w:szCs w:val="24"/>
        </w:rPr>
        <w:t> </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D. гемофилии</w:t>
      </w:r>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Е. болезни </w:t>
      </w:r>
      <w:proofErr w:type="spellStart"/>
      <w:r w:rsidRPr="00A27E4D">
        <w:rPr>
          <w:rFonts w:ascii="Times New Roman" w:hAnsi="Times New Roman" w:cs="Times New Roman"/>
          <w:color w:val="000000"/>
          <w:sz w:val="24"/>
          <w:szCs w:val="24"/>
          <w:shd w:val="clear" w:color="auto" w:fill="FFFFFF"/>
        </w:rPr>
        <w:t>Рандю-Ослера</w:t>
      </w:r>
      <w:proofErr w:type="spellEnd"/>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 xml:space="preserve">9.Что не является причиной развития геморрагического </w:t>
      </w:r>
      <w:proofErr w:type="spellStart"/>
      <w:r w:rsidRPr="00A27E4D">
        <w:rPr>
          <w:rFonts w:ascii="Times New Roman" w:hAnsi="Times New Roman" w:cs="Times New Roman"/>
          <w:color w:val="000000"/>
          <w:sz w:val="24"/>
          <w:szCs w:val="24"/>
          <w:shd w:val="clear" w:color="auto" w:fill="FFFFFF"/>
        </w:rPr>
        <w:t>васкулита</w:t>
      </w:r>
      <w:proofErr w:type="spellEnd"/>
      <w:r w:rsidRPr="00A27E4D">
        <w:rPr>
          <w:rFonts w:ascii="Times New Roman" w:hAnsi="Times New Roman" w:cs="Times New Roman"/>
          <w:color w:val="000000"/>
          <w:sz w:val="24"/>
          <w:szCs w:val="24"/>
          <w:shd w:val="clear" w:color="auto" w:fill="FFFFFF"/>
        </w:rPr>
        <w:t>:</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А. вирусы, бактериальная инфекция</w:t>
      </w:r>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В. лекарственные средства</w:t>
      </w:r>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С. переохлаждение</w:t>
      </w:r>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D. интоксикация</w:t>
      </w:r>
      <w:r w:rsidRPr="00A27E4D">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Е. </w:t>
      </w:r>
      <w:proofErr w:type="spellStart"/>
      <w:r w:rsidRPr="00A27E4D">
        <w:rPr>
          <w:rFonts w:ascii="Times New Roman" w:hAnsi="Times New Roman" w:cs="Times New Roman"/>
          <w:color w:val="000000"/>
          <w:sz w:val="24"/>
          <w:szCs w:val="24"/>
          <w:shd w:val="clear" w:color="auto" w:fill="FFFFFF"/>
        </w:rPr>
        <w:t>гиперхолестеринемия</w:t>
      </w:r>
      <w:proofErr w:type="spellEnd"/>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10. Что не является осложнением геморрагических диатезов (гематом или кровоизлияний в</w:t>
      </w:r>
      <w:r w:rsidRPr="00A27E4D">
        <w:rPr>
          <w:rFonts w:ascii="Times New Roman" w:hAnsi="Times New Roman" w:cs="Times New Roman"/>
          <w:i/>
          <w:iCs/>
          <w:color w:val="000000"/>
          <w:sz w:val="24"/>
          <w:szCs w:val="24"/>
        </w:rPr>
        <w:t> </w:t>
      </w:r>
      <w:r w:rsidRPr="00A27E4D">
        <w:rPr>
          <w:rFonts w:ascii="Times New Roman" w:hAnsi="Times New Roman" w:cs="Times New Roman"/>
          <w:color w:val="000000"/>
          <w:sz w:val="24"/>
          <w:szCs w:val="24"/>
          <w:shd w:val="clear" w:color="auto" w:fill="FFFFFF"/>
        </w:rPr>
        <w:t>органы)</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А. нарушение функции органов при кровоизлиянии в них</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 xml:space="preserve">В. </w:t>
      </w:r>
      <w:proofErr w:type="spellStart"/>
      <w:r w:rsidRPr="00A27E4D">
        <w:rPr>
          <w:rFonts w:ascii="Times New Roman" w:hAnsi="Times New Roman" w:cs="Times New Roman"/>
          <w:color w:val="000000"/>
          <w:sz w:val="24"/>
          <w:szCs w:val="24"/>
          <w:shd w:val="clear" w:color="auto" w:fill="FFFFFF"/>
        </w:rPr>
        <w:t>сдавление</w:t>
      </w:r>
      <w:proofErr w:type="spellEnd"/>
      <w:r w:rsidRPr="00A27E4D">
        <w:rPr>
          <w:rFonts w:ascii="Times New Roman" w:hAnsi="Times New Roman" w:cs="Times New Roman"/>
          <w:color w:val="000000"/>
          <w:sz w:val="24"/>
          <w:szCs w:val="24"/>
          <w:shd w:val="clear" w:color="auto" w:fill="FFFFFF"/>
        </w:rPr>
        <w:t xml:space="preserve"> гематомами крупных нервных стволов, регионарные</w:t>
      </w:r>
      <w:r w:rsidRPr="00A27E4D">
        <w:rPr>
          <w:rFonts w:ascii="Times New Roman" w:hAnsi="Times New Roman" w:cs="Times New Roman"/>
          <w:color w:val="000000"/>
          <w:sz w:val="24"/>
          <w:szCs w:val="24"/>
        </w:rPr>
        <w:t> </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параличи</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С. Гемипарезы</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D. Гемартрозы</w:t>
      </w:r>
      <w:r>
        <w:rPr>
          <w:rFonts w:ascii="Times New Roman" w:hAnsi="Times New Roman" w:cs="Times New Roman"/>
          <w:color w:val="000000"/>
          <w:sz w:val="24"/>
          <w:szCs w:val="24"/>
        </w:rPr>
        <w:t xml:space="preserve">   </w:t>
      </w:r>
      <w:r w:rsidRPr="00A27E4D">
        <w:rPr>
          <w:rFonts w:ascii="Times New Roman" w:hAnsi="Times New Roman" w:cs="Times New Roman"/>
          <w:color w:val="000000"/>
          <w:sz w:val="24"/>
          <w:szCs w:val="24"/>
          <w:shd w:val="clear" w:color="auto" w:fill="FFFFFF"/>
        </w:rPr>
        <w:t>Е. гемолитические анемии</w:t>
      </w:r>
      <w:r w:rsidRPr="00A27E4D">
        <w:rPr>
          <w:rFonts w:ascii="Times New Roman" w:hAnsi="Times New Roman" w:cs="Times New Roman"/>
          <w:color w:val="000000"/>
          <w:sz w:val="24"/>
          <w:szCs w:val="24"/>
        </w:rPr>
        <w:br/>
      </w:r>
      <w:r w:rsidRPr="00A27E4D">
        <w:rPr>
          <w:rFonts w:ascii="Times New Roman" w:hAnsi="Times New Roman" w:cs="Times New Roman"/>
          <w:i/>
          <w:iCs/>
          <w:color w:val="000000"/>
          <w:sz w:val="24"/>
          <w:szCs w:val="24"/>
          <w:u w:val="single"/>
          <w:shd w:val="clear" w:color="auto" w:fill="FFFFFF"/>
        </w:rPr>
        <w:t>Критерии оценки знаний студентов:</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«Отлично» - 10 правильных ответов.</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«Хорошо» - 9 правильных ответов.</w:t>
      </w:r>
      <w:r w:rsidRPr="00A27E4D">
        <w:rPr>
          <w:rFonts w:ascii="Times New Roman" w:hAnsi="Times New Roman" w:cs="Times New Roman"/>
          <w:color w:val="000000"/>
          <w:sz w:val="24"/>
          <w:szCs w:val="24"/>
        </w:rPr>
        <w:t> </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«Удовлетворительно» - 8 правильных ответов.</w:t>
      </w:r>
      <w:r w:rsidRPr="00A27E4D">
        <w:rPr>
          <w:rFonts w:ascii="Times New Roman" w:hAnsi="Times New Roman" w:cs="Times New Roman"/>
          <w:color w:val="000000"/>
          <w:sz w:val="24"/>
          <w:szCs w:val="24"/>
        </w:rPr>
        <w:t> </w:t>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rPr>
        <w:br/>
      </w:r>
      <w:r w:rsidRPr="00A27E4D">
        <w:rPr>
          <w:rFonts w:ascii="Times New Roman" w:hAnsi="Times New Roman" w:cs="Times New Roman"/>
          <w:color w:val="000000"/>
          <w:sz w:val="24"/>
          <w:szCs w:val="24"/>
          <w:shd w:val="clear" w:color="auto" w:fill="FFFFFF"/>
        </w:rPr>
        <w:t>«Неудовлетворительно» - менее 8 правильных ответов.</w:t>
      </w:r>
    </w:p>
    <w:p w:rsidR="00FD562D" w:rsidRPr="00CC3DC6" w:rsidRDefault="00FD562D" w:rsidP="00FD562D">
      <w:pPr>
        <w:spacing w:after="0" w:line="240" w:lineRule="auto"/>
        <w:ind w:left="720"/>
        <w:rPr>
          <w:rFonts w:ascii="Times New Roman" w:eastAsia="Times New Roman" w:hAnsi="Times New Roman" w:cs="Times New Roman"/>
          <w:kern w:val="3"/>
          <w:sz w:val="24"/>
          <w:szCs w:val="24"/>
          <w:lang w:eastAsia="ru-RU"/>
        </w:rPr>
      </w:pPr>
    </w:p>
    <w:p w:rsidR="00FD562D" w:rsidRDefault="00FD562D" w:rsidP="00FD562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Ситуационные задачи</w:t>
      </w:r>
    </w:p>
    <w:p w:rsidR="00FD562D" w:rsidRDefault="00FD562D" w:rsidP="00FD562D">
      <w:pPr>
        <w:spacing w:after="0" w:line="240" w:lineRule="auto"/>
        <w:jc w:val="both"/>
        <w:rPr>
          <w:rFonts w:ascii="Times New Roman" w:eastAsia="Calibri" w:hAnsi="Times New Roman" w:cs="Times New Roman"/>
          <w:b/>
          <w:sz w:val="28"/>
          <w:szCs w:val="28"/>
        </w:rPr>
      </w:pPr>
    </w:p>
    <w:p w:rsidR="00FD562D" w:rsidRDefault="00FD562D" w:rsidP="00FD562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Клиническая задача №1</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lastRenderedPageBreak/>
        <w:t>Больной К., 20 лет, поступил в терапевтическое отделение с жалобами на головную боль, повышение температуры тела до 38,8 °С, геморрагические высыпания на голенях, бедрах, ягодицах, отечность коленных и голеностопных суставов, болезненность при движении.</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 xml:space="preserve">Из истории заболевания известно, что 3 </w:t>
      </w:r>
      <w:proofErr w:type="spellStart"/>
      <w:r w:rsidRPr="002A18C1">
        <w:rPr>
          <w:rFonts w:ascii="Times New Roman" w:eastAsia="Times New Roman" w:hAnsi="Times New Roman" w:cs="Times New Roman"/>
          <w:color w:val="000000"/>
          <w:sz w:val="24"/>
          <w:szCs w:val="24"/>
          <w:lang w:eastAsia="ru-RU"/>
        </w:rPr>
        <w:t>нед</w:t>
      </w:r>
      <w:proofErr w:type="spellEnd"/>
      <w:r w:rsidRPr="002A18C1">
        <w:rPr>
          <w:rFonts w:ascii="Times New Roman" w:eastAsia="Times New Roman" w:hAnsi="Times New Roman" w:cs="Times New Roman"/>
          <w:color w:val="000000"/>
          <w:sz w:val="24"/>
          <w:szCs w:val="24"/>
          <w:lang w:eastAsia="ru-RU"/>
        </w:rPr>
        <w:t xml:space="preserve"> назад заболел ОРВИ, лечился самостоятельно </w:t>
      </w:r>
      <w:proofErr w:type="spellStart"/>
      <w:r w:rsidRPr="002A18C1">
        <w:rPr>
          <w:rFonts w:ascii="Times New Roman" w:eastAsia="Times New Roman" w:hAnsi="Times New Roman" w:cs="Times New Roman"/>
          <w:color w:val="000000"/>
          <w:sz w:val="24"/>
          <w:szCs w:val="24"/>
          <w:lang w:eastAsia="ru-RU"/>
        </w:rPr>
        <w:t>доксициклином</w:t>
      </w:r>
      <w:proofErr w:type="spellEnd"/>
      <w:r w:rsidRPr="002A18C1">
        <w:rPr>
          <w:rFonts w:ascii="Times New Roman" w:eastAsia="Times New Roman" w:hAnsi="Times New Roman" w:cs="Times New Roman"/>
          <w:color w:val="000000"/>
          <w:sz w:val="24"/>
          <w:szCs w:val="24"/>
          <w:lang w:eastAsia="ru-RU"/>
        </w:rPr>
        <w:t xml:space="preserve"> и аспирином*. На фоне приема лекарственных препаратов появилась мелкопятнистая сыпь на коже голеней, отечность коленных суставов, болезненность в них при движении. Вызванный из поликлиники врач-терапевт расценила симптомы как аллергическую реакцию на лекарственную терапию. Больному было рекомендовано прекратить прием противовоспалительных средств. Назначены антигистаминные препараты.</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Через 2-3 дня исчезли высыпания и отечность суставов, прекратилась артралгия.</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Неделю назад в связи с ринитом и субфебрильной температурой (37,2 °С) пациент самостоятельно возобновил прием аспирина*. Однако состояние ухудшилось: повысилась температура тела до 38,8</w:t>
      </w:r>
      <w:proofErr w:type="gramStart"/>
      <w:r w:rsidRPr="002A18C1">
        <w:rPr>
          <w:rFonts w:ascii="Times New Roman" w:eastAsia="Times New Roman" w:hAnsi="Times New Roman" w:cs="Times New Roman"/>
          <w:color w:val="000000"/>
          <w:sz w:val="24"/>
          <w:szCs w:val="24"/>
          <w:lang w:eastAsia="ru-RU"/>
        </w:rPr>
        <w:t xml:space="preserve"> °С</w:t>
      </w:r>
      <w:proofErr w:type="gramEnd"/>
      <w:r w:rsidRPr="002A18C1">
        <w:rPr>
          <w:rFonts w:ascii="Times New Roman" w:eastAsia="Times New Roman" w:hAnsi="Times New Roman" w:cs="Times New Roman"/>
          <w:color w:val="000000"/>
          <w:sz w:val="24"/>
          <w:szCs w:val="24"/>
          <w:lang w:eastAsia="ru-RU"/>
        </w:rPr>
        <w:t>, появились геморрагические высыпания на нижних конечностях, бедрах, ягодицах, отеки и болезненность в коленных и голеностопных суставах при движении, усилились головная боль, слабость.</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Через 2 дня после госпитализации внезапно появились схваткообразные боли в животе, тошнота, повторная рвота и диарея с кровью.</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Объективно: состояние больного тяжелое, температура тела - 38 °С. Кожные покровы бледные, сухие. На коже разгибательных поверхностей стоп, голеней, бедер геморрагические высыпания, местами имеющие сливной характер.</w:t>
      </w:r>
    </w:p>
    <w:tbl>
      <w:tblPr>
        <w:tblW w:w="11617" w:type="dxa"/>
        <w:tblCellSpacing w:w="0" w:type="dxa"/>
        <w:tblCellMar>
          <w:left w:w="0" w:type="dxa"/>
          <w:right w:w="0" w:type="dxa"/>
        </w:tblCellMar>
        <w:tblLook w:val="04A0"/>
      </w:tblPr>
      <w:tblGrid>
        <w:gridCol w:w="11617"/>
      </w:tblGrid>
      <w:tr w:rsidR="00FD562D" w:rsidRPr="002A18C1" w:rsidTr="001A12D0">
        <w:trPr>
          <w:tblCellSpacing w:w="0" w:type="dxa"/>
        </w:trPr>
        <w:tc>
          <w:tcPr>
            <w:tcW w:w="0" w:type="auto"/>
            <w:vAlign w:val="center"/>
            <w:hideMark/>
          </w:tcPr>
          <w:p w:rsidR="00FD562D" w:rsidRPr="002A18C1" w:rsidRDefault="00FD562D" w:rsidP="001A12D0">
            <w:pPr>
              <w:spacing w:after="0" w:line="299" w:lineRule="atLeast"/>
              <w:rPr>
                <w:rFonts w:ascii="Times New Roman" w:eastAsia="Times New Roman" w:hAnsi="Times New Roman" w:cs="Times New Roman"/>
                <w:color w:val="000000"/>
                <w:sz w:val="24"/>
                <w:szCs w:val="24"/>
                <w:lang w:eastAsia="ru-RU"/>
              </w:rPr>
            </w:pPr>
          </w:p>
        </w:tc>
      </w:tr>
    </w:tbl>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Коленные и голеностопные суставы увеличены в объеме, движения в них болезненны. Острая схваткообразная боль в животе каждые 5-7 мин, во время которой больной мечется и стонет.</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 xml:space="preserve">В легких дыхание везикулярное, ЧД - 20 в минуту. Границы сердца в пределах нормы, тоны приглушены, тахикардия - 100 в минуту, ритм правильный, АД - 100/60 мм </w:t>
      </w:r>
      <w:proofErr w:type="spellStart"/>
      <w:r w:rsidRPr="002A18C1">
        <w:rPr>
          <w:rFonts w:ascii="Times New Roman" w:eastAsia="Times New Roman" w:hAnsi="Times New Roman" w:cs="Times New Roman"/>
          <w:color w:val="000000"/>
          <w:sz w:val="24"/>
          <w:szCs w:val="24"/>
          <w:lang w:eastAsia="ru-RU"/>
        </w:rPr>
        <w:t>рт.ст</w:t>
      </w:r>
      <w:proofErr w:type="spellEnd"/>
      <w:r w:rsidRPr="002A18C1">
        <w:rPr>
          <w:rFonts w:ascii="Times New Roman" w:eastAsia="Times New Roman" w:hAnsi="Times New Roman" w:cs="Times New Roman"/>
          <w:color w:val="000000"/>
          <w:sz w:val="24"/>
          <w:szCs w:val="24"/>
          <w:lang w:eastAsia="ru-RU"/>
        </w:rPr>
        <w:t>. Язык сухой, обложен белым налетом. Живот при поверхностной пальпации болезненный, симптомы раздражения брюшины отсутствуют. Стул до 15 раз в сутки с примесью крови, почти без каловых масс; повторная рвота цвета «кофейной гущи».</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Данные лабораторных методов исследования.</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 xml:space="preserve">Клинический анализ крови: </w:t>
      </w:r>
      <w:proofErr w:type="spellStart"/>
      <w:r w:rsidRPr="002A18C1">
        <w:rPr>
          <w:rFonts w:ascii="Times New Roman" w:eastAsia="Times New Roman" w:hAnsi="Times New Roman" w:cs="Times New Roman"/>
          <w:color w:val="000000"/>
          <w:sz w:val="24"/>
          <w:szCs w:val="24"/>
          <w:lang w:eastAsia="ru-RU"/>
        </w:rPr>
        <w:t>Hb</w:t>
      </w:r>
      <w:proofErr w:type="spellEnd"/>
      <w:r w:rsidRPr="002A18C1">
        <w:rPr>
          <w:rFonts w:ascii="Times New Roman" w:eastAsia="Times New Roman" w:hAnsi="Times New Roman" w:cs="Times New Roman"/>
          <w:color w:val="000000"/>
          <w:sz w:val="24"/>
          <w:szCs w:val="24"/>
          <w:lang w:eastAsia="ru-RU"/>
        </w:rPr>
        <w:t xml:space="preserve"> - 90 г/л, лейкоциты - 12,6х10</w:t>
      </w:r>
      <w:r w:rsidRPr="002A18C1">
        <w:rPr>
          <w:rFonts w:ascii="Times New Roman" w:eastAsia="Times New Roman" w:hAnsi="Times New Roman" w:cs="Times New Roman"/>
          <w:color w:val="000000"/>
          <w:sz w:val="24"/>
          <w:szCs w:val="24"/>
          <w:vertAlign w:val="superscript"/>
          <w:lang w:eastAsia="ru-RU"/>
        </w:rPr>
        <w:t>9</w:t>
      </w:r>
      <w:r w:rsidRPr="002A18C1">
        <w:rPr>
          <w:rFonts w:ascii="Times New Roman" w:eastAsia="Times New Roman" w:hAnsi="Times New Roman" w:cs="Times New Roman"/>
          <w:color w:val="000000"/>
          <w:sz w:val="24"/>
          <w:szCs w:val="24"/>
          <w:lang w:eastAsia="ru-RU"/>
        </w:rPr>
        <w:t xml:space="preserve">/л, </w:t>
      </w:r>
      <w:proofErr w:type="spellStart"/>
      <w:r w:rsidRPr="002A18C1">
        <w:rPr>
          <w:rFonts w:ascii="Times New Roman" w:eastAsia="Times New Roman" w:hAnsi="Times New Roman" w:cs="Times New Roman"/>
          <w:color w:val="000000"/>
          <w:sz w:val="24"/>
          <w:szCs w:val="24"/>
          <w:lang w:eastAsia="ru-RU"/>
        </w:rPr>
        <w:t>палочкоядерные</w:t>
      </w:r>
      <w:proofErr w:type="spellEnd"/>
      <w:r w:rsidRPr="002A18C1">
        <w:rPr>
          <w:rFonts w:ascii="Times New Roman" w:eastAsia="Times New Roman" w:hAnsi="Times New Roman" w:cs="Times New Roman"/>
          <w:color w:val="000000"/>
          <w:sz w:val="24"/>
          <w:szCs w:val="24"/>
          <w:lang w:eastAsia="ru-RU"/>
        </w:rPr>
        <w:t xml:space="preserve"> лейкоциты - 12 %, СОЭ - 34 мм/ч, тромбоциты - 180х10</w:t>
      </w:r>
      <w:r w:rsidRPr="002A18C1">
        <w:rPr>
          <w:rFonts w:ascii="Times New Roman" w:eastAsia="Times New Roman" w:hAnsi="Times New Roman" w:cs="Times New Roman"/>
          <w:color w:val="000000"/>
          <w:sz w:val="24"/>
          <w:szCs w:val="24"/>
          <w:vertAlign w:val="superscript"/>
          <w:lang w:eastAsia="ru-RU"/>
        </w:rPr>
        <w:t>9</w:t>
      </w:r>
      <w:r w:rsidRPr="002A18C1">
        <w:rPr>
          <w:rFonts w:ascii="Times New Roman" w:eastAsia="Times New Roman" w:hAnsi="Times New Roman" w:cs="Times New Roman"/>
          <w:color w:val="000000"/>
          <w:sz w:val="24"/>
          <w:szCs w:val="24"/>
          <w:lang w:eastAsia="ru-RU"/>
        </w:rPr>
        <w:t>/л.</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lastRenderedPageBreak/>
        <w:t>Клинический анализ мочи: относительная плотность - 1015, белок - 0,33 мг/л, эритроциты - 0-1 в поле зрения. ВСК - норма. АЧТВ - норма. ВК - норма.</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1. Сформулируйте предположительный диагноз.</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2. Определите тип кровоточивости у данного больного.</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3. Какие провоцирующие факторы могли быть у больного.</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4. </w:t>
      </w:r>
      <w:proofErr w:type="gramStart"/>
      <w:r w:rsidRPr="002A18C1">
        <w:rPr>
          <w:rFonts w:ascii="Times New Roman" w:eastAsia="Times New Roman" w:hAnsi="Times New Roman" w:cs="Times New Roman"/>
          <w:color w:val="000000"/>
          <w:sz w:val="24"/>
          <w:szCs w:val="24"/>
          <w:lang w:eastAsia="ru-RU"/>
        </w:rPr>
        <w:t>Назначение</w:t>
      </w:r>
      <w:proofErr w:type="gramEnd"/>
      <w:r w:rsidRPr="002A18C1">
        <w:rPr>
          <w:rFonts w:ascii="Times New Roman" w:eastAsia="Times New Roman" w:hAnsi="Times New Roman" w:cs="Times New Roman"/>
          <w:color w:val="000000"/>
          <w:sz w:val="24"/>
          <w:szCs w:val="24"/>
          <w:lang w:eastAsia="ru-RU"/>
        </w:rPr>
        <w:t xml:space="preserve"> какой группы препаратов показано в данной ситуации.</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Клиническая задача №</w:t>
      </w:r>
      <w:r w:rsidRPr="002A18C1">
        <w:rPr>
          <w:rFonts w:ascii="Times New Roman" w:eastAsia="Times New Roman" w:hAnsi="Times New Roman" w:cs="Times New Roman"/>
          <w:b/>
          <w:bCs/>
          <w:color w:val="000000"/>
          <w:sz w:val="24"/>
          <w:szCs w:val="24"/>
          <w:lang w:eastAsia="ru-RU"/>
        </w:rPr>
        <w:t>2</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55-летняя больная, врач-лаборант, обратилась по поводу сыпи на коже голеней, лихорадки до 38</w:t>
      </w:r>
      <w:proofErr w:type="gramStart"/>
      <w:r w:rsidRPr="002A18C1">
        <w:rPr>
          <w:rFonts w:ascii="Times New Roman" w:eastAsia="Times New Roman" w:hAnsi="Times New Roman" w:cs="Times New Roman"/>
          <w:color w:val="000000"/>
          <w:sz w:val="24"/>
          <w:szCs w:val="24"/>
          <w:lang w:eastAsia="ru-RU"/>
        </w:rPr>
        <w:t xml:space="preserve"> °С</w:t>
      </w:r>
      <w:proofErr w:type="gramEnd"/>
      <w:r w:rsidRPr="002A18C1">
        <w:rPr>
          <w:rFonts w:ascii="Times New Roman" w:eastAsia="Times New Roman" w:hAnsi="Times New Roman" w:cs="Times New Roman"/>
          <w:color w:val="000000"/>
          <w:sz w:val="24"/>
          <w:szCs w:val="24"/>
          <w:lang w:eastAsia="ru-RU"/>
        </w:rPr>
        <w:t xml:space="preserve"> в течение недели. Антибактериальная терапия без эффекта. </w:t>
      </w:r>
      <w:proofErr w:type="spellStart"/>
      <w:r w:rsidRPr="002A18C1">
        <w:rPr>
          <w:rFonts w:ascii="Times New Roman" w:eastAsia="Times New Roman" w:hAnsi="Times New Roman" w:cs="Times New Roman"/>
          <w:color w:val="000000"/>
          <w:sz w:val="24"/>
          <w:szCs w:val="24"/>
          <w:lang w:eastAsia="ru-RU"/>
        </w:rPr>
        <w:t>Объективноно</w:t>
      </w:r>
      <w:proofErr w:type="spellEnd"/>
      <w:r w:rsidRPr="002A18C1">
        <w:rPr>
          <w:rFonts w:ascii="Times New Roman" w:eastAsia="Times New Roman" w:hAnsi="Times New Roman" w:cs="Times New Roman"/>
          <w:color w:val="000000"/>
          <w:sz w:val="24"/>
          <w:szCs w:val="24"/>
          <w:lang w:eastAsia="ru-RU"/>
        </w:rPr>
        <w:t>: симметричные геморрагические высыпания на коже голеней, возвышающиеся над кожей и не исчезающие при надавливании (</w:t>
      </w:r>
      <w:proofErr w:type="gramStart"/>
      <w:r w:rsidRPr="002A18C1">
        <w:rPr>
          <w:rFonts w:ascii="Times New Roman" w:eastAsia="Times New Roman" w:hAnsi="Times New Roman" w:cs="Times New Roman"/>
          <w:color w:val="000000"/>
          <w:sz w:val="24"/>
          <w:szCs w:val="24"/>
          <w:lang w:eastAsia="ru-RU"/>
        </w:rPr>
        <w:t>см</w:t>
      </w:r>
      <w:proofErr w:type="gramEnd"/>
      <w:r w:rsidRPr="002A18C1">
        <w:rPr>
          <w:rFonts w:ascii="Times New Roman" w:eastAsia="Times New Roman" w:hAnsi="Times New Roman" w:cs="Times New Roman"/>
          <w:color w:val="000000"/>
          <w:sz w:val="24"/>
          <w:szCs w:val="24"/>
          <w:lang w:eastAsia="ru-RU"/>
        </w:rPr>
        <w:t xml:space="preserve">. вклейку, с. 6, рис. 9-4). Увеличение печени и селезенки. ЧСС - 100 в минуту, систолический шум на верхушке. В крови: </w:t>
      </w:r>
      <w:proofErr w:type="spellStart"/>
      <w:r w:rsidRPr="002A18C1">
        <w:rPr>
          <w:rFonts w:ascii="Times New Roman" w:eastAsia="Times New Roman" w:hAnsi="Times New Roman" w:cs="Times New Roman"/>
          <w:color w:val="000000"/>
          <w:sz w:val="24"/>
          <w:szCs w:val="24"/>
          <w:lang w:eastAsia="ru-RU"/>
        </w:rPr>
        <w:t>Hb</w:t>
      </w:r>
      <w:proofErr w:type="spellEnd"/>
      <w:r w:rsidRPr="002A18C1">
        <w:rPr>
          <w:rFonts w:ascii="Times New Roman" w:eastAsia="Times New Roman" w:hAnsi="Times New Roman" w:cs="Times New Roman"/>
          <w:color w:val="000000"/>
          <w:sz w:val="24"/>
          <w:szCs w:val="24"/>
          <w:lang w:eastAsia="ru-RU"/>
        </w:rPr>
        <w:t xml:space="preserve"> - 90 г/л, эритроциты -3х10</w:t>
      </w:r>
      <w:r w:rsidRPr="002A18C1">
        <w:rPr>
          <w:rFonts w:ascii="Times New Roman" w:eastAsia="Times New Roman" w:hAnsi="Times New Roman" w:cs="Times New Roman"/>
          <w:color w:val="000000"/>
          <w:sz w:val="24"/>
          <w:szCs w:val="24"/>
          <w:vertAlign w:val="superscript"/>
          <w:lang w:eastAsia="ru-RU"/>
        </w:rPr>
        <w:t>12</w:t>
      </w:r>
      <w:r w:rsidRPr="002A18C1">
        <w:rPr>
          <w:rFonts w:ascii="Times New Roman" w:eastAsia="Times New Roman" w:hAnsi="Times New Roman" w:cs="Times New Roman"/>
          <w:color w:val="000000"/>
          <w:sz w:val="24"/>
          <w:szCs w:val="24"/>
          <w:lang w:eastAsia="ru-RU"/>
        </w:rPr>
        <w:t>/л, лейкоциты - 12х10</w:t>
      </w:r>
      <w:r w:rsidRPr="002A18C1">
        <w:rPr>
          <w:rFonts w:ascii="Times New Roman" w:eastAsia="Times New Roman" w:hAnsi="Times New Roman" w:cs="Times New Roman"/>
          <w:color w:val="000000"/>
          <w:sz w:val="24"/>
          <w:szCs w:val="24"/>
          <w:vertAlign w:val="superscript"/>
          <w:lang w:eastAsia="ru-RU"/>
        </w:rPr>
        <w:t>9</w:t>
      </w:r>
      <w:r w:rsidRPr="002A18C1">
        <w:rPr>
          <w:rFonts w:ascii="Times New Roman" w:eastAsia="Times New Roman" w:hAnsi="Times New Roman" w:cs="Times New Roman"/>
          <w:color w:val="000000"/>
          <w:sz w:val="24"/>
          <w:szCs w:val="24"/>
          <w:lang w:eastAsia="ru-RU"/>
        </w:rPr>
        <w:t xml:space="preserve">/л, эозинофилы - 2 %, </w:t>
      </w:r>
      <w:proofErr w:type="spellStart"/>
      <w:r w:rsidRPr="002A18C1">
        <w:rPr>
          <w:rFonts w:ascii="Times New Roman" w:eastAsia="Times New Roman" w:hAnsi="Times New Roman" w:cs="Times New Roman"/>
          <w:color w:val="000000"/>
          <w:sz w:val="24"/>
          <w:szCs w:val="24"/>
          <w:lang w:eastAsia="ru-RU"/>
        </w:rPr>
        <w:t>палочкоядерные</w:t>
      </w:r>
      <w:proofErr w:type="spellEnd"/>
      <w:r w:rsidRPr="002A18C1">
        <w:rPr>
          <w:rFonts w:ascii="Times New Roman" w:eastAsia="Times New Roman" w:hAnsi="Times New Roman" w:cs="Times New Roman"/>
          <w:color w:val="000000"/>
          <w:sz w:val="24"/>
          <w:szCs w:val="24"/>
          <w:lang w:eastAsia="ru-RU"/>
        </w:rPr>
        <w:t xml:space="preserve"> - 10 %, сегментоядерные - 70 %, лимфоциты - 13 %, моноциты - 5 %, тромбоциты - 150х10</w:t>
      </w:r>
      <w:r w:rsidRPr="002A18C1">
        <w:rPr>
          <w:rFonts w:ascii="Times New Roman" w:eastAsia="Times New Roman" w:hAnsi="Times New Roman" w:cs="Times New Roman"/>
          <w:color w:val="000000"/>
          <w:sz w:val="24"/>
          <w:szCs w:val="24"/>
          <w:vertAlign w:val="superscript"/>
          <w:lang w:eastAsia="ru-RU"/>
        </w:rPr>
        <w:t>9</w:t>
      </w:r>
      <w:r w:rsidRPr="002A18C1">
        <w:rPr>
          <w:rFonts w:ascii="Times New Roman" w:eastAsia="Times New Roman" w:hAnsi="Times New Roman" w:cs="Times New Roman"/>
          <w:color w:val="000000"/>
          <w:sz w:val="24"/>
          <w:szCs w:val="24"/>
          <w:lang w:eastAsia="ru-RU"/>
        </w:rPr>
        <w:t xml:space="preserve">/л, СОЭ - 40 мм/ч. АСТ - 250 МЕ, АЛТ - 200 МЕ. Время кровотечения - 5 мин. АЧТВ - 30 с, </w:t>
      </w:r>
      <w:proofErr w:type="spellStart"/>
      <w:r w:rsidRPr="002A18C1">
        <w:rPr>
          <w:rFonts w:ascii="Times New Roman" w:eastAsia="Times New Roman" w:hAnsi="Times New Roman" w:cs="Times New Roman"/>
          <w:color w:val="000000"/>
          <w:sz w:val="24"/>
          <w:szCs w:val="24"/>
          <w:lang w:eastAsia="ru-RU"/>
        </w:rPr>
        <w:t>протромбиновый</w:t>
      </w:r>
      <w:proofErr w:type="spellEnd"/>
      <w:r w:rsidRPr="002A18C1">
        <w:rPr>
          <w:rFonts w:ascii="Times New Roman" w:eastAsia="Times New Roman" w:hAnsi="Times New Roman" w:cs="Times New Roman"/>
          <w:color w:val="000000"/>
          <w:sz w:val="24"/>
          <w:szCs w:val="24"/>
          <w:lang w:eastAsia="ru-RU"/>
        </w:rPr>
        <w:t xml:space="preserve"> индекс - 80 %. Уровень агрегации тромбоцитов повышен.</w:t>
      </w:r>
    </w:p>
    <w:tbl>
      <w:tblPr>
        <w:tblW w:w="11617" w:type="dxa"/>
        <w:tblCellSpacing w:w="0" w:type="dxa"/>
        <w:tblCellMar>
          <w:left w:w="0" w:type="dxa"/>
          <w:right w:w="0" w:type="dxa"/>
        </w:tblCellMar>
        <w:tblLook w:val="04A0"/>
      </w:tblPr>
      <w:tblGrid>
        <w:gridCol w:w="11617"/>
      </w:tblGrid>
      <w:tr w:rsidR="00FD562D" w:rsidRPr="002A18C1" w:rsidTr="001A12D0">
        <w:trPr>
          <w:tblCellSpacing w:w="0" w:type="dxa"/>
        </w:trPr>
        <w:tc>
          <w:tcPr>
            <w:tcW w:w="0" w:type="auto"/>
            <w:vAlign w:val="center"/>
            <w:hideMark/>
          </w:tcPr>
          <w:p w:rsidR="00FD562D" w:rsidRPr="002A18C1" w:rsidRDefault="00FD562D" w:rsidP="001A12D0">
            <w:pPr>
              <w:spacing w:after="0" w:line="299" w:lineRule="atLeast"/>
              <w:rPr>
                <w:rFonts w:ascii="Times New Roman" w:eastAsia="Times New Roman" w:hAnsi="Times New Roman" w:cs="Times New Roman"/>
                <w:color w:val="000000"/>
                <w:sz w:val="24"/>
                <w:szCs w:val="24"/>
                <w:lang w:eastAsia="ru-RU"/>
              </w:rPr>
            </w:pPr>
          </w:p>
        </w:tc>
      </w:tr>
    </w:tbl>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1. Определите тип кровоточивости у больной.</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2. Каково клиническое значение имеющихся лабораторных изменений?</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3. </w:t>
      </w:r>
      <w:proofErr w:type="gramStart"/>
      <w:r w:rsidRPr="002A18C1">
        <w:rPr>
          <w:rFonts w:ascii="Times New Roman" w:eastAsia="Times New Roman" w:hAnsi="Times New Roman" w:cs="Times New Roman"/>
          <w:color w:val="000000"/>
          <w:sz w:val="24"/>
          <w:szCs w:val="24"/>
          <w:lang w:eastAsia="ru-RU"/>
        </w:rPr>
        <w:t>Проявлением</w:t>
      </w:r>
      <w:proofErr w:type="gramEnd"/>
      <w:r w:rsidRPr="002A18C1">
        <w:rPr>
          <w:rFonts w:ascii="Times New Roman" w:eastAsia="Times New Roman" w:hAnsi="Times New Roman" w:cs="Times New Roman"/>
          <w:color w:val="000000"/>
          <w:sz w:val="24"/>
          <w:szCs w:val="24"/>
          <w:lang w:eastAsia="ru-RU"/>
        </w:rPr>
        <w:t xml:space="preserve"> какого заболевания может быть геморрагический синдром?</w:t>
      </w:r>
    </w:p>
    <w:p w:rsidR="00FD562D" w:rsidRPr="002A18C1" w:rsidRDefault="00FD562D" w:rsidP="00FD562D">
      <w:pPr>
        <w:spacing w:before="100" w:beforeAutospacing="1" w:after="100" w:afterAutospacing="1" w:line="299" w:lineRule="atLeast"/>
        <w:rPr>
          <w:rFonts w:ascii="Times New Roman" w:eastAsia="Times New Roman" w:hAnsi="Times New Roman" w:cs="Times New Roman"/>
          <w:color w:val="000000"/>
          <w:sz w:val="24"/>
          <w:szCs w:val="24"/>
          <w:lang w:eastAsia="ru-RU"/>
        </w:rPr>
      </w:pPr>
      <w:r w:rsidRPr="002A18C1">
        <w:rPr>
          <w:rFonts w:ascii="Times New Roman" w:eastAsia="Times New Roman" w:hAnsi="Times New Roman" w:cs="Times New Roman"/>
          <w:color w:val="000000"/>
          <w:sz w:val="24"/>
          <w:szCs w:val="24"/>
          <w:lang w:eastAsia="ru-RU"/>
        </w:rPr>
        <w:t>4. Какие дополнительные методы исследования целесообразно провести для уточнения диагноза?</w:t>
      </w:r>
    </w:p>
    <w:p w:rsidR="00FD562D" w:rsidRDefault="00FD562D" w:rsidP="00FD562D">
      <w:pPr>
        <w:spacing w:before="100" w:beforeAutospacing="1" w:after="100" w:afterAutospacing="1" w:line="240" w:lineRule="auto"/>
        <w:rPr>
          <w:rFonts w:ascii="Times New Roman" w:eastAsia="Times New Roman" w:hAnsi="Times New Roman" w:cs="Times New Roman"/>
          <w:b/>
          <w:sz w:val="24"/>
          <w:szCs w:val="24"/>
        </w:rPr>
      </w:pPr>
      <w:r w:rsidRPr="002B6A43">
        <w:rPr>
          <w:rFonts w:ascii="Times New Roman" w:eastAsia="Times New Roman" w:hAnsi="Times New Roman" w:cs="Times New Roman"/>
          <w:b/>
          <w:sz w:val="24"/>
          <w:szCs w:val="24"/>
        </w:rPr>
        <w:t>Содержание темы:</w:t>
      </w:r>
    </w:p>
    <w:tbl>
      <w:tblPr>
        <w:tblW w:w="5000" w:type="pct"/>
        <w:tblCellSpacing w:w="0" w:type="dxa"/>
        <w:tblCellMar>
          <w:left w:w="0" w:type="dxa"/>
          <w:right w:w="0" w:type="dxa"/>
        </w:tblCellMar>
        <w:tblLook w:val="04A0"/>
      </w:tblPr>
      <w:tblGrid>
        <w:gridCol w:w="14570"/>
      </w:tblGrid>
      <w:tr w:rsidR="00FD562D" w:rsidTr="001A12D0">
        <w:trPr>
          <w:tblCellSpacing w:w="0" w:type="dxa"/>
        </w:trPr>
        <w:tc>
          <w:tcPr>
            <w:tcW w:w="0" w:type="auto"/>
            <w:shd w:val="clear" w:color="auto" w:fill="auto"/>
            <w:vAlign w:val="center"/>
            <w:hideMark/>
          </w:tcPr>
          <w:p w:rsidR="00FD562D" w:rsidRDefault="00FD562D" w:rsidP="001A12D0">
            <w:pPr>
              <w:rPr>
                <w:sz w:val="24"/>
                <w:szCs w:val="24"/>
              </w:rPr>
            </w:pPr>
          </w:p>
        </w:tc>
      </w:tr>
    </w:tbl>
    <w:p w:rsidR="00FD562D" w:rsidRDefault="00FD562D" w:rsidP="00FD562D">
      <w:pPr>
        <w:pStyle w:val="2"/>
        <w:numPr>
          <w:ilvl w:val="0"/>
          <w:numId w:val="0"/>
        </w:numPr>
        <w:spacing w:before="0" w:after="0" w:line="360" w:lineRule="atLeast"/>
        <w:textAlignment w:val="baseline"/>
        <w:rPr>
          <w:rFonts w:ascii="Times New Roman" w:eastAsiaTheme="minorHAnsi" w:hAnsi="Times New Roman"/>
          <w:b w:val="0"/>
          <w:i w:val="0"/>
          <w:color w:val="000000"/>
          <w:szCs w:val="24"/>
          <w:shd w:val="clear" w:color="auto" w:fill="FFFFFF"/>
          <w:lang w:eastAsia="en-US"/>
        </w:rPr>
      </w:pPr>
      <w:r w:rsidRPr="00A27E4D">
        <w:rPr>
          <w:rFonts w:ascii="Times New Roman" w:eastAsiaTheme="minorHAnsi" w:hAnsi="Times New Roman"/>
          <w:b w:val="0"/>
          <w:i w:val="0"/>
          <w:color w:val="000000"/>
          <w:szCs w:val="24"/>
          <w:lang w:eastAsia="en-US"/>
        </w:rPr>
        <w:lastRenderedPageBreak/>
        <w:br/>
      </w:r>
      <w:r w:rsidRPr="00A27E4D">
        <w:rPr>
          <w:rFonts w:ascii="Times New Roman" w:eastAsiaTheme="minorHAnsi" w:hAnsi="Times New Roman"/>
          <w:bCs/>
          <w:i w:val="0"/>
          <w:color w:val="000000"/>
          <w:szCs w:val="24"/>
          <w:shd w:val="clear" w:color="auto" w:fill="FFFFFF"/>
          <w:lang w:eastAsia="en-US"/>
        </w:rPr>
        <w:t>Лечение</w:t>
      </w:r>
      <w:r w:rsidRPr="00A27E4D">
        <w:rPr>
          <w:rFonts w:ascii="Times New Roman" w:eastAsiaTheme="minorHAnsi" w:hAnsi="Times New Roman"/>
          <w:b w:val="0"/>
          <w:i w:val="0"/>
          <w:color w:val="000000"/>
          <w:szCs w:val="24"/>
          <w:shd w:val="clear" w:color="auto" w:fill="FFFFFF"/>
          <w:lang w:eastAsia="en-US"/>
        </w:rPr>
        <w:t xml:space="preserve">. </w:t>
      </w:r>
      <w:proofErr w:type="gramStart"/>
      <w:r w:rsidRPr="00A27E4D">
        <w:rPr>
          <w:rFonts w:ascii="Times New Roman" w:eastAsiaTheme="minorHAnsi" w:hAnsi="Times New Roman"/>
          <w:b w:val="0"/>
          <w:i w:val="0"/>
          <w:color w:val="000000"/>
          <w:szCs w:val="24"/>
          <w:shd w:val="clear" w:color="auto" w:fill="FFFFFF"/>
          <w:lang w:eastAsia="en-US"/>
        </w:rPr>
        <w:t>Обязательны</w:t>
      </w:r>
      <w:proofErr w:type="gramEnd"/>
      <w:r w:rsidRPr="00A27E4D">
        <w:rPr>
          <w:rFonts w:ascii="Times New Roman" w:eastAsiaTheme="minorHAnsi" w:hAnsi="Times New Roman"/>
          <w:b w:val="0"/>
          <w:i w:val="0"/>
          <w:color w:val="000000"/>
          <w:szCs w:val="24"/>
          <w:shd w:val="clear" w:color="auto" w:fill="FFFFFF"/>
          <w:lang w:eastAsia="en-US"/>
        </w:rPr>
        <w:t xml:space="preserve"> госпитализация и соблюдение постельного режима не менее 3 недель. Следует всячески избегать охлаждения и дополнительной сенсибилизации больных пищевыми продуктами и лекарственными препаратами, в том числе витаминами группы В. Из рациона исключаются шоколад, какао, кофе, цитрусовые, свежие ягоды (земляника, клубника и т.д.) и все индивидуально-непереносимые виды пищи.</w:t>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shd w:val="clear" w:color="auto" w:fill="FFFFFF"/>
          <w:lang w:eastAsia="en-US"/>
        </w:rPr>
        <w:t xml:space="preserve">Суставной синдром, повышение температуры тела и ускорение СОЭ не </w:t>
      </w:r>
      <w:proofErr w:type="spellStart"/>
      <w:r w:rsidRPr="00A27E4D">
        <w:rPr>
          <w:rFonts w:ascii="Times New Roman" w:eastAsiaTheme="minorHAnsi" w:hAnsi="Times New Roman"/>
          <w:b w:val="0"/>
          <w:i w:val="0"/>
          <w:color w:val="000000"/>
          <w:szCs w:val="24"/>
          <w:shd w:val="clear" w:color="auto" w:fill="FFFFFF"/>
          <w:lang w:eastAsia="en-US"/>
        </w:rPr>
        <w:t>служыт</w:t>
      </w:r>
      <w:proofErr w:type="spellEnd"/>
      <w:r w:rsidRPr="00A27E4D">
        <w:rPr>
          <w:rFonts w:ascii="Times New Roman" w:eastAsiaTheme="minorHAnsi" w:hAnsi="Times New Roman"/>
          <w:b w:val="0"/>
          <w:i w:val="0"/>
          <w:color w:val="000000"/>
          <w:szCs w:val="24"/>
          <w:shd w:val="clear" w:color="auto" w:fill="FFFFFF"/>
          <w:lang w:eastAsia="en-US"/>
        </w:rPr>
        <w:t xml:space="preserve"> показанием к назначению антибиотиков, так как эти проявления связаны с асептическим иммунным воспалением. Мало </w:t>
      </w:r>
      <w:proofErr w:type="spellStart"/>
      <w:r w:rsidRPr="00A27E4D">
        <w:rPr>
          <w:rFonts w:ascii="Times New Roman" w:eastAsiaTheme="minorHAnsi" w:hAnsi="Times New Roman"/>
          <w:b w:val="0"/>
          <w:i w:val="0"/>
          <w:color w:val="000000"/>
          <w:szCs w:val="24"/>
          <w:shd w:val="clear" w:color="auto" w:fill="FFFFFF"/>
          <w:lang w:eastAsia="en-US"/>
        </w:rPr>
        <w:t>аллергизирующие</w:t>
      </w:r>
      <w:proofErr w:type="spellEnd"/>
      <w:r w:rsidRPr="00A27E4D">
        <w:rPr>
          <w:rFonts w:ascii="Times New Roman" w:eastAsiaTheme="minorHAnsi" w:hAnsi="Times New Roman"/>
          <w:b w:val="0"/>
          <w:i w:val="0"/>
          <w:color w:val="000000"/>
          <w:szCs w:val="24"/>
          <w:shd w:val="clear" w:color="auto" w:fill="FFFFFF"/>
          <w:lang w:eastAsia="en-US"/>
        </w:rPr>
        <w:t xml:space="preserve"> антибиотики (</w:t>
      </w:r>
      <w:proofErr w:type="spellStart"/>
      <w:r w:rsidRPr="00A27E4D">
        <w:rPr>
          <w:rFonts w:ascii="Times New Roman" w:eastAsiaTheme="minorHAnsi" w:hAnsi="Times New Roman"/>
          <w:b w:val="0"/>
          <w:i w:val="0"/>
          <w:color w:val="000000"/>
          <w:szCs w:val="24"/>
          <w:shd w:val="clear" w:color="auto" w:fill="FFFFFF"/>
          <w:lang w:eastAsia="en-US"/>
        </w:rPr>
        <w:t>цефалоспорины</w:t>
      </w:r>
      <w:proofErr w:type="spellEnd"/>
      <w:r w:rsidRPr="00A27E4D">
        <w:rPr>
          <w:rFonts w:ascii="Times New Roman" w:eastAsiaTheme="minorHAnsi" w:hAnsi="Times New Roman"/>
          <w:b w:val="0"/>
          <w:i w:val="0"/>
          <w:color w:val="000000"/>
          <w:szCs w:val="24"/>
          <w:shd w:val="clear" w:color="auto" w:fill="FFFFFF"/>
          <w:lang w:eastAsia="en-US"/>
        </w:rPr>
        <w:t xml:space="preserve"> и др.) могут назначаться лишь при наличии фоновых или сопутствующих инфекционных заболеваний (пневмонии, </w:t>
      </w:r>
      <w:proofErr w:type="spellStart"/>
      <w:r w:rsidRPr="00A27E4D">
        <w:rPr>
          <w:rFonts w:ascii="Times New Roman" w:eastAsiaTheme="minorHAnsi" w:hAnsi="Times New Roman"/>
          <w:b w:val="0"/>
          <w:i w:val="0"/>
          <w:color w:val="000000"/>
          <w:szCs w:val="24"/>
          <w:shd w:val="clear" w:color="auto" w:fill="FFFFFF"/>
          <w:lang w:eastAsia="en-US"/>
        </w:rPr>
        <w:t>пиелонефрита</w:t>
      </w:r>
      <w:proofErr w:type="spellEnd"/>
      <w:r w:rsidRPr="00A27E4D">
        <w:rPr>
          <w:rFonts w:ascii="Times New Roman" w:eastAsiaTheme="minorHAnsi" w:hAnsi="Times New Roman"/>
          <w:b w:val="0"/>
          <w:i w:val="0"/>
          <w:color w:val="000000"/>
          <w:szCs w:val="24"/>
          <w:shd w:val="clear" w:color="auto" w:fill="FFFFFF"/>
          <w:lang w:eastAsia="en-US"/>
        </w:rPr>
        <w:t xml:space="preserve"> и др.). Нестероидные противовоспалительные препараты (аспирин, </w:t>
      </w:r>
      <w:proofErr w:type="spellStart"/>
      <w:r w:rsidRPr="00A27E4D">
        <w:rPr>
          <w:rFonts w:ascii="Times New Roman" w:eastAsiaTheme="minorHAnsi" w:hAnsi="Times New Roman"/>
          <w:b w:val="0"/>
          <w:i w:val="0"/>
          <w:color w:val="000000"/>
          <w:szCs w:val="24"/>
          <w:shd w:val="clear" w:color="auto" w:fill="FFFFFF"/>
          <w:lang w:eastAsia="en-US"/>
        </w:rPr>
        <w:t>индометацин</w:t>
      </w:r>
      <w:proofErr w:type="spellEnd"/>
      <w:r w:rsidRPr="00A27E4D">
        <w:rPr>
          <w:rFonts w:ascii="Times New Roman" w:eastAsiaTheme="minorHAnsi" w:hAnsi="Times New Roman"/>
          <w:b w:val="0"/>
          <w:i w:val="0"/>
          <w:color w:val="000000"/>
          <w:szCs w:val="24"/>
          <w:shd w:val="clear" w:color="auto" w:fill="FFFFFF"/>
          <w:lang w:eastAsia="en-US"/>
        </w:rPr>
        <w:t xml:space="preserve">, </w:t>
      </w:r>
      <w:proofErr w:type="spellStart"/>
      <w:r w:rsidRPr="00A27E4D">
        <w:rPr>
          <w:rFonts w:ascii="Times New Roman" w:eastAsiaTheme="minorHAnsi" w:hAnsi="Times New Roman"/>
          <w:b w:val="0"/>
          <w:i w:val="0"/>
          <w:color w:val="000000"/>
          <w:szCs w:val="24"/>
          <w:shd w:val="clear" w:color="auto" w:fill="FFFFFF"/>
          <w:lang w:eastAsia="en-US"/>
        </w:rPr>
        <w:t>бруфен</w:t>
      </w:r>
      <w:proofErr w:type="spellEnd"/>
      <w:r w:rsidRPr="00A27E4D">
        <w:rPr>
          <w:rFonts w:ascii="Times New Roman" w:eastAsiaTheme="minorHAnsi" w:hAnsi="Times New Roman"/>
          <w:b w:val="0"/>
          <w:i w:val="0"/>
          <w:color w:val="000000"/>
          <w:szCs w:val="24"/>
          <w:shd w:val="clear" w:color="auto" w:fill="FFFFFF"/>
          <w:lang w:eastAsia="en-US"/>
        </w:rPr>
        <w:t xml:space="preserve"> и др.) в малых и средних дозах в той или иной степени ингибируют воспалительный процесс и ослабляют агрегацию тромбоцитов. С последней целью может применяться внутрь </w:t>
      </w:r>
      <w:proofErr w:type="spellStart"/>
      <w:r w:rsidRPr="00A27E4D">
        <w:rPr>
          <w:rFonts w:ascii="Times New Roman" w:eastAsiaTheme="minorHAnsi" w:hAnsi="Times New Roman"/>
          <w:b w:val="0"/>
          <w:i w:val="0"/>
          <w:color w:val="000000"/>
          <w:szCs w:val="24"/>
          <w:shd w:val="clear" w:color="auto" w:fill="FFFFFF"/>
          <w:lang w:eastAsia="en-US"/>
        </w:rPr>
        <w:t>клопидогрел</w:t>
      </w:r>
      <w:proofErr w:type="spellEnd"/>
      <w:r w:rsidRPr="00A27E4D">
        <w:rPr>
          <w:rFonts w:ascii="Times New Roman" w:eastAsiaTheme="minorHAnsi" w:hAnsi="Times New Roman"/>
          <w:b w:val="0"/>
          <w:i w:val="0"/>
          <w:color w:val="000000"/>
          <w:szCs w:val="24"/>
          <w:shd w:val="clear" w:color="auto" w:fill="FFFFFF"/>
          <w:lang w:eastAsia="en-US"/>
        </w:rPr>
        <w:t xml:space="preserve"> (</w:t>
      </w:r>
      <w:proofErr w:type="spellStart"/>
      <w:r w:rsidRPr="00A27E4D">
        <w:rPr>
          <w:rFonts w:ascii="Times New Roman" w:eastAsiaTheme="minorHAnsi" w:hAnsi="Times New Roman"/>
          <w:b w:val="0"/>
          <w:i w:val="0"/>
          <w:color w:val="000000"/>
          <w:szCs w:val="24"/>
          <w:shd w:val="clear" w:color="auto" w:fill="FFFFFF"/>
          <w:lang w:eastAsia="en-US"/>
        </w:rPr>
        <w:t>плавикс</w:t>
      </w:r>
      <w:proofErr w:type="spellEnd"/>
      <w:r w:rsidRPr="00A27E4D">
        <w:rPr>
          <w:rFonts w:ascii="Times New Roman" w:eastAsiaTheme="minorHAnsi" w:hAnsi="Times New Roman"/>
          <w:b w:val="0"/>
          <w:i w:val="0"/>
          <w:color w:val="000000"/>
          <w:szCs w:val="24"/>
          <w:shd w:val="clear" w:color="auto" w:fill="FFFFFF"/>
          <w:lang w:eastAsia="en-US"/>
        </w:rPr>
        <w:t>) по 37-75 мг в сутки.</w:t>
      </w:r>
      <w:r w:rsidRPr="00A27E4D">
        <w:rPr>
          <w:rFonts w:ascii="Times New Roman" w:eastAsiaTheme="minorHAnsi" w:hAnsi="Times New Roman"/>
          <w:b w:val="0"/>
          <w:i w:val="0"/>
          <w:color w:val="000000"/>
          <w:szCs w:val="24"/>
          <w:lang w:eastAsia="en-US"/>
        </w:rPr>
        <w:t> </w:t>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shd w:val="clear" w:color="auto" w:fill="FFFFFF"/>
          <w:lang w:eastAsia="en-US"/>
        </w:rPr>
        <w:t xml:space="preserve">Базисной терапией геморрагического </w:t>
      </w:r>
      <w:proofErr w:type="spellStart"/>
      <w:r w:rsidRPr="00A27E4D">
        <w:rPr>
          <w:rFonts w:ascii="Times New Roman" w:eastAsiaTheme="minorHAnsi" w:hAnsi="Times New Roman"/>
          <w:b w:val="0"/>
          <w:i w:val="0"/>
          <w:color w:val="000000"/>
          <w:szCs w:val="24"/>
          <w:shd w:val="clear" w:color="auto" w:fill="FFFFFF"/>
          <w:lang w:eastAsia="en-US"/>
        </w:rPr>
        <w:t>васкулита</w:t>
      </w:r>
      <w:proofErr w:type="spellEnd"/>
      <w:r w:rsidRPr="00A27E4D">
        <w:rPr>
          <w:rFonts w:ascii="Times New Roman" w:eastAsiaTheme="minorHAnsi" w:hAnsi="Times New Roman"/>
          <w:b w:val="0"/>
          <w:i w:val="0"/>
          <w:color w:val="000000"/>
          <w:szCs w:val="24"/>
          <w:shd w:val="clear" w:color="auto" w:fill="FFFFFF"/>
          <w:lang w:eastAsia="en-US"/>
        </w:rPr>
        <w:t xml:space="preserve"> является назначение гепарина по схеме. Вначале препарат вводится внутривенно, затем подкожно через 6 часов. Начальная доза препарата составляет 300-400 </w:t>
      </w:r>
      <w:proofErr w:type="gramStart"/>
      <w:r w:rsidRPr="00A27E4D">
        <w:rPr>
          <w:rFonts w:ascii="Times New Roman" w:eastAsiaTheme="minorHAnsi" w:hAnsi="Times New Roman"/>
          <w:b w:val="0"/>
          <w:i w:val="0"/>
          <w:color w:val="000000"/>
          <w:szCs w:val="24"/>
          <w:shd w:val="clear" w:color="auto" w:fill="FFFFFF"/>
          <w:lang w:eastAsia="en-US"/>
        </w:rPr>
        <w:t>ЕД</w:t>
      </w:r>
      <w:proofErr w:type="gramEnd"/>
      <w:r w:rsidRPr="00A27E4D">
        <w:rPr>
          <w:rFonts w:ascii="Times New Roman" w:eastAsiaTheme="minorHAnsi" w:hAnsi="Times New Roman"/>
          <w:b w:val="0"/>
          <w:i w:val="0"/>
          <w:color w:val="000000"/>
          <w:szCs w:val="24"/>
          <w:shd w:val="clear" w:color="auto" w:fill="FFFFFF"/>
          <w:lang w:eastAsia="en-US"/>
        </w:rPr>
        <w:t xml:space="preserve">/кг/сутки. При недостаточной эффективности дозу препарата можно увеличить до 40 000 </w:t>
      </w:r>
      <w:proofErr w:type="gramStart"/>
      <w:r w:rsidRPr="00A27E4D">
        <w:rPr>
          <w:rFonts w:ascii="Times New Roman" w:eastAsiaTheme="minorHAnsi" w:hAnsi="Times New Roman"/>
          <w:b w:val="0"/>
          <w:i w:val="0"/>
          <w:color w:val="000000"/>
          <w:szCs w:val="24"/>
          <w:shd w:val="clear" w:color="auto" w:fill="FFFFFF"/>
          <w:lang w:eastAsia="en-US"/>
        </w:rPr>
        <w:t>ЕД</w:t>
      </w:r>
      <w:proofErr w:type="gramEnd"/>
      <w:r w:rsidRPr="00A27E4D">
        <w:rPr>
          <w:rFonts w:ascii="Times New Roman" w:eastAsiaTheme="minorHAnsi" w:hAnsi="Times New Roman"/>
          <w:b w:val="0"/>
          <w:i w:val="0"/>
          <w:color w:val="000000"/>
          <w:szCs w:val="24"/>
          <w:shd w:val="clear" w:color="auto" w:fill="FFFFFF"/>
          <w:lang w:eastAsia="en-US"/>
        </w:rPr>
        <w:t xml:space="preserve">/сутки либо </w:t>
      </w:r>
      <w:proofErr w:type="spellStart"/>
      <w:r w:rsidRPr="00A27E4D">
        <w:rPr>
          <w:rFonts w:ascii="Times New Roman" w:eastAsiaTheme="minorHAnsi" w:hAnsi="Times New Roman"/>
          <w:b w:val="0"/>
          <w:i w:val="0"/>
          <w:color w:val="000000"/>
          <w:szCs w:val="24"/>
          <w:shd w:val="clear" w:color="auto" w:fill="FFFFFF"/>
          <w:lang w:eastAsia="en-US"/>
        </w:rPr>
        <w:t>подкожнае</w:t>
      </w:r>
      <w:proofErr w:type="spellEnd"/>
      <w:r w:rsidRPr="00A27E4D">
        <w:rPr>
          <w:rFonts w:ascii="Times New Roman" w:eastAsiaTheme="minorHAnsi" w:hAnsi="Times New Roman"/>
          <w:b w:val="0"/>
          <w:i w:val="0"/>
          <w:color w:val="000000"/>
          <w:szCs w:val="24"/>
          <w:shd w:val="clear" w:color="auto" w:fill="FFFFFF"/>
          <w:lang w:eastAsia="en-US"/>
        </w:rPr>
        <w:t xml:space="preserve"> введения </w:t>
      </w:r>
      <w:proofErr w:type="spellStart"/>
      <w:r w:rsidRPr="00A27E4D">
        <w:rPr>
          <w:rFonts w:ascii="Times New Roman" w:eastAsiaTheme="minorHAnsi" w:hAnsi="Times New Roman"/>
          <w:b w:val="0"/>
          <w:i w:val="0"/>
          <w:color w:val="000000"/>
          <w:szCs w:val="24"/>
          <w:shd w:val="clear" w:color="auto" w:fill="FFFFFF"/>
          <w:lang w:eastAsia="en-US"/>
        </w:rPr>
        <w:t>фраксипарина</w:t>
      </w:r>
      <w:proofErr w:type="spellEnd"/>
      <w:r w:rsidRPr="00A27E4D">
        <w:rPr>
          <w:rFonts w:ascii="Times New Roman" w:eastAsiaTheme="minorHAnsi" w:hAnsi="Times New Roman"/>
          <w:b w:val="0"/>
          <w:i w:val="0"/>
          <w:color w:val="000000"/>
          <w:szCs w:val="24"/>
          <w:shd w:val="clear" w:color="auto" w:fill="FFFFFF"/>
          <w:lang w:eastAsia="en-US"/>
        </w:rPr>
        <w:t xml:space="preserve"> по 3850-5700 </w:t>
      </w:r>
      <w:proofErr w:type="spellStart"/>
      <w:r w:rsidRPr="00A27E4D">
        <w:rPr>
          <w:rFonts w:ascii="Times New Roman" w:eastAsiaTheme="minorHAnsi" w:hAnsi="Times New Roman"/>
          <w:b w:val="0"/>
          <w:i w:val="0"/>
          <w:color w:val="000000"/>
          <w:szCs w:val="24"/>
          <w:shd w:val="clear" w:color="auto" w:fill="FFFFFF"/>
          <w:lang w:eastAsia="en-US"/>
        </w:rPr>
        <w:t>ед</w:t>
      </w:r>
      <w:proofErr w:type="spellEnd"/>
      <w:r w:rsidRPr="00A27E4D">
        <w:rPr>
          <w:rFonts w:ascii="Times New Roman" w:eastAsiaTheme="minorHAnsi" w:hAnsi="Times New Roman"/>
          <w:b w:val="0"/>
          <w:i w:val="0"/>
          <w:color w:val="000000"/>
          <w:szCs w:val="24"/>
          <w:shd w:val="clear" w:color="auto" w:fill="FFFFFF"/>
          <w:lang w:eastAsia="en-US"/>
        </w:rPr>
        <w:t xml:space="preserve">/сутки и проводить ежедневные трансфузии свежезамороженной плазмы по 300-400 мл. Длительность </w:t>
      </w:r>
      <w:proofErr w:type="spellStart"/>
      <w:r w:rsidRPr="00A27E4D">
        <w:rPr>
          <w:rFonts w:ascii="Times New Roman" w:eastAsiaTheme="minorHAnsi" w:hAnsi="Times New Roman"/>
          <w:b w:val="0"/>
          <w:i w:val="0"/>
          <w:color w:val="000000"/>
          <w:szCs w:val="24"/>
          <w:shd w:val="clear" w:color="auto" w:fill="FFFFFF"/>
          <w:lang w:eastAsia="en-US"/>
        </w:rPr>
        <w:t>гепаринотерапии</w:t>
      </w:r>
      <w:proofErr w:type="spellEnd"/>
      <w:r w:rsidRPr="00A27E4D">
        <w:rPr>
          <w:rFonts w:ascii="Times New Roman" w:eastAsiaTheme="minorHAnsi" w:hAnsi="Times New Roman"/>
          <w:b w:val="0"/>
          <w:i w:val="0"/>
          <w:color w:val="000000"/>
          <w:szCs w:val="24"/>
          <w:shd w:val="clear" w:color="auto" w:fill="FFFFFF"/>
          <w:lang w:eastAsia="en-US"/>
        </w:rPr>
        <w:t xml:space="preserve"> составляет обычно 4-5 дней.</w:t>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shd w:val="clear" w:color="auto" w:fill="FFFFFF"/>
          <w:lang w:eastAsia="en-US"/>
        </w:rPr>
        <w:t xml:space="preserve">Одним из основных методов лечения геморрагического </w:t>
      </w:r>
      <w:proofErr w:type="spellStart"/>
      <w:r w:rsidRPr="00A27E4D">
        <w:rPr>
          <w:rFonts w:ascii="Times New Roman" w:eastAsiaTheme="minorHAnsi" w:hAnsi="Times New Roman"/>
          <w:b w:val="0"/>
          <w:i w:val="0"/>
          <w:color w:val="000000"/>
          <w:szCs w:val="24"/>
          <w:shd w:val="clear" w:color="auto" w:fill="FFFFFF"/>
          <w:lang w:eastAsia="en-US"/>
        </w:rPr>
        <w:t>васкулита</w:t>
      </w:r>
      <w:proofErr w:type="spellEnd"/>
      <w:r w:rsidRPr="00A27E4D">
        <w:rPr>
          <w:rFonts w:ascii="Times New Roman" w:eastAsiaTheme="minorHAnsi" w:hAnsi="Times New Roman"/>
          <w:b w:val="0"/>
          <w:i w:val="0"/>
          <w:color w:val="000000"/>
          <w:szCs w:val="24"/>
          <w:shd w:val="clear" w:color="auto" w:fill="FFFFFF"/>
          <w:lang w:eastAsia="en-US"/>
        </w:rPr>
        <w:t xml:space="preserve"> (ГВ) является этапный (дискретный) </w:t>
      </w:r>
      <w:proofErr w:type="spellStart"/>
      <w:r w:rsidRPr="00A27E4D">
        <w:rPr>
          <w:rFonts w:ascii="Times New Roman" w:eastAsiaTheme="minorHAnsi" w:hAnsi="Times New Roman"/>
          <w:b w:val="0"/>
          <w:i w:val="0"/>
          <w:color w:val="000000"/>
          <w:szCs w:val="24"/>
          <w:shd w:val="clear" w:color="auto" w:fill="FFFFFF"/>
          <w:lang w:eastAsia="en-US"/>
        </w:rPr>
        <w:t>плазмаферез</w:t>
      </w:r>
      <w:proofErr w:type="spellEnd"/>
      <w:r w:rsidRPr="00A27E4D">
        <w:rPr>
          <w:rFonts w:ascii="Times New Roman" w:eastAsiaTheme="minorHAnsi" w:hAnsi="Times New Roman"/>
          <w:b w:val="0"/>
          <w:i w:val="0"/>
          <w:color w:val="000000"/>
          <w:szCs w:val="24"/>
          <w:shd w:val="clear" w:color="auto" w:fill="FFFFFF"/>
          <w:lang w:eastAsia="en-US"/>
        </w:rPr>
        <w:t xml:space="preserve"> – удаление плазмы от 200-350 до 700 мл через день с заменой ее адекватными количествами физиологического раствора хлорида натрия. За один курс такого лечения у взрослых должно быть удалено от 3 до 6 л плазмы.</w:t>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shd w:val="clear" w:color="auto" w:fill="FFFFFF"/>
          <w:lang w:eastAsia="en-US"/>
        </w:rPr>
        <w:t xml:space="preserve">При абдоминальном синдроме ГВ назначают </w:t>
      </w:r>
      <w:proofErr w:type="spellStart"/>
      <w:r w:rsidRPr="00A27E4D">
        <w:rPr>
          <w:rFonts w:ascii="Times New Roman" w:eastAsiaTheme="minorHAnsi" w:hAnsi="Times New Roman"/>
          <w:b w:val="0"/>
          <w:i w:val="0"/>
          <w:color w:val="000000"/>
          <w:szCs w:val="24"/>
          <w:shd w:val="clear" w:color="auto" w:fill="FFFFFF"/>
          <w:lang w:eastAsia="en-US"/>
        </w:rPr>
        <w:t>глюкокортикоиды</w:t>
      </w:r>
      <w:proofErr w:type="spellEnd"/>
      <w:r w:rsidRPr="00A27E4D">
        <w:rPr>
          <w:rFonts w:ascii="Times New Roman" w:eastAsiaTheme="minorHAnsi" w:hAnsi="Times New Roman"/>
          <w:b w:val="0"/>
          <w:i w:val="0"/>
          <w:color w:val="000000"/>
          <w:szCs w:val="24"/>
          <w:shd w:val="clear" w:color="auto" w:fill="FFFFFF"/>
          <w:lang w:eastAsia="en-US"/>
        </w:rPr>
        <w:t xml:space="preserve">. При развитии </w:t>
      </w:r>
      <w:proofErr w:type="spellStart"/>
      <w:r w:rsidRPr="00A27E4D">
        <w:rPr>
          <w:rFonts w:ascii="Times New Roman" w:eastAsiaTheme="minorHAnsi" w:hAnsi="Times New Roman"/>
          <w:b w:val="0"/>
          <w:i w:val="0"/>
          <w:color w:val="000000"/>
          <w:szCs w:val="24"/>
          <w:shd w:val="clear" w:color="auto" w:fill="FFFFFF"/>
          <w:lang w:eastAsia="en-US"/>
        </w:rPr>
        <w:t>гломерулонефрита</w:t>
      </w:r>
      <w:proofErr w:type="spellEnd"/>
      <w:r w:rsidRPr="00A27E4D">
        <w:rPr>
          <w:rFonts w:ascii="Times New Roman" w:eastAsiaTheme="minorHAnsi" w:hAnsi="Times New Roman"/>
          <w:b w:val="0"/>
          <w:i w:val="0"/>
          <w:color w:val="000000"/>
          <w:szCs w:val="24"/>
          <w:shd w:val="clear" w:color="auto" w:fill="FFFFFF"/>
          <w:lang w:eastAsia="en-US"/>
        </w:rPr>
        <w:t xml:space="preserve"> проводится терапия </w:t>
      </w:r>
      <w:proofErr w:type="spellStart"/>
      <w:r w:rsidRPr="00A27E4D">
        <w:rPr>
          <w:rFonts w:ascii="Times New Roman" w:eastAsiaTheme="minorHAnsi" w:hAnsi="Times New Roman"/>
          <w:b w:val="0"/>
          <w:i w:val="0"/>
          <w:color w:val="000000"/>
          <w:szCs w:val="24"/>
          <w:shd w:val="clear" w:color="auto" w:fill="FFFFFF"/>
          <w:lang w:eastAsia="en-US"/>
        </w:rPr>
        <w:t>преднизолоном</w:t>
      </w:r>
      <w:proofErr w:type="spellEnd"/>
      <w:r w:rsidRPr="00A27E4D">
        <w:rPr>
          <w:rFonts w:ascii="Times New Roman" w:eastAsiaTheme="minorHAnsi" w:hAnsi="Times New Roman"/>
          <w:b w:val="0"/>
          <w:i w:val="0"/>
          <w:color w:val="000000"/>
          <w:szCs w:val="24"/>
          <w:shd w:val="clear" w:color="auto" w:fill="FFFFFF"/>
          <w:lang w:eastAsia="en-US"/>
        </w:rPr>
        <w:t xml:space="preserve"> и цитостатическими препаратами в общепринятых дозах. Не должны применяться препараты витамина</w:t>
      </w:r>
      <w:proofErr w:type="gramStart"/>
      <w:r w:rsidRPr="00A27E4D">
        <w:rPr>
          <w:rFonts w:ascii="Times New Roman" w:eastAsiaTheme="minorHAnsi" w:hAnsi="Times New Roman"/>
          <w:b w:val="0"/>
          <w:i w:val="0"/>
          <w:color w:val="000000"/>
          <w:szCs w:val="24"/>
          <w:shd w:val="clear" w:color="auto" w:fill="FFFFFF"/>
          <w:lang w:eastAsia="en-US"/>
        </w:rPr>
        <w:t xml:space="preserve"> К</w:t>
      </w:r>
      <w:proofErr w:type="gramEnd"/>
      <w:r w:rsidRPr="00A27E4D">
        <w:rPr>
          <w:rFonts w:ascii="Times New Roman" w:eastAsiaTheme="minorHAnsi" w:hAnsi="Times New Roman"/>
          <w:b w:val="0"/>
          <w:i w:val="0"/>
          <w:color w:val="000000"/>
          <w:szCs w:val="24"/>
          <w:shd w:val="clear" w:color="auto" w:fill="FFFFFF"/>
          <w:lang w:eastAsia="en-US"/>
        </w:rPr>
        <w:t xml:space="preserve"> и группы В, хлорид кальция, аминокапроновая кислота и антигистаминные препараты. При указанном заболевании они либо </w:t>
      </w:r>
      <w:proofErr w:type="gramStart"/>
      <w:r w:rsidRPr="00A27E4D">
        <w:rPr>
          <w:rFonts w:ascii="Times New Roman" w:eastAsiaTheme="minorHAnsi" w:hAnsi="Times New Roman"/>
          <w:b w:val="0"/>
          <w:i w:val="0"/>
          <w:color w:val="000000"/>
          <w:szCs w:val="24"/>
          <w:shd w:val="clear" w:color="auto" w:fill="FFFFFF"/>
          <w:lang w:eastAsia="en-US"/>
        </w:rPr>
        <w:t>бесполезна</w:t>
      </w:r>
      <w:proofErr w:type="gramEnd"/>
      <w:r w:rsidRPr="00A27E4D">
        <w:rPr>
          <w:rFonts w:ascii="Times New Roman" w:eastAsiaTheme="minorHAnsi" w:hAnsi="Times New Roman"/>
          <w:b w:val="0"/>
          <w:i w:val="0"/>
          <w:color w:val="000000"/>
          <w:szCs w:val="24"/>
          <w:shd w:val="clear" w:color="auto" w:fill="FFFFFF"/>
          <w:lang w:eastAsia="en-US"/>
        </w:rPr>
        <w:t>, либо вредны. Противопоказаны таким больным любые виды вакцинации, поскольку последние могут спровоцировать тяжелый рецидив либо обострение болезни.</w:t>
      </w:r>
      <w:r w:rsidRPr="00A27E4D">
        <w:rPr>
          <w:rFonts w:ascii="Times New Roman" w:eastAsiaTheme="minorHAnsi" w:hAnsi="Times New Roman"/>
          <w:b w:val="0"/>
          <w:i w:val="0"/>
          <w:color w:val="000000"/>
          <w:szCs w:val="24"/>
          <w:lang w:eastAsia="en-US"/>
        </w:rPr>
        <w:br/>
      </w:r>
      <w:r w:rsidRPr="00A27E4D">
        <w:rPr>
          <w:rFonts w:ascii="Times New Roman" w:eastAsiaTheme="minorHAnsi" w:hAnsi="Times New Roman"/>
          <w:b w:val="0"/>
          <w:i w:val="0"/>
          <w:color w:val="000000"/>
          <w:szCs w:val="24"/>
          <w:shd w:val="clear" w:color="auto" w:fill="FFFFFF"/>
          <w:lang w:eastAsia="en-US"/>
        </w:rPr>
        <w:t xml:space="preserve">Обострения и рецидивы ГВ могут быть спровоцированы </w:t>
      </w:r>
      <w:proofErr w:type="spellStart"/>
      <w:r w:rsidRPr="00A27E4D">
        <w:rPr>
          <w:rFonts w:ascii="Times New Roman" w:eastAsiaTheme="minorHAnsi" w:hAnsi="Times New Roman"/>
          <w:b w:val="0"/>
          <w:i w:val="0"/>
          <w:color w:val="000000"/>
          <w:szCs w:val="24"/>
          <w:shd w:val="clear" w:color="auto" w:fill="FFFFFF"/>
          <w:lang w:eastAsia="en-US"/>
        </w:rPr>
        <w:t>психоэмоциональными</w:t>
      </w:r>
      <w:proofErr w:type="spellEnd"/>
      <w:r w:rsidRPr="00A27E4D">
        <w:rPr>
          <w:rFonts w:ascii="Times New Roman" w:eastAsiaTheme="minorHAnsi" w:hAnsi="Times New Roman"/>
          <w:b w:val="0"/>
          <w:i w:val="0"/>
          <w:color w:val="000000"/>
          <w:szCs w:val="24"/>
          <w:shd w:val="clear" w:color="auto" w:fill="FFFFFF"/>
          <w:lang w:eastAsia="en-US"/>
        </w:rPr>
        <w:t xml:space="preserve"> факторами, охлаждением, алкогольными напитками, </w:t>
      </w:r>
      <w:r w:rsidRPr="00A27E4D">
        <w:rPr>
          <w:rFonts w:ascii="Times New Roman" w:eastAsiaTheme="minorHAnsi" w:hAnsi="Times New Roman"/>
          <w:b w:val="0"/>
          <w:i w:val="0"/>
          <w:color w:val="000000"/>
          <w:szCs w:val="24"/>
          <w:shd w:val="clear" w:color="auto" w:fill="FFFFFF"/>
          <w:lang w:eastAsia="en-US"/>
        </w:rPr>
        <w:lastRenderedPageBreak/>
        <w:t>инсоляцией, чрезмерными физическими нагрузками. Периодические появления на стопах и голенях небольшого количества новых элементов сыпи без какой-либо другой симптоматики может не служить причиной госпитализации и проведения курсов интенсивной терапии. Эти высыпания безопасны и через некоторое время проходят самостоятельно.</w:t>
      </w:r>
    </w:p>
    <w:p w:rsidR="00FD562D" w:rsidRDefault="00FD562D" w:rsidP="00FD562D"/>
    <w:p w:rsidR="00FD562D" w:rsidRDefault="00FD562D" w:rsidP="00FD562D"/>
    <w:p w:rsidR="00D74B85" w:rsidRDefault="00D74B85"/>
    <w:sectPr w:rsidR="00D74B85" w:rsidSect="00FD562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7E3F4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2">
    <w:nsid w:val="00C24AD8"/>
    <w:multiLevelType w:val="hybridMultilevel"/>
    <w:tmpl w:val="122A205A"/>
    <w:lvl w:ilvl="0" w:tplc="11125F58">
      <w:start w:val="1"/>
      <w:numFmt w:val="decimal"/>
      <w:pStyle w:val="20"/>
      <w:lvlText w:val="%1."/>
      <w:lvlJc w:val="left"/>
      <w:pPr>
        <w:tabs>
          <w:tab w:val="num" w:pos="567"/>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9155A"/>
    <w:multiLevelType w:val="multilevel"/>
    <w:tmpl w:val="C5F2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1403F"/>
    <w:multiLevelType w:val="multilevel"/>
    <w:tmpl w:val="1B60B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eastAsiaTheme="minorHAns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100FAE"/>
    <w:multiLevelType w:val="multilevel"/>
    <w:tmpl w:val="8CF0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D293B"/>
    <w:multiLevelType w:val="multilevel"/>
    <w:tmpl w:val="F72A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BD7B81"/>
    <w:multiLevelType w:val="hybridMultilevel"/>
    <w:tmpl w:val="D9FC1F34"/>
    <w:lvl w:ilvl="0" w:tplc="0419000F">
      <w:start w:val="1"/>
      <w:numFmt w:val="decimal"/>
      <w:lvlText w:val="%1."/>
      <w:lvlJc w:val="left"/>
      <w:pPr>
        <w:tabs>
          <w:tab w:val="num" w:pos="720"/>
        </w:tabs>
        <w:ind w:left="720" w:hanging="360"/>
      </w:pPr>
      <w:rPr>
        <w:rFont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num w:numId="1">
    <w:abstractNumId w:val="7"/>
  </w:num>
  <w:num w:numId="2">
    <w:abstractNumId w:val="9"/>
  </w:num>
  <w:num w:numId="3">
    <w:abstractNumId w:val="8"/>
  </w:num>
  <w:num w:numId="4">
    <w:abstractNumId w:val="13"/>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4"/>
  </w:num>
  <w:num w:numId="12">
    <w:abstractNumId w:val="2"/>
  </w:num>
  <w:num w:numId="13">
    <w:abstractNumId w:val="3"/>
  </w:num>
  <w:num w:numId="14">
    <w:abstractNumId w:val="10"/>
  </w:num>
  <w:num w:numId="15">
    <w:abstractNumId w:val="11"/>
  </w:num>
  <w:num w:numId="16">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FD562D"/>
    <w:rsid w:val="00756F8B"/>
    <w:rsid w:val="00D74B85"/>
    <w:rsid w:val="00FD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62D"/>
  </w:style>
  <w:style w:type="paragraph" w:styleId="1">
    <w:name w:val="heading 1"/>
    <w:basedOn w:val="a1"/>
    <w:next w:val="a1"/>
    <w:link w:val="10"/>
    <w:uiPriority w:val="9"/>
    <w:qFormat/>
    <w:rsid w:val="00FD562D"/>
    <w:pPr>
      <w:keepNext/>
      <w:numPr>
        <w:numId w:val="8"/>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1"/>
    <w:next w:val="a1"/>
    <w:link w:val="21"/>
    <w:uiPriority w:val="9"/>
    <w:unhideWhenUsed/>
    <w:qFormat/>
    <w:rsid w:val="00FD562D"/>
    <w:pPr>
      <w:keepNext/>
      <w:numPr>
        <w:ilvl w:val="1"/>
        <w:numId w:val="8"/>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1"/>
    <w:next w:val="a1"/>
    <w:link w:val="30"/>
    <w:uiPriority w:val="9"/>
    <w:unhideWhenUsed/>
    <w:qFormat/>
    <w:rsid w:val="00FD562D"/>
    <w:pPr>
      <w:keepNext/>
      <w:numPr>
        <w:ilvl w:val="2"/>
        <w:numId w:val="8"/>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1"/>
    <w:next w:val="a1"/>
    <w:link w:val="40"/>
    <w:uiPriority w:val="9"/>
    <w:unhideWhenUsed/>
    <w:qFormat/>
    <w:rsid w:val="00FD562D"/>
    <w:pPr>
      <w:keepNext/>
      <w:numPr>
        <w:ilvl w:val="3"/>
        <w:numId w:val="8"/>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1"/>
    <w:next w:val="a1"/>
    <w:link w:val="50"/>
    <w:uiPriority w:val="9"/>
    <w:unhideWhenUsed/>
    <w:qFormat/>
    <w:rsid w:val="00FD562D"/>
    <w:pPr>
      <w:numPr>
        <w:ilvl w:val="4"/>
        <w:numId w:val="8"/>
      </w:numPr>
      <w:spacing w:before="240" w:after="60" w:line="240" w:lineRule="auto"/>
      <w:outlineLvl w:val="4"/>
    </w:pPr>
    <w:rPr>
      <w:rFonts w:ascii="Arial" w:eastAsia="Times New Roman" w:hAnsi="Arial" w:cs="Times New Roman"/>
      <w:szCs w:val="20"/>
      <w:lang w:eastAsia="ru-RU"/>
    </w:rPr>
  </w:style>
  <w:style w:type="paragraph" w:styleId="6">
    <w:name w:val="heading 6"/>
    <w:basedOn w:val="a1"/>
    <w:next w:val="a1"/>
    <w:link w:val="60"/>
    <w:uiPriority w:val="9"/>
    <w:unhideWhenUsed/>
    <w:qFormat/>
    <w:rsid w:val="00FD562D"/>
    <w:pPr>
      <w:numPr>
        <w:ilvl w:val="5"/>
        <w:numId w:val="8"/>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1"/>
    <w:next w:val="a1"/>
    <w:link w:val="70"/>
    <w:unhideWhenUsed/>
    <w:qFormat/>
    <w:rsid w:val="00FD562D"/>
    <w:pPr>
      <w:numPr>
        <w:ilvl w:val="6"/>
        <w:numId w:val="8"/>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1"/>
    <w:next w:val="a1"/>
    <w:link w:val="80"/>
    <w:unhideWhenUsed/>
    <w:qFormat/>
    <w:rsid w:val="00FD562D"/>
    <w:pPr>
      <w:numPr>
        <w:ilvl w:val="7"/>
        <w:numId w:val="8"/>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1"/>
    <w:next w:val="a1"/>
    <w:link w:val="90"/>
    <w:unhideWhenUsed/>
    <w:qFormat/>
    <w:rsid w:val="00FD562D"/>
    <w:pPr>
      <w:numPr>
        <w:ilvl w:val="8"/>
        <w:numId w:val="8"/>
      </w:numPr>
      <w:spacing w:before="240" w:after="60" w:line="240" w:lineRule="auto"/>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D562D"/>
    <w:rPr>
      <w:rFonts w:ascii="Arial" w:eastAsia="Times New Roman" w:hAnsi="Arial" w:cs="Times New Roman"/>
      <w:b/>
      <w:kern w:val="28"/>
      <w:sz w:val="28"/>
      <w:szCs w:val="20"/>
      <w:lang w:eastAsia="ru-RU"/>
    </w:rPr>
  </w:style>
  <w:style w:type="character" w:customStyle="1" w:styleId="21">
    <w:name w:val="Заголовок 2 Знак"/>
    <w:basedOn w:val="a2"/>
    <w:link w:val="2"/>
    <w:uiPriority w:val="9"/>
    <w:rsid w:val="00FD562D"/>
    <w:rPr>
      <w:rFonts w:ascii="Arial" w:eastAsia="Times New Roman" w:hAnsi="Arial" w:cs="Times New Roman"/>
      <w:b/>
      <w:i/>
      <w:sz w:val="24"/>
      <w:szCs w:val="20"/>
      <w:lang w:eastAsia="ru-RU"/>
    </w:rPr>
  </w:style>
  <w:style w:type="character" w:customStyle="1" w:styleId="30">
    <w:name w:val="Заголовок 3 Знак"/>
    <w:basedOn w:val="a2"/>
    <w:link w:val="3"/>
    <w:uiPriority w:val="9"/>
    <w:rsid w:val="00FD562D"/>
    <w:rPr>
      <w:rFonts w:ascii="Arial" w:eastAsia="Times New Roman" w:hAnsi="Arial" w:cs="Times New Roman"/>
      <w:sz w:val="24"/>
      <w:szCs w:val="20"/>
      <w:lang w:eastAsia="ru-RU"/>
    </w:rPr>
  </w:style>
  <w:style w:type="character" w:customStyle="1" w:styleId="40">
    <w:name w:val="Заголовок 4 Знак"/>
    <w:basedOn w:val="a2"/>
    <w:link w:val="4"/>
    <w:uiPriority w:val="9"/>
    <w:rsid w:val="00FD562D"/>
    <w:rPr>
      <w:rFonts w:ascii="Arial" w:eastAsia="Times New Roman" w:hAnsi="Arial" w:cs="Times New Roman"/>
      <w:b/>
      <w:sz w:val="24"/>
      <w:szCs w:val="20"/>
      <w:lang w:eastAsia="ru-RU"/>
    </w:rPr>
  </w:style>
  <w:style w:type="character" w:customStyle="1" w:styleId="50">
    <w:name w:val="Заголовок 5 Знак"/>
    <w:basedOn w:val="a2"/>
    <w:link w:val="5"/>
    <w:uiPriority w:val="9"/>
    <w:rsid w:val="00FD562D"/>
    <w:rPr>
      <w:rFonts w:ascii="Arial" w:eastAsia="Times New Roman" w:hAnsi="Arial" w:cs="Times New Roman"/>
      <w:szCs w:val="20"/>
      <w:lang w:eastAsia="ru-RU"/>
    </w:rPr>
  </w:style>
  <w:style w:type="character" w:customStyle="1" w:styleId="60">
    <w:name w:val="Заголовок 6 Знак"/>
    <w:basedOn w:val="a2"/>
    <w:link w:val="6"/>
    <w:uiPriority w:val="9"/>
    <w:rsid w:val="00FD562D"/>
    <w:rPr>
      <w:rFonts w:ascii="Times New Roman" w:eastAsia="Times New Roman" w:hAnsi="Times New Roman" w:cs="Times New Roman"/>
      <w:i/>
      <w:szCs w:val="20"/>
      <w:lang w:eastAsia="ru-RU"/>
    </w:rPr>
  </w:style>
  <w:style w:type="character" w:customStyle="1" w:styleId="70">
    <w:name w:val="Заголовок 7 Знак"/>
    <w:basedOn w:val="a2"/>
    <w:link w:val="7"/>
    <w:rsid w:val="00FD562D"/>
    <w:rPr>
      <w:rFonts w:ascii="Arial" w:eastAsia="Times New Roman" w:hAnsi="Arial" w:cs="Times New Roman"/>
      <w:sz w:val="20"/>
      <w:szCs w:val="20"/>
      <w:lang w:eastAsia="ru-RU"/>
    </w:rPr>
  </w:style>
  <w:style w:type="character" w:customStyle="1" w:styleId="80">
    <w:name w:val="Заголовок 8 Знак"/>
    <w:basedOn w:val="a2"/>
    <w:link w:val="8"/>
    <w:rsid w:val="00FD562D"/>
    <w:rPr>
      <w:rFonts w:ascii="Arial" w:eastAsia="Times New Roman" w:hAnsi="Arial" w:cs="Times New Roman"/>
      <w:i/>
      <w:sz w:val="20"/>
      <w:szCs w:val="20"/>
      <w:lang w:eastAsia="ru-RU"/>
    </w:rPr>
  </w:style>
  <w:style w:type="character" w:customStyle="1" w:styleId="90">
    <w:name w:val="Заголовок 9 Знак"/>
    <w:basedOn w:val="a2"/>
    <w:link w:val="9"/>
    <w:rsid w:val="00FD562D"/>
    <w:rPr>
      <w:rFonts w:ascii="Arial" w:eastAsia="Times New Roman" w:hAnsi="Arial" w:cs="Times New Roman"/>
      <w:b/>
      <w:i/>
      <w:sz w:val="18"/>
      <w:szCs w:val="20"/>
      <w:lang w:eastAsia="ru-RU"/>
    </w:rPr>
  </w:style>
  <w:style w:type="paragraph" w:styleId="a5">
    <w:name w:val="List Paragraph"/>
    <w:basedOn w:val="a1"/>
    <w:uiPriority w:val="34"/>
    <w:qFormat/>
    <w:rsid w:val="00FD562D"/>
    <w:pPr>
      <w:ind w:left="720"/>
      <w:contextualSpacing/>
    </w:pPr>
  </w:style>
  <w:style w:type="paragraph" w:styleId="a6">
    <w:name w:val="No Spacing"/>
    <w:basedOn w:val="a1"/>
    <w:link w:val="a7"/>
    <w:uiPriority w:val="1"/>
    <w:qFormat/>
    <w:rsid w:val="00FD562D"/>
    <w:pPr>
      <w:spacing w:after="0" w:line="240" w:lineRule="auto"/>
      <w:jc w:val="both"/>
    </w:pPr>
    <w:rPr>
      <w:rFonts w:ascii="Calibri" w:eastAsia="Times New Roman" w:hAnsi="Calibri" w:cs="Times New Roman"/>
      <w:sz w:val="20"/>
      <w:szCs w:val="20"/>
      <w:lang w:val="en-US" w:bidi="en-US"/>
    </w:rPr>
  </w:style>
  <w:style w:type="character" w:customStyle="1" w:styleId="a7">
    <w:name w:val="Без интервала Знак"/>
    <w:basedOn w:val="a2"/>
    <w:link w:val="a6"/>
    <w:uiPriority w:val="1"/>
    <w:rsid w:val="00FD562D"/>
    <w:rPr>
      <w:rFonts w:ascii="Calibri" w:eastAsia="Times New Roman" w:hAnsi="Calibri" w:cs="Times New Roman"/>
      <w:sz w:val="20"/>
      <w:szCs w:val="20"/>
      <w:lang w:val="en-US" w:bidi="en-US"/>
    </w:rPr>
  </w:style>
  <w:style w:type="paragraph" w:customStyle="1" w:styleId="11">
    <w:name w:val="Абзац списка1"/>
    <w:basedOn w:val="a1"/>
    <w:rsid w:val="00FD562D"/>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2"/>
    <w:rsid w:val="00FD562D"/>
    <w:rPr>
      <w:rFonts w:cs="Times New Roman"/>
    </w:rPr>
  </w:style>
  <w:style w:type="character" w:customStyle="1" w:styleId="apple-converted-space">
    <w:name w:val="apple-converted-space"/>
    <w:basedOn w:val="a2"/>
    <w:rsid w:val="00FD562D"/>
    <w:rPr>
      <w:rFonts w:cs="Times New Roman"/>
    </w:rPr>
  </w:style>
  <w:style w:type="table" w:styleId="a8">
    <w:name w:val="Table Grid"/>
    <w:basedOn w:val="a3"/>
    <w:rsid w:val="00FD56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1"/>
    <w:link w:val="23"/>
    <w:unhideWhenUsed/>
    <w:rsid w:val="00FD562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FD562D"/>
    <w:rPr>
      <w:rFonts w:ascii="Times New Roman" w:eastAsia="Times New Roman" w:hAnsi="Times New Roman" w:cs="Times New Roman"/>
      <w:sz w:val="24"/>
      <w:szCs w:val="24"/>
      <w:lang w:eastAsia="ru-RU"/>
    </w:rPr>
  </w:style>
  <w:style w:type="paragraph" w:customStyle="1" w:styleId="a0">
    <w:name w:val="Перечисление для таблиц"/>
    <w:basedOn w:val="a1"/>
    <w:rsid w:val="00FD562D"/>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9">
    <w:name w:val="Balloon Text"/>
    <w:basedOn w:val="a1"/>
    <w:link w:val="aa"/>
    <w:uiPriority w:val="99"/>
    <w:semiHidden/>
    <w:unhideWhenUsed/>
    <w:rsid w:val="00FD562D"/>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FD562D"/>
    <w:rPr>
      <w:rFonts w:ascii="Tahoma" w:hAnsi="Tahoma" w:cs="Tahoma"/>
      <w:sz w:val="16"/>
      <w:szCs w:val="16"/>
    </w:rPr>
  </w:style>
  <w:style w:type="paragraph" w:styleId="ab">
    <w:name w:val="Normal (Web)"/>
    <w:basedOn w:val="a1"/>
    <w:uiPriority w:val="99"/>
    <w:rsid w:val="00FD562D"/>
    <w:pPr>
      <w:spacing w:after="0" w:line="240" w:lineRule="auto"/>
    </w:pPr>
    <w:rPr>
      <w:rFonts w:ascii="Times New Roman" w:eastAsia="Times New Roman" w:hAnsi="Times New Roman" w:cs="Times New Roman"/>
      <w:sz w:val="24"/>
      <w:szCs w:val="24"/>
      <w:lang w:eastAsia="ru-RU"/>
    </w:rPr>
  </w:style>
  <w:style w:type="paragraph" w:styleId="ac">
    <w:name w:val="List"/>
    <w:basedOn w:val="a1"/>
    <w:rsid w:val="00FD562D"/>
    <w:pPr>
      <w:spacing w:after="0" w:line="240" w:lineRule="auto"/>
      <w:ind w:left="283" w:hanging="283"/>
    </w:pPr>
    <w:rPr>
      <w:rFonts w:ascii="Times New Roman" w:eastAsia="Times New Roman" w:hAnsi="Times New Roman" w:cs="Times New Roman"/>
      <w:sz w:val="24"/>
      <w:szCs w:val="24"/>
      <w:lang w:eastAsia="ru-RU"/>
    </w:rPr>
  </w:style>
  <w:style w:type="paragraph" w:styleId="ad">
    <w:name w:val="Body Text Indent"/>
    <w:basedOn w:val="a1"/>
    <w:link w:val="ae"/>
    <w:uiPriority w:val="99"/>
    <w:semiHidden/>
    <w:unhideWhenUsed/>
    <w:rsid w:val="00FD562D"/>
    <w:pPr>
      <w:spacing w:after="120"/>
      <w:ind w:left="283"/>
    </w:pPr>
  </w:style>
  <w:style w:type="character" w:customStyle="1" w:styleId="ae">
    <w:name w:val="Основной текст с отступом Знак"/>
    <w:basedOn w:val="a2"/>
    <w:link w:val="ad"/>
    <w:uiPriority w:val="99"/>
    <w:semiHidden/>
    <w:rsid w:val="00FD562D"/>
  </w:style>
  <w:style w:type="paragraph" w:styleId="af">
    <w:name w:val="Body Text"/>
    <w:basedOn w:val="a1"/>
    <w:link w:val="af0"/>
    <w:uiPriority w:val="99"/>
    <w:unhideWhenUsed/>
    <w:rsid w:val="00FD562D"/>
    <w:pPr>
      <w:spacing w:after="120"/>
    </w:pPr>
  </w:style>
  <w:style w:type="character" w:customStyle="1" w:styleId="af0">
    <w:name w:val="Основной текст Знак"/>
    <w:basedOn w:val="a2"/>
    <w:link w:val="af"/>
    <w:uiPriority w:val="99"/>
    <w:rsid w:val="00FD562D"/>
  </w:style>
  <w:style w:type="character" w:styleId="af1">
    <w:name w:val="Strong"/>
    <w:basedOn w:val="a2"/>
    <w:uiPriority w:val="22"/>
    <w:qFormat/>
    <w:rsid w:val="00FD562D"/>
    <w:rPr>
      <w:b/>
      <w:bCs/>
    </w:rPr>
  </w:style>
  <w:style w:type="character" w:styleId="af2">
    <w:name w:val="Hyperlink"/>
    <w:basedOn w:val="a2"/>
    <w:uiPriority w:val="99"/>
    <w:semiHidden/>
    <w:unhideWhenUsed/>
    <w:rsid w:val="00FD562D"/>
    <w:rPr>
      <w:color w:val="0000FF"/>
      <w:u w:val="single"/>
    </w:rPr>
  </w:style>
  <w:style w:type="paragraph" w:customStyle="1" w:styleId="txt">
    <w:name w:val="txt"/>
    <w:basedOn w:val="a1"/>
    <w:rsid w:val="00FD5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1"/>
    <w:rsid w:val="00FD5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1"/>
    <w:link w:val="af4"/>
    <w:rsid w:val="00FD562D"/>
    <w:pPr>
      <w:spacing w:after="0" w:line="240" w:lineRule="auto"/>
    </w:pPr>
    <w:rPr>
      <w:rFonts w:ascii="Courier New" w:eastAsia="Times New Roman" w:hAnsi="Courier New" w:cs="Courier New"/>
      <w:sz w:val="20"/>
      <w:szCs w:val="20"/>
      <w:lang w:eastAsia="ru-RU"/>
    </w:rPr>
  </w:style>
  <w:style w:type="character" w:customStyle="1" w:styleId="af4">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2"/>
    <w:link w:val="af3"/>
    <w:rsid w:val="00FD562D"/>
    <w:rPr>
      <w:rFonts w:ascii="Courier New" w:eastAsia="Times New Roman" w:hAnsi="Courier New" w:cs="Courier New"/>
      <w:sz w:val="20"/>
      <w:szCs w:val="20"/>
      <w:lang w:eastAsia="ru-RU"/>
    </w:rPr>
  </w:style>
  <w:style w:type="paragraph" w:customStyle="1" w:styleId="rtejustify">
    <w:name w:val="rtejustify"/>
    <w:basedOn w:val="a1"/>
    <w:rsid w:val="00FD5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2"/>
    <w:rsid w:val="00FD562D"/>
  </w:style>
  <w:style w:type="character" w:customStyle="1" w:styleId="hideinmobile">
    <w:name w:val="hideinmobile"/>
    <w:basedOn w:val="a2"/>
    <w:rsid w:val="00FD562D"/>
  </w:style>
  <w:style w:type="character" w:customStyle="1" w:styleId="ratingvalue">
    <w:name w:val="ratingvalue"/>
    <w:basedOn w:val="a2"/>
    <w:rsid w:val="00FD562D"/>
  </w:style>
  <w:style w:type="character" w:customStyle="1" w:styleId="ratingcount">
    <w:name w:val="ratingcount"/>
    <w:basedOn w:val="a2"/>
    <w:rsid w:val="00FD562D"/>
  </w:style>
  <w:style w:type="character" w:customStyle="1" w:styleId="averagepricehead480more">
    <w:name w:val="averagepricehead480more"/>
    <w:basedOn w:val="a2"/>
    <w:rsid w:val="00FD562D"/>
  </w:style>
  <w:style w:type="character" w:customStyle="1" w:styleId="price">
    <w:name w:val="price"/>
    <w:basedOn w:val="a2"/>
    <w:rsid w:val="00FD562D"/>
  </w:style>
  <w:style w:type="character" w:customStyle="1" w:styleId="nav-current-page">
    <w:name w:val="nav-current-page"/>
    <w:basedOn w:val="a2"/>
    <w:rsid w:val="00FD562D"/>
  </w:style>
  <w:style w:type="paragraph" w:styleId="z-">
    <w:name w:val="HTML Top of Form"/>
    <w:basedOn w:val="a1"/>
    <w:next w:val="a1"/>
    <w:link w:val="z-0"/>
    <w:hidden/>
    <w:uiPriority w:val="99"/>
    <w:semiHidden/>
    <w:unhideWhenUsed/>
    <w:rsid w:val="00FD56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semiHidden/>
    <w:rsid w:val="00FD562D"/>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FD56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semiHidden/>
    <w:rsid w:val="00FD562D"/>
    <w:rPr>
      <w:rFonts w:ascii="Arial" w:eastAsia="Times New Roman" w:hAnsi="Arial" w:cs="Arial"/>
      <w:vanish/>
      <w:sz w:val="16"/>
      <w:szCs w:val="16"/>
      <w:lang w:eastAsia="ru-RU"/>
    </w:rPr>
  </w:style>
  <w:style w:type="paragraph" w:customStyle="1" w:styleId="Web">
    <w:name w:val="Обычный (Web)"/>
    <w:basedOn w:val="a1"/>
    <w:rsid w:val="00FD562D"/>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2"/>
    <w:rsid w:val="00FD562D"/>
  </w:style>
  <w:style w:type="character" w:customStyle="1" w:styleId="mw-editsection">
    <w:name w:val="mw-editsection"/>
    <w:basedOn w:val="a2"/>
    <w:rsid w:val="00FD562D"/>
  </w:style>
  <w:style w:type="character" w:customStyle="1" w:styleId="mw-editsection-bracket">
    <w:name w:val="mw-editsection-bracket"/>
    <w:basedOn w:val="a2"/>
    <w:rsid w:val="00FD562D"/>
  </w:style>
  <w:style w:type="character" w:customStyle="1" w:styleId="mw-editsection-divider">
    <w:name w:val="mw-editsection-divider"/>
    <w:basedOn w:val="a2"/>
    <w:rsid w:val="00FD562D"/>
  </w:style>
  <w:style w:type="character" w:customStyle="1" w:styleId="tocnumber">
    <w:name w:val="tocnumber"/>
    <w:basedOn w:val="a2"/>
    <w:rsid w:val="00FD562D"/>
  </w:style>
  <w:style w:type="character" w:customStyle="1" w:styleId="toctext">
    <w:name w:val="toctext"/>
    <w:basedOn w:val="a2"/>
    <w:rsid w:val="00FD562D"/>
  </w:style>
  <w:style w:type="paragraph" w:styleId="24">
    <w:name w:val="Body Text Indent 2"/>
    <w:basedOn w:val="a1"/>
    <w:link w:val="25"/>
    <w:rsid w:val="00FD562D"/>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FD562D"/>
    <w:rPr>
      <w:rFonts w:ascii="Times New Roman" w:eastAsia="Times New Roman" w:hAnsi="Times New Roman" w:cs="Times New Roman"/>
      <w:sz w:val="24"/>
      <w:szCs w:val="24"/>
      <w:lang w:eastAsia="ru-RU"/>
    </w:rPr>
  </w:style>
  <w:style w:type="paragraph" w:styleId="31">
    <w:name w:val="Body Text Indent 3"/>
    <w:basedOn w:val="a1"/>
    <w:link w:val="32"/>
    <w:rsid w:val="00FD562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FD562D"/>
    <w:rPr>
      <w:rFonts w:ascii="Times New Roman" w:eastAsia="Times New Roman" w:hAnsi="Times New Roman" w:cs="Times New Roman"/>
      <w:sz w:val="16"/>
      <w:szCs w:val="16"/>
      <w:lang w:eastAsia="ru-RU"/>
    </w:rPr>
  </w:style>
  <w:style w:type="paragraph" w:customStyle="1" w:styleId="another">
    <w:name w:val="another"/>
    <w:basedOn w:val="a1"/>
    <w:rsid w:val="00FD5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2"/>
    <w:qFormat/>
    <w:rsid w:val="00FD562D"/>
    <w:rPr>
      <w:i/>
      <w:iCs/>
    </w:rPr>
  </w:style>
  <w:style w:type="character" w:customStyle="1" w:styleId="just-text">
    <w:name w:val="just-text"/>
    <w:basedOn w:val="a2"/>
    <w:rsid w:val="00FD562D"/>
  </w:style>
  <w:style w:type="paragraph" w:styleId="af6">
    <w:name w:val="Title"/>
    <w:basedOn w:val="a1"/>
    <w:link w:val="af7"/>
    <w:uiPriority w:val="10"/>
    <w:qFormat/>
    <w:rsid w:val="00FD562D"/>
    <w:pPr>
      <w:spacing w:after="0" w:line="240" w:lineRule="auto"/>
      <w:jc w:val="center"/>
    </w:pPr>
    <w:rPr>
      <w:rFonts w:ascii="Times New Roman" w:eastAsia="Times New Roman" w:hAnsi="Times New Roman" w:cs="Times New Roman"/>
      <w:b/>
      <w:sz w:val="28"/>
      <w:szCs w:val="20"/>
      <w:lang w:eastAsia="ru-RU"/>
    </w:rPr>
  </w:style>
  <w:style w:type="character" w:customStyle="1" w:styleId="af7">
    <w:name w:val="Название Знак"/>
    <w:basedOn w:val="a2"/>
    <w:link w:val="af6"/>
    <w:uiPriority w:val="10"/>
    <w:rsid w:val="00FD562D"/>
    <w:rPr>
      <w:rFonts w:ascii="Times New Roman" w:eastAsia="Times New Roman" w:hAnsi="Times New Roman" w:cs="Times New Roman"/>
      <w:b/>
      <w:sz w:val="28"/>
      <w:szCs w:val="20"/>
      <w:lang w:eastAsia="ru-RU"/>
    </w:rPr>
  </w:style>
  <w:style w:type="paragraph" w:styleId="33">
    <w:name w:val="Body Text 3"/>
    <w:basedOn w:val="a1"/>
    <w:link w:val="34"/>
    <w:uiPriority w:val="99"/>
    <w:unhideWhenUsed/>
    <w:rsid w:val="00FD562D"/>
    <w:pPr>
      <w:spacing w:after="120"/>
    </w:pPr>
    <w:rPr>
      <w:sz w:val="16"/>
      <w:szCs w:val="16"/>
    </w:rPr>
  </w:style>
  <w:style w:type="character" w:customStyle="1" w:styleId="34">
    <w:name w:val="Основной текст 3 Знак"/>
    <w:basedOn w:val="a2"/>
    <w:link w:val="33"/>
    <w:uiPriority w:val="99"/>
    <w:rsid w:val="00FD562D"/>
    <w:rPr>
      <w:sz w:val="16"/>
      <w:szCs w:val="16"/>
    </w:rPr>
  </w:style>
  <w:style w:type="paragraph" w:customStyle="1" w:styleId="12">
    <w:name w:val="Обычный1"/>
    <w:rsid w:val="00FD562D"/>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10pt">
    <w:name w:val="Стиль 10 pt Красный"/>
    <w:basedOn w:val="a2"/>
    <w:rsid w:val="00FD562D"/>
    <w:rPr>
      <w:b/>
      <w:color w:val="FF0000"/>
      <w:sz w:val="20"/>
    </w:rPr>
  </w:style>
  <w:style w:type="paragraph" w:customStyle="1" w:styleId="20">
    <w:name w:val="Стиль2"/>
    <w:basedOn w:val="a1"/>
    <w:rsid w:val="00FD562D"/>
    <w:pPr>
      <w:numPr>
        <w:numId w:val="12"/>
      </w:numPr>
      <w:spacing w:after="0" w:line="240" w:lineRule="auto"/>
      <w:jc w:val="both"/>
    </w:pPr>
    <w:rPr>
      <w:rFonts w:ascii="Times New Roman" w:eastAsia="Times New Roman" w:hAnsi="Times New Roman" w:cs="Times New Roman"/>
      <w:sz w:val="20"/>
      <w:szCs w:val="20"/>
      <w:lang w:eastAsia="ru-RU"/>
    </w:rPr>
  </w:style>
  <w:style w:type="character" w:customStyle="1" w:styleId="gr-letter">
    <w:name w:val="gr-letter"/>
    <w:basedOn w:val="a2"/>
    <w:rsid w:val="00FD562D"/>
  </w:style>
  <w:style w:type="character" w:customStyle="1" w:styleId="ya-tip">
    <w:name w:val="ya-tip"/>
    <w:basedOn w:val="a2"/>
    <w:rsid w:val="00FD562D"/>
  </w:style>
  <w:style w:type="character" w:customStyle="1" w:styleId="butback">
    <w:name w:val="butback"/>
    <w:basedOn w:val="a2"/>
    <w:rsid w:val="00FD562D"/>
  </w:style>
  <w:style w:type="character" w:customStyle="1" w:styleId="submenu-table">
    <w:name w:val="submenu-table"/>
    <w:basedOn w:val="a2"/>
    <w:rsid w:val="00FD562D"/>
  </w:style>
  <w:style w:type="character" w:customStyle="1" w:styleId="no-wikidata">
    <w:name w:val="no-wikidata"/>
    <w:basedOn w:val="a2"/>
    <w:rsid w:val="00FD562D"/>
  </w:style>
  <w:style w:type="character" w:customStyle="1" w:styleId="noprint">
    <w:name w:val="noprint"/>
    <w:basedOn w:val="a2"/>
    <w:rsid w:val="00FD562D"/>
  </w:style>
  <w:style w:type="character" w:customStyle="1" w:styleId="wikidata-claim">
    <w:name w:val="wikidata-claim"/>
    <w:basedOn w:val="a2"/>
    <w:rsid w:val="00FD562D"/>
  </w:style>
  <w:style w:type="character" w:customStyle="1" w:styleId="wikidata-snak">
    <w:name w:val="wikidata-snak"/>
    <w:basedOn w:val="a2"/>
    <w:rsid w:val="00FD562D"/>
  </w:style>
  <w:style w:type="character" w:customStyle="1" w:styleId="toctogglespan">
    <w:name w:val="toctogglespan"/>
    <w:basedOn w:val="a2"/>
    <w:rsid w:val="00FD562D"/>
  </w:style>
  <w:style w:type="paragraph" w:styleId="a">
    <w:name w:val="Subtitle"/>
    <w:basedOn w:val="a1"/>
    <w:link w:val="af8"/>
    <w:qFormat/>
    <w:rsid w:val="00FD562D"/>
    <w:pPr>
      <w:numPr>
        <w:numId w:val="16"/>
      </w:numPr>
      <w:spacing w:after="0" w:line="240" w:lineRule="auto"/>
      <w:ind w:left="0" w:firstLine="0"/>
      <w:jc w:val="center"/>
    </w:pPr>
    <w:rPr>
      <w:rFonts w:ascii="Times New Roman" w:eastAsia="Times New Roman" w:hAnsi="Times New Roman" w:cs="Times New Roman"/>
      <w:b/>
      <w:bCs/>
      <w:sz w:val="24"/>
      <w:szCs w:val="20"/>
      <w:lang w:eastAsia="ru-RU"/>
    </w:rPr>
  </w:style>
  <w:style w:type="character" w:customStyle="1" w:styleId="af8">
    <w:name w:val="Подзаголовок Знак"/>
    <w:basedOn w:val="a2"/>
    <w:link w:val="a"/>
    <w:rsid w:val="00FD562D"/>
    <w:rPr>
      <w:rFonts w:ascii="Times New Roman" w:eastAsia="Times New Roman" w:hAnsi="Times New Roman" w:cs="Times New Roman"/>
      <w:b/>
      <w:bCs/>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13" Type="http://schemas.openxmlformats.org/officeDocument/2006/relationships/hyperlink" Target="http://www.bankknig.com" TargetMode="External"/><Relationship Id="rId3" Type="http://schemas.openxmlformats.org/officeDocument/2006/relationships/settings" Target="settings.xml"/><Relationship Id="rId7" Type="http://schemas.openxmlformats.org/officeDocument/2006/relationships/hyperlink" Target="http://www.bankknig.com" TargetMode="External"/><Relationship Id="rId12" Type="http://schemas.openxmlformats.org/officeDocument/2006/relationships/hyperlink" Target="http://www.booksme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hyperlink" Target="http://www.plaintest.com" TargetMode="External"/><Relationship Id="rId5" Type="http://schemas.openxmlformats.org/officeDocument/2006/relationships/hyperlink" Target="http://www.plaintest.com" TargetMode="External"/><Relationship Id="rId15" Type="http://schemas.openxmlformats.org/officeDocument/2006/relationships/hyperlink" Target="http://www.spr.r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pr.ru" TargetMode="External"/><Relationship Id="rId14"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6188</Words>
  <Characters>35273</Characters>
  <Application>Microsoft Office Word</Application>
  <DocSecurity>0</DocSecurity>
  <Lines>293</Lines>
  <Paragraphs>82</Paragraphs>
  <ScaleCrop>false</ScaleCrop>
  <Company>Reanimator Extreme Edition</Company>
  <LinksUpToDate>false</LinksUpToDate>
  <CharactersWithSpaces>41379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Айжамал</dc:creator>
  <cp:keywords/>
  <dc:description/>
  <cp:lastModifiedBy>Айжамал</cp:lastModifiedBy>
  <cp:revision>2</cp:revision>
  <dcterms:created xsi:type="dcterms:W3CDTF">2022-02-15T07:44:00Z</dcterms:created>
  <dcterms:modified xsi:type="dcterms:W3CDTF">2022-02-15T07:52:00Z</dcterms:modified>
</cp:coreProperties>
</file>