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AD" w:rsidRPr="00EC47AD" w:rsidRDefault="00EC47AD" w:rsidP="00EC47AD">
      <w:pPr>
        <w:spacing w:after="0" w:line="240" w:lineRule="auto"/>
        <w:jc w:val="center"/>
        <w:rPr>
          <w:rFonts w:ascii="Times New Roman" w:hAnsi="Times New Roman"/>
          <w:bCs/>
          <w:sz w:val="24"/>
          <w:szCs w:val="24"/>
        </w:rPr>
      </w:pPr>
      <w:r w:rsidRPr="00EC47AD">
        <w:rPr>
          <w:rFonts w:ascii="Times New Roman" w:hAnsi="Times New Roman"/>
          <w:b/>
          <w:bCs/>
          <w:iCs/>
          <w:sz w:val="24"/>
          <w:szCs w:val="24"/>
        </w:rPr>
        <w:t>МИНИСТЕРСТВО  ОБРАЗОВАНИЯ  И  НАУКИ КЫРГЫЗСКОЙ  РЕСПУБЛИКИ</w:t>
      </w:r>
    </w:p>
    <w:p w:rsidR="00EC47AD" w:rsidRPr="00EC47AD" w:rsidRDefault="00EC47AD" w:rsidP="00EC47AD">
      <w:pPr>
        <w:spacing w:after="0" w:line="240" w:lineRule="auto"/>
        <w:ind w:firstLine="708"/>
        <w:jc w:val="center"/>
        <w:rPr>
          <w:rFonts w:ascii="Times New Roman" w:hAnsi="Times New Roman"/>
          <w:b/>
          <w:bCs/>
          <w:iCs/>
          <w:sz w:val="24"/>
          <w:szCs w:val="24"/>
        </w:rPr>
      </w:pPr>
      <w:r w:rsidRPr="00EC47AD">
        <w:rPr>
          <w:rFonts w:ascii="Times New Roman" w:hAnsi="Times New Roman"/>
          <w:b/>
          <w:bCs/>
          <w:iCs/>
          <w:sz w:val="24"/>
          <w:szCs w:val="24"/>
        </w:rPr>
        <w:t>ОШСКИЙ  ГОСУДАРСТВЕННЫЙ  УНИВЕРСИТЕТ</w:t>
      </w:r>
    </w:p>
    <w:p w:rsidR="00EC47AD" w:rsidRPr="00EC47AD" w:rsidRDefault="00EC47AD" w:rsidP="00EC47AD">
      <w:pPr>
        <w:spacing w:after="0" w:line="240" w:lineRule="auto"/>
        <w:ind w:firstLine="708"/>
        <w:jc w:val="center"/>
        <w:rPr>
          <w:rFonts w:ascii="Times New Roman" w:hAnsi="Times New Roman"/>
          <w:b/>
          <w:bCs/>
          <w:iCs/>
          <w:sz w:val="24"/>
          <w:szCs w:val="24"/>
          <w:lang w:val="ky-KG"/>
        </w:rPr>
      </w:pPr>
      <w:r w:rsidRPr="00EC47AD">
        <w:rPr>
          <w:rFonts w:ascii="Times New Roman" w:hAnsi="Times New Roman"/>
          <w:b/>
          <w:bCs/>
          <w:iCs/>
          <w:sz w:val="24"/>
          <w:szCs w:val="24"/>
          <w:lang w:val="ky-KG"/>
        </w:rPr>
        <w:t>МЕДИЦИНСКИЙ ФАКУЛЬТЕТ</w:t>
      </w:r>
    </w:p>
    <w:p w:rsidR="00EC47AD" w:rsidRPr="00EC47AD" w:rsidRDefault="00EC47AD" w:rsidP="00EC47AD">
      <w:pPr>
        <w:spacing w:after="0" w:line="240" w:lineRule="auto"/>
        <w:ind w:firstLine="708"/>
        <w:jc w:val="center"/>
        <w:rPr>
          <w:rFonts w:ascii="Times New Roman" w:hAnsi="Times New Roman"/>
          <w:b/>
          <w:bCs/>
          <w:iCs/>
          <w:sz w:val="24"/>
          <w:szCs w:val="24"/>
          <w:lang w:val="ky-KG"/>
        </w:rPr>
      </w:pPr>
      <w:r w:rsidRPr="00EC47AD">
        <w:rPr>
          <w:rFonts w:ascii="Times New Roman" w:hAnsi="Times New Roman"/>
          <w:b/>
          <w:bCs/>
          <w:iCs/>
          <w:sz w:val="24"/>
          <w:szCs w:val="24"/>
        </w:rPr>
        <w:t>КАФЕДРА   «ВНУТРЕННИЕ БОЛЕЗНИ 2»</w:t>
      </w:r>
    </w:p>
    <w:tbl>
      <w:tblPr>
        <w:tblW w:w="0" w:type="auto"/>
        <w:tblInd w:w="3443" w:type="dxa"/>
        <w:tblLook w:val="01E0"/>
      </w:tblPr>
      <w:tblGrid>
        <w:gridCol w:w="1642"/>
        <w:gridCol w:w="4559"/>
      </w:tblGrid>
      <w:tr w:rsidR="00EC47AD" w:rsidRPr="00EC47AD" w:rsidTr="00EC47AD">
        <w:trPr>
          <w:trHeight w:val="224"/>
        </w:trPr>
        <w:tc>
          <w:tcPr>
            <w:tcW w:w="1642" w:type="dxa"/>
            <w:shd w:val="clear" w:color="auto" w:fill="auto"/>
          </w:tcPr>
          <w:p w:rsidR="00EC47AD" w:rsidRPr="00EC47AD" w:rsidRDefault="00EC47AD" w:rsidP="00EC47AD">
            <w:pPr>
              <w:ind w:firstLine="708"/>
              <w:jc w:val="center"/>
              <w:rPr>
                <w:rFonts w:ascii="Times New Roman" w:hAnsi="Times New Roman"/>
                <w:b/>
                <w:bCs/>
                <w:iCs/>
                <w:sz w:val="24"/>
                <w:szCs w:val="24"/>
              </w:rPr>
            </w:pPr>
          </w:p>
        </w:tc>
        <w:tc>
          <w:tcPr>
            <w:tcW w:w="4559" w:type="dxa"/>
            <w:shd w:val="clear" w:color="auto" w:fill="auto"/>
          </w:tcPr>
          <w:p w:rsidR="00EC47AD" w:rsidRPr="00EC47AD" w:rsidRDefault="00EC47AD" w:rsidP="00EC47AD">
            <w:pPr>
              <w:ind w:firstLine="708"/>
              <w:jc w:val="center"/>
              <w:rPr>
                <w:rFonts w:ascii="Times New Roman" w:hAnsi="Times New Roman"/>
                <w:b/>
                <w:bCs/>
                <w:i/>
                <w:iCs/>
                <w:sz w:val="24"/>
                <w:szCs w:val="24"/>
              </w:rPr>
            </w:pPr>
          </w:p>
        </w:tc>
      </w:tr>
    </w:tbl>
    <w:p w:rsidR="00EC47AD" w:rsidRPr="00EC47AD" w:rsidRDefault="00EC47AD" w:rsidP="00EC47AD">
      <w:pPr>
        <w:spacing w:after="0" w:line="240" w:lineRule="auto"/>
        <w:jc w:val="center"/>
        <w:rPr>
          <w:rFonts w:ascii="Times New Roman" w:hAnsi="Times New Roman" w:cs="Times New Roman"/>
          <w:b/>
          <w:sz w:val="24"/>
          <w:szCs w:val="24"/>
        </w:rPr>
      </w:pPr>
    </w:p>
    <w:p w:rsidR="00EC47AD" w:rsidRPr="00EC47AD" w:rsidRDefault="00EC47AD" w:rsidP="00EC47AD">
      <w:pPr>
        <w:jc w:val="center"/>
        <w:rPr>
          <w:rFonts w:ascii="Times New Roman" w:hAnsi="Times New Roman" w:cs="Times New Roman"/>
          <w:sz w:val="24"/>
          <w:szCs w:val="24"/>
        </w:rPr>
      </w:pPr>
    </w:p>
    <w:p w:rsidR="00EC47AD" w:rsidRPr="00EC47AD" w:rsidRDefault="00EC47AD" w:rsidP="00EC47AD">
      <w:pPr>
        <w:spacing w:after="0" w:line="240" w:lineRule="auto"/>
        <w:jc w:val="center"/>
        <w:rPr>
          <w:rFonts w:ascii="Times New Roman" w:hAnsi="Times New Roman"/>
          <w:bCs/>
          <w:i/>
          <w:iCs/>
          <w:sz w:val="24"/>
          <w:szCs w:val="24"/>
        </w:rPr>
      </w:pPr>
      <w:r w:rsidRPr="00EC47AD">
        <w:rPr>
          <w:rFonts w:ascii="Times New Roman" w:hAnsi="Times New Roman"/>
          <w:sz w:val="24"/>
          <w:szCs w:val="24"/>
        </w:rPr>
        <w:t>«</w:t>
      </w:r>
      <w:r w:rsidRPr="00EC47AD">
        <w:rPr>
          <w:rFonts w:ascii="Times New Roman" w:hAnsi="Times New Roman"/>
          <w:b/>
          <w:sz w:val="24"/>
          <w:szCs w:val="24"/>
        </w:rPr>
        <w:t>Обсуждено</w:t>
      </w:r>
      <w:r w:rsidRPr="00EC47AD">
        <w:rPr>
          <w:rFonts w:ascii="Times New Roman" w:hAnsi="Times New Roman"/>
          <w:sz w:val="24"/>
          <w:szCs w:val="24"/>
        </w:rPr>
        <w:t xml:space="preserve">» __________           </w:t>
      </w:r>
      <w:r w:rsidRPr="00EC47AD">
        <w:rPr>
          <w:rFonts w:ascii="Times New Roman" w:hAnsi="Times New Roman"/>
          <w:b/>
          <w:bCs/>
          <w:iCs/>
          <w:sz w:val="24"/>
          <w:szCs w:val="24"/>
        </w:rPr>
        <w:t xml:space="preserve">                                                                                        «</w:t>
      </w:r>
      <w:r w:rsidRPr="00EC47AD">
        <w:rPr>
          <w:rFonts w:ascii="Times New Roman" w:hAnsi="Times New Roman"/>
          <w:b/>
          <w:bCs/>
          <w:i/>
          <w:iCs/>
          <w:sz w:val="24"/>
          <w:szCs w:val="24"/>
        </w:rPr>
        <w:t>Утверждено</w:t>
      </w:r>
      <w:r w:rsidRPr="00EC47AD">
        <w:rPr>
          <w:rFonts w:ascii="Times New Roman" w:hAnsi="Times New Roman"/>
          <w:bCs/>
          <w:i/>
          <w:iCs/>
          <w:sz w:val="24"/>
          <w:szCs w:val="24"/>
        </w:rPr>
        <w:t>» -</w:t>
      </w:r>
    </w:p>
    <w:p w:rsidR="00EC47AD" w:rsidRPr="00EC47AD" w:rsidRDefault="00EC47AD" w:rsidP="00EC47AD">
      <w:pPr>
        <w:spacing w:after="0" w:line="240" w:lineRule="auto"/>
        <w:jc w:val="center"/>
        <w:rPr>
          <w:rFonts w:ascii="Times New Roman" w:hAnsi="Times New Roman"/>
          <w:bCs/>
          <w:iCs/>
          <w:sz w:val="24"/>
          <w:szCs w:val="24"/>
        </w:rPr>
      </w:pPr>
      <w:r w:rsidRPr="00EC47AD">
        <w:rPr>
          <w:rFonts w:ascii="Times New Roman" w:hAnsi="Times New Roman"/>
          <w:bCs/>
          <w:iCs/>
          <w:sz w:val="24"/>
          <w:szCs w:val="24"/>
        </w:rPr>
        <w:t>на заседании кафедры_______                                                                                          Председатель УМС</w:t>
      </w:r>
    </w:p>
    <w:p w:rsidR="00EC47AD" w:rsidRPr="00EC47AD" w:rsidRDefault="00EC47AD" w:rsidP="00EC47AD">
      <w:pPr>
        <w:spacing w:after="0" w:line="240" w:lineRule="auto"/>
        <w:jc w:val="center"/>
        <w:rPr>
          <w:rFonts w:ascii="Times New Roman" w:hAnsi="Times New Roman"/>
          <w:bCs/>
          <w:iCs/>
          <w:sz w:val="24"/>
          <w:szCs w:val="24"/>
        </w:rPr>
      </w:pPr>
      <w:r>
        <w:rPr>
          <w:rFonts w:ascii="Times New Roman" w:hAnsi="Times New Roman"/>
          <w:bCs/>
          <w:iCs/>
          <w:sz w:val="24"/>
          <w:szCs w:val="24"/>
          <w:lang w:val="ky-KG"/>
        </w:rPr>
        <w:t>Прот.№___от_______2021</w:t>
      </w:r>
      <w:r w:rsidRPr="00EC47AD">
        <w:rPr>
          <w:rFonts w:ascii="Times New Roman" w:hAnsi="Times New Roman"/>
          <w:bCs/>
          <w:iCs/>
          <w:sz w:val="24"/>
          <w:szCs w:val="24"/>
          <w:lang w:val="ky-KG"/>
        </w:rPr>
        <w:t xml:space="preserve"> г                                                                                              </w:t>
      </w:r>
      <w:r w:rsidRPr="00EC47AD">
        <w:rPr>
          <w:rFonts w:ascii="Times New Roman" w:hAnsi="Times New Roman"/>
          <w:bCs/>
          <w:iCs/>
          <w:sz w:val="24"/>
          <w:szCs w:val="24"/>
        </w:rPr>
        <w:t>факультета_________</w:t>
      </w:r>
    </w:p>
    <w:p w:rsidR="00EC47AD" w:rsidRPr="00EC47AD" w:rsidRDefault="00EC47AD" w:rsidP="00EC47AD">
      <w:pPr>
        <w:tabs>
          <w:tab w:val="left" w:pos="11388"/>
        </w:tabs>
        <w:spacing w:line="240" w:lineRule="auto"/>
        <w:ind w:firstLine="708"/>
        <w:jc w:val="center"/>
        <w:rPr>
          <w:rFonts w:ascii="Times New Roman" w:hAnsi="Times New Roman"/>
          <w:bCs/>
          <w:iCs/>
          <w:sz w:val="24"/>
          <w:szCs w:val="24"/>
        </w:rPr>
      </w:pPr>
      <w:r w:rsidRPr="00EC47AD">
        <w:rPr>
          <w:rFonts w:ascii="Times New Roman" w:hAnsi="Times New Roman"/>
          <w:bCs/>
          <w:iCs/>
          <w:sz w:val="24"/>
          <w:szCs w:val="24"/>
        </w:rPr>
        <w:t>____________                                                                                                       _________________</w:t>
      </w:r>
    </w:p>
    <w:p w:rsidR="00EC47AD" w:rsidRPr="00EC47AD" w:rsidRDefault="00EC47AD" w:rsidP="00EC47AD">
      <w:pPr>
        <w:spacing w:line="240" w:lineRule="auto"/>
        <w:jc w:val="center"/>
        <w:rPr>
          <w:rFonts w:ascii="Times New Roman" w:hAnsi="Times New Roman"/>
          <w:bCs/>
          <w:iCs/>
          <w:sz w:val="24"/>
          <w:szCs w:val="24"/>
        </w:rPr>
      </w:pPr>
      <w:proofErr w:type="spellStart"/>
      <w:r w:rsidRPr="00EC47AD">
        <w:rPr>
          <w:rFonts w:ascii="Times New Roman" w:hAnsi="Times New Roman"/>
          <w:bCs/>
          <w:iCs/>
          <w:sz w:val="24"/>
          <w:szCs w:val="24"/>
        </w:rPr>
        <w:t>Зав</w:t>
      </w:r>
      <w:proofErr w:type="gramStart"/>
      <w:r w:rsidRPr="00EC47AD">
        <w:rPr>
          <w:rFonts w:ascii="Times New Roman" w:hAnsi="Times New Roman"/>
          <w:bCs/>
          <w:iCs/>
          <w:sz w:val="24"/>
          <w:szCs w:val="24"/>
        </w:rPr>
        <w:t>.к</w:t>
      </w:r>
      <w:proofErr w:type="gramEnd"/>
      <w:r w:rsidRPr="00EC47AD">
        <w:rPr>
          <w:rFonts w:ascii="Times New Roman" w:hAnsi="Times New Roman"/>
          <w:bCs/>
          <w:iCs/>
          <w:sz w:val="24"/>
          <w:szCs w:val="24"/>
        </w:rPr>
        <w:t>а</w:t>
      </w:r>
      <w:proofErr w:type="spellEnd"/>
      <w:r w:rsidRPr="00EC47AD">
        <w:rPr>
          <w:rFonts w:ascii="Times New Roman" w:hAnsi="Times New Roman"/>
          <w:bCs/>
          <w:iCs/>
          <w:sz w:val="24"/>
          <w:szCs w:val="24"/>
          <w:lang w:val="ky-KG"/>
        </w:rPr>
        <w:t>ф. Садыкова А.А.</w:t>
      </w:r>
      <w:r w:rsidRPr="00EC47AD">
        <w:rPr>
          <w:rFonts w:ascii="Times New Roman" w:hAnsi="Times New Roman"/>
          <w:b/>
          <w:bCs/>
          <w:iCs/>
          <w:sz w:val="24"/>
          <w:szCs w:val="24"/>
          <w:lang w:val="ky-KG"/>
        </w:rPr>
        <w:t xml:space="preserve">                 </w:t>
      </w:r>
      <w:r w:rsidRPr="00EC47AD">
        <w:rPr>
          <w:rFonts w:ascii="Times New Roman" w:hAnsi="Times New Roman"/>
          <w:b/>
          <w:bCs/>
          <w:iCs/>
          <w:sz w:val="24"/>
          <w:szCs w:val="24"/>
        </w:rPr>
        <w:t xml:space="preserve">                                                                                    Т</w:t>
      </w:r>
      <w:r w:rsidRPr="00EC47AD">
        <w:rPr>
          <w:rFonts w:ascii="Times New Roman" w:hAnsi="Times New Roman"/>
          <w:bCs/>
          <w:iCs/>
          <w:sz w:val="24"/>
          <w:szCs w:val="24"/>
        </w:rPr>
        <w:t>урсунбаева А.Т.</w:t>
      </w:r>
    </w:p>
    <w:p w:rsidR="00EC47AD" w:rsidRPr="00EC47AD" w:rsidRDefault="00EC47AD" w:rsidP="00EC47AD">
      <w:pPr>
        <w:jc w:val="center"/>
        <w:rPr>
          <w:rFonts w:ascii="Times New Roman" w:hAnsi="Times New Roman" w:cs="Times New Roman"/>
          <w:sz w:val="24"/>
          <w:szCs w:val="24"/>
        </w:rPr>
      </w:pPr>
    </w:p>
    <w:p w:rsidR="00EC47AD" w:rsidRPr="00EC47AD" w:rsidRDefault="00EC47AD" w:rsidP="00EC47AD">
      <w:pPr>
        <w:jc w:val="center"/>
        <w:rPr>
          <w:rFonts w:ascii="Times New Roman" w:hAnsi="Times New Roman" w:cs="Times New Roman"/>
          <w:sz w:val="24"/>
          <w:szCs w:val="24"/>
        </w:rPr>
      </w:pPr>
    </w:p>
    <w:p w:rsidR="00EC47AD" w:rsidRPr="00EC47AD" w:rsidRDefault="00EC47AD" w:rsidP="00EC47AD">
      <w:pPr>
        <w:spacing w:after="0" w:line="240" w:lineRule="auto"/>
        <w:jc w:val="center"/>
        <w:rPr>
          <w:rFonts w:ascii="Times New Roman" w:hAnsi="Times New Roman" w:cs="Times New Roman"/>
          <w:sz w:val="24"/>
          <w:szCs w:val="24"/>
        </w:rPr>
      </w:pPr>
      <w:r w:rsidRPr="00EC47AD">
        <w:rPr>
          <w:rFonts w:ascii="Times New Roman" w:hAnsi="Times New Roman" w:cs="Times New Roman"/>
          <w:sz w:val="24"/>
          <w:szCs w:val="24"/>
        </w:rPr>
        <w:t>План-разработка практического занятия</w:t>
      </w:r>
      <w:r>
        <w:rPr>
          <w:rFonts w:ascii="Times New Roman" w:hAnsi="Times New Roman" w:cs="Times New Roman"/>
          <w:sz w:val="24"/>
          <w:szCs w:val="24"/>
        </w:rPr>
        <w:t xml:space="preserve"> №17</w:t>
      </w:r>
    </w:p>
    <w:p w:rsidR="00EC47AD" w:rsidRPr="00EC47AD" w:rsidRDefault="00EC47AD" w:rsidP="00EC47AD">
      <w:pPr>
        <w:spacing w:after="0" w:line="240" w:lineRule="auto"/>
        <w:jc w:val="center"/>
        <w:rPr>
          <w:rFonts w:ascii="Times New Roman" w:eastAsia="Times New Roman" w:hAnsi="Times New Roman" w:cs="Times New Roman"/>
          <w:b/>
          <w:sz w:val="24"/>
          <w:szCs w:val="24"/>
          <w:lang w:eastAsia="ru-RU"/>
        </w:rPr>
      </w:pPr>
      <w:r w:rsidRPr="00EC47AD">
        <w:rPr>
          <w:rFonts w:ascii="Times New Roman" w:hAnsi="Times New Roman" w:cs="Times New Roman"/>
          <w:sz w:val="24"/>
          <w:szCs w:val="24"/>
          <w:lang w:val="ky-KG"/>
        </w:rPr>
        <w:t>н</w:t>
      </w:r>
      <w:r w:rsidRPr="00EC47AD">
        <w:rPr>
          <w:rFonts w:ascii="Times New Roman" w:hAnsi="Times New Roman" w:cs="Times New Roman"/>
          <w:sz w:val="24"/>
          <w:szCs w:val="24"/>
        </w:rPr>
        <w:t xml:space="preserve">а тему: </w:t>
      </w:r>
      <w:proofErr w:type="spellStart"/>
      <w:r w:rsidRPr="00EC47AD">
        <w:rPr>
          <w:rFonts w:ascii="Times New Roman" w:hAnsi="Times New Roman"/>
          <w:b/>
          <w:iCs/>
          <w:sz w:val="24"/>
          <w:szCs w:val="24"/>
        </w:rPr>
        <w:t>Гемобластозы</w:t>
      </w:r>
      <w:proofErr w:type="spellEnd"/>
      <w:r w:rsidRPr="00EC47AD">
        <w:rPr>
          <w:rFonts w:ascii="Times New Roman" w:hAnsi="Times New Roman"/>
          <w:b/>
          <w:iCs/>
          <w:sz w:val="24"/>
          <w:szCs w:val="24"/>
        </w:rPr>
        <w:t>. Острые лейкозы: классификация, клиническая картина</w:t>
      </w:r>
    </w:p>
    <w:p w:rsidR="00EC47AD" w:rsidRPr="00EC47AD" w:rsidRDefault="00EC47AD" w:rsidP="00EC47AD">
      <w:pPr>
        <w:spacing w:after="0"/>
        <w:jc w:val="center"/>
        <w:rPr>
          <w:rFonts w:ascii="Times New Roman" w:hAnsi="Times New Roman"/>
          <w:b/>
          <w:bCs/>
          <w:sz w:val="24"/>
          <w:szCs w:val="24"/>
        </w:rPr>
      </w:pPr>
      <w:r w:rsidRPr="00EC47AD">
        <w:rPr>
          <w:rFonts w:ascii="Times New Roman" w:hAnsi="Times New Roman" w:cs="Times New Roman"/>
          <w:sz w:val="24"/>
          <w:szCs w:val="24"/>
          <w:lang w:val="ky-KG"/>
        </w:rPr>
        <w:t>по дисциплине</w:t>
      </w:r>
      <w:r w:rsidRPr="00EC47AD">
        <w:rPr>
          <w:rFonts w:ascii="Times New Roman" w:hAnsi="Times New Roman" w:cs="Times New Roman"/>
          <w:sz w:val="24"/>
          <w:szCs w:val="24"/>
        </w:rPr>
        <w:t>:</w:t>
      </w:r>
      <w:r w:rsidRPr="00EC47AD">
        <w:rPr>
          <w:rFonts w:ascii="Times New Roman" w:hAnsi="Times New Roman"/>
          <w:b/>
          <w:bCs/>
          <w:sz w:val="24"/>
          <w:szCs w:val="24"/>
        </w:rPr>
        <w:t xml:space="preserve"> «Внутренние болезни 3»</w:t>
      </w:r>
    </w:p>
    <w:p w:rsidR="00EC47AD" w:rsidRPr="00EC47AD" w:rsidRDefault="00EC47AD" w:rsidP="00EC47AD">
      <w:pPr>
        <w:spacing w:after="0"/>
        <w:jc w:val="center"/>
        <w:rPr>
          <w:rFonts w:ascii="Times New Roman" w:hAnsi="Times New Roman"/>
          <w:bCs/>
          <w:sz w:val="24"/>
          <w:szCs w:val="24"/>
        </w:rPr>
      </w:pPr>
      <w:r w:rsidRPr="00EC47AD">
        <w:rPr>
          <w:rFonts w:ascii="Times New Roman" w:hAnsi="Times New Roman"/>
          <w:bCs/>
          <w:sz w:val="24"/>
          <w:szCs w:val="24"/>
        </w:rPr>
        <w:t>для студентов, обучающихся по специальности:</w:t>
      </w:r>
    </w:p>
    <w:p w:rsidR="00EC47AD" w:rsidRPr="00EC47AD" w:rsidRDefault="00EC47AD" w:rsidP="00EC47AD">
      <w:pPr>
        <w:jc w:val="center"/>
        <w:rPr>
          <w:rFonts w:ascii="Times New Roman" w:hAnsi="Times New Roman"/>
          <w:b/>
          <w:bCs/>
          <w:sz w:val="24"/>
          <w:szCs w:val="24"/>
          <w:lang w:val="ky-KG"/>
        </w:rPr>
      </w:pPr>
      <w:r w:rsidRPr="00EC47AD">
        <w:rPr>
          <w:rFonts w:ascii="Times New Roman" w:hAnsi="Times New Roman"/>
          <w:b/>
          <w:bCs/>
          <w:sz w:val="24"/>
          <w:szCs w:val="24"/>
        </w:rPr>
        <w:t xml:space="preserve">(560000)   </w:t>
      </w:r>
      <w:r w:rsidRPr="00EC47AD">
        <w:rPr>
          <w:rFonts w:ascii="Times New Roman" w:hAnsi="Times New Roman"/>
          <w:b/>
          <w:bCs/>
          <w:sz w:val="24"/>
          <w:szCs w:val="24"/>
          <w:lang w:val="ky-KG"/>
        </w:rPr>
        <w:t>Лечебное дело</w:t>
      </w:r>
    </w:p>
    <w:p w:rsidR="00EC47AD" w:rsidRPr="00EC47AD" w:rsidRDefault="00EC47AD" w:rsidP="00EC47AD">
      <w:pPr>
        <w:jc w:val="center"/>
        <w:rPr>
          <w:rFonts w:ascii="Times New Roman" w:hAnsi="Times New Roman"/>
          <w:b/>
          <w:bCs/>
          <w:sz w:val="24"/>
          <w:szCs w:val="24"/>
        </w:rPr>
      </w:pPr>
    </w:p>
    <w:p w:rsidR="00EC47AD" w:rsidRPr="00EC47AD" w:rsidRDefault="00EC47AD" w:rsidP="00EC47AD">
      <w:pPr>
        <w:jc w:val="center"/>
        <w:rPr>
          <w:rFonts w:ascii="Times New Roman" w:hAnsi="Times New Roman"/>
          <w:b/>
          <w:bCs/>
          <w:sz w:val="24"/>
          <w:szCs w:val="24"/>
        </w:rPr>
      </w:pPr>
    </w:p>
    <w:p w:rsidR="00EC47AD" w:rsidRPr="00EC47AD" w:rsidRDefault="00EC47AD" w:rsidP="00EC47AD">
      <w:pPr>
        <w:jc w:val="center"/>
        <w:rPr>
          <w:rFonts w:ascii="Times New Roman" w:hAnsi="Times New Roman"/>
          <w:b/>
          <w:bCs/>
          <w:sz w:val="24"/>
          <w:szCs w:val="24"/>
        </w:rPr>
      </w:pPr>
    </w:p>
    <w:p w:rsidR="00EC47AD" w:rsidRPr="00EC47AD" w:rsidRDefault="00EC47AD" w:rsidP="00EC47AD">
      <w:pPr>
        <w:spacing w:after="0" w:line="240" w:lineRule="auto"/>
        <w:jc w:val="center"/>
        <w:rPr>
          <w:rFonts w:ascii="Times New Roman" w:hAnsi="Times New Roman" w:cs="Times New Roman"/>
          <w:sz w:val="24"/>
          <w:szCs w:val="24"/>
          <w:lang w:val="ky-KG"/>
        </w:rPr>
      </w:pPr>
      <w:r w:rsidRPr="00EC47AD">
        <w:rPr>
          <w:rFonts w:ascii="Times New Roman" w:eastAsia="Calibri" w:hAnsi="Times New Roman" w:cs="Times New Roman"/>
          <w:sz w:val="24"/>
          <w:szCs w:val="24"/>
          <w:lang w:val="ky-KG"/>
        </w:rPr>
        <w:t xml:space="preserve">Составители: </w:t>
      </w:r>
      <w:r>
        <w:rPr>
          <w:rFonts w:ascii="Times New Roman" w:eastAsia="Calibri" w:hAnsi="Times New Roman" w:cs="Times New Roman"/>
          <w:sz w:val="24"/>
          <w:szCs w:val="24"/>
          <w:lang w:val="ky-KG"/>
        </w:rPr>
        <w:t xml:space="preserve">преподаватель </w:t>
      </w:r>
      <w:r w:rsidRPr="00EC47AD">
        <w:rPr>
          <w:rFonts w:ascii="Times New Roman" w:eastAsia="Calibri" w:hAnsi="Times New Roman" w:cs="Times New Roman"/>
          <w:sz w:val="24"/>
          <w:szCs w:val="24"/>
          <w:lang w:val="ky-KG"/>
        </w:rPr>
        <w:t>Айтиева Ж.Т.</w:t>
      </w:r>
    </w:p>
    <w:p w:rsidR="00EC47AD" w:rsidRDefault="00EC47AD" w:rsidP="00EC47AD">
      <w:pPr>
        <w:pStyle w:val="a5"/>
        <w:rPr>
          <w:rFonts w:ascii="Times New Roman" w:eastAsia="Calibri" w:hAnsi="Times New Roman"/>
          <w:sz w:val="24"/>
          <w:szCs w:val="24"/>
          <w:lang w:val="ky-KG" w:bidi="ar-SA"/>
        </w:rPr>
      </w:pPr>
    </w:p>
    <w:p w:rsidR="00EC47AD" w:rsidRPr="00EC47AD" w:rsidRDefault="00EC47AD" w:rsidP="00EC47AD">
      <w:pPr>
        <w:pStyle w:val="a5"/>
        <w:rPr>
          <w:rFonts w:ascii="Times New Roman" w:hAnsi="Times New Roman"/>
          <w:b/>
          <w:sz w:val="24"/>
          <w:szCs w:val="24"/>
          <w:lang w:val="ky-KG"/>
        </w:rPr>
      </w:pPr>
    </w:p>
    <w:p w:rsidR="00EC47AD" w:rsidRDefault="00EC47AD" w:rsidP="00EC47AD">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EC47AD" w:rsidRPr="00A86183" w:rsidRDefault="00EC47AD" w:rsidP="00EC47AD">
      <w:pPr>
        <w:spacing w:after="0" w:line="240" w:lineRule="auto"/>
        <w:rPr>
          <w:rFonts w:ascii="Times New Roman" w:eastAsia="Times New Roman" w:hAnsi="Times New Roman" w:cs="Times New Roman"/>
          <w:b/>
          <w:sz w:val="28"/>
          <w:szCs w:val="28"/>
          <w:lang w:eastAsia="ru-RU"/>
        </w:rPr>
      </w:pPr>
      <w:r w:rsidRPr="008B4525">
        <w:rPr>
          <w:rFonts w:ascii="Times New Roman" w:hAnsi="Times New Roman"/>
          <w:sz w:val="24"/>
          <w:szCs w:val="24"/>
        </w:rPr>
        <w:t>«</w:t>
      </w:r>
      <w:proofErr w:type="spellStart"/>
      <w:r>
        <w:rPr>
          <w:rFonts w:ascii="Times New Roman" w:hAnsi="Times New Roman"/>
          <w:b/>
          <w:iCs/>
          <w:sz w:val="24"/>
          <w:szCs w:val="24"/>
        </w:rPr>
        <w:t>Гемобластозы</w:t>
      </w:r>
      <w:proofErr w:type="spellEnd"/>
      <w:r>
        <w:rPr>
          <w:rFonts w:ascii="Times New Roman" w:hAnsi="Times New Roman"/>
          <w:b/>
          <w:iCs/>
          <w:sz w:val="24"/>
          <w:szCs w:val="24"/>
        </w:rPr>
        <w:t>. Острые лейкозы: классификация, клиническая картина</w:t>
      </w:r>
      <w:r w:rsidRPr="002412E9">
        <w:rPr>
          <w:rFonts w:ascii="Times New Roman" w:hAnsi="Times New Roman"/>
          <w:b/>
          <w:sz w:val="28"/>
          <w:szCs w:val="28"/>
        </w:rPr>
        <w:t>»</w:t>
      </w:r>
      <w:r w:rsidRPr="0060438E">
        <w:rPr>
          <w:rFonts w:ascii="Times New Roman" w:hAnsi="Times New Roman"/>
          <w:sz w:val="24"/>
          <w:szCs w:val="24"/>
        </w:rPr>
        <w:t xml:space="preserve"> </w:t>
      </w:r>
      <w:r>
        <w:rPr>
          <w:rFonts w:ascii="Times New Roman" w:hAnsi="Times New Roman" w:cs="Times New Roman"/>
          <w:sz w:val="24"/>
          <w:szCs w:val="24"/>
          <w:lang w:val="ky-KG"/>
        </w:rPr>
        <w:t xml:space="preserve"> (100мин</w:t>
      </w:r>
      <w:r w:rsidRPr="0060438E">
        <w:rPr>
          <w:rFonts w:ascii="Times New Roman" w:hAnsi="Times New Roman" w:cs="Times New Roman"/>
          <w:sz w:val="24"/>
          <w:szCs w:val="24"/>
          <w:lang w:val="ky-KG"/>
        </w:rPr>
        <w:t>)</w:t>
      </w:r>
      <w:r w:rsidRPr="00A53655">
        <w:rPr>
          <w:rFonts w:eastAsia="+mj-ea"/>
          <w:bCs/>
          <w:color w:val="FF0000"/>
          <w:kern w:val="24"/>
          <w:sz w:val="24"/>
          <w:szCs w:val="24"/>
        </w:rPr>
        <w:t xml:space="preserve"> </w:t>
      </w:r>
      <w:r w:rsidRPr="00A53655">
        <w:rPr>
          <w:rFonts w:ascii="Times New Roman" w:hAnsi="Times New Roman" w:cs="Times New Roman"/>
          <w:bCs/>
          <w:i/>
          <w:sz w:val="24"/>
          <w:szCs w:val="24"/>
        </w:rPr>
        <w:br/>
      </w:r>
    </w:p>
    <w:p w:rsidR="00EC47AD" w:rsidRDefault="00EC47AD" w:rsidP="00EC47AD">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EC47AD" w:rsidRPr="00E03334" w:rsidRDefault="00EC47AD" w:rsidP="0033697F">
      <w:pPr>
        <w:numPr>
          <w:ilvl w:val="0"/>
          <w:numId w:val="15"/>
        </w:num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Определение острых лейкозов.</w:t>
      </w:r>
    </w:p>
    <w:p w:rsidR="00EC47AD" w:rsidRPr="00E03334" w:rsidRDefault="00EC47AD" w:rsidP="0033697F">
      <w:pPr>
        <w:numPr>
          <w:ilvl w:val="0"/>
          <w:numId w:val="15"/>
        </w:num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Современные взгляды на этиологию и патогенез острых лейкозов.</w:t>
      </w:r>
    </w:p>
    <w:p w:rsidR="00EC47AD" w:rsidRPr="00E03334" w:rsidRDefault="00EC47AD" w:rsidP="0033697F">
      <w:pPr>
        <w:numPr>
          <w:ilvl w:val="0"/>
          <w:numId w:val="15"/>
        </w:num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Современная классификация острых лейкозов.</w:t>
      </w:r>
    </w:p>
    <w:p w:rsidR="00EC47AD" w:rsidRPr="00E03334" w:rsidRDefault="00EC47AD" w:rsidP="0033697F">
      <w:pPr>
        <w:numPr>
          <w:ilvl w:val="0"/>
          <w:numId w:val="15"/>
        </w:num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Клинические проявления острых лейкозов, периоды заболевания.</w:t>
      </w:r>
    </w:p>
    <w:p w:rsidR="00EC47AD" w:rsidRPr="00FC1F0B" w:rsidRDefault="00EC47AD" w:rsidP="00EC47AD">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EC47AD" w:rsidRPr="00FC1F0B" w:rsidRDefault="00EC47AD" w:rsidP="00EC47AD">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EC47AD" w:rsidRPr="00FC1F0B" w:rsidRDefault="00EC47AD" w:rsidP="00EC47AD">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r>
        <w:rPr>
          <w:rFonts w:ascii="Times New Roman" w:hAnsi="Times New Roman"/>
          <w:sz w:val="24"/>
          <w:szCs w:val="24"/>
          <w:lang w:val="ru-RU"/>
        </w:rPr>
        <w:t xml:space="preserve"> </w:t>
      </w:r>
      <w:r w:rsidRPr="00FC1F0B">
        <w:rPr>
          <w:rFonts w:ascii="Times New Roman" w:hAnsi="Times New Roman"/>
          <w:sz w:val="24"/>
          <w:szCs w:val="24"/>
          <w:lang w:val="ru-RU"/>
        </w:rPr>
        <w:t xml:space="preserve">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EC47AD" w:rsidRPr="00C11EC4" w:rsidRDefault="00EC47AD" w:rsidP="00EC47AD">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трудовой</w:t>
      </w:r>
      <w:r>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EC47AD" w:rsidRPr="00144296" w:rsidRDefault="00EC47AD" w:rsidP="00EC47AD">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практическая</w:t>
      </w:r>
      <w:proofErr w:type="gramEnd"/>
    </w:p>
    <w:p w:rsidR="00EC47AD" w:rsidRPr="00A26737" w:rsidRDefault="00EC47AD" w:rsidP="00EC47AD">
      <w:pPr>
        <w:pStyle w:val="a5"/>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EC47AD" w:rsidRDefault="00EC47AD" w:rsidP="0033697F">
      <w:pPr>
        <w:pStyle w:val="a5"/>
        <w:numPr>
          <w:ilvl w:val="0"/>
          <w:numId w:val="10"/>
        </w:numPr>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EC47AD" w:rsidRPr="00E03334" w:rsidRDefault="00EC47AD" w:rsidP="0033697F">
      <w:pPr>
        <w:pStyle w:val="a5"/>
        <w:numPr>
          <w:ilvl w:val="0"/>
          <w:numId w:val="10"/>
        </w:numPr>
        <w:rPr>
          <w:rFonts w:ascii="Times New Roman" w:hAnsi="Times New Roman"/>
          <w:sz w:val="24"/>
          <w:szCs w:val="24"/>
          <w:lang w:val="ru-RU"/>
        </w:rPr>
      </w:pPr>
      <w:r>
        <w:rPr>
          <w:rFonts w:ascii="Times New Roman" w:hAnsi="Times New Roman"/>
          <w:sz w:val="24"/>
          <w:szCs w:val="24"/>
          <w:u w:val="single"/>
          <w:lang w:val="ru-RU"/>
        </w:rPr>
        <w:t>Учебная цел</w:t>
      </w:r>
      <w:proofErr w:type="gramStart"/>
      <w:r>
        <w:rPr>
          <w:rFonts w:ascii="Times New Roman" w:hAnsi="Times New Roman"/>
          <w:sz w:val="24"/>
          <w:szCs w:val="24"/>
          <w:u w:val="single"/>
          <w:lang w:val="ru-RU"/>
        </w:rPr>
        <w:t>ь</w:t>
      </w:r>
      <w:r w:rsidRPr="00BA75B7">
        <w:rPr>
          <w:rFonts w:ascii="Times New Roman" w:hAnsi="Times New Roman"/>
          <w:sz w:val="24"/>
          <w:szCs w:val="24"/>
          <w:lang w:val="ru-RU"/>
        </w:rPr>
        <w:t>-</w:t>
      </w:r>
      <w:proofErr w:type="gramEnd"/>
      <w:r>
        <w:rPr>
          <w:rFonts w:ascii="Times New Roman" w:hAnsi="Times New Roman"/>
          <w:sz w:val="24"/>
          <w:szCs w:val="24"/>
          <w:lang w:val="ru-RU"/>
        </w:rPr>
        <w:t xml:space="preserve"> </w:t>
      </w:r>
      <w:r>
        <w:rPr>
          <w:rFonts w:ascii="Times New Roman" w:hAnsi="Times New Roman"/>
          <w:color w:val="000000"/>
          <w:sz w:val="24"/>
          <w:szCs w:val="24"/>
          <w:lang w:val="ru-RU"/>
        </w:rPr>
        <w:t>д</w:t>
      </w:r>
      <w:r w:rsidRPr="00E03334">
        <w:rPr>
          <w:rFonts w:ascii="Times New Roman" w:hAnsi="Times New Roman"/>
          <w:color w:val="000000"/>
          <w:sz w:val="24"/>
          <w:szCs w:val="24"/>
          <w:lang w:val="ru-RU"/>
        </w:rPr>
        <w:t xml:space="preserve">олжен знать современные взгляды на этиологию и патогенез, </w:t>
      </w:r>
      <w:proofErr w:type="spellStart"/>
      <w:r w:rsidRPr="00E03334">
        <w:rPr>
          <w:rFonts w:ascii="Times New Roman" w:hAnsi="Times New Roman"/>
          <w:color w:val="000000"/>
          <w:sz w:val="24"/>
          <w:szCs w:val="24"/>
          <w:lang w:val="ru-RU"/>
        </w:rPr>
        <w:t>клинико-лабороторно-инструментальные</w:t>
      </w:r>
      <w:proofErr w:type="spellEnd"/>
      <w:r w:rsidRPr="00E03334">
        <w:rPr>
          <w:rFonts w:ascii="Times New Roman" w:hAnsi="Times New Roman"/>
          <w:color w:val="000000"/>
          <w:sz w:val="24"/>
          <w:szCs w:val="24"/>
          <w:lang w:val="ru-RU"/>
        </w:rPr>
        <w:t xml:space="preserve"> диагностические критерии острых лейкозов.</w:t>
      </w:r>
    </w:p>
    <w:p w:rsidR="00EC47AD" w:rsidRPr="00A26737" w:rsidRDefault="00EC47AD" w:rsidP="00EC47AD">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 xml:space="preserve">Формировать общие и профессиональные  компетенции: </w:t>
      </w:r>
    </w:p>
    <w:p w:rsidR="00EC47AD" w:rsidRPr="00A26737" w:rsidRDefault="00EC47AD" w:rsidP="00EC47AD">
      <w:pPr>
        <w:pStyle w:val="a5"/>
        <w:rPr>
          <w:rFonts w:ascii="Times New Roman" w:hAnsi="Times New Roman"/>
          <w:sz w:val="24"/>
          <w:szCs w:val="24"/>
          <w:lang w:val="ru-RU"/>
        </w:rPr>
      </w:pPr>
    </w:p>
    <w:p w:rsidR="00EC47AD" w:rsidRPr="00FC1F0B" w:rsidRDefault="00EC47AD" w:rsidP="00EC47AD">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EC47AD" w:rsidRPr="00FC1F0B" w:rsidRDefault="00EC47AD" w:rsidP="00EC47AD">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EC47AD" w:rsidRPr="00FC1F0B" w:rsidRDefault="00EC47AD" w:rsidP="00EC47AD">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EC47AD" w:rsidRPr="00FC1F0B" w:rsidRDefault="00EC47AD" w:rsidP="00EC47AD">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EC47AD" w:rsidRPr="00E17A5E" w:rsidRDefault="00EC47AD" w:rsidP="0033697F">
      <w:pPr>
        <w:pStyle w:val="a5"/>
        <w:numPr>
          <w:ilvl w:val="0"/>
          <w:numId w:val="7"/>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EC47AD" w:rsidRPr="00E17A5E" w:rsidRDefault="00EC47AD" w:rsidP="0033697F">
      <w:pPr>
        <w:pStyle w:val="a5"/>
        <w:numPr>
          <w:ilvl w:val="0"/>
          <w:numId w:val="7"/>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EC47AD" w:rsidRPr="00B90793" w:rsidRDefault="00EC47AD" w:rsidP="00EC47AD">
      <w:pPr>
        <w:pStyle w:val="a5"/>
        <w:rPr>
          <w:rFonts w:ascii="Times New Roman" w:hAnsi="Times New Roman"/>
          <w:sz w:val="24"/>
          <w:szCs w:val="24"/>
          <w:lang w:val="ru-RU"/>
        </w:rPr>
      </w:pPr>
    </w:p>
    <w:p w:rsidR="00EC47AD" w:rsidRPr="0069579A" w:rsidRDefault="00EC47AD" w:rsidP="00EC47AD">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W w:w="15276" w:type="dxa"/>
        <w:tblLook w:val="01E0"/>
      </w:tblPr>
      <w:tblGrid>
        <w:gridCol w:w="4219"/>
        <w:gridCol w:w="11057"/>
      </w:tblGrid>
      <w:tr w:rsidR="00EC47AD" w:rsidRPr="00EC47AD" w:rsidTr="00EC47AD">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EC47AD" w:rsidRPr="00EC47AD" w:rsidRDefault="00EC47AD" w:rsidP="00EC47AD">
            <w:pPr>
              <w:jc w:val="center"/>
              <w:rPr>
                <w:rFonts w:ascii="Times New Roman" w:hAnsi="Times New Roman" w:cs="Times New Roman"/>
                <w:b/>
                <w:sz w:val="24"/>
                <w:szCs w:val="24"/>
              </w:rPr>
            </w:pPr>
            <w:r w:rsidRPr="00EC47AD">
              <w:rPr>
                <w:rFonts w:ascii="Times New Roman" w:hAnsi="Times New Roman" w:cs="Times New Roman"/>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EC47AD" w:rsidRPr="00EC47AD" w:rsidRDefault="00EC47AD" w:rsidP="00EC47AD">
            <w:pPr>
              <w:jc w:val="center"/>
              <w:rPr>
                <w:rFonts w:ascii="Times New Roman" w:hAnsi="Times New Roman" w:cs="Times New Roman"/>
                <w:b/>
                <w:sz w:val="24"/>
                <w:szCs w:val="24"/>
              </w:rPr>
            </w:pPr>
            <w:r w:rsidRPr="00EC47AD">
              <w:rPr>
                <w:rFonts w:ascii="Times New Roman" w:hAnsi="Times New Roman" w:cs="Times New Roman"/>
                <w:b/>
                <w:sz w:val="24"/>
                <w:szCs w:val="24"/>
              </w:rPr>
              <w:t>Цель</w:t>
            </w:r>
          </w:p>
        </w:tc>
      </w:tr>
      <w:tr w:rsidR="00EC47AD" w:rsidRPr="00EC47AD" w:rsidTr="00EC47AD">
        <w:tc>
          <w:tcPr>
            <w:tcW w:w="4219" w:type="dxa"/>
            <w:tcBorders>
              <w:top w:val="single" w:sz="4" w:space="0" w:color="auto"/>
              <w:left w:val="single" w:sz="4" w:space="0" w:color="auto"/>
              <w:bottom w:val="single" w:sz="4" w:space="0" w:color="auto"/>
              <w:right w:val="single" w:sz="4" w:space="0" w:color="auto"/>
            </w:tcBorders>
            <w:shd w:val="clear" w:color="auto" w:fill="auto"/>
          </w:tcPr>
          <w:p w:rsidR="00EC47AD" w:rsidRPr="00EC47AD" w:rsidRDefault="00EC47AD" w:rsidP="00EC47AD">
            <w:pPr>
              <w:rPr>
                <w:rFonts w:ascii="Times New Roman" w:hAnsi="Times New Roman" w:cs="Times New Roman"/>
                <w:sz w:val="24"/>
                <w:szCs w:val="24"/>
              </w:rPr>
            </w:pPr>
            <w:r w:rsidRPr="00EC47AD">
              <w:rPr>
                <w:rFonts w:ascii="Times New Roman" w:hAnsi="Times New Roman" w:cs="Times New Roman"/>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EC47AD" w:rsidRPr="00EC47AD" w:rsidRDefault="00EC47AD" w:rsidP="00EC47AD">
            <w:pPr>
              <w:numPr>
                <w:ilvl w:val="0"/>
                <w:numId w:val="4"/>
              </w:numPr>
              <w:tabs>
                <w:tab w:val="clear" w:pos="720"/>
                <w:tab w:val="num" w:pos="317"/>
              </w:tabs>
              <w:ind w:hanging="686"/>
              <w:rPr>
                <w:rFonts w:ascii="Times New Roman" w:hAnsi="Times New Roman" w:cs="Times New Roman"/>
                <w:sz w:val="24"/>
                <w:szCs w:val="24"/>
              </w:rPr>
            </w:pPr>
            <w:r w:rsidRPr="00EC47AD">
              <w:rPr>
                <w:rFonts w:ascii="Times New Roman" w:hAnsi="Times New Roman" w:cs="Times New Roman"/>
                <w:sz w:val="24"/>
                <w:szCs w:val="24"/>
              </w:rPr>
              <w:t>выявить уровень теоретической подготовки, умения оперировать знаниями;</w:t>
            </w:r>
          </w:p>
          <w:p w:rsidR="00EC47AD" w:rsidRPr="00EC47AD" w:rsidRDefault="00EC47AD" w:rsidP="00EC47AD">
            <w:pPr>
              <w:numPr>
                <w:ilvl w:val="0"/>
                <w:numId w:val="4"/>
              </w:numPr>
              <w:tabs>
                <w:tab w:val="clear" w:pos="720"/>
                <w:tab w:val="num" w:pos="317"/>
              </w:tabs>
              <w:ind w:hanging="686"/>
              <w:rPr>
                <w:rFonts w:ascii="Times New Roman" w:hAnsi="Times New Roman" w:cs="Times New Roman"/>
                <w:sz w:val="24"/>
                <w:szCs w:val="24"/>
              </w:rPr>
            </w:pPr>
            <w:r w:rsidRPr="00EC47AD">
              <w:rPr>
                <w:rFonts w:ascii="Times New Roman" w:hAnsi="Times New Roman" w:cs="Times New Roman"/>
                <w:sz w:val="24"/>
                <w:szCs w:val="24"/>
              </w:rPr>
              <w:t>определить уровень логического, клинического мышления;</w:t>
            </w:r>
          </w:p>
          <w:p w:rsidR="00EC47AD" w:rsidRPr="00EC47AD" w:rsidRDefault="00EC47AD" w:rsidP="00EC47AD">
            <w:pPr>
              <w:numPr>
                <w:ilvl w:val="0"/>
                <w:numId w:val="4"/>
              </w:numPr>
              <w:tabs>
                <w:tab w:val="clear" w:pos="720"/>
                <w:tab w:val="num" w:pos="317"/>
              </w:tabs>
              <w:ind w:hanging="686"/>
              <w:rPr>
                <w:rFonts w:ascii="Times New Roman" w:hAnsi="Times New Roman" w:cs="Times New Roman"/>
                <w:sz w:val="24"/>
                <w:szCs w:val="24"/>
              </w:rPr>
            </w:pPr>
            <w:r w:rsidRPr="00EC47AD">
              <w:rPr>
                <w:rFonts w:ascii="Times New Roman" w:hAnsi="Times New Roman" w:cs="Times New Roman"/>
                <w:sz w:val="24"/>
                <w:szCs w:val="24"/>
              </w:rPr>
              <w:t>развивать речь</w:t>
            </w:r>
          </w:p>
        </w:tc>
      </w:tr>
      <w:tr w:rsidR="00EC47AD" w:rsidRPr="00EC47AD" w:rsidTr="00EC47AD">
        <w:tc>
          <w:tcPr>
            <w:tcW w:w="4219" w:type="dxa"/>
            <w:tcBorders>
              <w:top w:val="single" w:sz="4" w:space="0" w:color="auto"/>
              <w:left w:val="single" w:sz="4" w:space="0" w:color="auto"/>
              <w:bottom w:val="single" w:sz="4" w:space="0" w:color="auto"/>
              <w:right w:val="single" w:sz="4" w:space="0" w:color="auto"/>
            </w:tcBorders>
            <w:shd w:val="clear" w:color="auto" w:fill="auto"/>
          </w:tcPr>
          <w:p w:rsidR="00EC47AD" w:rsidRPr="00EC47AD" w:rsidRDefault="00EC47AD" w:rsidP="00EC47AD">
            <w:pPr>
              <w:rPr>
                <w:rFonts w:ascii="Times New Roman" w:hAnsi="Times New Roman" w:cs="Times New Roman"/>
                <w:sz w:val="24"/>
                <w:szCs w:val="24"/>
              </w:rPr>
            </w:pPr>
            <w:r w:rsidRPr="00EC47AD">
              <w:rPr>
                <w:rFonts w:ascii="Times New Roman" w:hAnsi="Times New Roman" w:cs="Times New Roman"/>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EC47AD" w:rsidRPr="00EC47AD" w:rsidRDefault="00EC47AD" w:rsidP="00EC47AD">
            <w:pPr>
              <w:numPr>
                <w:ilvl w:val="0"/>
                <w:numId w:val="5"/>
              </w:numPr>
              <w:tabs>
                <w:tab w:val="clear" w:pos="720"/>
                <w:tab w:val="num" w:pos="317"/>
              </w:tabs>
              <w:ind w:hanging="686"/>
              <w:rPr>
                <w:rFonts w:ascii="Times New Roman" w:hAnsi="Times New Roman" w:cs="Times New Roman"/>
                <w:sz w:val="24"/>
                <w:szCs w:val="24"/>
              </w:rPr>
            </w:pPr>
            <w:r w:rsidRPr="00EC47AD">
              <w:rPr>
                <w:rFonts w:ascii="Times New Roman" w:hAnsi="Times New Roman" w:cs="Times New Roman"/>
                <w:sz w:val="24"/>
                <w:szCs w:val="24"/>
              </w:rPr>
              <w:t>выявить уровень подготовленности всей группы и каждого студента в отдельности</w:t>
            </w:r>
          </w:p>
        </w:tc>
      </w:tr>
      <w:tr w:rsidR="00EC47AD" w:rsidRPr="00EC47AD" w:rsidTr="00EC47AD">
        <w:tc>
          <w:tcPr>
            <w:tcW w:w="4219" w:type="dxa"/>
            <w:tcBorders>
              <w:top w:val="single" w:sz="4" w:space="0" w:color="auto"/>
              <w:left w:val="single" w:sz="4" w:space="0" w:color="auto"/>
              <w:bottom w:val="single" w:sz="4" w:space="0" w:color="auto"/>
              <w:right w:val="single" w:sz="4" w:space="0" w:color="auto"/>
            </w:tcBorders>
            <w:shd w:val="clear" w:color="auto" w:fill="auto"/>
          </w:tcPr>
          <w:p w:rsidR="00EC47AD" w:rsidRPr="00EC47AD" w:rsidRDefault="00EC47AD" w:rsidP="00EC47AD">
            <w:pPr>
              <w:rPr>
                <w:rFonts w:ascii="Times New Roman" w:hAnsi="Times New Roman" w:cs="Times New Roman"/>
                <w:sz w:val="24"/>
                <w:szCs w:val="24"/>
              </w:rPr>
            </w:pPr>
            <w:r w:rsidRPr="00EC47AD">
              <w:rPr>
                <w:rFonts w:ascii="Times New Roman" w:hAnsi="Times New Roman" w:cs="Times New Roman"/>
                <w:sz w:val="24"/>
                <w:szCs w:val="24"/>
              </w:rPr>
              <w:t>Практический</w:t>
            </w:r>
          </w:p>
          <w:p w:rsidR="00EC47AD" w:rsidRPr="00EC47AD" w:rsidRDefault="00EC47AD" w:rsidP="00EC47AD">
            <w:pPr>
              <w:numPr>
                <w:ilvl w:val="0"/>
                <w:numId w:val="6"/>
              </w:numPr>
              <w:rPr>
                <w:rFonts w:ascii="Times New Roman" w:hAnsi="Times New Roman" w:cs="Times New Roman"/>
                <w:sz w:val="24"/>
                <w:szCs w:val="24"/>
              </w:rPr>
            </w:pPr>
            <w:r w:rsidRPr="00EC47AD">
              <w:rPr>
                <w:rFonts w:ascii="Times New Roman" w:hAnsi="Times New Roman" w:cs="Times New Roman"/>
                <w:sz w:val="24"/>
                <w:szCs w:val="24"/>
              </w:rPr>
              <w:t>решение учебных заданий проблемного характера</w:t>
            </w:r>
          </w:p>
          <w:p w:rsidR="00EC47AD" w:rsidRPr="00EC47AD" w:rsidRDefault="00EC47AD" w:rsidP="00EC47AD">
            <w:pPr>
              <w:numPr>
                <w:ilvl w:val="0"/>
                <w:numId w:val="6"/>
              </w:numPr>
              <w:rPr>
                <w:rFonts w:ascii="Times New Roman" w:hAnsi="Times New Roman" w:cs="Times New Roman"/>
                <w:sz w:val="24"/>
                <w:szCs w:val="24"/>
              </w:rPr>
            </w:pPr>
            <w:r w:rsidRPr="00EC47AD">
              <w:rPr>
                <w:rFonts w:ascii="Times New Roman" w:hAnsi="Times New Roman" w:cs="Times New Roman"/>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EC47AD" w:rsidRPr="00EC47AD" w:rsidRDefault="00EC47AD" w:rsidP="00EC47AD">
            <w:pPr>
              <w:numPr>
                <w:ilvl w:val="0"/>
                <w:numId w:val="5"/>
              </w:numPr>
              <w:tabs>
                <w:tab w:val="clear" w:pos="720"/>
                <w:tab w:val="num" w:pos="317"/>
              </w:tabs>
              <w:ind w:hanging="686"/>
              <w:rPr>
                <w:rFonts w:ascii="Times New Roman" w:hAnsi="Times New Roman" w:cs="Times New Roman"/>
                <w:sz w:val="24"/>
                <w:szCs w:val="24"/>
              </w:rPr>
            </w:pPr>
            <w:r w:rsidRPr="00EC47AD">
              <w:rPr>
                <w:rFonts w:ascii="Times New Roman" w:hAnsi="Times New Roman" w:cs="Times New Roman"/>
                <w:sz w:val="24"/>
                <w:szCs w:val="24"/>
              </w:rPr>
              <w:t>выявить уровень самостоятельного мышления, умения анализировать явления, выделять главное</w:t>
            </w:r>
          </w:p>
          <w:p w:rsidR="00EC47AD" w:rsidRPr="00EC47AD" w:rsidRDefault="00EC47AD" w:rsidP="00EC47AD">
            <w:pPr>
              <w:numPr>
                <w:ilvl w:val="0"/>
                <w:numId w:val="5"/>
              </w:numPr>
              <w:tabs>
                <w:tab w:val="clear" w:pos="720"/>
                <w:tab w:val="num" w:pos="317"/>
              </w:tabs>
              <w:ind w:hanging="686"/>
              <w:rPr>
                <w:rFonts w:ascii="Times New Roman" w:hAnsi="Times New Roman" w:cs="Times New Roman"/>
                <w:sz w:val="24"/>
                <w:szCs w:val="24"/>
              </w:rPr>
            </w:pPr>
            <w:r w:rsidRPr="00EC47AD">
              <w:rPr>
                <w:rFonts w:ascii="Times New Roman" w:hAnsi="Times New Roman" w:cs="Times New Roman"/>
                <w:sz w:val="24"/>
                <w:szCs w:val="24"/>
              </w:rPr>
              <w:t>определить уровень клинического (профессионального) мышления;</w:t>
            </w:r>
          </w:p>
          <w:p w:rsidR="00EC47AD" w:rsidRPr="00EC47AD" w:rsidRDefault="00EC47AD" w:rsidP="00EC47AD">
            <w:pPr>
              <w:numPr>
                <w:ilvl w:val="0"/>
                <w:numId w:val="5"/>
              </w:numPr>
              <w:tabs>
                <w:tab w:val="clear" w:pos="720"/>
                <w:tab w:val="num" w:pos="317"/>
              </w:tabs>
              <w:ind w:hanging="686"/>
              <w:rPr>
                <w:rFonts w:ascii="Times New Roman" w:hAnsi="Times New Roman" w:cs="Times New Roman"/>
                <w:sz w:val="24"/>
                <w:szCs w:val="24"/>
              </w:rPr>
            </w:pPr>
            <w:r w:rsidRPr="00EC47AD">
              <w:rPr>
                <w:rFonts w:ascii="Times New Roman" w:hAnsi="Times New Roman" w:cs="Times New Roman"/>
                <w:sz w:val="24"/>
                <w:szCs w:val="24"/>
              </w:rPr>
              <w:t>проверить умение выполнения манипуляции, практического действия.</w:t>
            </w:r>
          </w:p>
        </w:tc>
      </w:tr>
    </w:tbl>
    <w:p w:rsidR="00EC47AD" w:rsidRDefault="00EC47AD" w:rsidP="00EC47AD">
      <w:pPr>
        <w:spacing w:after="0" w:line="240" w:lineRule="auto"/>
        <w:rPr>
          <w:rFonts w:ascii="Times New Roman" w:hAnsi="Times New Roman" w:cs="Times New Roman"/>
          <w:b/>
          <w:sz w:val="24"/>
          <w:szCs w:val="24"/>
        </w:rPr>
      </w:pPr>
    </w:p>
    <w:p w:rsidR="00EC47AD" w:rsidRPr="0069579A" w:rsidRDefault="00EC47AD" w:rsidP="00EC47AD">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EC47AD" w:rsidRPr="0069579A" w:rsidTr="00EC47AD">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EC47AD" w:rsidRPr="0069579A" w:rsidRDefault="00EC47AD" w:rsidP="00EC47AD">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EC47AD" w:rsidRPr="0069579A" w:rsidRDefault="00EC47AD" w:rsidP="00EC47AD">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EC47AD" w:rsidRPr="0069579A" w:rsidTr="00EC47AD">
        <w:trPr>
          <w:trHeight w:val="818"/>
        </w:trPr>
        <w:tc>
          <w:tcPr>
            <w:tcW w:w="4323" w:type="dxa"/>
            <w:tcBorders>
              <w:top w:val="single" w:sz="6" w:space="0" w:color="000000"/>
              <w:left w:val="single" w:sz="6" w:space="0" w:color="000000"/>
              <w:bottom w:val="single" w:sz="6" w:space="0" w:color="000000"/>
              <w:right w:val="single" w:sz="6" w:space="0" w:color="000000"/>
            </w:tcBorders>
          </w:tcPr>
          <w:p w:rsidR="00EC47AD" w:rsidRPr="0069579A" w:rsidRDefault="00EC47AD" w:rsidP="00EC47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дисциплины</w:t>
            </w:r>
          </w:p>
          <w:p w:rsidR="00EC47AD" w:rsidRDefault="00EC47AD" w:rsidP="00EC47AD">
            <w:pPr>
              <w:spacing w:after="0" w:line="240" w:lineRule="auto"/>
              <w:rPr>
                <w:rFonts w:ascii="Times New Roman" w:hAnsi="Times New Roman" w:cs="Times New Roman"/>
                <w:sz w:val="24"/>
                <w:szCs w:val="24"/>
              </w:rPr>
            </w:pPr>
            <w:r>
              <w:rPr>
                <w:rFonts w:ascii="Times New Roman" w:hAnsi="Times New Roman" w:cs="Times New Roman"/>
                <w:sz w:val="24"/>
                <w:szCs w:val="24"/>
              </w:rPr>
              <w:t>- Нормальная анатомия</w:t>
            </w:r>
          </w:p>
          <w:p w:rsidR="00EC47AD" w:rsidRDefault="00EC47AD" w:rsidP="00EC47AD">
            <w:pPr>
              <w:spacing w:after="0" w:line="240" w:lineRule="auto"/>
              <w:rPr>
                <w:rFonts w:ascii="Times New Roman" w:hAnsi="Times New Roman" w:cs="Times New Roman"/>
                <w:sz w:val="24"/>
                <w:szCs w:val="24"/>
              </w:rPr>
            </w:pPr>
            <w:r>
              <w:rPr>
                <w:rFonts w:ascii="Times New Roman" w:hAnsi="Times New Roman" w:cs="Times New Roman"/>
                <w:sz w:val="24"/>
                <w:szCs w:val="24"/>
              </w:rPr>
              <w:t>- Гистология</w:t>
            </w:r>
          </w:p>
          <w:p w:rsidR="00EC47AD" w:rsidRDefault="00EC47AD" w:rsidP="00EC47AD">
            <w:pPr>
              <w:spacing w:after="0" w:line="240" w:lineRule="auto"/>
              <w:rPr>
                <w:rFonts w:ascii="Times New Roman" w:hAnsi="Times New Roman" w:cs="Times New Roman"/>
                <w:sz w:val="24"/>
                <w:szCs w:val="24"/>
              </w:rPr>
            </w:pPr>
            <w:r>
              <w:rPr>
                <w:rFonts w:ascii="Times New Roman" w:hAnsi="Times New Roman" w:cs="Times New Roman"/>
                <w:sz w:val="24"/>
                <w:szCs w:val="24"/>
              </w:rPr>
              <w:t>- Патологическая физиология</w:t>
            </w:r>
          </w:p>
          <w:p w:rsidR="00EC47AD" w:rsidRPr="0069579A" w:rsidRDefault="00EC47AD" w:rsidP="00EC47AD">
            <w:pPr>
              <w:spacing w:after="0" w:line="240" w:lineRule="auto"/>
              <w:rPr>
                <w:rFonts w:ascii="Times New Roman" w:hAnsi="Times New Roman" w:cs="Times New Roman"/>
                <w:sz w:val="24"/>
                <w:szCs w:val="24"/>
              </w:rPr>
            </w:pPr>
            <w:r>
              <w:rPr>
                <w:rFonts w:ascii="Times New Roman" w:hAnsi="Times New Roman" w:cs="Times New Roman"/>
                <w:sz w:val="24"/>
                <w:szCs w:val="24"/>
              </w:rPr>
              <w:t>- Биохимия</w:t>
            </w:r>
          </w:p>
        </w:tc>
        <w:tc>
          <w:tcPr>
            <w:tcW w:w="10915" w:type="dxa"/>
            <w:tcBorders>
              <w:top w:val="single" w:sz="6" w:space="0" w:color="000000"/>
              <w:left w:val="single" w:sz="6" w:space="0" w:color="000000"/>
              <w:bottom w:val="single" w:sz="6" w:space="0" w:color="000000"/>
              <w:right w:val="single" w:sz="6" w:space="0" w:color="000000"/>
            </w:tcBorders>
          </w:tcPr>
          <w:p w:rsidR="00EC47AD" w:rsidRPr="0005442E" w:rsidRDefault="00EC47AD" w:rsidP="0033697F">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Анатомия печени и </w:t>
            </w:r>
            <w:proofErr w:type="spellStart"/>
            <w:r>
              <w:rPr>
                <w:rFonts w:ascii="Times New Roman" w:hAnsi="Times New Roman" w:cs="Times New Roman"/>
                <w:sz w:val="24"/>
                <w:szCs w:val="24"/>
              </w:rPr>
              <w:t>селезеки</w:t>
            </w:r>
            <w:proofErr w:type="spellEnd"/>
          </w:p>
          <w:p w:rsidR="00EC47AD" w:rsidRPr="007B6B68" w:rsidRDefault="00EC47AD" w:rsidP="0033697F">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М</w:t>
            </w:r>
            <w:r w:rsidRPr="007B6B68">
              <w:rPr>
                <w:rFonts w:ascii="Times New Roman" w:hAnsi="Times New Roman" w:cs="Times New Roman"/>
                <w:color w:val="000000"/>
                <w:sz w:val="24"/>
                <w:szCs w:val="24"/>
                <w:shd w:val="clear" w:color="auto" w:fill="FFFFFF"/>
              </w:rPr>
              <w:t xml:space="preserve">орфология клеток </w:t>
            </w:r>
            <w:proofErr w:type="spellStart"/>
            <w:r w:rsidRPr="007B6B68">
              <w:rPr>
                <w:rFonts w:ascii="Times New Roman" w:hAnsi="Times New Roman" w:cs="Times New Roman"/>
                <w:color w:val="000000"/>
                <w:sz w:val="24"/>
                <w:szCs w:val="24"/>
                <w:shd w:val="clear" w:color="auto" w:fill="FFFFFF"/>
              </w:rPr>
              <w:t>эритроидного</w:t>
            </w:r>
            <w:proofErr w:type="spellEnd"/>
            <w:r w:rsidRPr="007B6B68">
              <w:rPr>
                <w:rFonts w:ascii="Times New Roman" w:hAnsi="Times New Roman" w:cs="Times New Roman"/>
                <w:color w:val="000000"/>
                <w:sz w:val="24"/>
                <w:szCs w:val="24"/>
                <w:shd w:val="clear" w:color="auto" w:fill="FFFFFF"/>
              </w:rPr>
              <w:t xml:space="preserve"> ряда.</w:t>
            </w:r>
          </w:p>
          <w:p w:rsidR="00EC47AD" w:rsidRPr="007B6B68" w:rsidRDefault="00EC47AD" w:rsidP="0033697F">
            <w:pPr>
              <w:pStyle w:val="a4"/>
              <w:numPr>
                <w:ilvl w:val="0"/>
                <w:numId w:val="9"/>
              </w:numPr>
              <w:spacing w:after="0" w:line="240" w:lineRule="auto"/>
              <w:jc w:val="both"/>
              <w:rPr>
                <w:rFonts w:ascii="Times New Roman" w:hAnsi="Times New Roman" w:cs="Times New Roman"/>
                <w:sz w:val="24"/>
                <w:szCs w:val="24"/>
              </w:rPr>
            </w:pPr>
            <w:r w:rsidRPr="007B6B68">
              <w:rPr>
                <w:rFonts w:ascii="Times New Roman" w:hAnsi="Times New Roman" w:cs="Times New Roman"/>
                <w:color w:val="000000"/>
                <w:sz w:val="24"/>
                <w:szCs w:val="24"/>
                <w:shd w:val="clear" w:color="auto" w:fill="FFFFFF"/>
              </w:rPr>
              <w:t>Кроветворение в норме, синтез гемоглобина, показатели гем</w:t>
            </w:r>
            <w:proofErr w:type="gramStart"/>
            <w:r w:rsidRPr="007B6B68">
              <w:rPr>
                <w:rFonts w:ascii="Times New Roman" w:hAnsi="Times New Roman" w:cs="Times New Roman"/>
                <w:color w:val="000000"/>
                <w:sz w:val="24"/>
                <w:szCs w:val="24"/>
                <w:shd w:val="clear" w:color="auto" w:fill="FFFFFF"/>
              </w:rPr>
              <w:t>о-</w:t>
            </w:r>
            <w:proofErr w:type="gramEnd"/>
            <w:r w:rsidRPr="007B6B68">
              <w:rPr>
                <w:rFonts w:ascii="Times New Roman" w:hAnsi="Times New Roman" w:cs="Times New Roman"/>
                <w:color w:val="000000"/>
                <w:sz w:val="24"/>
                <w:szCs w:val="24"/>
                <w:shd w:val="clear" w:color="auto" w:fill="FFFFFF"/>
              </w:rPr>
              <w:t xml:space="preserve"> и </w:t>
            </w:r>
            <w:proofErr w:type="spellStart"/>
            <w:r w:rsidRPr="007B6B68">
              <w:rPr>
                <w:rFonts w:ascii="Times New Roman" w:hAnsi="Times New Roman" w:cs="Times New Roman"/>
                <w:color w:val="000000"/>
                <w:sz w:val="24"/>
                <w:szCs w:val="24"/>
                <w:shd w:val="clear" w:color="auto" w:fill="FFFFFF"/>
              </w:rPr>
              <w:t>миелограммы</w:t>
            </w:r>
            <w:proofErr w:type="spellEnd"/>
            <w:r w:rsidRPr="007B6B68">
              <w:rPr>
                <w:rFonts w:ascii="Times New Roman" w:hAnsi="Times New Roman" w:cs="Times New Roman"/>
                <w:color w:val="000000"/>
                <w:sz w:val="24"/>
                <w:szCs w:val="24"/>
                <w:shd w:val="clear" w:color="auto" w:fill="FFFFFF"/>
              </w:rPr>
              <w:t xml:space="preserve"> в норме.</w:t>
            </w:r>
          </w:p>
          <w:p w:rsidR="00EC47AD" w:rsidRPr="007B6B68" w:rsidRDefault="00EC47AD" w:rsidP="0033697F">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6B68">
              <w:rPr>
                <w:rFonts w:ascii="Times New Roman" w:eastAsia="Times New Roman" w:hAnsi="Times New Roman" w:cs="Times New Roman"/>
                <w:color w:val="000000"/>
                <w:sz w:val="24"/>
                <w:szCs w:val="24"/>
                <w:lang w:eastAsia="ru-RU"/>
              </w:rPr>
              <w:t xml:space="preserve">Системы </w:t>
            </w:r>
            <w:proofErr w:type="spellStart"/>
            <w:r w:rsidRPr="007B6B68">
              <w:rPr>
                <w:rFonts w:ascii="Times New Roman" w:eastAsia="Times New Roman" w:hAnsi="Times New Roman" w:cs="Times New Roman"/>
                <w:color w:val="000000"/>
                <w:sz w:val="24"/>
                <w:szCs w:val="24"/>
                <w:lang w:eastAsia="ru-RU"/>
              </w:rPr>
              <w:t>антиоксидантной</w:t>
            </w:r>
            <w:proofErr w:type="spellEnd"/>
            <w:r w:rsidRPr="007B6B68">
              <w:rPr>
                <w:rFonts w:ascii="Times New Roman" w:eastAsia="Times New Roman" w:hAnsi="Times New Roman" w:cs="Times New Roman"/>
                <w:color w:val="000000"/>
                <w:sz w:val="24"/>
                <w:szCs w:val="24"/>
                <w:lang w:eastAsia="ru-RU"/>
              </w:rPr>
              <w:t xml:space="preserve"> защиты и перекисного окисления липидов.</w:t>
            </w:r>
          </w:p>
        </w:tc>
      </w:tr>
      <w:tr w:rsidR="00EC47AD" w:rsidRPr="0069579A" w:rsidTr="00EC47AD">
        <w:trPr>
          <w:trHeight w:val="272"/>
        </w:trPr>
        <w:tc>
          <w:tcPr>
            <w:tcW w:w="4323" w:type="dxa"/>
            <w:tcBorders>
              <w:top w:val="single" w:sz="6" w:space="0" w:color="000000"/>
              <w:left w:val="single" w:sz="6" w:space="0" w:color="000000"/>
              <w:bottom w:val="single" w:sz="6" w:space="0" w:color="000000"/>
              <w:right w:val="single" w:sz="6" w:space="0" w:color="000000"/>
            </w:tcBorders>
          </w:tcPr>
          <w:p w:rsidR="00EC47AD" w:rsidRPr="0069579A" w:rsidRDefault="00EC47AD" w:rsidP="00EC47AD">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EC47AD" w:rsidRPr="0069579A" w:rsidRDefault="00EC47AD" w:rsidP="00EC47AD">
            <w:pPr>
              <w:spacing w:after="0" w:line="240" w:lineRule="auto"/>
              <w:rPr>
                <w:rFonts w:ascii="Times New Roman" w:hAnsi="Times New Roman" w:cs="Times New Roman"/>
                <w:sz w:val="24"/>
                <w:szCs w:val="24"/>
              </w:rPr>
            </w:pPr>
            <w:r>
              <w:rPr>
                <w:rFonts w:ascii="Times New Roman" w:hAnsi="Times New Roman" w:cs="Times New Roman"/>
                <w:sz w:val="24"/>
                <w:szCs w:val="24"/>
              </w:rPr>
              <w:t>- Пропедевтика внутренних болезней</w:t>
            </w:r>
            <w:r w:rsidRPr="0069579A">
              <w:rPr>
                <w:rFonts w:ascii="Times New Roman" w:hAnsi="Times New Roman" w:cs="Times New Roman"/>
                <w:sz w:val="24"/>
                <w:szCs w:val="24"/>
              </w:rPr>
              <w:t xml:space="preserve"> </w:t>
            </w:r>
          </w:p>
        </w:tc>
        <w:tc>
          <w:tcPr>
            <w:tcW w:w="10915" w:type="dxa"/>
            <w:tcBorders>
              <w:top w:val="single" w:sz="6" w:space="0" w:color="000000"/>
              <w:left w:val="single" w:sz="6" w:space="0" w:color="000000"/>
              <w:bottom w:val="single" w:sz="6" w:space="0" w:color="000000"/>
              <w:right w:val="single" w:sz="6" w:space="0" w:color="000000"/>
            </w:tcBorders>
          </w:tcPr>
          <w:p w:rsidR="00EC47AD" w:rsidRPr="007B6B68" w:rsidRDefault="00EC47AD" w:rsidP="0033697F">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6B68">
              <w:rPr>
                <w:rFonts w:ascii="Times New Roman" w:eastAsia="Times New Roman" w:hAnsi="Times New Roman" w:cs="Times New Roman"/>
                <w:color w:val="000000"/>
                <w:sz w:val="24"/>
                <w:szCs w:val="24"/>
                <w:lang w:eastAsia="ru-RU"/>
              </w:rPr>
              <w:t>Методы обследования больных с патологией печени.</w:t>
            </w:r>
          </w:p>
          <w:p w:rsidR="00EC47AD" w:rsidRPr="0069579A" w:rsidRDefault="00EC47AD" w:rsidP="00EC47AD">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lastRenderedPageBreak/>
              <w:t>Дополнительные методы обследо</w:t>
            </w:r>
            <w:r>
              <w:rPr>
                <w:rFonts w:ascii="Times New Roman" w:hAnsi="Times New Roman" w:cs="Times New Roman"/>
                <w:sz w:val="24"/>
                <w:szCs w:val="24"/>
              </w:rPr>
              <w:t>вания пациентов с пневмонией.</w:t>
            </w:r>
          </w:p>
        </w:tc>
      </w:tr>
      <w:tr w:rsidR="00EC47AD" w:rsidRPr="0069579A" w:rsidTr="00EC47AD">
        <w:trPr>
          <w:trHeight w:val="272"/>
        </w:trPr>
        <w:tc>
          <w:tcPr>
            <w:tcW w:w="4323" w:type="dxa"/>
            <w:tcBorders>
              <w:top w:val="single" w:sz="6" w:space="0" w:color="000000"/>
              <w:left w:val="single" w:sz="6" w:space="0" w:color="000000"/>
              <w:bottom w:val="single" w:sz="6" w:space="0" w:color="000000"/>
              <w:right w:val="single" w:sz="6" w:space="0" w:color="000000"/>
            </w:tcBorders>
          </w:tcPr>
          <w:p w:rsidR="00EC47AD" w:rsidRDefault="00EC47AD" w:rsidP="00EC47AD">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lastRenderedPageBreak/>
              <w:t xml:space="preserve">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EC47AD" w:rsidRPr="0069579A" w:rsidRDefault="00EC47AD" w:rsidP="00EC47AD">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EC47AD" w:rsidRPr="007B6B68" w:rsidRDefault="00EC47AD" w:rsidP="0033697F">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B6B68">
              <w:rPr>
                <w:rFonts w:ascii="Times New Roman" w:eastAsia="Times New Roman" w:hAnsi="Times New Roman" w:cs="Times New Roman"/>
                <w:color w:val="000000"/>
                <w:sz w:val="24"/>
                <w:szCs w:val="24"/>
                <w:lang w:eastAsia="ru-RU"/>
              </w:rPr>
              <w:t>Фармакодинамика</w:t>
            </w:r>
            <w:proofErr w:type="spellEnd"/>
            <w:r w:rsidRPr="007B6B68">
              <w:rPr>
                <w:rFonts w:ascii="Times New Roman" w:eastAsia="Times New Roman" w:hAnsi="Times New Roman" w:cs="Times New Roman"/>
                <w:color w:val="000000"/>
                <w:sz w:val="24"/>
                <w:szCs w:val="24"/>
                <w:lang w:eastAsia="ru-RU"/>
              </w:rPr>
              <w:t xml:space="preserve"> </w:t>
            </w:r>
            <w:proofErr w:type="spellStart"/>
            <w:r w:rsidRPr="007B6B68">
              <w:rPr>
                <w:rFonts w:ascii="Times New Roman" w:eastAsia="Times New Roman" w:hAnsi="Times New Roman" w:cs="Times New Roman"/>
                <w:color w:val="000000"/>
                <w:sz w:val="24"/>
                <w:szCs w:val="24"/>
                <w:lang w:eastAsia="ru-RU"/>
              </w:rPr>
              <w:t>глюкокортикоидов</w:t>
            </w:r>
            <w:proofErr w:type="spellEnd"/>
            <w:r w:rsidRPr="007B6B68">
              <w:rPr>
                <w:rFonts w:ascii="Times New Roman" w:eastAsia="Times New Roman" w:hAnsi="Times New Roman" w:cs="Times New Roman"/>
                <w:color w:val="000000"/>
                <w:sz w:val="24"/>
                <w:szCs w:val="24"/>
                <w:lang w:eastAsia="ru-RU"/>
              </w:rPr>
              <w:t>, анаболических гормонов.</w:t>
            </w:r>
          </w:p>
        </w:tc>
      </w:tr>
    </w:tbl>
    <w:p w:rsidR="00EC47AD" w:rsidRDefault="00EC47AD" w:rsidP="00EC47AD">
      <w:pPr>
        <w:spacing w:after="0" w:line="240" w:lineRule="auto"/>
        <w:rPr>
          <w:rFonts w:ascii="Times New Roman" w:hAnsi="Times New Roman" w:cs="Times New Roman"/>
          <w:b/>
          <w:sz w:val="24"/>
          <w:szCs w:val="24"/>
        </w:rPr>
      </w:pPr>
    </w:p>
    <w:p w:rsidR="00EC47AD" w:rsidRPr="008C1A0B" w:rsidRDefault="00EC47AD" w:rsidP="00EC47AD">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EC47AD" w:rsidRDefault="00EC47AD" w:rsidP="00EC47AD">
      <w:pPr>
        <w:pStyle w:val="a5"/>
        <w:numPr>
          <w:ilvl w:val="1"/>
          <w:numId w:val="6"/>
        </w:numPr>
        <w:rPr>
          <w:rFonts w:ascii="Times New Roman" w:hAnsi="Times New Roman"/>
          <w:sz w:val="24"/>
          <w:szCs w:val="24"/>
          <w:lang w:val="ru-RU"/>
        </w:rPr>
      </w:pPr>
      <w:r>
        <w:rPr>
          <w:rFonts w:ascii="Times New Roman" w:hAnsi="Times New Roman"/>
          <w:sz w:val="24"/>
          <w:szCs w:val="24"/>
          <w:lang w:val="ru-RU"/>
        </w:rPr>
        <w:t>Анемии</w:t>
      </w:r>
    </w:p>
    <w:p w:rsidR="00EC47AD" w:rsidRDefault="00EC47AD" w:rsidP="00EC47AD">
      <w:pPr>
        <w:pStyle w:val="a5"/>
        <w:numPr>
          <w:ilvl w:val="1"/>
          <w:numId w:val="6"/>
        </w:numPr>
        <w:rPr>
          <w:rFonts w:ascii="Times New Roman" w:hAnsi="Times New Roman"/>
          <w:sz w:val="24"/>
          <w:szCs w:val="24"/>
          <w:lang w:val="ru-RU"/>
        </w:rPr>
      </w:pPr>
      <w:proofErr w:type="spellStart"/>
      <w:r>
        <w:rPr>
          <w:rFonts w:ascii="Times New Roman" w:hAnsi="Times New Roman"/>
          <w:sz w:val="24"/>
          <w:szCs w:val="24"/>
          <w:lang w:val="ru-RU"/>
        </w:rPr>
        <w:t>Гембластозы</w:t>
      </w:r>
      <w:proofErr w:type="spellEnd"/>
    </w:p>
    <w:p w:rsidR="00EC47AD" w:rsidRDefault="00EC47AD" w:rsidP="00EC47AD">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EC47AD" w:rsidRPr="0005442E" w:rsidRDefault="00EC47AD" w:rsidP="00EC47AD">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proofErr w:type="gramStart"/>
      <w:r w:rsidRPr="00FC1F0B">
        <w:rPr>
          <w:rFonts w:ascii="Times New Roman" w:hAnsi="Times New Roman"/>
          <w:sz w:val="24"/>
          <w:szCs w:val="24"/>
        </w:rPr>
        <w:t>репродуктивный</w:t>
      </w:r>
      <w:proofErr w:type="gramEnd"/>
      <w:r w:rsidRPr="00FC1F0B">
        <w:rPr>
          <w:rFonts w:ascii="Times New Roman" w:hAnsi="Times New Roman"/>
          <w:sz w:val="24"/>
          <w:szCs w:val="24"/>
        </w:rPr>
        <w:t xml:space="preserve"> (выполнение деятельности по образцу, инструкции или под руководством);</w:t>
      </w:r>
    </w:p>
    <w:p w:rsidR="00EC47AD" w:rsidRDefault="00EC47AD" w:rsidP="00EC47AD">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EC47AD" w:rsidRDefault="00EC47AD" w:rsidP="00EC47AD">
      <w:pPr>
        <w:pStyle w:val="a5"/>
        <w:rPr>
          <w:rFonts w:ascii="Times New Roman" w:hAnsi="Times New Roman"/>
          <w:sz w:val="24"/>
          <w:szCs w:val="24"/>
          <w:lang w:val="ru-RU"/>
        </w:rPr>
      </w:pPr>
    </w:p>
    <w:p w:rsidR="00EC47AD" w:rsidRPr="003565B4" w:rsidRDefault="00EC47AD" w:rsidP="00EC47AD">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w:t>
      </w:r>
      <w:r>
        <w:rPr>
          <w:rFonts w:ascii="Times New Roman" w:hAnsi="Times New Roman"/>
          <w:b/>
          <w:i/>
          <w:sz w:val="24"/>
          <w:szCs w:val="24"/>
          <w:lang w:val="ru-RU"/>
        </w:rPr>
        <w:t>емы занятия студент должен знать</w:t>
      </w:r>
      <w:r w:rsidRPr="003565B4">
        <w:rPr>
          <w:rFonts w:ascii="Times New Roman" w:hAnsi="Times New Roman"/>
          <w:b/>
          <w:i/>
          <w:sz w:val="24"/>
          <w:szCs w:val="24"/>
          <w:lang w:val="ru-RU"/>
        </w:rPr>
        <w:t>:</w:t>
      </w:r>
    </w:p>
    <w:p w:rsidR="00EC47AD" w:rsidRDefault="00EC47AD" w:rsidP="00EC47AD">
      <w:pPr>
        <w:pStyle w:val="a5"/>
        <w:rPr>
          <w:rFonts w:ascii="Times New Roman" w:hAnsi="Times New Roman"/>
          <w:sz w:val="24"/>
          <w:szCs w:val="24"/>
          <w:lang w:val="ru-RU"/>
        </w:rPr>
      </w:pP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1. Определение острых лейкозов.</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2. Современные взгляды на этиологию и патогенез острых лейкозов.</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3. Современная классификация острых лейкозов.</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4. Клинические проявления острых лейкозов, периоды заболевания.</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5. Диагностические критерии (клинические, лабораторно-морфологические) острых лейкозов.</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6. Течение, исходы, осложнения острых лейкозов.</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7. Принципы современной терапии, дифференцированная терапия в зависимости от варианта острого лейкоза,</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симптоматическая терапия.</w:t>
      </w:r>
    </w:p>
    <w:p w:rsidR="00EC47AD" w:rsidRPr="00EC47AD" w:rsidRDefault="00EC47AD" w:rsidP="00EC47AD">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lastRenderedPageBreak/>
        <w:t>1. По клиническим и лабораторно-морфологическим критериям заподозрить у пациента острый лейкоз.</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2. Обнаружив у больного диагностические критерии острого лейкоза, уметь установить нозологическую форму</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(согласно современной классификации) и стадию острого лейкоза.</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 xml:space="preserve">3. Очертить круг заболеваний для дифференциального </w:t>
      </w:r>
      <w:proofErr w:type="gramStart"/>
      <w:r w:rsidRPr="00787E00">
        <w:rPr>
          <w:rFonts w:ascii="Times New Roman" w:eastAsia="Times New Roman" w:hAnsi="Times New Roman" w:cs="Times New Roman"/>
          <w:color w:val="000000"/>
          <w:sz w:val="24"/>
          <w:szCs w:val="24"/>
          <w:lang w:eastAsia="ru-RU"/>
        </w:rPr>
        <w:t>диагноза</w:t>
      </w:r>
      <w:proofErr w:type="gramEnd"/>
      <w:r w:rsidRPr="00787E00">
        <w:rPr>
          <w:rFonts w:ascii="Times New Roman" w:eastAsia="Times New Roman" w:hAnsi="Times New Roman" w:cs="Times New Roman"/>
          <w:color w:val="000000"/>
          <w:sz w:val="24"/>
          <w:szCs w:val="24"/>
          <w:lang w:eastAsia="ru-RU"/>
        </w:rPr>
        <w:t xml:space="preserve"> в том числе с </w:t>
      </w:r>
      <w:proofErr w:type="spellStart"/>
      <w:r w:rsidRPr="00787E00">
        <w:rPr>
          <w:rFonts w:ascii="Times New Roman" w:eastAsia="Times New Roman" w:hAnsi="Times New Roman" w:cs="Times New Roman"/>
          <w:color w:val="000000"/>
          <w:sz w:val="24"/>
          <w:szCs w:val="24"/>
          <w:lang w:eastAsia="ru-RU"/>
        </w:rPr>
        <w:t>лейкемоидными</w:t>
      </w:r>
      <w:proofErr w:type="spellEnd"/>
      <w:r w:rsidRPr="00787E00">
        <w:rPr>
          <w:rFonts w:ascii="Times New Roman" w:eastAsia="Times New Roman" w:hAnsi="Times New Roman" w:cs="Times New Roman"/>
          <w:color w:val="000000"/>
          <w:sz w:val="24"/>
          <w:szCs w:val="24"/>
          <w:lang w:eastAsia="ru-RU"/>
        </w:rPr>
        <w:t xml:space="preserve"> реакциями.</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4. Составить план обследования пациента с острым лейкозом.</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 xml:space="preserve">5. Трактовать результаты общего анализа крови, показателей </w:t>
      </w:r>
      <w:proofErr w:type="spellStart"/>
      <w:r w:rsidRPr="00787E00">
        <w:rPr>
          <w:rFonts w:ascii="Times New Roman" w:eastAsia="Times New Roman" w:hAnsi="Times New Roman" w:cs="Times New Roman"/>
          <w:color w:val="000000"/>
          <w:sz w:val="24"/>
          <w:szCs w:val="24"/>
          <w:lang w:eastAsia="ru-RU"/>
        </w:rPr>
        <w:t>миелограммы</w:t>
      </w:r>
      <w:proofErr w:type="spellEnd"/>
      <w:r w:rsidRPr="00787E00">
        <w:rPr>
          <w:rFonts w:ascii="Times New Roman" w:eastAsia="Times New Roman" w:hAnsi="Times New Roman" w:cs="Times New Roman"/>
          <w:color w:val="000000"/>
          <w:sz w:val="24"/>
          <w:szCs w:val="24"/>
          <w:lang w:eastAsia="ru-RU"/>
        </w:rPr>
        <w:t xml:space="preserve"> в норме и при данной патологии.</w:t>
      </w:r>
    </w:p>
    <w:p w:rsidR="00EC47AD" w:rsidRPr="00787E00" w:rsidRDefault="00EC47AD" w:rsidP="00EC47AD">
      <w:pPr>
        <w:spacing w:before="100" w:beforeAutospacing="1" w:after="100" w:afterAutospacing="1" w:line="330" w:lineRule="atLeast"/>
        <w:rPr>
          <w:rFonts w:ascii="Arial" w:eastAsia="Times New Roman" w:hAnsi="Arial" w:cs="Arial"/>
          <w:color w:val="000000"/>
          <w:sz w:val="24"/>
          <w:szCs w:val="24"/>
          <w:lang w:eastAsia="ru-RU"/>
        </w:rPr>
      </w:pPr>
      <w:r w:rsidRPr="00787E00">
        <w:rPr>
          <w:rFonts w:ascii="Times New Roman" w:eastAsia="Times New Roman" w:hAnsi="Times New Roman" w:cs="Times New Roman"/>
          <w:color w:val="000000"/>
          <w:sz w:val="24"/>
          <w:szCs w:val="24"/>
          <w:lang w:eastAsia="ru-RU"/>
        </w:rPr>
        <w:t>6. Определить принципы лечения больного острым лейкозом в зависимости от формы и стадии заболевания</w:t>
      </w:r>
      <w:r w:rsidRPr="00787E00">
        <w:rPr>
          <w:rFonts w:ascii="Arial" w:eastAsia="Times New Roman" w:hAnsi="Arial" w:cs="Arial"/>
          <w:color w:val="000000"/>
          <w:sz w:val="24"/>
          <w:szCs w:val="24"/>
          <w:lang w:eastAsia="ru-RU"/>
        </w:rPr>
        <w:t>.</w:t>
      </w:r>
    </w:p>
    <w:p w:rsidR="00EC47AD" w:rsidRPr="008D4A73" w:rsidRDefault="00EC47AD" w:rsidP="00EC47AD">
      <w:pPr>
        <w:pStyle w:val="a5"/>
        <w:rPr>
          <w:rFonts w:ascii="Times New Roman" w:hAnsi="Times New Roman"/>
          <w:sz w:val="24"/>
          <w:szCs w:val="24"/>
          <w:lang w:val="ru-RU"/>
        </w:rPr>
      </w:pPr>
    </w:p>
    <w:p w:rsidR="00EC47AD" w:rsidRDefault="00EC47AD" w:rsidP="00EC47AD">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112"/>
        <w:gridCol w:w="2977"/>
        <w:gridCol w:w="5954"/>
        <w:gridCol w:w="2835"/>
      </w:tblGrid>
      <w:tr w:rsidR="00EC47AD" w:rsidRPr="00700C63" w:rsidTr="00EC47AD">
        <w:trPr>
          <w:trHeight w:val="713"/>
        </w:trPr>
        <w:tc>
          <w:tcPr>
            <w:tcW w:w="545" w:type="dxa"/>
            <w:tcBorders>
              <w:top w:val="single" w:sz="4" w:space="0" w:color="000000"/>
              <w:left w:val="single" w:sz="4" w:space="0" w:color="000000"/>
              <w:right w:val="single" w:sz="4" w:space="0" w:color="000000"/>
            </w:tcBorders>
            <w:hideMark/>
          </w:tcPr>
          <w:p w:rsidR="00EC47AD" w:rsidRPr="00700C63" w:rsidRDefault="00EC47AD" w:rsidP="00EC47AD">
            <w:pPr>
              <w:widowControl w:val="0"/>
              <w:spacing w:after="0" w:line="240" w:lineRule="auto"/>
              <w:rPr>
                <w:rFonts w:ascii="Times New Roman" w:hAnsi="Times New Roman"/>
                <w:b/>
                <w:lang w:val="ky-KG"/>
              </w:rPr>
            </w:pPr>
            <w:r w:rsidRPr="00700C63">
              <w:rPr>
                <w:rFonts w:ascii="Times New Roman" w:hAnsi="Times New Roman"/>
                <w:b/>
                <w:lang w:val="ky-KG"/>
              </w:rPr>
              <w:t>№</w:t>
            </w:r>
          </w:p>
          <w:p w:rsidR="00EC47AD" w:rsidRPr="00700C63" w:rsidRDefault="00EC47AD" w:rsidP="00EC47AD">
            <w:pPr>
              <w:widowControl w:val="0"/>
              <w:spacing w:after="0" w:line="240" w:lineRule="auto"/>
              <w:rPr>
                <w:rFonts w:ascii="Times New Roman" w:hAnsi="Times New Roman"/>
                <w:b/>
                <w:lang w:val="ky-KG"/>
              </w:rPr>
            </w:pPr>
          </w:p>
        </w:tc>
        <w:tc>
          <w:tcPr>
            <w:tcW w:w="3112" w:type="dxa"/>
            <w:tcBorders>
              <w:top w:val="single" w:sz="4" w:space="0" w:color="000000"/>
              <w:left w:val="single" w:sz="4" w:space="0" w:color="000000"/>
              <w:right w:val="single" w:sz="4" w:space="0" w:color="000000"/>
            </w:tcBorders>
            <w:hideMark/>
          </w:tcPr>
          <w:p w:rsidR="00EC47AD" w:rsidRPr="00700C63" w:rsidRDefault="00EC47AD" w:rsidP="00EC47AD">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977" w:type="dxa"/>
            <w:tcBorders>
              <w:top w:val="single" w:sz="4" w:space="0" w:color="000000"/>
              <w:left w:val="single" w:sz="4" w:space="0" w:color="000000"/>
              <w:bottom w:val="single" w:sz="4" w:space="0" w:color="000000"/>
              <w:right w:val="single" w:sz="4" w:space="0" w:color="000000"/>
            </w:tcBorders>
          </w:tcPr>
          <w:p w:rsidR="00EC47AD" w:rsidRPr="00700C63" w:rsidRDefault="00EC47AD" w:rsidP="00EC47AD">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5954" w:type="dxa"/>
            <w:tcBorders>
              <w:top w:val="single" w:sz="4" w:space="0" w:color="000000"/>
              <w:left w:val="single" w:sz="4" w:space="0" w:color="000000"/>
              <w:bottom w:val="single" w:sz="4" w:space="0" w:color="000000"/>
              <w:right w:val="single" w:sz="4" w:space="0" w:color="000000"/>
            </w:tcBorders>
          </w:tcPr>
          <w:p w:rsidR="00EC47AD" w:rsidRPr="00700C63" w:rsidRDefault="00EC47AD" w:rsidP="00EC47AD">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2835" w:type="dxa"/>
            <w:tcBorders>
              <w:top w:val="single" w:sz="4" w:space="0" w:color="000000"/>
              <w:left w:val="single" w:sz="4" w:space="0" w:color="000000"/>
              <w:bottom w:val="single" w:sz="4" w:space="0" w:color="000000"/>
              <w:right w:val="single" w:sz="4" w:space="0" w:color="000000"/>
            </w:tcBorders>
          </w:tcPr>
          <w:p w:rsidR="00EC47AD" w:rsidRPr="00700C63" w:rsidRDefault="00EC47AD" w:rsidP="00EC47AD">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EC47AD" w:rsidRPr="005F3375" w:rsidTr="00EC47AD">
        <w:trPr>
          <w:trHeight w:val="983"/>
        </w:trPr>
        <w:tc>
          <w:tcPr>
            <w:tcW w:w="545" w:type="dxa"/>
            <w:tcBorders>
              <w:left w:val="single" w:sz="4" w:space="0" w:color="000000"/>
              <w:right w:val="single" w:sz="4" w:space="0" w:color="000000"/>
            </w:tcBorders>
            <w:hideMark/>
          </w:tcPr>
          <w:p w:rsidR="00EC47AD" w:rsidRPr="00700C63" w:rsidRDefault="00EC47AD" w:rsidP="00EC47AD">
            <w:pPr>
              <w:widowControl w:val="0"/>
              <w:spacing w:after="0" w:line="240" w:lineRule="auto"/>
              <w:rPr>
                <w:rFonts w:ascii="Times New Roman" w:hAnsi="Times New Roman"/>
                <w:b/>
                <w:lang w:val="ky-KG"/>
              </w:rPr>
            </w:pPr>
            <w:r w:rsidRPr="00700C63">
              <w:rPr>
                <w:rFonts w:ascii="Times New Roman" w:hAnsi="Times New Roman"/>
                <w:b/>
                <w:lang w:val="ky-KG"/>
              </w:rPr>
              <w:t>1</w:t>
            </w:r>
          </w:p>
        </w:tc>
        <w:tc>
          <w:tcPr>
            <w:tcW w:w="3112" w:type="dxa"/>
            <w:tcBorders>
              <w:left w:val="single" w:sz="4" w:space="0" w:color="000000"/>
              <w:right w:val="single" w:sz="4" w:space="0" w:color="000000"/>
            </w:tcBorders>
            <w:hideMark/>
          </w:tcPr>
          <w:p w:rsidR="00EC47AD" w:rsidRDefault="00EC47AD" w:rsidP="00EC47AD">
            <w:pPr>
              <w:pStyle w:val="a5"/>
              <w:rPr>
                <w:rFonts w:ascii="Times New Roman" w:hAnsi="Times New Roman"/>
                <w:sz w:val="22"/>
                <w:szCs w:val="22"/>
                <w:lang w:val="ru-RU"/>
              </w:rPr>
            </w:pPr>
            <w:r w:rsidRPr="00353EA1">
              <w:rPr>
                <w:rFonts w:ascii="Times New Roman" w:hAnsi="Times New Roman"/>
                <w:b/>
                <w:sz w:val="22"/>
                <w:szCs w:val="22"/>
                <w:lang w:val="ky-KG"/>
              </w:rPr>
              <w:t>ПК-</w:t>
            </w:r>
            <w:r>
              <w:rPr>
                <w:rFonts w:ascii="Times New Roman" w:hAnsi="Times New Roman"/>
                <w:b/>
                <w:sz w:val="22"/>
                <w:szCs w:val="22"/>
                <w:lang w:val="ky-KG"/>
              </w:rPr>
              <w:t>12</w:t>
            </w:r>
            <w:r w:rsidRPr="00353EA1">
              <w:rPr>
                <w:rFonts w:ascii="Times New Roman" w:hAnsi="Times New Roman"/>
                <w:sz w:val="22"/>
                <w:szCs w:val="22"/>
                <w:lang w:val="ky-KG"/>
              </w:rPr>
              <w:t xml:space="preserve"> - </w:t>
            </w:r>
            <w:r w:rsidRPr="00F27948">
              <w:rPr>
                <w:rFonts w:ascii="Times New Roman" w:hAnsi="Times New Roman"/>
                <w:sz w:val="22"/>
                <w:szCs w:val="22"/>
                <w:lang w:val="ru-RU"/>
              </w:rPr>
              <w:t xml:space="preserve">способен </w:t>
            </w:r>
            <w:r>
              <w:rPr>
                <w:rFonts w:ascii="Times New Roman" w:hAnsi="Times New Roman"/>
                <w:sz w:val="22"/>
                <w:szCs w:val="22"/>
                <w:lang w:val="ru-RU"/>
              </w:rPr>
              <w:t xml:space="preserve">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для современной диагностики </w:t>
            </w:r>
            <w:r>
              <w:rPr>
                <w:rFonts w:ascii="Times New Roman" w:hAnsi="Times New Roman"/>
                <w:sz w:val="22"/>
                <w:szCs w:val="22"/>
                <w:lang w:val="ru-RU"/>
              </w:rPr>
              <w:lastRenderedPageBreak/>
              <w:t>заболеваний и патологических процессов.</w:t>
            </w:r>
          </w:p>
          <w:p w:rsidR="00EC47AD" w:rsidRPr="00F27948" w:rsidRDefault="00EC47AD" w:rsidP="00EC47AD">
            <w:pPr>
              <w:pStyle w:val="a5"/>
              <w:rPr>
                <w:rFonts w:ascii="Times New Roman" w:hAnsi="Times New Roman"/>
                <w:sz w:val="22"/>
                <w:szCs w:val="22"/>
                <w:lang w:val="ru-RU"/>
              </w:rPr>
            </w:pPr>
            <w:proofErr w:type="gramStart"/>
            <w:r w:rsidRPr="00FE29DE">
              <w:rPr>
                <w:rFonts w:ascii="Times New Roman" w:hAnsi="Times New Roman"/>
                <w:b/>
                <w:sz w:val="22"/>
                <w:szCs w:val="22"/>
                <w:lang w:val="ru-RU"/>
              </w:rPr>
              <w:t>ПК-13</w:t>
            </w:r>
            <w:r>
              <w:rPr>
                <w:rFonts w:ascii="Times New Roman" w:hAnsi="Times New Roman"/>
                <w:sz w:val="22"/>
                <w:szCs w:val="22"/>
                <w:lang w:val="ru-RU"/>
              </w:rPr>
              <w:t xml:space="preserve"> – 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w:t>
            </w:r>
            <w:proofErr w:type="spellStart"/>
            <w:r>
              <w:rPr>
                <w:rFonts w:ascii="Times New Roman" w:hAnsi="Times New Roman"/>
                <w:sz w:val="22"/>
                <w:szCs w:val="22"/>
                <w:lang w:val="ru-RU"/>
              </w:rPr>
              <w:t>осовного</w:t>
            </w:r>
            <w:proofErr w:type="spellEnd"/>
            <w:r>
              <w:rPr>
                <w:rFonts w:ascii="Times New Roman" w:hAnsi="Times New Roman"/>
                <w:sz w:val="22"/>
                <w:szCs w:val="22"/>
                <w:lang w:val="ru-RU"/>
              </w:rPr>
              <w:t>, сопутствующего, осложнений) с учетом мкб-10, выполнять основные диагностические мероприятия по выявлению неотложных и угрожающих жизни</w:t>
            </w:r>
            <w:proofErr w:type="gramEnd"/>
            <w:r>
              <w:rPr>
                <w:rFonts w:ascii="Times New Roman" w:hAnsi="Times New Roman"/>
                <w:sz w:val="22"/>
                <w:szCs w:val="22"/>
                <w:lang w:val="ru-RU"/>
              </w:rPr>
              <w:t xml:space="preserve"> состояний</w:t>
            </w:r>
          </w:p>
          <w:p w:rsidR="00EC47AD" w:rsidRDefault="00EC47AD" w:rsidP="00EC47AD">
            <w:pPr>
              <w:shd w:val="clear" w:color="auto" w:fill="FFFFFF"/>
              <w:spacing w:after="0" w:line="240" w:lineRule="auto"/>
              <w:ind w:right="158"/>
              <w:rPr>
                <w:rFonts w:ascii="Times New Roman" w:eastAsia="Times New Roman" w:hAnsi="Times New Roman" w:cs="Times New Roman"/>
                <w:b/>
                <w:color w:val="000000"/>
                <w:lang w:eastAsia="ru-RU"/>
              </w:rPr>
            </w:pPr>
          </w:p>
          <w:p w:rsidR="00EC47AD" w:rsidRPr="00700C63" w:rsidRDefault="00EC47AD" w:rsidP="00EC47AD">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EC47AD" w:rsidRPr="004F3E6B" w:rsidRDefault="00EC47AD" w:rsidP="00EC47AD">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способен назначать больным  адекватное лечение в соответствии с  диагнозом</w:t>
            </w:r>
          </w:p>
        </w:tc>
        <w:tc>
          <w:tcPr>
            <w:tcW w:w="2977" w:type="dxa"/>
            <w:tcBorders>
              <w:top w:val="single" w:sz="4" w:space="0" w:color="000000"/>
              <w:left w:val="single" w:sz="4" w:space="0" w:color="000000"/>
              <w:right w:val="single" w:sz="4" w:space="0" w:color="000000"/>
            </w:tcBorders>
          </w:tcPr>
          <w:p w:rsidR="00EC47AD" w:rsidRDefault="00EC47AD" w:rsidP="00EC47AD">
            <w:pPr>
              <w:shd w:val="clear" w:color="auto" w:fill="FFFFFF"/>
              <w:spacing w:before="14" w:after="0" w:line="240" w:lineRule="auto"/>
              <w:ind w:right="158"/>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РО-5</w:t>
            </w:r>
          </w:p>
          <w:p w:rsidR="00EC47AD" w:rsidRPr="00FE29DE" w:rsidRDefault="00EC47AD" w:rsidP="00EC47AD">
            <w:pPr>
              <w:shd w:val="clear" w:color="auto" w:fill="FFFFFF"/>
              <w:spacing w:before="14" w:after="0" w:line="240" w:lineRule="auto"/>
              <w:ind w:right="158"/>
              <w:rPr>
                <w:rFonts w:ascii="Times New Roman" w:eastAsia="Times New Roman" w:hAnsi="Times New Roman" w:cs="Times New Roman"/>
                <w:lang w:eastAsia="ru-RU"/>
              </w:rPr>
            </w:pPr>
            <w:r>
              <w:rPr>
                <w:rFonts w:ascii="Times New Roman" w:eastAsia="Times New Roman" w:hAnsi="Times New Roman" w:cs="Times New Roman"/>
                <w:lang w:eastAsia="ru-RU"/>
              </w:rPr>
              <w:t>-Умеет обрабатывать,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w:t>
            </w:r>
          </w:p>
          <w:p w:rsidR="00EC47AD" w:rsidRPr="00700C63" w:rsidRDefault="00EC47AD" w:rsidP="00EC47AD">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t xml:space="preserve">РО-8  </w:t>
            </w:r>
          </w:p>
          <w:p w:rsidR="00EC47AD" w:rsidRPr="00700C63" w:rsidRDefault="00EC47AD" w:rsidP="00EC47AD">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xml:space="preserve">- Может анализировать и интерпретировать полученные данные и </w:t>
            </w:r>
            <w:r w:rsidRPr="00700C63">
              <w:rPr>
                <w:rFonts w:ascii="Times New Roman" w:eastAsia="Times New Roman" w:hAnsi="Times New Roman" w:cs="Times New Roman"/>
                <w:lang w:eastAsia="ru-RU"/>
              </w:rPr>
              <w:lastRenderedPageBreak/>
              <w:t>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EC47AD" w:rsidRPr="00700C63" w:rsidRDefault="00EC47AD" w:rsidP="00EC47AD">
            <w:pPr>
              <w:pStyle w:val="11"/>
              <w:ind w:left="0"/>
              <w:rPr>
                <w:sz w:val="22"/>
                <w:szCs w:val="22"/>
                <w:lang w:val="ky-KG"/>
              </w:rPr>
            </w:pPr>
            <w:r w:rsidRPr="00700C63">
              <w:rPr>
                <w:sz w:val="22"/>
                <w:szCs w:val="22"/>
                <w:lang w:val="ky-KG"/>
              </w:rPr>
              <w:t>при неотложных и жизнеугрожающих состояниях детей и подростков.</w:t>
            </w:r>
          </w:p>
        </w:tc>
        <w:tc>
          <w:tcPr>
            <w:tcW w:w="5954" w:type="dxa"/>
            <w:tcBorders>
              <w:top w:val="single" w:sz="4" w:space="0" w:color="000000"/>
              <w:left w:val="single" w:sz="4" w:space="0" w:color="000000"/>
              <w:right w:val="single" w:sz="4" w:space="0" w:color="000000"/>
            </w:tcBorders>
            <w:hideMark/>
          </w:tcPr>
          <w:p w:rsidR="00EC47AD" w:rsidRPr="00700C63" w:rsidRDefault="00EC47AD" w:rsidP="00EC47AD">
            <w:pPr>
              <w:spacing w:after="0" w:line="240" w:lineRule="auto"/>
              <w:jc w:val="both"/>
              <w:rPr>
                <w:rFonts w:ascii="Times New Roman" w:eastAsia="Times New Roman" w:hAnsi="Times New Roman" w:cs="Times New Roman"/>
                <w:b/>
                <w:bCs/>
                <w:lang w:eastAsia="ru-RU"/>
              </w:rPr>
            </w:pPr>
            <w:proofErr w:type="spellStart"/>
            <w:r w:rsidRPr="00700C63">
              <w:rPr>
                <w:rFonts w:ascii="Times New Roman" w:eastAsia="Calibri" w:hAnsi="Times New Roman" w:cs="Times New Roman"/>
                <w:b/>
              </w:rPr>
              <w:lastRenderedPageBreak/>
              <w:t>РОд</w:t>
            </w:r>
            <w:proofErr w:type="spellEnd"/>
            <w:r w:rsidRPr="00700C63">
              <w:rPr>
                <w:rFonts w:ascii="Times New Roman" w:eastAsia="Calibri" w:hAnsi="Times New Roman" w:cs="Times New Roman"/>
                <w:b/>
              </w:rPr>
              <w:t>- 1</w:t>
            </w:r>
            <w:r w:rsidRPr="00700C63">
              <w:rPr>
                <w:rFonts w:ascii="Times New Roman" w:eastAsia="Times New Roman" w:hAnsi="Times New Roman" w:cs="Times New Roman"/>
                <w:b/>
                <w:bCs/>
                <w:lang w:eastAsia="ru-RU"/>
              </w:rPr>
              <w:t>:</w:t>
            </w:r>
          </w:p>
          <w:p w:rsidR="00EC47AD" w:rsidRPr="00353EA1" w:rsidRDefault="00EC47AD" w:rsidP="00EC47AD">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EC47AD" w:rsidRPr="00353EA1" w:rsidRDefault="00EC47AD" w:rsidP="00EC47AD">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 xml:space="preserve">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w:t>
            </w:r>
            <w:proofErr w:type="spellStart"/>
            <w:r w:rsidRPr="00353EA1">
              <w:rPr>
                <w:rFonts w:ascii="Times New Roman" w:hAnsi="Times New Roman" w:cs="Times New Roman"/>
              </w:rPr>
              <w:t>общеоздоровительные</w:t>
            </w:r>
            <w:proofErr w:type="spellEnd"/>
            <w:r w:rsidRPr="00353EA1">
              <w:rPr>
                <w:rFonts w:ascii="Times New Roman" w:hAnsi="Times New Roman" w:cs="Times New Roman"/>
              </w:rPr>
              <w:t xml:space="preserve"> мероприятия по формированию здорового образа жизни с учетом факторов риска, давать рекомен</w:t>
            </w:r>
            <w:r>
              <w:rPr>
                <w:rFonts w:ascii="Times New Roman" w:hAnsi="Times New Roman" w:cs="Times New Roman"/>
              </w:rPr>
              <w:t>дации по здоровому питанию (ПК-12</w:t>
            </w:r>
            <w:r w:rsidRPr="00353EA1">
              <w:rPr>
                <w:rFonts w:ascii="Times New Roman" w:hAnsi="Times New Roman" w:cs="Times New Roman"/>
              </w:rPr>
              <w:t>);</w:t>
            </w:r>
          </w:p>
          <w:p w:rsidR="00EC47AD" w:rsidRPr="00353EA1" w:rsidRDefault="00EC47AD" w:rsidP="00EC47AD">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EC47AD" w:rsidRPr="00353EA1" w:rsidRDefault="00EC47AD" w:rsidP="00EC47AD">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w:t>
            </w:r>
            <w:r>
              <w:rPr>
                <w:rFonts w:ascii="Times New Roman" w:hAnsi="Times New Roman" w:cs="Times New Roman"/>
              </w:rPr>
              <w:t xml:space="preserve"> встречающихся заболеваний (ПК-12</w:t>
            </w:r>
            <w:r w:rsidRPr="00353EA1">
              <w:rPr>
                <w:rFonts w:ascii="Times New Roman" w:hAnsi="Times New Roman" w:cs="Times New Roman"/>
              </w:rPr>
              <w:t>),</w:t>
            </w:r>
          </w:p>
          <w:p w:rsidR="00EC47AD" w:rsidRPr="00353EA1" w:rsidRDefault="00EC47AD" w:rsidP="00EC47AD">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EC47AD" w:rsidRPr="00353EA1" w:rsidRDefault="00EC47AD" w:rsidP="00EC47AD">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lastRenderedPageBreak/>
              <w:t xml:space="preserve">- навыками </w:t>
            </w:r>
            <w:r w:rsidRPr="00353EA1">
              <w:rPr>
                <w:rFonts w:ascii="Times New Roman" w:hAnsi="Times New Roman" w:cs="Times New Roman"/>
              </w:rPr>
              <w:t xml:space="preserve">осуществления </w:t>
            </w:r>
            <w:proofErr w:type="spellStart"/>
            <w:r w:rsidRPr="00353EA1">
              <w:rPr>
                <w:rFonts w:ascii="Times New Roman" w:hAnsi="Times New Roman" w:cs="Times New Roman"/>
              </w:rPr>
              <w:t>общеоздоровительных</w:t>
            </w:r>
            <w:proofErr w:type="spellEnd"/>
            <w:r w:rsidRPr="00353EA1">
              <w:rPr>
                <w:rFonts w:ascii="Times New Roman" w:hAnsi="Times New Roman" w:cs="Times New Roman"/>
              </w:rPr>
              <w:t xml:space="preserve"> мероприятий по формированию здорового образа жизни с учетом факторов риска, давать рекомендации по здо</w:t>
            </w:r>
            <w:r>
              <w:rPr>
                <w:rFonts w:ascii="Times New Roman" w:hAnsi="Times New Roman" w:cs="Times New Roman"/>
              </w:rPr>
              <w:t>ровому питанию (ПК-12</w:t>
            </w:r>
            <w:r w:rsidRPr="00353EA1">
              <w:rPr>
                <w:rFonts w:ascii="Times New Roman" w:hAnsi="Times New Roman" w:cs="Times New Roman"/>
              </w:rPr>
              <w:t>);</w:t>
            </w:r>
          </w:p>
          <w:p w:rsidR="00EC47AD" w:rsidRPr="00DF645C" w:rsidRDefault="00EC47AD" w:rsidP="00EC47AD">
            <w:pPr>
              <w:spacing w:after="0" w:line="240" w:lineRule="auto"/>
              <w:jc w:val="both"/>
              <w:rPr>
                <w:rFonts w:ascii="Times New Roman" w:eastAsia="Times New Roman" w:hAnsi="Times New Roman" w:cs="Times New Roman"/>
                <w:bCs/>
                <w:sz w:val="24"/>
                <w:szCs w:val="24"/>
                <w:lang w:eastAsia="ru-RU"/>
              </w:rPr>
            </w:pPr>
          </w:p>
          <w:p w:rsidR="00EC47AD" w:rsidRPr="00700C63" w:rsidRDefault="00EC47AD" w:rsidP="00EC47AD">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EC47AD" w:rsidRPr="00700C63" w:rsidRDefault="00EC47AD" w:rsidP="00EC47AD">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EC47AD" w:rsidRPr="00700C63" w:rsidRDefault="00EC47AD" w:rsidP="00EC47AD">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EC47AD" w:rsidRPr="00700C63" w:rsidRDefault="00EC47AD" w:rsidP="00EC47AD">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EC47AD" w:rsidRPr="00700C63" w:rsidRDefault="00EC47AD" w:rsidP="00EC47AD">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EC47AD" w:rsidRPr="00700C63" w:rsidRDefault="00EC47AD" w:rsidP="00EC47AD">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EC47AD" w:rsidRPr="00700C63" w:rsidRDefault="00EC47AD" w:rsidP="00EC47AD">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EC47AD" w:rsidRPr="00700C63" w:rsidRDefault="00EC47AD" w:rsidP="00EC47AD">
            <w:pPr>
              <w:widowControl w:val="0"/>
              <w:spacing w:after="0" w:line="240" w:lineRule="auto"/>
              <w:jc w:val="both"/>
              <w:rPr>
                <w:rFonts w:ascii="Times New Roman" w:eastAsia="Calibri" w:hAnsi="Times New Roman" w:cs="Times New Roman"/>
              </w:rPr>
            </w:pPr>
          </w:p>
        </w:tc>
        <w:tc>
          <w:tcPr>
            <w:tcW w:w="2835" w:type="dxa"/>
            <w:tcBorders>
              <w:top w:val="single" w:sz="4" w:space="0" w:color="000000"/>
              <w:left w:val="single" w:sz="4" w:space="0" w:color="000000"/>
              <w:right w:val="single" w:sz="4" w:space="0" w:color="000000"/>
            </w:tcBorders>
            <w:hideMark/>
          </w:tcPr>
          <w:p w:rsidR="00EC47AD" w:rsidRPr="001A1101" w:rsidRDefault="00EC47AD" w:rsidP="00EC47AD">
            <w:pPr>
              <w:pStyle w:val="a5"/>
              <w:rPr>
                <w:rFonts w:ascii="Times New Roman" w:hAnsi="Times New Roman"/>
                <w:b/>
                <w:kern w:val="3"/>
                <w:sz w:val="24"/>
                <w:szCs w:val="24"/>
              </w:rPr>
            </w:pPr>
            <w:proofErr w:type="spellStart"/>
            <w:r w:rsidRPr="001A1101">
              <w:rPr>
                <w:rFonts w:ascii="Times New Roman" w:hAnsi="Times New Roman"/>
                <w:b/>
                <w:sz w:val="24"/>
                <w:szCs w:val="24"/>
                <w:lang w:val="ru-RU"/>
              </w:rPr>
              <w:lastRenderedPageBreak/>
              <w:t>РОт</w:t>
            </w:r>
            <w:proofErr w:type="spellEnd"/>
            <w:r w:rsidRPr="001A1101">
              <w:rPr>
                <w:rFonts w:ascii="Times New Roman" w:hAnsi="Times New Roman"/>
                <w:b/>
                <w:sz w:val="24"/>
                <w:szCs w:val="24"/>
                <w:lang w:val="ru-RU"/>
              </w:rPr>
              <w:t>:</w:t>
            </w:r>
            <w:r w:rsidRPr="001A1101">
              <w:rPr>
                <w:rFonts w:ascii="Times New Roman" w:hAnsi="Times New Roman"/>
                <w:sz w:val="24"/>
                <w:szCs w:val="24"/>
                <w:lang w:val="ru-RU"/>
              </w:rPr>
              <w:t xml:space="preserve"> Умеет выявлять симптомы  пневмосклероза на основании объективного обследования (осмотр, пальпация, перкуссия и аускультация легких)</w:t>
            </w:r>
            <w:proofErr w:type="gramStart"/>
            <w:r w:rsidRPr="001A1101">
              <w:rPr>
                <w:rFonts w:ascii="Times New Roman" w:hAnsi="Times New Roman"/>
                <w:sz w:val="24"/>
                <w:szCs w:val="24"/>
                <w:lang w:val="ru-RU"/>
              </w:rPr>
              <w:t>.У</w:t>
            </w:r>
            <w:proofErr w:type="gramEnd"/>
            <w:r w:rsidRPr="001A1101">
              <w:rPr>
                <w:rFonts w:ascii="Times New Roman" w:hAnsi="Times New Roman"/>
                <w:sz w:val="24"/>
                <w:szCs w:val="24"/>
                <w:lang w:val="ru-RU"/>
              </w:rPr>
              <w:t xml:space="preserve">меет </w:t>
            </w:r>
            <w:r w:rsidRPr="001A1101">
              <w:rPr>
                <w:rFonts w:ascii="Times New Roman" w:hAnsi="Times New Roman"/>
                <w:sz w:val="24"/>
                <w:szCs w:val="24"/>
              </w:rPr>
              <w:t> </w:t>
            </w:r>
            <w:r w:rsidRPr="001A1101">
              <w:rPr>
                <w:rFonts w:ascii="Times New Roman" w:hAnsi="Times New Roman"/>
                <w:sz w:val="24"/>
                <w:szCs w:val="24"/>
                <w:lang w:val="ru-RU"/>
              </w:rPr>
              <w:t xml:space="preserve">выявлять признаки перечисленных заболеваний в анализе крови и мокроты. </w:t>
            </w:r>
            <w:proofErr w:type="spellStart"/>
            <w:r w:rsidRPr="001A1101">
              <w:rPr>
                <w:rFonts w:ascii="Times New Roman" w:hAnsi="Times New Roman"/>
                <w:sz w:val="24"/>
                <w:szCs w:val="24"/>
              </w:rPr>
              <w:t>Умеет</w:t>
            </w:r>
            <w:proofErr w:type="spellEnd"/>
            <w:r w:rsidRPr="001A1101">
              <w:rPr>
                <w:rFonts w:ascii="Times New Roman" w:hAnsi="Times New Roman"/>
                <w:sz w:val="24"/>
                <w:szCs w:val="24"/>
              </w:rPr>
              <w:t xml:space="preserve"> </w:t>
            </w:r>
            <w:proofErr w:type="spellStart"/>
            <w:r w:rsidRPr="001A1101">
              <w:rPr>
                <w:rFonts w:ascii="Times New Roman" w:hAnsi="Times New Roman"/>
                <w:sz w:val="24"/>
                <w:szCs w:val="24"/>
              </w:rPr>
              <w:t>выявлять</w:t>
            </w:r>
            <w:proofErr w:type="spellEnd"/>
            <w:r w:rsidRPr="001A1101">
              <w:rPr>
                <w:rFonts w:ascii="Times New Roman" w:hAnsi="Times New Roman"/>
                <w:sz w:val="24"/>
                <w:szCs w:val="24"/>
              </w:rPr>
              <w:t xml:space="preserve"> </w:t>
            </w:r>
            <w:proofErr w:type="spellStart"/>
            <w:r w:rsidRPr="001A1101">
              <w:rPr>
                <w:rFonts w:ascii="Times New Roman" w:hAnsi="Times New Roman"/>
                <w:sz w:val="24"/>
                <w:szCs w:val="24"/>
              </w:rPr>
              <w:t>рентгенологическую</w:t>
            </w:r>
            <w:proofErr w:type="spellEnd"/>
            <w:r w:rsidRPr="001A1101">
              <w:rPr>
                <w:rFonts w:ascii="Times New Roman" w:hAnsi="Times New Roman"/>
                <w:sz w:val="24"/>
                <w:szCs w:val="24"/>
              </w:rPr>
              <w:t xml:space="preserve"> </w:t>
            </w:r>
            <w:proofErr w:type="spellStart"/>
            <w:proofErr w:type="gramStart"/>
            <w:r w:rsidRPr="001A1101">
              <w:rPr>
                <w:rFonts w:ascii="Times New Roman" w:hAnsi="Times New Roman"/>
                <w:sz w:val="24"/>
                <w:szCs w:val="24"/>
              </w:rPr>
              <w:lastRenderedPageBreak/>
              <w:t>картину</w:t>
            </w:r>
            <w:proofErr w:type="spellEnd"/>
            <w:r w:rsidRPr="001A1101">
              <w:rPr>
                <w:rFonts w:ascii="Times New Roman" w:hAnsi="Times New Roman"/>
                <w:sz w:val="24"/>
                <w:szCs w:val="24"/>
              </w:rPr>
              <w:t xml:space="preserve">  </w:t>
            </w:r>
            <w:proofErr w:type="spellStart"/>
            <w:r w:rsidRPr="001A1101">
              <w:rPr>
                <w:rFonts w:ascii="Times New Roman" w:hAnsi="Times New Roman"/>
                <w:sz w:val="24"/>
                <w:szCs w:val="24"/>
              </w:rPr>
              <w:t>пневмосклероза</w:t>
            </w:r>
            <w:proofErr w:type="spellEnd"/>
            <w:proofErr w:type="gramEnd"/>
            <w:r w:rsidRPr="001A1101">
              <w:rPr>
                <w:rFonts w:ascii="Times New Roman" w:hAnsi="Times New Roman"/>
                <w:sz w:val="24"/>
                <w:szCs w:val="24"/>
              </w:rPr>
              <w:t>.</w:t>
            </w:r>
          </w:p>
          <w:p w:rsidR="00EC47AD" w:rsidRPr="00EE69E8" w:rsidRDefault="00EC47AD" w:rsidP="00EC47AD">
            <w:pPr>
              <w:pStyle w:val="a5"/>
              <w:rPr>
                <w:rFonts w:ascii="Times New Roman" w:hAnsi="Times New Roman"/>
                <w:b/>
                <w:lang w:val="ru-RU"/>
              </w:rPr>
            </w:pPr>
          </w:p>
        </w:tc>
      </w:tr>
    </w:tbl>
    <w:p w:rsidR="00EC47AD" w:rsidRDefault="00EC47AD" w:rsidP="00EC47AD">
      <w:pPr>
        <w:jc w:val="both"/>
        <w:rPr>
          <w:rFonts w:ascii="Times New Roman" w:hAnsi="Times New Roman" w:cs="Times New Roman"/>
          <w:b/>
        </w:rPr>
      </w:pPr>
    </w:p>
    <w:p w:rsidR="00EC47AD" w:rsidRDefault="00EC47AD" w:rsidP="00EC47AD">
      <w:pPr>
        <w:jc w:val="both"/>
        <w:rPr>
          <w:rFonts w:ascii="Times New Roman" w:hAnsi="Times New Roman" w:cs="Times New Roman"/>
          <w:b/>
        </w:rPr>
      </w:pPr>
    </w:p>
    <w:p w:rsidR="00EC47AD" w:rsidRDefault="00EC47AD" w:rsidP="00EC47AD">
      <w:pPr>
        <w:jc w:val="both"/>
        <w:rPr>
          <w:rFonts w:ascii="Times New Roman" w:hAnsi="Times New Roman" w:cs="Times New Roman"/>
          <w:b/>
        </w:rPr>
      </w:pPr>
      <w:r>
        <w:rPr>
          <w:rFonts w:ascii="Times New Roman" w:hAnsi="Times New Roman" w:cs="Times New Roman"/>
          <w:b/>
        </w:rPr>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EC47AD" w:rsidRPr="00BA75B7" w:rsidTr="00EC47AD">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ind w:left="-282" w:firstLine="129"/>
              <w:rPr>
                <w:rFonts w:ascii="Times New Roman" w:hAnsi="Times New Roman"/>
                <w:b/>
                <w:lang w:val="ky-KG"/>
              </w:rPr>
            </w:pPr>
            <w:r w:rsidRPr="00BA75B7">
              <w:rPr>
                <w:rFonts w:ascii="Times New Roman" w:hAnsi="Times New Roman"/>
                <w:b/>
                <w:lang w:val="ky-KG"/>
              </w:rPr>
              <w:lastRenderedPageBreak/>
              <w:t>№</w:t>
            </w:r>
          </w:p>
        </w:tc>
        <w:tc>
          <w:tcPr>
            <w:tcW w:w="992"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EC47AD" w:rsidRPr="00BA75B7" w:rsidTr="00EC47AD">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EC47AD" w:rsidRPr="00BA75B7" w:rsidRDefault="00EC47AD" w:rsidP="00EC47AD">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EC47AD" w:rsidRPr="00BA75B7" w:rsidRDefault="00EC47AD" w:rsidP="00EC47AD">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EC47AD" w:rsidRPr="00BA75B7" w:rsidTr="00EC47AD">
        <w:tc>
          <w:tcPr>
            <w:tcW w:w="397"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w:t>
            </w:r>
            <w:proofErr w:type="gramEnd"/>
            <w:r w:rsidRPr="00BA75B7">
              <w:rPr>
                <w:rFonts w:ascii="Times New Roman" w:hAnsi="Times New Roman"/>
              </w:rPr>
              <w:t xml:space="preserve"> </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EC47AD" w:rsidRPr="00BA75B7" w:rsidTr="00EC47AD">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cs="Times New Roman"/>
                <w:sz w:val="24"/>
                <w:szCs w:val="24"/>
              </w:rPr>
              <w:t xml:space="preserve">Студенты оценивают собственные действия, умения работать в команде, осмысливают итоги </w:t>
            </w:r>
            <w:r w:rsidRPr="00BA75B7">
              <w:rPr>
                <w:rFonts w:ascii="Times New Roman" w:hAnsi="Times New Roman" w:cs="Times New Roman"/>
                <w:sz w:val="24"/>
                <w:szCs w:val="24"/>
              </w:rPr>
              <w:lastRenderedPageBreak/>
              <w:t>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lastRenderedPageBreak/>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EC47AD" w:rsidRPr="00BA75B7" w:rsidTr="00EC47AD">
        <w:tc>
          <w:tcPr>
            <w:tcW w:w="397"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EC47AD" w:rsidRPr="00BA75B7" w:rsidRDefault="00EC47AD" w:rsidP="00EC47AD">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EC47AD" w:rsidRPr="00BA75B7" w:rsidRDefault="00EC47AD" w:rsidP="00EC47AD">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EC47AD" w:rsidRPr="00BA75B7" w:rsidRDefault="00EC47AD" w:rsidP="00EC47AD">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EC47AD" w:rsidRPr="00BA75B7" w:rsidRDefault="00EC47AD" w:rsidP="00EC47AD">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EC47AD" w:rsidRPr="00BA75B7" w:rsidRDefault="00EC47AD" w:rsidP="00EC47AD">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EC47AD" w:rsidRPr="00BA75B7" w:rsidRDefault="00EC47AD" w:rsidP="00EC47AD">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EC47AD" w:rsidRDefault="00EC47AD" w:rsidP="00EC47AD">
      <w:pPr>
        <w:spacing w:after="0" w:line="240" w:lineRule="auto"/>
        <w:jc w:val="both"/>
        <w:rPr>
          <w:rFonts w:ascii="Times New Roman" w:hAnsi="Times New Roman" w:cs="Times New Roman"/>
          <w:sz w:val="24"/>
          <w:szCs w:val="24"/>
        </w:rPr>
      </w:pPr>
    </w:p>
    <w:p w:rsidR="00EC47AD" w:rsidRDefault="00EC47AD" w:rsidP="00EC47AD">
      <w:pPr>
        <w:spacing w:after="0" w:line="240" w:lineRule="auto"/>
        <w:jc w:val="both"/>
        <w:rPr>
          <w:rFonts w:ascii="Times New Roman" w:hAnsi="Times New Roman" w:cs="Times New Roman"/>
          <w:sz w:val="24"/>
          <w:szCs w:val="24"/>
        </w:rPr>
      </w:pPr>
    </w:p>
    <w:p w:rsidR="00EC47AD" w:rsidRPr="00440A9C" w:rsidRDefault="00EC47AD" w:rsidP="00EC47AD">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EC47AD" w:rsidRDefault="00EC47AD" w:rsidP="00EC4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Перкуссия.</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EC47AD" w:rsidRPr="00440A9C" w:rsidRDefault="00EC47AD" w:rsidP="00EC47AD">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EC47AD" w:rsidRPr="006042E6" w:rsidRDefault="00EC47AD" w:rsidP="00EC47A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EC47AD" w:rsidRPr="00791536" w:rsidRDefault="00EC47AD" w:rsidP="00EC47AD">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EC47AD" w:rsidRPr="008D4A73" w:rsidRDefault="00EC47AD" w:rsidP="00EC47AD">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EC47AD" w:rsidRPr="00A53655" w:rsidRDefault="00EC47AD" w:rsidP="00EC47AD">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b/>
          <w:bCs/>
          <w:color w:val="000000"/>
          <w:sz w:val="24"/>
          <w:szCs w:val="24"/>
          <w:lang w:eastAsia="ru-RU"/>
        </w:rPr>
        <w:t>Основная:</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1. Внутренние болезни: учебник для ВУЗов</w:t>
      </w:r>
      <w:proofErr w:type="gramStart"/>
      <w:r w:rsidRPr="00787E00">
        <w:rPr>
          <w:rFonts w:ascii="Times New Roman" w:eastAsia="Times New Roman" w:hAnsi="Times New Roman" w:cs="Times New Roman"/>
          <w:color w:val="000000"/>
          <w:sz w:val="24"/>
          <w:szCs w:val="24"/>
          <w:lang w:eastAsia="ru-RU"/>
        </w:rPr>
        <w:t xml:space="preserve"> / П</w:t>
      </w:r>
      <w:proofErr w:type="gramEnd"/>
      <w:r w:rsidRPr="00787E00">
        <w:rPr>
          <w:rFonts w:ascii="Times New Roman" w:eastAsia="Times New Roman" w:hAnsi="Times New Roman" w:cs="Times New Roman"/>
          <w:color w:val="000000"/>
          <w:sz w:val="24"/>
          <w:szCs w:val="24"/>
          <w:lang w:eastAsia="ru-RU"/>
        </w:rPr>
        <w:t xml:space="preserve">од ред. акад. РАМН А.И. Мартынова, акад. РАМН Н.А. Мухина, член-корр. РАМН В.С. Моисеева. М.: </w:t>
      </w:r>
      <w:proofErr w:type="spellStart"/>
      <w:r w:rsidRPr="00787E00">
        <w:rPr>
          <w:rFonts w:ascii="Times New Roman" w:eastAsia="Times New Roman" w:hAnsi="Times New Roman" w:cs="Times New Roman"/>
          <w:color w:val="000000"/>
          <w:sz w:val="24"/>
          <w:szCs w:val="24"/>
          <w:lang w:eastAsia="ru-RU"/>
        </w:rPr>
        <w:t>Гэотар-мед</w:t>
      </w:r>
      <w:proofErr w:type="spellEnd"/>
      <w:r w:rsidRPr="00787E00">
        <w:rPr>
          <w:rFonts w:ascii="Times New Roman" w:eastAsia="Times New Roman" w:hAnsi="Times New Roman" w:cs="Times New Roman"/>
          <w:color w:val="000000"/>
          <w:sz w:val="24"/>
          <w:szCs w:val="24"/>
          <w:lang w:eastAsia="ru-RU"/>
        </w:rPr>
        <w:t>, 2009. - Том 2. – С. 852-865.</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b/>
          <w:bCs/>
          <w:color w:val="000000"/>
          <w:sz w:val="24"/>
          <w:szCs w:val="24"/>
          <w:lang w:eastAsia="ru-RU"/>
        </w:rPr>
        <w:t>Дополнительная:</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 xml:space="preserve">1. </w:t>
      </w:r>
      <w:proofErr w:type="spellStart"/>
      <w:r w:rsidRPr="00787E00">
        <w:rPr>
          <w:rFonts w:ascii="Times New Roman" w:eastAsia="Times New Roman" w:hAnsi="Times New Roman" w:cs="Times New Roman"/>
          <w:color w:val="000000"/>
          <w:sz w:val="24"/>
          <w:szCs w:val="24"/>
          <w:lang w:eastAsia="ru-RU"/>
        </w:rPr>
        <w:t>Абдулкадыров</w:t>
      </w:r>
      <w:proofErr w:type="spellEnd"/>
      <w:r w:rsidRPr="00787E00">
        <w:rPr>
          <w:rFonts w:ascii="Times New Roman" w:eastAsia="Times New Roman" w:hAnsi="Times New Roman" w:cs="Times New Roman"/>
          <w:color w:val="000000"/>
          <w:sz w:val="24"/>
          <w:szCs w:val="24"/>
          <w:lang w:eastAsia="ru-RU"/>
        </w:rPr>
        <w:t xml:space="preserve"> К.М. Клиническая гематология: Справочник. </w:t>
      </w:r>
      <w:proofErr w:type="spellStart"/>
      <w:r w:rsidRPr="00787E00">
        <w:rPr>
          <w:rFonts w:ascii="Times New Roman" w:eastAsia="Times New Roman" w:hAnsi="Times New Roman" w:cs="Times New Roman"/>
          <w:color w:val="000000"/>
          <w:sz w:val="24"/>
          <w:szCs w:val="24"/>
          <w:lang w:eastAsia="ru-RU"/>
        </w:rPr>
        <w:t>Спб</w:t>
      </w:r>
      <w:proofErr w:type="spellEnd"/>
      <w:r w:rsidRPr="00787E00">
        <w:rPr>
          <w:rFonts w:ascii="Times New Roman" w:eastAsia="Times New Roman" w:hAnsi="Times New Roman" w:cs="Times New Roman"/>
          <w:color w:val="000000"/>
          <w:sz w:val="24"/>
          <w:szCs w:val="24"/>
          <w:lang w:eastAsia="ru-RU"/>
        </w:rPr>
        <w:t xml:space="preserve">.: Питер, 2006. - 448 </w:t>
      </w:r>
      <w:proofErr w:type="gramStart"/>
      <w:r w:rsidRPr="00787E00">
        <w:rPr>
          <w:rFonts w:ascii="Times New Roman" w:eastAsia="Times New Roman" w:hAnsi="Times New Roman" w:cs="Times New Roman"/>
          <w:color w:val="000000"/>
          <w:sz w:val="24"/>
          <w:szCs w:val="24"/>
          <w:lang w:eastAsia="ru-RU"/>
        </w:rPr>
        <w:t>с</w:t>
      </w:r>
      <w:proofErr w:type="gramEnd"/>
      <w:r w:rsidRPr="00787E00">
        <w:rPr>
          <w:rFonts w:ascii="Times New Roman" w:eastAsia="Times New Roman" w:hAnsi="Times New Roman" w:cs="Times New Roman"/>
          <w:color w:val="000000"/>
          <w:sz w:val="24"/>
          <w:szCs w:val="24"/>
          <w:lang w:eastAsia="ru-RU"/>
        </w:rPr>
        <w:t>.</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2. Руководство по гематологии в 3-х томах. Том 2</w:t>
      </w:r>
      <w:proofErr w:type="gramStart"/>
      <w:r w:rsidRPr="00787E00">
        <w:rPr>
          <w:rFonts w:ascii="Times New Roman" w:eastAsia="Times New Roman" w:hAnsi="Times New Roman" w:cs="Times New Roman"/>
          <w:color w:val="000000"/>
          <w:sz w:val="24"/>
          <w:szCs w:val="24"/>
          <w:lang w:eastAsia="ru-RU"/>
        </w:rPr>
        <w:t xml:space="preserve"> / П</w:t>
      </w:r>
      <w:proofErr w:type="gramEnd"/>
      <w:r w:rsidRPr="00787E00">
        <w:rPr>
          <w:rFonts w:ascii="Times New Roman" w:eastAsia="Times New Roman" w:hAnsi="Times New Roman" w:cs="Times New Roman"/>
          <w:color w:val="000000"/>
          <w:sz w:val="24"/>
          <w:szCs w:val="24"/>
          <w:lang w:eastAsia="ru-RU"/>
        </w:rPr>
        <w:t xml:space="preserve">од ред. А.И. Воробьева. – 3-е изд., </w:t>
      </w:r>
      <w:proofErr w:type="spellStart"/>
      <w:r w:rsidRPr="00787E00">
        <w:rPr>
          <w:rFonts w:ascii="Times New Roman" w:eastAsia="Times New Roman" w:hAnsi="Times New Roman" w:cs="Times New Roman"/>
          <w:color w:val="000000"/>
          <w:sz w:val="24"/>
          <w:szCs w:val="24"/>
          <w:lang w:eastAsia="ru-RU"/>
        </w:rPr>
        <w:t>перераб</w:t>
      </w:r>
      <w:proofErr w:type="spellEnd"/>
      <w:r w:rsidRPr="00787E00">
        <w:rPr>
          <w:rFonts w:ascii="Times New Roman" w:eastAsia="Times New Roman" w:hAnsi="Times New Roman" w:cs="Times New Roman"/>
          <w:color w:val="000000"/>
          <w:sz w:val="24"/>
          <w:szCs w:val="24"/>
          <w:lang w:eastAsia="ru-RU"/>
        </w:rPr>
        <w:t xml:space="preserve">. и доп. – М.: </w:t>
      </w:r>
      <w:proofErr w:type="spellStart"/>
      <w:r w:rsidRPr="00787E00">
        <w:rPr>
          <w:rFonts w:ascii="Times New Roman" w:eastAsia="Times New Roman" w:hAnsi="Times New Roman" w:cs="Times New Roman"/>
          <w:color w:val="000000"/>
          <w:sz w:val="24"/>
          <w:szCs w:val="24"/>
          <w:lang w:eastAsia="ru-RU"/>
        </w:rPr>
        <w:t>Ньюдиамед</w:t>
      </w:r>
      <w:proofErr w:type="spellEnd"/>
      <w:r w:rsidRPr="00787E00">
        <w:rPr>
          <w:rFonts w:ascii="Times New Roman" w:eastAsia="Times New Roman" w:hAnsi="Times New Roman" w:cs="Times New Roman"/>
          <w:color w:val="000000"/>
          <w:sz w:val="24"/>
          <w:szCs w:val="24"/>
          <w:lang w:eastAsia="ru-RU"/>
        </w:rPr>
        <w:t>, 2003. – 280 с.</w:t>
      </w:r>
    </w:p>
    <w:p w:rsidR="00EC47AD" w:rsidRPr="00867B68" w:rsidRDefault="00EC47AD" w:rsidP="00EC47AD">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EC47AD" w:rsidRPr="00867B68" w:rsidRDefault="00EC47AD" w:rsidP="00EC47AD">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5"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EC47AD" w:rsidRPr="009D572F" w:rsidRDefault="00EC47AD" w:rsidP="00EC47AD">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EC47AD" w:rsidRPr="009D572F" w:rsidRDefault="00EC47AD" w:rsidP="00EC47AD">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lastRenderedPageBreak/>
        <w:t xml:space="preserve">3.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EC47AD" w:rsidRPr="009D572F" w:rsidRDefault="00EC47AD" w:rsidP="00EC47AD">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4.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EC47AD" w:rsidRPr="009D572F" w:rsidRDefault="00EC47AD" w:rsidP="00EC47AD">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5.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EC47AD" w:rsidRDefault="00EC47AD" w:rsidP="00EC47AD">
      <w:pPr>
        <w:spacing w:after="0" w:line="240" w:lineRule="auto"/>
        <w:ind w:left="720"/>
        <w:jc w:val="both"/>
        <w:rPr>
          <w:rFonts w:ascii="Times New Roman" w:eastAsia="Times New Roman" w:hAnsi="Times New Roman" w:cs="Times New Roman"/>
          <w:b/>
          <w:kern w:val="3"/>
          <w:sz w:val="24"/>
          <w:szCs w:val="24"/>
          <w:lang w:eastAsia="ru-RU"/>
        </w:rPr>
      </w:pPr>
      <w:r w:rsidRPr="002B469F">
        <w:rPr>
          <w:rFonts w:ascii="Times New Roman" w:eastAsia="Times New Roman" w:hAnsi="Times New Roman" w:cs="Times New Roman"/>
          <w:b/>
          <w:kern w:val="3"/>
          <w:sz w:val="24"/>
          <w:szCs w:val="24"/>
          <w:lang w:eastAsia="ru-RU"/>
        </w:rPr>
        <w:t>Тестовые задания:</w:t>
      </w:r>
    </w:p>
    <w:p w:rsidR="00EC47AD" w:rsidRDefault="00EC47AD" w:rsidP="00EC47AD">
      <w:pPr>
        <w:spacing w:after="0" w:line="240" w:lineRule="auto"/>
        <w:ind w:left="720"/>
        <w:rPr>
          <w:rFonts w:ascii="Times New Roman" w:hAnsi="Times New Roman" w:cs="Times New Roman"/>
          <w:color w:val="000000"/>
          <w:sz w:val="24"/>
          <w:szCs w:val="24"/>
          <w:shd w:val="clear" w:color="auto" w:fill="FFFFFF"/>
        </w:rPr>
      </w:pPr>
      <w:r w:rsidRPr="00787E00">
        <w:rPr>
          <w:color w:val="000000"/>
          <w:sz w:val="27"/>
          <w:szCs w:val="27"/>
          <w:shd w:val="clear" w:color="auto" w:fill="FFFFFF"/>
        </w:rPr>
        <w:t>1</w:t>
      </w:r>
      <w:r w:rsidRPr="0004240B">
        <w:rPr>
          <w:rFonts w:ascii="Times New Roman" w:hAnsi="Times New Roman" w:cs="Times New Roman"/>
          <w:color w:val="000000"/>
          <w:sz w:val="24"/>
          <w:szCs w:val="24"/>
          <w:shd w:val="clear" w:color="auto" w:fill="FFFFFF"/>
        </w:rPr>
        <w:t>. Классификация лейкозов основана:</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а) на особенностях клинической картины</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б) на анамнестических данных,</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в) на степени зрелости клеточного субстрата опухоли.</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 xml:space="preserve">2. Для какого варианта острого лейкоза характерно ранее возникновение </w:t>
      </w:r>
      <w:proofErr w:type="spellStart"/>
      <w:r w:rsidRPr="0004240B">
        <w:rPr>
          <w:rFonts w:ascii="Times New Roman" w:hAnsi="Times New Roman" w:cs="Times New Roman"/>
          <w:color w:val="000000"/>
          <w:sz w:val="24"/>
          <w:szCs w:val="24"/>
          <w:shd w:val="clear" w:color="auto" w:fill="FFFFFF"/>
        </w:rPr>
        <w:t>ДВС-синдрома</w:t>
      </w:r>
      <w:proofErr w:type="spellEnd"/>
      <w:r w:rsidRPr="0004240B">
        <w:rPr>
          <w:rFonts w:ascii="Times New Roman" w:hAnsi="Times New Roman" w:cs="Times New Roman"/>
          <w:color w:val="000000"/>
          <w:sz w:val="24"/>
          <w:szCs w:val="24"/>
          <w:shd w:val="clear" w:color="auto" w:fill="FFFFFF"/>
        </w:rPr>
        <w:t>:</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 xml:space="preserve">а) для острого </w:t>
      </w:r>
      <w:proofErr w:type="spellStart"/>
      <w:r w:rsidRPr="0004240B">
        <w:rPr>
          <w:rFonts w:ascii="Times New Roman" w:hAnsi="Times New Roman" w:cs="Times New Roman"/>
          <w:color w:val="000000"/>
          <w:sz w:val="24"/>
          <w:szCs w:val="24"/>
          <w:shd w:val="clear" w:color="auto" w:fill="FFFFFF"/>
        </w:rPr>
        <w:t>миелобластного</w:t>
      </w:r>
      <w:proofErr w:type="spellEnd"/>
      <w:r w:rsidRPr="0004240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б) для острого </w:t>
      </w:r>
      <w:proofErr w:type="spellStart"/>
      <w:r w:rsidRPr="0004240B">
        <w:rPr>
          <w:rFonts w:ascii="Times New Roman" w:hAnsi="Times New Roman" w:cs="Times New Roman"/>
          <w:color w:val="000000"/>
          <w:sz w:val="24"/>
          <w:szCs w:val="24"/>
          <w:shd w:val="clear" w:color="auto" w:fill="FFFFFF"/>
        </w:rPr>
        <w:t>лимфобластного</w:t>
      </w:r>
      <w:proofErr w:type="spellEnd"/>
      <w:r w:rsidRPr="0004240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proofErr w:type="gramStart"/>
      <w:r w:rsidRPr="0004240B">
        <w:rPr>
          <w:rFonts w:ascii="Times New Roman" w:hAnsi="Times New Roman" w:cs="Times New Roman"/>
          <w:color w:val="000000"/>
          <w:sz w:val="24"/>
          <w:szCs w:val="24"/>
          <w:shd w:val="clear" w:color="auto" w:fill="FFFFFF"/>
        </w:rPr>
        <w:t>в</w:t>
      </w:r>
      <w:proofErr w:type="gramEnd"/>
      <w:r w:rsidRPr="0004240B">
        <w:rPr>
          <w:rFonts w:ascii="Times New Roman" w:hAnsi="Times New Roman" w:cs="Times New Roman"/>
          <w:color w:val="000000"/>
          <w:sz w:val="24"/>
          <w:szCs w:val="24"/>
          <w:shd w:val="clear" w:color="auto" w:fill="FFFFFF"/>
        </w:rPr>
        <w:t xml:space="preserve"> для острого </w:t>
      </w:r>
      <w:proofErr w:type="spellStart"/>
      <w:r w:rsidRPr="0004240B">
        <w:rPr>
          <w:rFonts w:ascii="Times New Roman" w:hAnsi="Times New Roman" w:cs="Times New Roman"/>
          <w:color w:val="000000"/>
          <w:sz w:val="24"/>
          <w:szCs w:val="24"/>
          <w:shd w:val="clear" w:color="auto" w:fill="FFFFFF"/>
        </w:rPr>
        <w:t>монобластного</w:t>
      </w:r>
      <w:proofErr w:type="spellEnd"/>
      <w:r w:rsidRPr="0004240B">
        <w:rPr>
          <w:rFonts w:ascii="Times New Roman" w:hAnsi="Times New Roman" w:cs="Times New Roman"/>
          <w:color w:val="000000"/>
          <w:sz w:val="24"/>
          <w:szCs w:val="24"/>
          <w:shd w:val="clear" w:color="auto" w:fill="FFFFFF"/>
        </w:rPr>
        <w:t>,</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 xml:space="preserve">г) для острого </w:t>
      </w:r>
      <w:proofErr w:type="spellStart"/>
      <w:r w:rsidRPr="0004240B">
        <w:rPr>
          <w:rFonts w:ascii="Times New Roman" w:hAnsi="Times New Roman" w:cs="Times New Roman"/>
          <w:color w:val="000000"/>
          <w:sz w:val="24"/>
          <w:szCs w:val="24"/>
          <w:shd w:val="clear" w:color="auto" w:fill="FFFFFF"/>
        </w:rPr>
        <w:t>промиелоцитарного</w:t>
      </w:r>
      <w:proofErr w:type="spellEnd"/>
      <w:r w:rsidRPr="0004240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proofErr w:type="spellStart"/>
      <w:r w:rsidRPr="0004240B">
        <w:rPr>
          <w:rFonts w:ascii="Times New Roman" w:hAnsi="Times New Roman" w:cs="Times New Roman"/>
          <w:color w:val="000000"/>
          <w:sz w:val="24"/>
          <w:szCs w:val="24"/>
          <w:shd w:val="clear" w:color="auto" w:fill="FFFFFF"/>
        </w:rPr>
        <w:t>д</w:t>
      </w:r>
      <w:proofErr w:type="spellEnd"/>
      <w:r w:rsidRPr="0004240B">
        <w:rPr>
          <w:rFonts w:ascii="Times New Roman" w:hAnsi="Times New Roman" w:cs="Times New Roman"/>
          <w:color w:val="000000"/>
          <w:sz w:val="24"/>
          <w:szCs w:val="24"/>
          <w:shd w:val="clear" w:color="auto" w:fill="FFFFFF"/>
        </w:rPr>
        <w:t xml:space="preserve">) для острого </w:t>
      </w:r>
      <w:proofErr w:type="spellStart"/>
      <w:r w:rsidRPr="0004240B">
        <w:rPr>
          <w:rFonts w:ascii="Times New Roman" w:hAnsi="Times New Roman" w:cs="Times New Roman"/>
          <w:color w:val="000000"/>
          <w:sz w:val="24"/>
          <w:szCs w:val="24"/>
          <w:shd w:val="clear" w:color="auto" w:fill="FFFFFF"/>
        </w:rPr>
        <w:t>эритромиелоза</w:t>
      </w:r>
      <w:proofErr w:type="spellEnd"/>
      <w:r w:rsidRPr="0004240B">
        <w:rPr>
          <w:rFonts w:ascii="Times New Roman" w:hAnsi="Times New Roman" w:cs="Times New Roman"/>
          <w:color w:val="000000"/>
          <w:sz w:val="24"/>
          <w:szCs w:val="24"/>
          <w:shd w:val="clear" w:color="auto" w:fill="FFFFFF"/>
        </w:rPr>
        <w:t>?</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 xml:space="preserve">3. При </w:t>
      </w:r>
      <w:proofErr w:type="gramStart"/>
      <w:r w:rsidRPr="0004240B">
        <w:rPr>
          <w:rFonts w:ascii="Times New Roman" w:hAnsi="Times New Roman" w:cs="Times New Roman"/>
          <w:color w:val="000000"/>
          <w:sz w:val="24"/>
          <w:szCs w:val="24"/>
          <w:shd w:val="clear" w:color="auto" w:fill="FFFFFF"/>
        </w:rPr>
        <w:t>наличии</w:t>
      </w:r>
      <w:proofErr w:type="gramEnd"/>
      <w:r w:rsidRPr="0004240B">
        <w:rPr>
          <w:rFonts w:ascii="Times New Roman" w:hAnsi="Times New Roman" w:cs="Times New Roman"/>
          <w:color w:val="000000"/>
          <w:sz w:val="24"/>
          <w:szCs w:val="24"/>
          <w:shd w:val="clear" w:color="auto" w:fill="FFFFFF"/>
        </w:rPr>
        <w:t xml:space="preserve"> какого процента </w:t>
      </w:r>
      <w:proofErr w:type="spellStart"/>
      <w:r w:rsidRPr="0004240B">
        <w:rPr>
          <w:rFonts w:ascii="Times New Roman" w:hAnsi="Times New Roman" w:cs="Times New Roman"/>
          <w:color w:val="000000"/>
          <w:sz w:val="24"/>
          <w:szCs w:val="24"/>
          <w:shd w:val="clear" w:color="auto" w:fill="FFFFFF"/>
        </w:rPr>
        <w:t>бластных</w:t>
      </w:r>
      <w:proofErr w:type="spellEnd"/>
      <w:r w:rsidRPr="0004240B">
        <w:rPr>
          <w:rFonts w:ascii="Times New Roman" w:hAnsi="Times New Roman" w:cs="Times New Roman"/>
          <w:color w:val="000000"/>
          <w:sz w:val="24"/>
          <w:szCs w:val="24"/>
          <w:shd w:val="clear" w:color="auto" w:fill="FFFFFF"/>
        </w:rPr>
        <w:t xml:space="preserve"> клеток в </w:t>
      </w:r>
      <w:proofErr w:type="spellStart"/>
      <w:r w:rsidRPr="0004240B">
        <w:rPr>
          <w:rFonts w:ascii="Times New Roman" w:hAnsi="Times New Roman" w:cs="Times New Roman"/>
          <w:color w:val="000000"/>
          <w:sz w:val="24"/>
          <w:szCs w:val="24"/>
          <w:shd w:val="clear" w:color="auto" w:fill="FFFFFF"/>
        </w:rPr>
        <w:t>миелограмме</w:t>
      </w:r>
      <w:proofErr w:type="spellEnd"/>
      <w:r w:rsidRPr="0004240B">
        <w:rPr>
          <w:rFonts w:ascii="Times New Roman" w:hAnsi="Times New Roman" w:cs="Times New Roman"/>
          <w:color w:val="000000"/>
          <w:sz w:val="24"/>
          <w:szCs w:val="24"/>
          <w:shd w:val="clear" w:color="auto" w:fill="FFFFFF"/>
        </w:rPr>
        <w:t xml:space="preserve"> диагноз острого лейкоза становится несомненным:</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а) 5%, б) 10%, в) 20%, г) 30%.</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 xml:space="preserve">4. В клинической картине </w:t>
      </w:r>
      <w:proofErr w:type="gramStart"/>
      <w:r w:rsidRPr="0004240B">
        <w:rPr>
          <w:rFonts w:ascii="Times New Roman" w:hAnsi="Times New Roman" w:cs="Times New Roman"/>
          <w:color w:val="000000"/>
          <w:sz w:val="24"/>
          <w:szCs w:val="24"/>
          <w:shd w:val="clear" w:color="auto" w:fill="FFFFFF"/>
        </w:rPr>
        <w:t>острого</w:t>
      </w:r>
      <w:proofErr w:type="gramEnd"/>
      <w:r w:rsidRPr="0004240B">
        <w:rPr>
          <w:rFonts w:ascii="Times New Roman" w:hAnsi="Times New Roman" w:cs="Times New Roman"/>
          <w:color w:val="000000"/>
          <w:sz w:val="24"/>
          <w:szCs w:val="24"/>
          <w:shd w:val="clear" w:color="auto" w:fill="FFFFFF"/>
        </w:rPr>
        <w:t xml:space="preserve"> лейкозе выделяют:</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а) анемический синдром,</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б) геморрагический синдром,</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в) синдром </w:t>
      </w:r>
      <w:proofErr w:type="spellStart"/>
      <w:r w:rsidRPr="0004240B">
        <w:rPr>
          <w:rFonts w:ascii="Times New Roman" w:hAnsi="Times New Roman" w:cs="Times New Roman"/>
          <w:color w:val="000000"/>
          <w:sz w:val="24"/>
          <w:szCs w:val="24"/>
          <w:shd w:val="clear" w:color="auto" w:fill="FFFFFF"/>
        </w:rPr>
        <w:t>лейкемической</w:t>
      </w:r>
      <w:proofErr w:type="spellEnd"/>
      <w:r w:rsidRPr="0004240B">
        <w:rPr>
          <w:rFonts w:ascii="Times New Roman" w:hAnsi="Times New Roman" w:cs="Times New Roman"/>
          <w:color w:val="000000"/>
          <w:sz w:val="24"/>
          <w:szCs w:val="24"/>
          <w:shd w:val="clear" w:color="auto" w:fill="FFFFFF"/>
        </w:rPr>
        <w:t xml:space="preserve"> пролиферации,</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г) интоксикационный синдром,</w:t>
      </w:r>
      <w:r>
        <w:rPr>
          <w:rFonts w:ascii="Times New Roman" w:hAnsi="Times New Roman" w:cs="Times New Roman"/>
          <w:color w:val="000000"/>
          <w:sz w:val="24"/>
          <w:szCs w:val="24"/>
        </w:rPr>
        <w:t xml:space="preserve">  </w:t>
      </w:r>
      <w:proofErr w:type="spellStart"/>
      <w:r w:rsidRPr="0004240B">
        <w:rPr>
          <w:rFonts w:ascii="Times New Roman" w:hAnsi="Times New Roman" w:cs="Times New Roman"/>
          <w:color w:val="000000"/>
          <w:sz w:val="24"/>
          <w:szCs w:val="24"/>
          <w:shd w:val="clear" w:color="auto" w:fill="FFFFFF"/>
        </w:rPr>
        <w:t>д</w:t>
      </w:r>
      <w:proofErr w:type="spellEnd"/>
      <w:r w:rsidRPr="0004240B">
        <w:rPr>
          <w:rFonts w:ascii="Times New Roman" w:hAnsi="Times New Roman" w:cs="Times New Roman"/>
          <w:color w:val="000000"/>
          <w:sz w:val="24"/>
          <w:szCs w:val="24"/>
          <w:shd w:val="clear" w:color="auto" w:fill="FFFFFF"/>
        </w:rPr>
        <w:t>) все перечисленные синдромы.</w:t>
      </w:r>
      <w:r w:rsidRPr="0004240B">
        <w:rPr>
          <w:rFonts w:ascii="Times New Roman" w:hAnsi="Times New Roman" w:cs="Times New Roman"/>
          <w:color w:val="000000"/>
          <w:sz w:val="24"/>
          <w:szCs w:val="24"/>
        </w:rPr>
        <w:t> </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 xml:space="preserve">5. </w:t>
      </w:r>
      <w:proofErr w:type="gramStart"/>
      <w:r w:rsidRPr="0004240B">
        <w:rPr>
          <w:rFonts w:ascii="Times New Roman" w:hAnsi="Times New Roman" w:cs="Times New Roman"/>
          <w:color w:val="000000"/>
          <w:sz w:val="24"/>
          <w:szCs w:val="24"/>
          <w:shd w:val="clear" w:color="auto" w:fill="FFFFFF"/>
        </w:rPr>
        <w:t>Что является критерием полной клинико-гематологической ремиссии при остром лейкозе:</w:t>
      </w:r>
      <w:r w:rsidRPr="0004240B">
        <w:rPr>
          <w:rFonts w:ascii="Times New Roman" w:hAnsi="Times New Roman" w:cs="Times New Roman"/>
          <w:color w:val="000000"/>
          <w:sz w:val="24"/>
          <w:szCs w:val="24"/>
        </w:rPr>
        <w:t> </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а) исчезновение симптоматики,</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б) количество </w:t>
      </w:r>
      <w:proofErr w:type="spellStart"/>
      <w:r w:rsidRPr="0004240B">
        <w:rPr>
          <w:rFonts w:ascii="Times New Roman" w:hAnsi="Times New Roman" w:cs="Times New Roman"/>
          <w:color w:val="000000"/>
          <w:sz w:val="24"/>
          <w:szCs w:val="24"/>
          <w:shd w:val="clear" w:color="auto" w:fill="FFFFFF"/>
        </w:rPr>
        <w:t>бластов</w:t>
      </w:r>
      <w:proofErr w:type="spellEnd"/>
      <w:r w:rsidRPr="0004240B">
        <w:rPr>
          <w:rFonts w:ascii="Times New Roman" w:hAnsi="Times New Roman" w:cs="Times New Roman"/>
          <w:color w:val="000000"/>
          <w:sz w:val="24"/>
          <w:szCs w:val="24"/>
          <w:shd w:val="clear" w:color="auto" w:fill="FFFFFF"/>
        </w:rPr>
        <w:t xml:space="preserve"> в </w:t>
      </w:r>
      <w:proofErr w:type="spellStart"/>
      <w:r w:rsidRPr="0004240B">
        <w:rPr>
          <w:rFonts w:ascii="Times New Roman" w:hAnsi="Times New Roman" w:cs="Times New Roman"/>
          <w:color w:val="000000"/>
          <w:sz w:val="24"/>
          <w:szCs w:val="24"/>
          <w:shd w:val="clear" w:color="auto" w:fill="FFFFFF"/>
        </w:rPr>
        <w:t>стернальном</w:t>
      </w:r>
      <w:proofErr w:type="spellEnd"/>
      <w:r w:rsidRPr="0004240B">
        <w:rPr>
          <w:rFonts w:ascii="Times New Roman" w:hAnsi="Times New Roman" w:cs="Times New Roman"/>
          <w:color w:val="000000"/>
          <w:sz w:val="24"/>
          <w:szCs w:val="24"/>
          <w:shd w:val="clear" w:color="auto" w:fill="FFFFFF"/>
        </w:rPr>
        <w:t xml:space="preserve"> </w:t>
      </w:r>
      <w:proofErr w:type="spellStart"/>
      <w:r w:rsidRPr="0004240B">
        <w:rPr>
          <w:rFonts w:ascii="Times New Roman" w:hAnsi="Times New Roman" w:cs="Times New Roman"/>
          <w:color w:val="000000"/>
          <w:sz w:val="24"/>
          <w:szCs w:val="24"/>
          <w:shd w:val="clear" w:color="auto" w:fill="FFFFFF"/>
        </w:rPr>
        <w:t>пунктате</w:t>
      </w:r>
      <w:proofErr w:type="spellEnd"/>
      <w:r w:rsidRPr="0004240B">
        <w:rPr>
          <w:rFonts w:ascii="Times New Roman" w:hAnsi="Times New Roman" w:cs="Times New Roman"/>
          <w:color w:val="000000"/>
          <w:sz w:val="24"/>
          <w:szCs w:val="24"/>
          <w:shd w:val="clear" w:color="auto" w:fill="FFFFFF"/>
        </w:rPr>
        <w:t xml:space="preserve"> менее 5%,</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в) количество </w:t>
      </w:r>
      <w:proofErr w:type="spellStart"/>
      <w:r w:rsidRPr="0004240B">
        <w:rPr>
          <w:rFonts w:ascii="Times New Roman" w:hAnsi="Times New Roman" w:cs="Times New Roman"/>
          <w:color w:val="000000"/>
          <w:sz w:val="24"/>
          <w:szCs w:val="24"/>
          <w:shd w:val="clear" w:color="auto" w:fill="FFFFFF"/>
        </w:rPr>
        <w:t>бластов</w:t>
      </w:r>
      <w:proofErr w:type="spellEnd"/>
      <w:r w:rsidRPr="0004240B">
        <w:rPr>
          <w:rFonts w:ascii="Times New Roman" w:hAnsi="Times New Roman" w:cs="Times New Roman"/>
          <w:color w:val="000000"/>
          <w:sz w:val="24"/>
          <w:szCs w:val="24"/>
          <w:shd w:val="clear" w:color="auto" w:fill="FFFFFF"/>
        </w:rPr>
        <w:t xml:space="preserve"> в </w:t>
      </w:r>
      <w:proofErr w:type="spellStart"/>
      <w:r w:rsidRPr="0004240B">
        <w:rPr>
          <w:rFonts w:ascii="Times New Roman" w:hAnsi="Times New Roman" w:cs="Times New Roman"/>
          <w:color w:val="000000"/>
          <w:sz w:val="24"/>
          <w:szCs w:val="24"/>
          <w:shd w:val="clear" w:color="auto" w:fill="FFFFFF"/>
        </w:rPr>
        <w:t>стернальном</w:t>
      </w:r>
      <w:proofErr w:type="spellEnd"/>
      <w:r w:rsidRPr="0004240B">
        <w:rPr>
          <w:rFonts w:ascii="Times New Roman" w:hAnsi="Times New Roman" w:cs="Times New Roman"/>
          <w:color w:val="000000"/>
          <w:sz w:val="24"/>
          <w:szCs w:val="24"/>
          <w:shd w:val="clear" w:color="auto" w:fill="FFFFFF"/>
        </w:rPr>
        <w:t xml:space="preserve"> </w:t>
      </w:r>
      <w:proofErr w:type="spellStart"/>
      <w:r w:rsidRPr="0004240B">
        <w:rPr>
          <w:rFonts w:ascii="Times New Roman" w:hAnsi="Times New Roman" w:cs="Times New Roman"/>
          <w:color w:val="000000"/>
          <w:sz w:val="24"/>
          <w:szCs w:val="24"/>
          <w:shd w:val="clear" w:color="auto" w:fill="FFFFFF"/>
        </w:rPr>
        <w:t>пунктате</w:t>
      </w:r>
      <w:proofErr w:type="spellEnd"/>
      <w:r w:rsidRPr="0004240B">
        <w:rPr>
          <w:rFonts w:ascii="Times New Roman" w:hAnsi="Times New Roman" w:cs="Times New Roman"/>
          <w:color w:val="000000"/>
          <w:sz w:val="24"/>
          <w:szCs w:val="24"/>
          <w:shd w:val="clear" w:color="auto" w:fill="FFFFFF"/>
        </w:rPr>
        <w:t xml:space="preserve"> менее 2%.</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6 Идентификация варианта острого лейкоза возможна при выполнении:</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а) общего анализа крови,</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б) гистологического исследования костного мозга,</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в) </w:t>
      </w:r>
      <w:proofErr w:type="spellStart"/>
      <w:r w:rsidRPr="0004240B">
        <w:rPr>
          <w:rFonts w:ascii="Times New Roman" w:hAnsi="Times New Roman" w:cs="Times New Roman"/>
          <w:color w:val="000000"/>
          <w:sz w:val="24"/>
          <w:szCs w:val="24"/>
          <w:shd w:val="clear" w:color="auto" w:fill="FFFFFF"/>
        </w:rPr>
        <w:t>иммунофенотипирования</w:t>
      </w:r>
      <w:proofErr w:type="spellEnd"/>
      <w:r w:rsidRPr="0004240B">
        <w:rPr>
          <w:rFonts w:ascii="Times New Roman" w:hAnsi="Times New Roman" w:cs="Times New Roman"/>
          <w:color w:val="000000"/>
          <w:sz w:val="24"/>
          <w:szCs w:val="24"/>
          <w:shd w:val="clear" w:color="auto" w:fill="FFFFFF"/>
        </w:rPr>
        <w:t>,</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г) цитохимических реакций,</w:t>
      </w:r>
      <w:r>
        <w:rPr>
          <w:rFonts w:ascii="Times New Roman" w:hAnsi="Times New Roman" w:cs="Times New Roman"/>
          <w:color w:val="000000"/>
          <w:sz w:val="24"/>
          <w:szCs w:val="24"/>
        </w:rPr>
        <w:t xml:space="preserve">   </w:t>
      </w:r>
      <w:proofErr w:type="spellStart"/>
      <w:r w:rsidRPr="0004240B">
        <w:rPr>
          <w:rFonts w:ascii="Times New Roman" w:hAnsi="Times New Roman" w:cs="Times New Roman"/>
          <w:color w:val="000000"/>
          <w:sz w:val="24"/>
          <w:szCs w:val="24"/>
          <w:shd w:val="clear" w:color="auto" w:fill="FFFFFF"/>
        </w:rPr>
        <w:t>д</w:t>
      </w:r>
      <w:proofErr w:type="spellEnd"/>
      <w:r w:rsidRPr="0004240B">
        <w:rPr>
          <w:rFonts w:ascii="Times New Roman" w:hAnsi="Times New Roman" w:cs="Times New Roman"/>
          <w:color w:val="000000"/>
          <w:sz w:val="24"/>
          <w:szCs w:val="24"/>
          <w:shd w:val="clear" w:color="auto" w:fill="FFFFFF"/>
        </w:rPr>
        <w:t>) верно в и г.</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7.</w:t>
      </w:r>
      <w:proofErr w:type="gramEnd"/>
      <w:r w:rsidRPr="0004240B">
        <w:rPr>
          <w:rFonts w:ascii="Times New Roman" w:hAnsi="Times New Roman" w:cs="Times New Roman"/>
          <w:color w:val="000000"/>
          <w:sz w:val="24"/>
          <w:szCs w:val="24"/>
          <w:shd w:val="clear" w:color="auto" w:fill="FFFFFF"/>
        </w:rPr>
        <w:t xml:space="preserve"> </w:t>
      </w:r>
      <w:proofErr w:type="gramStart"/>
      <w:r w:rsidRPr="0004240B">
        <w:rPr>
          <w:rFonts w:ascii="Times New Roman" w:hAnsi="Times New Roman" w:cs="Times New Roman"/>
          <w:color w:val="000000"/>
          <w:sz w:val="24"/>
          <w:szCs w:val="24"/>
          <w:shd w:val="clear" w:color="auto" w:fill="FFFFFF"/>
        </w:rPr>
        <w:t xml:space="preserve">Для какого из перечисленных вариантов острого лейкоза характерна </w:t>
      </w:r>
      <w:proofErr w:type="spellStart"/>
      <w:r w:rsidRPr="0004240B">
        <w:rPr>
          <w:rFonts w:ascii="Times New Roman" w:hAnsi="Times New Roman" w:cs="Times New Roman"/>
          <w:color w:val="000000"/>
          <w:sz w:val="24"/>
          <w:szCs w:val="24"/>
          <w:shd w:val="clear" w:color="auto" w:fill="FFFFFF"/>
        </w:rPr>
        <w:t>лейкемическая</w:t>
      </w:r>
      <w:proofErr w:type="spellEnd"/>
      <w:r w:rsidRPr="0004240B">
        <w:rPr>
          <w:rFonts w:ascii="Times New Roman" w:hAnsi="Times New Roman" w:cs="Times New Roman"/>
          <w:color w:val="000000"/>
          <w:sz w:val="24"/>
          <w:szCs w:val="24"/>
          <w:shd w:val="clear" w:color="auto" w:fill="FFFFFF"/>
        </w:rPr>
        <w:t xml:space="preserve"> инфильтрация десен?</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lastRenderedPageBreak/>
        <w:br/>
      </w:r>
      <w:r w:rsidRPr="0004240B">
        <w:rPr>
          <w:rFonts w:ascii="Times New Roman" w:hAnsi="Times New Roman" w:cs="Times New Roman"/>
          <w:color w:val="000000"/>
          <w:sz w:val="24"/>
          <w:szCs w:val="24"/>
          <w:shd w:val="clear" w:color="auto" w:fill="FFFFFF"/>
        </w:rPr>
        <w:t xml:space="preserve">а) для острого </w:t>
      </w:r>
      <w:proofErr w:type="spellStart"/>
      <w:r w:rsidRPr="0004240B">
        <w:rPr>
          <w:rFonts w:ascii="Times New Roman" w:hAnsi="Times New Roman" w:cs="Times New Roman"/>
          <w:color w:val="000000"/>
          <w:sz w:val="24"/>
          <w:szCs w:val="24"/>
          <w:shd w:val="clear" w:color="auto" w:fill="FFFFFF"/>
        </w:rPr>
        <w:t>монобластного</w:t>
      </w:r>
      <w:proofErr w:type="spellEnd"/>
      <w:r w:rsidRPr="0004240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б) для острого </w:t>
      </w:r>
      <w:proofErr w:type="spellStart"/>
      <w:r w:rsidRPr="0004240B">
        <w:rPr>
          <w:rFonts w:ascii="Times New Roman" w:hAnsi="Times New Roman" w:cs="Times New Roman"/>
          <w:color w:val="000000"/>
          <w:sz w:val="24"/>
          <w:szCs w:val="24"/>
          <w:shd w:val="clear" w:color="auto" w:fill="FFFFFF"/>
        </w:rPr>
        <w:t>лимфобластного</w:t>
      </w:r>
      <w:proofErr w:type="spellEnd"/>
      <w:r w:rsidRPr="0004240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в) для острого </w:t>
      </w:r>
      <w:proofErr w:type="spellStart"/>
      <w:r w:rsidRPr="0004240B">
        <w:rPr>
          <w:rFonts w:ascii="Times New Roman" w:hAnsi="Times New Roman" w:cs="Times New Roman"/>
          <w:color w:val="000000"/>
          <w:sz w:val="24"/>
          <w:szCs w:val="24"/>
          <w:shd w:val="clear" w:color="auto" w:fill="FFFFFF"/>
        </w:rPr>
        <w:t>промиелоцитарного</w:t>
      </w:r>
      <w:proofErr w:type="spellEnd"/>
      <w:r w:rsidRPr="0004240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г) для острого </w:t>
      </w:r>
      <w:proofErr w:type="spellStart"/>
      <w:r w:rsidRPr="0004240B">
        <w:rPr>
          <w:rFonts w:ascii="Times New Roman" w:hAnsi="Times New Roman" w:cs="Times New Roman"/>
          <w:color w:val="000000"/>
          <w:sz w:val="24"/>
          <w:szCs w:val="24"/>
          <w:shd w:val="clear" w:color="auto" w:fill="FFFFFF"/>
        </w:rPr>
        <w:t>эритромиелоза</w:t>
      </w:r>
      <w:proofErr w:type="spellEnd"/>
      <w:r w:rsidRPr="0004240B">
        <w:rPr>
          <w:rFonts w:ascii="Times New Roman" w:hAnsi="Times New Roman" w:cs="Times New Roman"/>
          <w:color w:val="000000"/>
          <w:sz w:val="24"/>
          <w:szCs w:val="24"/>
          <w:shd w:val="clear" w:color="auto" w:fill="FFFFFF"/>
        </w:rPr>
        <w:t>.</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8.</w:t>
      </w:r>
      <w:proofErr w:type="gramEnd"/>
      <w:r w:rsidRPr="0004240B">
        <w:rPr>
          <w:rFonts w:ascii="Times New Roman" w:hAnsi="Times New Roman" w:cs="Times New Roman"/>
          <w:color w:val="000000"/>
          <w:sz w:val="24"/>
          <w:szCs w:val="24"/>
          <w:shd w:val="clear" w:color="auto" w:fill="FFFFFF"/>
        </w:rPr>
        <w:t xml:space="preserve"> </w:t>
      </w:r>
      <w:proofErr w:type="gramStart"/>
      <w:r w:rsidRPr="0004240B">
        <w:rPr>
          <w:rFonts w:ascii="Times New Roman" w:hAnsi="Times New Roman" w:cs="Times New Roman"/>
          <w:color w:val="000000"/>
          <w:sz w:val="24"/>
          <w:szCs w:val="24"/>
          <w:shd w:val="clear" w:color="auto" w:fill="FFFFFF"/>
        </w:rPr>
        <w:t xml:space="preserve">Для какого из перечисленных вариантов острого лейкоза характерны </w:t>
      </w:r>
      <w:proofErr w:type="spellStart"/>
      <w:r w:rsidRPr="0004240B">
        <w:rPr>
          <w:rFonts w:ascii="Times New Roman" w:hAnsi="Times New Roman" w:cs="Times New Roman"/>
          <w:color w:val="000000"/>
          <w:sz w:val="24"/>
          <w:szCs w:val="24"/>
          <w:shd w:val="clear" w:color="auto" w:fill="FFFFFF"/>
        </w:rPr>
        <w:t>оссалгии</w:t>
      </w:r>
      <w:proofErr w:type="spellEnd"/>
      <w:r w:rsidRPr="0004240B">
        <w:rPr>
          <w:rFonts w:ascii="Times New Roman" w:hAnsi="Times New Roman" w:cs="Times New Roman"/>
          <w:color w:val="000000"/>
          <w:sz w:val="24"/>
          <w:szCs w:val="24"/>
          <w:shd w:val="clear" w:color="auto" w:fill="FFFFFF"/>
        </w:rPr>
        <w:t>?</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 xml:space="preserve">а) для острого </w:t>
      </w:r>
      <w:proofErr w:type="spellStart"/>
      <w:r w:rsidRPr="0004240B">
        <w:rPr>
          <w:rFonts w:ascii="Times New Roman" w:hAnsi="Times New Roman" w:cs="Times New Roman"/>
          <w:color w:val="000000"/>
          <w:sz w:val="24"/>
          <w:szCs w:val="24"/>
          <w:shd w:val="clear" w:color="auto" w:fill="FFFFFF"/>
        </w:rPr>
        <w:t>монобластного</w:t>
      </w:r>
      <w:proofErr w:type="spellEnd"/>
      <w:r w:rsidRPr="0004240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б) для острого </w:t>
      </w:r>
      <w:proofErr w:type="spellStart"/>
      <w:r w:rsidRPr="0004240B">
        <w:rPr>
          <w:rFonts w:ascii="Times New Roman" w:hAnsi="Times New Roman" w:cs="Times New Roman"/>
          <w:color w:val="000000"/>
          <w:sz w:val="24"/>
          <w:szCs w:val="24"/>
          <w:shd w:val="clear" w:color="auto" w:fill="FFFFFF"/>
        </w:rPr>
        <w:t>лимфобластного</w:t>
      </w:r>
      <w:proofErr w:type="spellEnd"/>
      <w:r w:rsidRPr="0004240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в) для острого </w:t>
      </w:r>
      <w:proofErr w:type="spellStart"/>
      <w:r w:rsidRPr="0004240B">
        <w:rPr>
          <w:rFonts w:ascii="Times New Roman" w:hAnsi="Times New Roman" w:cs="Times New Roman"/>
          <w:color w:val="000000"/>
          <w:sz w:val="24"/>
          <w:szCs w:val="24"/>
          <w:shd w:val="clear" w:color="auto" w:fill="FFFFFF"/>
        </w:rPr>
        <w:t>промиелоцитарного</w:t>
      </w:r>
      <w:proofErr w:type="spellEnd"/>
      <w:r w:rsidRPr="0004240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г) для острого </w:t>
      </w:r>
      <w:proofErr w:type="spellStart"/>
      <w:r w:rsidRPr="0004240B">
        <w:rPr>
          <w:rFonts w:ascii="Times New Roman" w:hAnsi="Times New Roman" w:cs="Times New Roman"/>
          <w:color w:val="000000"/>
          <w:sz w:val="24"/>
          <w:szCs w:val="24"/>
          <w:shd w:val="clear" w:color="auto" w:fill="FFFFFF"/>
        </w:rPr>
        <w:t>эритромиелоза</w:t>
      </w:r>
      <w:proofErr w:type="spellEnd"/>
      <w:r w:rsidRPr="0004240B">
        <w:rPr>
          <w:rFonts w:ascii="Times New Roman" w:hAnsi="Times New Roman" w:cs="Times New Roman"/>
          <w:color w:val="000000"/>
          <w:sz w:val="24"/>
          <w:szCs w:val="24"/>
          <w:shd w:val="clear" w:color="auto" w:fill="FFFFFF"/>
        </w:rPr>
        <w:t>.</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9.</w:t>
      </w:r>
      <w:proofErr w:type="gramEnd"/>
      <w:r w:rsidRPr="0004240B">
        <w:rPr>
          <w:rFonts w:ascii="Times New Roman" w:hAnsi="Times New Roman" w:cs="Times New Roman"/>
          <w:color w:val="000000"/>
          <w:sz w:val="24"/>
          <w:szCs w:val="24"/>
          <w:shd w:val="clear" w:color="auto" w:fill="FFFFFF"/>
        </w:rPr>
        <w:t xml:space="preserve"> Лечение острых лейкозов включает:</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а) мероприятия, направленные на индукцию ремиссии,</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б) мероприятия, направленные на консолидацию ремиссии,</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в) непрерывную поддерживающую терапию,</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г) курсы </w:t>
      </w:r>
      <w:proofErr w:type="spellStart"/>
      <w:r w:rsidRPr="0004240B">
        <w:rPr>
          <w:rFonts w:ascii="Times New Roman" w:hAnsi="Times New Roman" w:cs="Times New Roman"/>
          <w:color w:val="000000"/>
          <w:sz w:val="24"/>
          <w:szCs w:val="24"/>
          <w:shd w:val="clear" w:color="auto" w:fill="FFFFFF"/>
        </w:rPr>
        <w:t>реиндукционной</w:t>
      </w:r>
      <w:proofErr w:type="spellEnd"/>
      <w:r w:rsidRPr="0004240B">
        <w:rPr>
          <w:rFonts w:ascii="Times New Roman" w:hAnsi="Times New Roman" w:cs="Times New Roman"/>
          <w:color w:val="000000"/>
          <w:sz w:val="24"/>
          <w:szCs w:val="24"/>
          <w:shd w:val="clear" w:color="auto" w:fill="FFFFFF"/>
        </w:rPr>
        <w:t xml:space="preserve"> терапии,</w:t>
      </w:r>
      <w:r>
        <w:rPr>
          <w:rFonts w:ascii="Times New Roman" w:hAnsi="Times New Roman" w:cs="Times New Roman"/>
          <w:color w:val="000000"/>
          <w:sz w:val="24"/>
          <w:szCs w:val="24"/>
        </w:rPr>
        <w:t xml:space="preserve">  </w:t>
      </w:r>
      <w:proofErr w:type="spellStart"/>
      <w:r w:rsidRPr="0004240B">
        <w:rPr>
          <w:rFonts w:ascii="Times New Roman" w:hAnsi="Times New Roman" w:cs="Times New Roman"/>
          <w:color w:val="000000"/>
          <w:sz w:val="24"/>
          <w:szCs w:val="24"/>
          <w:shd w:val="clear" w:color="auto" w:fill="FFFFFF"/>
        </w:rPr>
        <w:t>д</w:t>
      </w:r>
      <w:proofErr w:type="spellEnd"/>
      <w:r w:rsidRPr="0004240B">
        <w:rPr>
          <w:rFonts w:ascii="Times New Roman" w:hAnsi="Times New Roman" w:cs="Times New Roman"/>
          <w:color w:val="000000"/>
          <w:sz w:val="24"/>
          <w:szCs w:val="24"/>
          <w:shd w:val="clear" w:color="auto" w:fill="FFFFFF"/>
        </w:rPr>
        <w:t>) все перечисленное.</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 xml:space="preserve">10. При </w:t>
      </w:r>
      <w:proofErr w:type="gramStart"/>
      <w:r w:rsidRPr="0004240B">
        <w:rPr>
          <w:rFonts w:ascii="Times New Roman" w:hAnsi="Times New Roman" w:cs="Times New Roman"/>
          <w:color w:val="000000"/>
          <w:sz w:val="24"/>
          <w:szCs w:val="24"/>
          <w:shd w:val="clear" w:color="auto" w:fill="FFFFFF"/>
        </w:rPr>
        <w:t>наличии</w:t>
      </w:r>
      <w:proofErr w:type="gramEnd"/>
      <w:r w:rsidRPr="0004240B">
        <w:rPr>
          <w:rFonts w:ascii="Times New Roman" w:hAnsi="Times New Roman" w:cs="Times New Roman"/>
          <w:color w:val="000000"/>
          <w:sz w:val="24"/>
          <w:szCs w:val="24"/>
          <w:shd w:val="clear" w:color="auto" w:fill="FFFFFF"/>
        </w:rPr>
        <w:t xml:space="preserve"> какого признака диагноз острого лейкоза становится очевидным?</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а) анемия,</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б) язвенно-некротический стоматит,</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в) увеличение </w:t>
      </w:r>
      <w:proofErr w:type="spellStart"/>
      <w:r w:rsidRPr="0004240B">
        <w:rPr>
          <w:rFonts w:ascii="Times New Roman" w:hAnsi="Times New Roman" w:cs="Times New Roman"/>
          <w:color w:val="000000"/>
          <w:sz w:val="24"/>
          <w:szCs w:val="24"/>
          <w:shd w:val="clear" w:color="auto" w:fill="FFFFFF"/>
        </w:rPr>
        <w:t>лимфоузлов</w:t>
      </w:r>
      <w:proofErr w:type="spellEnd"/>
      <w:r w:rsidRPr="0004240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г) </w:t>
      </w:r>
      <w:proofErr w:type="spellStart"/>
      <w:r w:rsidRPr="0004240B">
        <w:rPr>
          <w:rFonts w:ascii="Times New Roman" w:hAnsi="Times New Roman" w:cs="Times New Roman"/>
          <w:color w:val="000000"/>
          <w:sz w:val="24"/>
          <w:szCs w:val="24"/>
          <w:shd w:val="clear" w:color="auto" w:fill="FFFFFF"/>
        </w:rPr>
        <w:t>бластоз</w:t>
      </w:r>
      <w:proofErr w:type="spellEnd"/>
      <w:r w:rsidRPr="0004240B">
        <w:rPr>
          <w:rFonts w:ascii="Times New Roman" w:hAnsi="Times New Roman" w:cs="Times New Roman"/>
          <w:color w:val="000000"/>
          <w:sz w:val="24"/>
          <w:szCs w:val="24"/>
          <w:shd w:val="clear" w:color="auto" w:fill="FFFFFF"/>
        </w:rPr>
        <w:t xml:space="preserve"> в периферической крови.</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Ответы: 1-в, 2-г, 3-в, 4-д, 5-б, 6-д, 7-а, 8-б, 9-д, 10-г.</w:t>
      </w:r>
    </w:p>
    <w:p w:rsidR="00EC47AD" w:rsidRPr="0004240B" w:rsidRDefault="00EC47AD" w:rsidP="00EC47AD">
      <w:pPr>
        <w:spacing w:after="0" w:line="240" w:lineRule="auto"/>
        <w:ind w:left="720"/>
        <w:rPr>
          <w:rFonts w:ascii="Times New Roman" w:eastAsia="Times New Roman" w:hAnsi="Times New Roman" w:cs="Times New Roman"/>
          <w:b/>
          <w:kern w:val="3"/>
          <w:sz w:val="24"/>
          <w:szCs w:val="24"/>
          <w:lang w:eastAsia="ru-RU"/>
        </w:rPr>
      </w:pPr>
    </w:p>
    <w:p w:rsidR="00EC47AD" w:rsidRDefault="00EC47AD" w:rsidP="00EC47AD">
      <w:pPr>
        <w:spacing w:after="0" w:line="240" w:lineRule="auto"/>
        <w:ind w:left="720"/>
        <w:jc w:val="both"/>
        <w:rPr>
          <w:rFonts w:ascii="Times New Roman" w:eastAsia="Times New Roman" w:hAnsi="Times New Roman" w:cs="Times New Roman"/>
          <w:b/>
          <w:kern w:val="3"/>
          <w:sz w:val="24"/>
          <w:szCs w:val="24"/>
          <w:lang w:eastAsia="ru-RU"/>
        </w:rPr>
      </w:pPr>
      <w:r w:rsidRPr="00787E00">
        <w:rPr>
          <w:rFonts w:ascii="Times New Roman" w:eastAsia="Times New Roman" w:hAnsi="Times New Roman" w:cs="Times New Roman"/>
          <w:b/>
          <w:kern w:val="3"/>
          <w:sz w:val="24"/>
          <w:szCs w:val="24"/>
          <w:lang w:eastAsia="ru-RU"/>
        </w:rPr>
        <w:t>Ситуационные задачи</w:t>
      </w:r>
    </w:p>
    <w:p w:rsidR="00EC47AD" w:rsidRPr="00787E00" w:rsidRDefault="00EC47AD" w:rsidP="00EC47AD">
      <w:pPr>
        <w:spacing w:after="0" w:line="240" w:lineRule="auto"/>
        <w:ind w:left="720"/>
        <w:jc w:val="both"/>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Задача №1</w:t>
      </w:r>
    </w:p>
    <w:p w:rsidR="00EC47AD" w:rsidRPr="00787E00" w:rsidRDefault="00EC47AD" w:rsidP="00EC47AD">
      <w:pPr>
        <w:pStyle w:val="a9"/>
        <w:spacing w:line="330" w:lineRule="atLeast"/>
        <w:rPr>
          <w:color w:val="000000"/>
        </w:rPr>
      </w:pPr>
      <w:r w:rsidRPr="00787E00">
        <w:rPr>
          <w:color w:val="000000"/>
        </w:rPr>
        <w:t>Больная Ш., 63 г. поступила в стационар с жалобами на общую слабость, повышение температуры тела до 38</w:t>
      </w:r>
      <w:r w:rsidRPr="00787E00">
        <w:rPr>
          <w:color w:val="000000"/>
          <w:vertAlign w:val="superscript"/>
        </w:rPr>
        <w:t>0</w:t>
      </w:r>
      <w:r w:rsidRPr="00787E00">
        <w:rPr>
          <w:color w:val="000000"/>
        </w:rPr>
        <w:t>, головокружение, носовое кровотечение, боли в костях грудной клетки и нижних конечностей, чувство жжения в животе, боли в правом подреберье.</w:t>
      </w:r>
    </w:p>
    <w:p w:rsidR="00EC47AD" w:rsidRPr="00787E00" w:rsidRDefault="00EC47AD" w:rsidP="00EC47AD">
      <w:pPr>
        <w:pStyle w:val="a9"/>
        <w:spacing w:line="330" w:lineRule="atLeast"/>
        <w:rPr>
          <w:color w:val="000000"/>
        </w:rPr>
      </w:pPr>
      <w:r w:rsidRPr="00787E00">
        <w:rPr>
          <w:color w:val="000000"/>
        </w:rPr>
        <w:t>Больна с августа 1986 г., когда повысилась температура до 38</w:t>
      </w:r>
      <w:r w:rsidRPr="00787E00">
        <w:rPr>
          <w:color w:val="000000"/>
          <w:vertAlign w:val="superscript"/>
        </w:rPr>
        <w:t>0</w:t>
      </w:r>
      <w:r w:rsidRPr="00787E00">
        <w:rPr>
          <w:color w:val="000000"/>
        </w:rPr>
        <w:t xml:space="preserve">С и не снижалась жаропонижающими средствами. Обратилась к врачу, который отметил выраженную бледность кожных покровов и точечные высыпания на коже. Больной дано было направление в клиническую лабораторию для анализа крови. Однако у больной возникло обильное носовое </w:t>
      </w:r>
      <w:proofErr w:type="gramStart"/>
      <w:r w:rsidRPr="00787E00">
        <w:rPr>
          <w:color w:val="000000"/>
        </w:rPr>
        <w:t>кровотечение</w:t>
      </w:r>
      <w:proofErr w:type="gramEnd"/>
      <w:r w:rsidRPr="00787E00">
        <w:rPr>
          <w:color w:val="000000"/>
        </w:rPr>
        <w:t xml:space="preserve"> и она в экстренном порядке была госпитализирована в терапевтическое отделение.</w:t>
      </w:r>
    </w:p>
    <w:p w:rsidR="00EC47AD" w:rsidRPr="00787E00" w:rsidRDefault="00EC47AD" w:rsidP="00EC47AD">
      <w:pPr>
        <w:pStyle w:val="a9"/>
        <w:spacing w:line="330" w:lineRule="atLeast"/>
        <w:rPr>
          <w:color w:val="000000"/>
        </w:rPr>
      </w:pPr>
      <w:r w:rsidRPr="00787E00">
        <w:rPr>
          <w:color w:val="000000"/>
        </w:rPr>
        <w:t>Объективно: Состояние больной тяжелое. Сознание ясное. Кожные покровы бледные с желтушным оттенком. На передней поверхности живота и грудной клетки имеются мелкоточечные геморрагические высыпания и подкожные инфильтраты темно-коричневого цвета, размером 0,5</w:t>
      </w:r>
      <w:r w:rsidRPr="00787E00">
        <w:rPr>
          <w:color w:val="000000"/>
        </w:rPr>
        <w:sym w:font="Symbol" w:char="F0B4"/>
      </w:r>
      <w:r w:rsidRPr="00787E00">
        <w:rPr>
          <w:color w:val="000000"/>
        </w:rPr>
        <w:t>2 см, плотные, малоподвижные, болезненные. Увеличены околоушные и подчелюстные лимфатические узлы до 1,5 см, подвижные, чувствительные. При пальпации ребер, грудины и трубчатых костей нижних конечностей отмечается резкая болезненность их. При пальпации брюшной полости обнаружено увеличение печени (размеры по Курлову 14</w:t>
      </w:r>
      <w:r w:rsidRPr="00787E00">
        <w:rPr>
          <w:color w:val="000000"/>
        </w:rPr>
        <w:sym w:font="Symbol" w:char="F0B4"/>
      </w:r>
      <w:r w:rsidRPr="00787E00">
        <w:rPr>
          <w:color w:val="000000"/>
        </w:rPr>
        <w:t>10</w:t>
      </w:r>
      <w:r w:rsidRPr="00787E00">
        <w:rPr>
          <w:color w:val="000000"/>
        </w:rPr>
        <w:sym w:font="Symbol" w:char="F0B4"/>
      </w:r>
      <w:r w:rsidRPr="00787E00">
        <w:rPr>
          <w:color w:val="000000"/>
        </w:rPr>
        <w:t>12 см) и селезенки.</w:t>
      </w:r>
    </w:p>
    <w:p w:rsidR="00EC47AD" w:rsidRPr="00787E00" w:rsidRDefault="00EC47AD" w:rsidP="00EC47AD">
      <w:pPr>
        <w:pStyle w:val="a9"/>
        <w:spacing w:line="330" w:lineRule="atLeast"/>
        <w:rPr>
          <w:color w:val="000000"/>
        </w:rPr>
      </w:pPr>
      <w:r w:rsidRPr="00787E00">
        <w:rPr>
          <w:color w:val="000000"/>
        </w:rPr>
        <w:lastRenderedPageBreak/>
        <w:t>Общий анализ крови: эр. – 2,3</w:t>
      </w:r>
      <w:r w:rsidRPr="00787E00">
        <w:rPr>
          <w:color w:val="000000"/>
        </w:rPr>
        <w:sym w:font="Symbol" w:char="F0B4"/>
      </w:r>
      <w:r w:rsidRPr="00787E00">
        <w:rPr>
          <w:color w:val="000000"/>
        </w:rPr>
        <w:t>10</w:t>
      </w:r>
      <w:r w:rsidRPr="00787E00">
        <w:rPr>
          <w:color w:val="000000"/>
          <w:vertAlign w:val="superscript"/>
        </w:rPr>
        <w:t>12</w:t>
      </w:r>
      <w:r w:rsidRPr="00787E00">
        <w:rPr>
          <w:color w:val="000000"/>
        </w:rPr>
        <w:t xml:space="preserve">/л, </w:t>
      </w:r>
      <w:proofErr w:type="spellStart"/>
      <w:r w:rsidRPr="00787E00">
        <w:rPr>
          <w:color w:val="000000"/>
        </w:rPr>
        <w:t>Нв</w:t>
      </w:r>
      <w:proofErr w:type="spellEnd"/>
      <w:r w:rsidRPr="00787E00">
        <w:rPr>
          <w:color w:val="000000"/>
        </w:rPr>
        <w:t xml:space="preserve"> – 84 г/л, </w:t>
      </w:r>
      <w:proofErr w:type="spellStart"/>
      <w:r w:rsidRPr="00787E00">
        <w:rPr>
          <w:color w:val="000000"/>
        </w:rPr>
        <w:t>лейк</w:t>
      </w:r>
      <w:proofErr w:type="spellEnd"/>
      <w:r w:rsidRPr="00787E00">
        <w:rPr>
          <w:color w:val="000000"/>
        </w:rPr>
        <w:t>. 10,7</w:t>
      </w:r>
      <w:r w:rsidRPr="00787E00">
        <w:rPr>
          <w:color w:val="000000"/>
        </w:rPr>
        <w:sym w:font="Symbol" w:char="F0B4"/>
      </w:r>
      <w:r w:rsidRPr="00787E00">
        <w:rPr>
          <w:color w:val="000000"/>
        </w:rPr>
        <w:t>10</w:t>
      </w:r>
      <w:r w:rsidRPr="00787E00">
        <w:rPr>
          <w:color w:val="000000"/>
          <w:vertAlign w:val="superscript"/>
        </w:rPr>
        <w:t>9</w:t>
      </w:r>
      <w:r w:rsidRPr="00787E00">
        <w:rPr>
          <w:color w:val="000000"/>
        </w:rPr>
        <w:t xml:space="preserve">/л, </w:t>
      </w:r>
      <w:proofErr w:type="spellStart"/>
      <w:r w:rsidRPr="00787E00">
        <w:rPr>
          <w:color w:val="000000"/>
        </w:rPr>
        <w:t>бласты</w:t>
      </w:r>
      <w:proofErr w:type="spellEnd"/>
      <w:r w:rsidRPr="00787E00">
        <w:rPr>
          <w:color w:val="000000"/>
        </w:rPr>
        <w:t xml:space="preserve"> – 90%, </w:t>
      </w:r>
      <w:proofErr w:type="spellStart"/>
      <w:proofErr w:type="gramStart"/>
      <w:r w:rsidRPr="00787E00">
        <w:rPr>
          <w:color w:val="000000"/>
        </w:rPr>
        <w:t>п</w:t>
      </w:r>
      <w:proofErr w:type="spellEnd"/>
      <w:proofErr w:type="gramEnd"/>
      <w:r w:rsidRPr="00787E00">
        <w:rPr>
          <w:color w:val="000000"/>
        </w:rPr>
        <w:t xml:space="preserve"> – 3, с – 1, лимф. – 6, СОЭ 73 мм/час. В </w:t>
      </w:r>
      <w:proofErr w:type="spellStart"/>
      <w:r w:rsidRPr="00787E00">
        <w:rPr>
          <w:color w:val="000000"/>
        </w:rPr>
        <w:t>стернальном</w:t>
      </w:r>
      <w:proofErr w:type="spellEnd"/>
      <w:r w:rsidRPr="00787E00">
        <w:rPr>
          <w:color w:val="000000"/>
        </w:rPr>
        <w:t xml:space="preserve"> </w:t>
      </w:r>
      <w:proofErr w:type="spellStart"/>
      <w:r w:rsidRPr="00787E00">
        <w:rPr>
          <w:color w:val="000000"/>
        </w:rPr>
        <w:t>пунктате</w:t>
      </w:r>
      <w:proofErr w:type="spellEnd"/>
      <w:r w:rsidRPr="00787E00">
        <w:rPr>
          <w:color w:val="000000"/>
        </w:rPr>
        <w:t xml:space="preserve">: большое количество </w:t>
      </w:r>
      <w:proofErr w:type="spellStart"/>
      <w:r w:rsidRPr="00787E00">
        <w:rPr>
          <w:color w:val="000000"/>
        </w:rPr>
        <w:t>бластных</w:t>
      </w:r>
      <w:proofErr w:type="spellEnd"/>
      <w:r w:rsidRPr="00787E00">
        <w:rPr>
          <w:color w:val="000000"/>
        </w:rPr>
        <w:t xml:space="preserve"> клеток, </w:t>
      </w:r>
      <w:proofErr w:type="spellStart"/>
      <w:r w:rsidRPr="00787E00">
        <w:rPr>
          <w:color w:val="000000"/>
        </w:rPr>
        <w:t>монобласты</w:t>
      </w:r>
      <w:proofErr w:type="spellEnd"/>
      <w:r w:rsidRPr="00787E00">
        <w:rPr>
          <w:color w:val="000000"/>
        </w:rPr>
        <w:t>.</w:t>
      </w:r>
    </w:p>
    <w:p w:rsidR="00EC47AD" w:rsidRPr="00787E00" w:rsidRDefault="00EC47AD" w:rsidP="00EC47AD">
      <w:pPr>
        <w:pStyle w:val="a9"/>
        <w:spacing w:line="330" w:lineRule="atLeast"/>
        <w:rPr>
          <w:color w:val="000000"/>
        </w:rPr>
      </w:pPr>
      <w:r w:rsidRPr="00787E00">
        <w:rPr>
          <w:color w:val="000000"/>
        </w:rPr>
        <w:t>ВОПРОСЫ:</w:t>
      </w:r>
    </w:p>
    <w:p w:rsidR="00EC47AD" w:rsidRPr="00787E00" w:rsidRDefault="00EC47AD" w:rsidP="0033697F">
      <w:pPr>
        <w:pStyle w:val="a9"/>
        <w:numPr>
          <w:ilvl w:val="0"/>
          <w:numId w:val="18"/>
        </w:numPr>
        <w:spacing w:before="100" w:beforeAutospacing="1" w:after="100" w:afterAutospacing="1" w:line="330" w:lineRule="atLeast"/>
        <w:rPr>
          <w:color w:val="000000"/>
        </w:rPr>
      </w:pPr>
      <w:r w:rsidRPr="00787E00">
        <w:rPr>
          <w:color w:val="000000"/>
        </w:rPr>
        <w:t>Перечислите основные синдромы</w:t>
      </w:r>
    </w:p>
    <w:p w:rsidR="00EC47AD" w:rsidRPr="00787E00" w:rsidRDefault="00EC47AD" w:rsidP="0033697F">
      <w:pPr>
        <w:pStyle w:val="a9"/>
        <w:numPr>
          <w:ilvl w:val="0"/>
          <w:numId w:val="18"/>
        </w:numPr>
        <w:spacing w:before="100" w:beforeAutospacing="1" w:after="100" w:afterAutospacing="1" w:line="330" w:lineRule="atLeast"/>
        <w:rPr>
          <w:color w:val="000000"/>
        </w:rPr>
      </w:pPr>
      <w:r w:rsidRPr="00787E00">
        <w:rPr>
          <w:color w:val="000000"/>
        </w:rPr>
        <w:t xml:space="preserve">Дайте трактовку анализа крови и </w:t>
      </w:r>
      <w:proofErr w:type="spellStart"/>
      <w:r w:rsidRPr="00787E00">
        <w:rPr>
          <w:color w:val="000000"/>
        </w:rPr>
        <w:t>стернального</w:t>
      </w:r>
      <w:proofErr w:type="spellEnd"/>
      <w:r w:rsidRPr="00787E00">
        <w:rPr>
          <w:color w:val="000000"/>
        </w:rPr>
        <w:t xml:space="preserve"> </w:t>
      </w:r>
      <w:proofErr w:type="spellStart"/>
      <w:r w:rsidRPr="00787E00">
        <w:rPr>
          <w:color w:val="000000"/>
        </w:rPr>
        <w:t>пунктата</w:t>
      </w:r>
      <w:proofErr w:type="spellEnd"/>
    </w:p>
    <w:p w:rsidR="00EC47AD" w:rsidRPr="00787E00" w:rsidRDefault="00EC47AD" w:rsidP="0033697F">
      <w:pPr>
        <w:pStyle w:val="a9"/>
        <w:numPr>
          <w:ilvl w:val="0"/>
          <w:numId w:val="18"/>
        </w:numPr>
        <w:spacing w:before="100" w:beforeAutospacing="1" w:after="100" w:afterAutospacing="1" w:line="330" w:lineRule="atLeast"/>
        <w:rPr>
          <w:color w:val="000000"/>
        </w:rPr>
      </w:pPr>
      <w:r w:rsidRPr="00787E00">
        <w:rPr>
          <w:color w:val="000000"/>
        </w:rPr>
        <w:t>Ваш диагноз</w:t>
      </w:r>
    </w:p>
    <w:p w:rsidR="00EC47AD" w:rsidRPr="00787E00" w:rsidRDefault="00EC47AD" w:rsidP="0033697F">
      <w:pPr>
        <w:pStyle w:val="a9"/>
        <w:numPr>
          <w:ilvl w:val="0"/>
          <w:numId w:val="18"/>
        </w:numPr>
        <w:spacing w:before="100" w:beforeAutospacing="1" w:after="100" w:afterAutospacing="1" w:line="330" w:lineRule="atLeast"/>
        <w:rPr>
          <w:color w:val="000000"/>
        </w:rPr>
      </w:pPr>
      <w:r w:rsidRPr="00787E00">
        <w:rPr>
          <w:color w:val="000000"/>
        </w:rPr>
        <w:t>Основные принципы лечения больного</w:t>
      </w:r>
    </w:p>
    <w:p w:rsidR="00EC47AD" w:rsidRPr="00787E00" w:rsidRDefault="00EC47AD" w:rsidP="00EC47AD">
      <w:pPr>
        <w:pStyle w:val="2"/>
        <w:spacing w:before="0" w:after="0" w:line="330" w:lineRule="atLeast"/>
        <w:jc w:val="center"/>
        <w:rPr>
          <w:rFonts w:ascii="Times New Roman" w:hAnsi="Times New Roman"/>
          <w:b w:val="0"/>
          <w:color w:val="000000"/>
          <w:szCs w:val="24"/>
        </w:rPr>
      </w:pPr>
      <w:r>
        <w:rPr>
          <w:rFonts w:ascii="Times New Roman" w:hAnsi="Times New Roman"/>
          <w:b w:val="0"/>
          <w:bCs/>
          <w:color w:val="000000"/>
          <w:szCs w:val="24"/>
        </w:rPr>
        <w:t>Задача №2</w:t>
      </w:r>
    </w:p>
    <w:p w:rsidR="00EC47AD" w:rsidRPr="00787E00" w:rsidRDefault="00EC47AD" w:rsidP="00EC47AD">
      <w:pPr>
        <w:pStyle w:val="a9"/>
        <w:spacing w:line="330" w:lineRule="atLeast"/>
        <w:rPr>
          <w:color w:val="000000"/>
        </w:rPr>
      </w:pPr>
      <w:r w:rsidRPr="00787E00">
        <w:rPr>
          <w:color w:val="000000"/>
        </w:rPr>
        <w:t>Женщина 37 лет, впервые по поводу головной боли приняла 2 таб. анальгина, возникла общая слабость, лихорадка до 39</w:t>
      </w:r>
      <w:r w:rsidRPr="00787E00">
        <w:rPr>
          <w:rStyle w:val="apple-converted-space"/>
          <w:color w:val="000000"/>
        </w:rPr>
        <w:t> </w:t>
      </w:r>
      <w:r w:rsidRPr="00787E00">
        <w:rPr>
          <w:color w:val="000000"/>
          <w:vertAlign w:val="superscript"/>
        </w:rPr>
        <w:t>0</w:t>
      </w:r>
      <w:r w:rsidRPr="00787E00">
        <w:rPr>
          <w:color w:val="000000"/>
        </w:rPr>
        <w:t xml:space="preserve">С, озноб, выраженные боли при глотании. Вызванный участковый врач поставил </w:t>
      </w:r>
      <w:proofErr w:type="spellStart"/>
      <w:r w:rsidRPr="00787E00">
        <w:rPr>
          <w:color w:val="000000"/>
        </w:rPr>
        <w:t>Ds</w:t>
      </w:r>
      <w:proofErr w:type="spellEnd"/>
      <w:r w:rsidRPr="00787E00">
        <w:rPr>
          <w:color w:val="000000"/>
        </w:rPr>
        <w:t>: “Ангина” и назначил антибактериальную терапию (</w:t>
      </w:r>
      <w:proofErr w:type="spellStart"/>
      <w:r w:rsidRPr="00787E00">
        <w:rPr>
          <w:color w:val="000000"/>
        </w:rPr>
        <w:t>амоксициллин</w:t>
      </w:r>
      <w:proofErr w:type="spellEnd"/>
      <w:r w:rsidRPr="00787E00">
        <w:rPr>
          <w:color w:val="000000"/>
        </w:rPr>
        <w:t xml:space="preserve"> 500 мг </w:t>
      </w:r>
      <w:proofErr w:type="spellStart"/>
      <w:r w:rsidRPr="00787E00">
        <w:rPr>
          <w:color w:val="000000"/>
        </w:rPr>
        <w:t>х</w:t>
      </w:r>
      <w:proofErr w:type="spellEnd"/>
      <w:r w:rsidRPr="00787E00">
        <w:rPr>
          <w:color w:val="000000"/>
        </w:rPr>
        <w:t xml:space="preserve"> 4 </w:t>
      </w:r>
      <w:proofErr w:type="spellStart"/>
      <w:r w:rsidRPr="00787E00">
        <w:rPr>
          <w:color w:val="000000"/>
        </w:rPr>
        <w:t>рвд</w:t>
      </w:r>
      <w:proofErr w:type="spellEnd"/>
      <w:r w:rsidRPr="00787E00">
        <w:rPr>
          <w:color w:val="000000"/>
        </w:rPr>
        <w:t xml:space="preserve">). В течение 3 дней эффекта от терапии не было, состояние женщины ухудшилось – </w:t>
      </w:r>
      <w:proofErr w:type="spellStart"/>
      <w:r w:rsidRPr="00787E00">
        <w:rPr>
          <w:color w:val="000000"/>
        </w:rPr>
        <w:t>нарасла</w:t>
      </w:r>
      <w:proofErr w:type="spellEnd"/>
      <w:r w:rsidRPr="00787E00">
        <w:rPr>
          <w:color w:val="000000"/>
        </w:rPr>
        <w:t xml:space="preserve"> общая слабость, сохранялась лихорадка с ознобами, температура до 40</w:t>
      </w:r>
      <w:r w:rsidRPr="00787E00">
        <w:rPr>
          <w:rStyle w:val="apple-converted-space"/>
          <w:color w:val="000000"/>
        </w:rPr>
        <w:t> </w:t>
      </w:r>
      <w:r w:rsidRPr="00787E00">
        <w:rPr>
          <w:color w:val="000000"/>
          <w:vertAlign w:val="superscript"/>
        </w:rPr>
        <w:t>0</w:t>
      </w:r>
      <w:r w:rsidRPr="00787E00">
        <w:rPr>
          <w:color w:val="000000"/>
        </w:rPr>
        <w:t xml:space="preserve">С, усилились боли в горле, появились боли при открывании рта. Больная была доставлена машиной скорой помощи в инфекционное отделение с </w:t>
      </w:r>
      <w:proofErr w:type="spellStart"/>
      <w:r w:rsidRPr="00787E00">
        <w:rPr>
          <w:color w:val="000000"/>
        </w:rPr>
        <w:t>Ds</w:t>
      </w:r>
      <w:proofErr w:type="spellEnd"/>
      <w:r w:rsidRPr="00787E00">
        <w:rPr>
          <w:color w:val="000000"/>
        </w:rPr>
        <w:t>: “Ангина”.</w:t>
      </w:r>
    </w:p>
    <w:p w:rsidR="00EC47AD" w:rsidRPr="00787E00" w:rsidRDefault="00EC47AD" w:rsidP="00EC47AD">
      <w:pPr>
        <w:pStyle w:val="a9"/>
        <w:spacing w:line="330" w:lineRule="atLeast"/>
        <w:rPr>
          <w:color w:val="000000"/>
        </w:rPr>
      </w:pPr>
      <w:r w:rsidRPr="00787E00">
        <w:rPr>
          <w:color w:val="000000"/>
        </w:rPr>
        <w:t>При осмотре в инфекционном отделении, состояние тяжелое, температура 40</w:t>
      </w:r>
      <w:r w:rsidRPr="00787E00">
        <w:rPr>
          <w:rStyle w:val="apple-converted-space"/>
          <w:color w:val="000000"/>
          <w:vertAlign w:val="superscript"/>
        </w:rPr>
        <w:t> </w:t>
      </w:r>
      <w:r w:rsidRPr="00787E00">
        <w:rPr>
          <w:color w:val="000000"/>
          <w:vertAlign w:val="superscript"/>
        </w:rPr>
        <w:t>0</w:t>
      </w:r>
      <w:r w:rsidRPr="00787E00">
        <w:rPr>
          <w:color w:val="000000"/>
        </w:rPr>
        <w:t xml:space="preserve">С. Миндалины </w:t>
      </w:r>
      <w:proofErr w:type="spellStart"/>
      <w:r w:rsidRPr="00787E00">
        <w:rPr>
          <w:color w:val="000000"/>
        </w:rPr>
        <w:t>гиперемированы</w:t>
      </w:r>
      <w:proofErr w:type="spellEnd"/>
      <w:r w:rsidRPr="00787E00">
        <w:rPr>
          <w:color w:val="000000"/>
        </w:rPr>
        <w:t xml:space="preserve">, разрыхлены, увеличены в размерах, покрыты белесоватым налетом, который легко снимается шпателем. Слизистые ротовой полости изъязвлены, </w:t>
      </w:r>
      <w:proofErr w:type="spellStart"/>
      <w:r w:rsidRPr="00787E00">
        <w:rPr>
          <w:color w:val="000000"/>
        </w:rPr>
        <w:t>гиперемированы</w:t>
      </w:r>
      <w:proofErr w:type="spellEnd"/>
      <w:r w:rsidRPr="00787E00">
        <w:rPr>
          <w:color w:val="000000"/>
        </w:rPr>
        <w:t xml:space="preserve">, покрыты беловатым налетом. Дыхание в легких жесткое, проводится во все отделы, хрипов нет, ЧДД 24 </w:t>
      </w:r>
      <w:proofErr w:type="gramStart"/>
      <w:r w:rsidRPr="00787E00">
        <w:rPr>
          <w:color w:val="000000"/>
        </w:rPr>
        <w:t>в</w:t>
      </w:r>
      <w:proofErr w:type="gramEnd"/>
      <w:r w:rsidRPr="00787E00">
        <w:rPr>
          <w:color w:val="000000"/>
        </w:rPr>
        <w:t xml:space="preserve"> </w:t>
      </w:r>
      <w:proofErr w:type="gramStart"/>
      <w:r w:rsidRPr="00787E00">
        <w:rPr>
          <w:color w:val="000000"/>
        </w:rPr>
        <w:t>мин</w:t>
      </w:r>
      <w:proofErr w:type="gramEnd"/>
      <w:r w:rsidRPr="00787E00">
        <w:rPr>
          <w:color w:val="000000"/>
        </w:rPr>
        <w:t xml:space="preserve">. Тоны сердца приглушены, ЧСС 110 в мин., АД 90/60 мм </w:t>
      </w:r>
      <w:proofErr w:type="spellStart"/>
      <w:r w:rsidRPr="00787E00">
        <w:rPr>
          <w:color w:val="000000"/>
        </w:rPr>
        <w:t>рт</w:t>
      </w:r>
      <w:proofErr w:type="spellEnd"/>
      <w:r w:rsidRPr="00787E00">
        <w:rPr>
          <w:color w:val="000000"/>
        </w:rPr>
        <w:t>. ст. Живот вздут, определяется урчание, шум плеска. Стул жидкий, с примесью крови.</w:t>
      </w:r>
    </w:p>
    <w:p w:rsidR="00EC47AD" w:rsidRPr="00787E00" w:rsidRDefault="00EC47AD" w:rsidP="00EC47AD">
      <w:pPr>
        <w:pStyle w:val="a9"/>
        <w:spacing w:line="330" w:lineRule="atLeast"/>
        <w:rPr>
          <w:color w:val="000000"/>
        </w:rPr>
      </w:pPr>
      <w:r w:rsidRPr="00787E00">
        <w:rPr>
          <w:b/>
          <w:bCs/>
          <w:color w:val="000000"/>
        </w:rPr>
        <w:t>Обследование:</w:t>
      </w:r>
    </w:p>
    <w:p w:rsidR="00EC47AD" w:rsidRPr="00787E00" w:rsidRDefault="00EC47AD" w:rsidP="00EC47AD">
      <w:pPr>
        <w:pStyle w:val="a9"/>
        <w:spacing w:line="330" w:lineRule="atLeast"/>
        <w:rPr>
          <w:color w:val="000000"/>
        </w:rPr>
      </w:pPr>
      <w:r w:rsidRPr="00787E00">
        <w:rPr>
          <w:b/>
          <w:bCs/>
          <w:color w:val="000000"/>
        </w:rPr>
        <w:t>ОАК</w:t>
      </w:r>
      <w:r w:rsidRPr="00787E00">
        <w:rPr>
          <w:color w:val="000000"/>
        </w:rPr>
        <w:t xml:space="preserve">: </w:t>
      </w:r>
      <w:proofErr w:type="spellStart"/>
      <w:r w:rsidRPr="00787E00">
        <w:rPr>
          <w:color w:val="000000"/>
        </w:rPr>
        <w:t>эр</w:t>
      </w:r>
      <w:proofErr w:type="gramStart"/>
      <w:r w:rsidRPr="00787E00">
        <w:rPr>
          <w:color w:val="000000"/>
        </w:rPr>
        <w:t>.ц</w:t>
      </w:r>
      <w:proofErr w:type="spellEnd"/>
      <w:proofErr w:type="gramEnd"/>
      <w:r w:rsidRPr="00787E00">
        <w:rPr>
          <w:color w:val="000000"/>
        </w:rPr>
        <w:t>. 3,7х10</w:t>
      </w:r>
      <w:r w:rsidRPr="00787E00">
        <w:rPr>
          <w:color w:val="000000"/>
          <w:vertAlign w:val="superscript"/>
        </w:rPr>
        <w:t>12</w:t>
      </w:r>
      <w:r w:rsidRPr="00787E00">
        <w:rPr>
          <w:color w:val="000000"/>
        </w:rPr>
        <w:t xml:space="preserve">/л; </w:t>
      </w:r>
      <w:proofErr w:type="spellStart"/>
      <w:r w:rsidRPr="00787E00">
        <w:rPr>
          <w:color w:val="000000"/>
        </w:rPr>
        <w:t>Нв</w:t>
      </w:r>
      <w:proofErr w:type="spellEnd"/>
      <w:r w:rsidRPr="00787E00">
        <w:rPr>
          <w:color w:val="000000"/>
        </w:rPr>
        <w:t xml:space="preserve"> 110 г/л; </w:t>
      </w:r>
      <w:proofErr w:type="spellStart"/>
      <w:r w:rsidRPr="00787E00">
        <w:rPr>
          <w:color w:val="000000"/>
        </w:rPr>
        <w:t>ц.п</w:t>
      </w:r>
      <w:proofErr w:type="spellEnd"/>
      <w:r w:rsidRPr="00787E00">
        <w:rPr>
          <w:color w:val="000000"/>
        </w:rPr>
        <w:t xml:space="preserve">. 0,9; </w:t>
      </w:r>
      <w:proofErr w:type="spellStart"/>
      <w:r w:rsidRPr="00787E00">
        <w:rPr>
          <w:color w:val="000000"/>
        </w:rPr>
        <w:t>рет</w:t>
      </w:r>
      <w:proofErr w:type="spellEnd"/>
      <w:r w:rsidRPr="00787E00">
        <w:rPr>
          <w:color w:val="000000"/>
        </w:rPr>
        <w:t>. 2</w:t>
      </w:r>
      <w:r w:rsidRPr="00787E00">
        <w:rPr>
          <w:color w:val="000000"/>
          <w:vertAlign w:val="superscript"/>
        </w:rPr>
        <w:t>0</w:t>
      </w:r>
      <w:r w:rsidRPr="00787E00">
        <w:rPr>
          <w:color w:val="000000"/>
        </w:rPr>
        <w:t>/</w:t>
      </w:r>
      <w:r w:rsidRPr="00787E00">
        <w:rPr>
          <w:color w:val="000000"/>
          <w:vertAlign w:val="subscript"/>
        </w:rPr>
        <w:t>00</w:t>
      </w:r>
      <w:r w:rsidRPr="00787E00">
        <w:rPr>
          <w:color w:val="000000"/>
        </w:rPr>
        <w:t xml:space="preserve">; </w:t>
      </w:r>
      <w:proofErr w:type="spellStart"/>
      <w:r w:rsidRPr="00787E00">
        <w:rPr>
          <w:color w:val="000000"/>
        </w:rPr>
        <w:t>тр.ц</w:t>
      </w:r>
      <w:proofErr w:type="spellEnd"/>
      <w:r w:rsidRPr="00787E00">
        <w:rPr>
          <w:color w:val="000000"/>
        </w:rPr>
        <w:t>. 180х10</w:t>
      </w:r>
      <w:r w:rsidRPr="00787E00">
        <w:rPr>
          <w:color w:val="000000"/>
          <w:vertAlign w:val="superscript"/>
        </w:rPr>
        <w:t>9</w:t>
      </w:r>
      <w:r w:rsidRPr="00787E00">
        <w:rPr>
          <w:color w:val="000000"/>
        </w:rPr>
        <w:t xml:space="preserve">/л; </w:t>
      </w:r>
      <w:proofErr w:type="spellStart"/>
      <w:r w:rsidRPr="00787E00">
        <w:rPr>
          <w:color w:val="000000"/>
        </w:rPr>
        <w:t>л.ц</w:t>
      </w:r>
      <w:proofErr w:type="spellEnd"/>
      <w:r w:rsidRPr="00787E00">
        <w:rPr>
          <w:color w:val="000000"/>
        </w:rPr>
        <w:t>. 0,9х10</w:t>
      </w:r>
      <w:r w:rsidRPr="00787E00">
        <w:rPr>
          <w:color w:val="000000"/>
          <w:vertAlign w:val="superscript"/>
        </w:rPr>
        <w:t>9</w:t>
      </w:r>
      <w:r w:rsidRPr="00787E00">
        <w:rPr>
          <w:color w:val="000000"/>
        </w:rPr>
        <w:t>/л; э-4, п-1, с-15, лф-60, м-20; СОЭ 40 мм/час</w:t>
      </w:r>
    </w:p>
    <w:p w:rsidR="00EC47AD" w:rsidRPr="00787E00" w:rsidRDefault="00EC47AD" w:rsidP="00EC47AD">
      <w:pPr>
        <w:pStyle w:val="a9"/>
        <w:spacing w:line="330" w:lineRule="atLeast"/>
        <w:rPr>
          <w:color w:val="000000"/>
        </w:rPr>
      </w:pPr>
      <w:r w:rsidRPr="00787E00">
        <w:rPr>
          <w:b/>
          <w:bCs/>
          <w:color w:val="000000"/>
        </w:rPr>
        <w:t>Вопросы:</w:t>
      </w:r>
    </w:p>
    <w:p w:rsidR="00EC47AD" w:rsidRPr="00787E00" w:rsidRDefault="00EC47AD" w:rsidP="0033697F">
      <w:pPr>
        <w:pStyle w:val="a9"/>
        <w:numPr>
          <w:ilvl w:val="0"/>
          <w:numId w:val="19"/>
        </w:numPr>
        <w:spacing w:before="100" w:beforeAutospacing="1" w:after="100" w:afterAutospacing="1" w:line="330" w:lineRule="atLeast"/>
        <w:rPr>
          <w:color w:val="000000"/>
        </w:rPr>
      </w:pPr>
      <w:r w:rsidRPr="00787E00">
        <w:rPr>
          <w:color w:val="000000"/>
        </w:rPr>
        <w:t>Ведущие синдромы</w:t>
      </w:r>
    </w:p>
    <w:p w:rsidR="00EC47AD" w:rsidRPr="00787E00" w:rsidRDefault="00EC47AD" w:rsidP="0033697F">
      <w:pPr>
        <w:pStyle w:val="a9"/>
        <w:numPr>
          <w:ilvl w:val="0"/>
          <w:numId w:val="19"/>
        </w:numPr>
        <w:spacing w:before="100" w:beforeAutospacing="1" w:after="100" w:afterAutospacing="1" w:line="330" w:lineRule="atLeast"/>
        <w:rPr>
          <w:color w:val="000000"/>
        </w:rPr>
      </w:pPr>
      <w:r w:rsidRPr="00787E00">
        <w:rPr>
          <w:color w:val="000000"/>
        </w:rPr>
        <w:t>Диагноз</w:t>
      </w:r>
    </w:p>
    <w:p w:rsidR="00EC47AD" w:rsidRPr="00787E00" w:rsidRDefault="00EC47AD" w:rsidP="0033697F">
      <w:pPr>
        <w:pStyle w:val="a9"/>
        <w:numPr>
          <w:ilvl w:val="0"/>
          <w:numId w:val="19"/>
        </w:numPr>
        <w:spacing w:before="100" w:beforeAutospacing="1" w:after="100" w:afterAutospacing="1" w:line="330" w:lineRule="atLeast"/>
        <w:rPr>
          <w:color w:val="000000"/>
        </w:rPr>
      </w:pPr>
      <w:r w:rsidRPr="00787E00">
        <w:rPr>
          <w:color w:val="000000"/>
        </w:rPr>
        <w:t>План дополнительного обследования</w:t>
      </w:r>
    </w:p>
    <w:p w:rsidR="00EC47AD" w:rsidRPr="00787E00" w:rsidRDefault="00EC47AD" w:rsidP="0033697F">
      <w:pPr>
        <w:pStyle w:val="a9"/>
        <w:numPr>
          <w:ilvl w:val="0"/>
          <w:numId w:val="19"/>
        </w:numPr>
        <w:spacing w:before="100" w:beforeAutospacing="1" w:after="100" w:afterAutospacing="1" w:line="330" w:lineRule="atLeast"/>
        <w:rPr>
          <w:color w:val="000000"/>
        </w:rPr>
      </w:pPr>
      <w:r w:rsidRPr="00787E00">
        <w:rPr>
          <w:color w:val="000000"/>
        </w:rPr>
        <w:t>Дифференциальный диагноз</w:t>
      </w:r>
    </w:p>
    <w:p w:rsidR="00EC47AD" w:rsidRPr="00787E00" w:rsidRDefault="00EC47AD" w:rsidP="0033697F">
      <w:pPr>
        <w:pStyle w:val="a9"/>
        <w:numPr>
          <w:ilvl w:val="0"/>
          <w:numId w:val="19"/>
        </w:numPr>
        <w:spacing w:before="100" w:beforeAutospacing="1" w:after="100" w:afterAutospacing="1" w:line="330" w:lineRule="atLeast"/>
        <w:rPr>
          <w:color w:val="000000"/>
        </w:rPr>
      </w:pPr>
      <w:r w:rsidRPr="00787E00">
        <w:rPr>
          <w:color w:val="000000"/>
        </w:rPr>
        <w:t>План лечения</w:t>
      </w:r>
    </w:p>
    <w:p w:rsidR="00EC47AD" w:rsidRPr="00787E00" w:rsidRDefault="00EC47AD" w:rsidP="00EC47AD">
      <w:pPr>
        <w:pStyle w:val="a9"/>
        <w:spacing w:line="330" w:lineRule="atLeast"/>
        <w:rPr>
          <w:color w:val="000000"/>
        </w:rPr>
      </w:pPr>
      <w:r>
        <w:rPr>
          <w:color w:val="000000"/>
        </w:rPr>
        <w:lastRenderedPageBreak/>
        <w:t>Эталон ответа к задаче № 2</w:t>
      </w:r>
    </w:p>
    <w:p w:rsidR="00EC47AD" w:rsidRPr="00787E00" w:rsidRDefault="00EC47AD" w:rsidP="0033697F">
      <w:pPr>
        <w:pStyle w:val="a9"/>
        <w:numPr>
          <w:ilvl w:val="0"/>
          <w:numId w:val="20"/>
        </w:numPr>
        <w:spacing w:before="100" w:beforeAutospacing="1" w:after="100" w:afterAutospacing="1" w:line="330" w:lineRule="atLeast"/>
        <w:rPr>
          <w:color w:val="000000"/>
        </w:rPr>
      </w:pPr>
      <w:proofErr w:type="spellStart"/>
      <w:r w:rsidRPr="00787E00">
        <w:rPr>
          <w:color w:val="000000"/>
        </w:rPr>
        <w:t>Инфекционно-нектротический</w:t>
      </w:r>
      <w:proofErr w:type="spellEnd"/>
      <w:r w:rsidRPr="00787E00">
        <w:rPr>
          <w:color w:val="000000"/>
        </w:rPr>
        <w:t xml:space="preserve"> (тонзиллит, </w:t>
      </w:r>
      <w:proofErr w:type="gramStart"/>
      <w:r w:rsidRPr="00787E00">
        <w:rPr>
          <w:color w:val="000000"/>
        </w:rPr>
        <w:t>некротическая</w:t>
      </w:r>
      <w:proofErr w:type="gramEnd"/>
      <w:r w:rsidRPr="00787E00">
        <w:rPr>
          <w:color w:val="000000"/>
        </w:rPr>
        <w:t xml:space="preserve"> </w:t>
      </w:r>
      <w:proofErr w:type="spellStart"/>
      <w:r w:rsidRPr="00787E00">
        <w:rPr>
          <w:color w:val="000000"/>
        </w:rPr>
        <w:t>энетропатия</w:t>
      </w:r>
      <w:proofErr w:type="spellEnd"/>
      <w:r w:rsidRPr="00787E00">
        <w:rPr>
          <w:color w:val="000000"/>
        </w:rPr>
        <w:t>), гематологический синдром</w:t>
      </w:r>
    </w:p>
    <w:p w:rsidR="00EC47AD" w:rsidRPr="00787E00" w:rsidRDefault="00EC47AD" w:rsidP="0033697F">
      <w:pPr>
        <w:pStyle w:val="a9"/>
        <w:numPr>
          <w:ilvl w:val="0"/>
          <w:numId w:val="20"/>
        </w:numPr>
        <w:spacing w:before="100" w:beforeAutospacing="1" w:after="100" w:afterAutospacing="1" w:line="330" w:lineRule="atLeast"/>
        <w:rPr>
          <w:color w:val="000000"/>
        </w:rPr>
      </w:pPr>
      <w:proofErr w:type="spellStart"/>
      <w:r w:rsidRPr="00787E00">
        <w:rPr>
          <w:color w:val="000000"/>
        </w:rPr>
        <w:t>Ds</w:t>
      </w:r>
      <w:proofErr w:type="spellEnd"/>
      <w:r w:rsidRPr="00787E00">
        <w:rPr>
          <w:color w:val="000000"/>
        </w:rPr>
        <w:t xml:space="preserve">: </w:t>
      </w:r>
      <w:proofErr w:type="spellStart"/>
      <w:r w:rsidRPr="00787E00">
        <w:rPr>
          <w:color w:val="000000"/>
        </w:rPr>
        <w:t>Агранулоцитоз</w:t>
      </w:r>
      <w:proofErr w:type="spellEnd"/>
      <w:r w:rsidRPr="00787E00">
        <w:rPr>
          <w:color w:val="000000"/>
        </w:rPr>
        <w:t xml:space="preserve">, </w:t>
      </w:r>
      <w:proofErr w:type="spellStart"/>
      <w:r w:rsidRPr="00787E00">
        <w:rPr>
          <w:color w:val="000000"/>
        </w:rPr>
        <w:t>рото-глоточная</w:t>
      </w:r>
      <w:proofErr w:type="spellEnd"/>
      <w:r w:rsidRPr="00787E00">
        <w:rPr>
          <w:color w:val="000000"/>
        </w:rPr>
        <w:t xml:space="preserve"> форма. Анемия </w:t>
      </w:r>
      <w:proofErr w:type="gramStart"/>
      <w:r w:rsidRPr="00787E00">
        <w:rPr>
          <w:color w:val="000000"/>
        </w:rPr>
        <w:t>легкой</w:t>
      </w:r>
      <w:proofErr w:type="gramEnd"/>
      <w:r w:rsidRPr="00787E00">
        <w:rPr>
          <w:color w:val="000000"/>
        </w:rPr>
        <w:t xml:space="preserve"> ст.</w:t>
      </w:r>
    </w:p>
    <w:p w:rsidR="00EC47AD" w:rsidRPr="00787E00" w:rsidRDefault="00EC47AD" w:rsidP="0033697F">
      <w:pPr>
        <w:pStyle w:val="a9"/>
        <w:numPr>
          <w:ilvl w:val="0"/>
          <w:numId w:val="20"/>
        </w:numPr>
        <w:spacing w:before="100" w:beforeAutospacing="1" w:after="100" w:afterAutospacing="1" w:line="330" w:lineRule="atLeast"/>
        <w:rPr>
          <w:color w:val="000000"/>
        </w:rPr>
      </w:pPr>
      <w:r w:rsidRPr="00787E00">
        <w:rPr>
          <w:color w:val="000000"/>
        </w:rPr>
        <w:t xml:space="preserve">Дополнительно: </w:t>
      </w:r>
      <w:proofErr w:type="spellStart"/>
      <w:r w:rsidRPr="00787E00">
        <w:rPr>
          <w:color w:val="000000"/>
        </w:rPr>
        <w:t>миелограмма</w:t>
      </w:r>
      <w:proofErr w:type="spellEnd"/>
      <w:r w:rsidRPr="00787E00">
        <w:rPr>
          <w:color w:val="000000"/>
        </w:rPr>
        <w:t xml:space="preserve"> с целью </w:t>
      </w:r>
      <w:proofErr w:type="gramStart"/>
      <w:r w:rsidRPr="00787E00">
        <w:rPr>
          <w:color w:val="000000"/>
        </w:rPr>
        <w:t>исключения дебюта заболевания системы крови</w:t>
      </w:r>
      <w:proofErr w:type="gramEnd"/>
      <w:r w:rsidRPr="00787E00">
        <w:rPr>
          <w:color w:val="000000"/>
        </w:rPr>
        <w:t xml:space="preserve"> и оценка глубины поражения костного мозга. В </w:t>
      </w:r>
      <w:proofErr w:type="spellStart"/>
      <w:r w:rsidRPr="00787E00">
        <w:rPr>
          <w:color w:val="000000"/>
        </w:rPr>
        <w:t>миелограмме</w:t>
      </w:r>
      <w:proofErr w:type="spellEnd"/>
      <w:r w:rsidRPr="00787E00">
        <w:rPr>
          <w:color w:val="000000"/>
        </w:rPr>
        <w:t xml:space="preserve"> определяется уменьшение </w:t>
      </w:r>
      <w:proofErr w:type="spellStart"/>
      <w:r w:rsidRPr="00787E00">
        <w:rPr>
          <w:color w:val="000000"/>
        </w:rPr>
        <w:t>гранулоцитарного</w:t>
      </w:r>
      <w:proofErr w:type="spellEnd"/>
      <w:r w:rsidRPr="00787E00">
        <w:rPr>
          <w:color w:val="000000"/>
        </w:rPr>
        <w:t xml:space="preserve"> ряда. На фоне </w:t>
      </w:r>
      <w:proofErr w:type="spellStart"/>
      <w:r w:rsidRPr="00787E00">
        <w:rPr>
          <w:color w:val="000000"/>
        </w:rPr>
        <w:t>стромальных</w:t>
      </w:r>
      <w:proofErr w:type="spellEnd"/>
      <w:r w:rsidRPr="00787E00">
        <w:rPr>
          <w:color w:val="000000"/>
        </w:rPr>
        <w:t xml:space="preserve"> элементов видны лимфоидные клетки, моноциты, </w:t>
      </w:r>
      <w:proofErr w:type="spellStart"/>
      <w:r w:rsidRPr="00787E00">
        <w:rPr>
          <w:color w:val="000000"/>
        </w:rPr>
        <w:t>плазмоциты</w:t>
      </w:r>
      <w:proofErr w:type="spellEnd"/>
      <w:r w:rsidRPr="00787E00">
        <w:rPr>
          <w:color w:val="000000"/>
        </w:rPr>
        <w:t>.</w:t>
      </w:r>
    </w:p>
    <w:p w:rsidR="00EC47AD" w:rsidRPr="00787E00" w:rsidRDefault="00EC47AD" w:rsidP="0033697F">
      <w:pPr>
        <w:pStyle w:val="a9"/>
        <w:numPr>
          <w:ilvl w:val="0"/>
          <w:numId w:val="20"/>
        </w:numPr>
        <w:spacing w:before="100" w:beforeAutospacing="1" w:after="100" w:afterAutospacing="1" w:line="330" w:lineRule="atLeast"/>
        <w:rPr>
          <w:color w:val="000000"/>
        </w:rPr>
      </w:pPr>
      <w:r w:rsidRPr="00787E00">
        <w:rPr>
          <w:color w:val="000000"/>
        </w:rPr>
        <w:t xml:space="preserve">Дифференциальный диагноз: о. лейкоз, </w:t>
      </w:r>
      <w:proofErr w:type="spellStart"/>
      <w:r w:rsidRPr="00787E00">
        <w:rPr>
          <w:color w:val="000000"/>
        </w:rPr>
        <w:t>апластическая</w:t>
      </w:r>
      <w:proofErr w:type="spellEnd"/>
      <w:r w:rsidRPr="00787E00">
        <w:rPr>
          <w:color w:val="000000"/>
        </w:rPr>
        <w:t xml:space="preserve"> анемия</w:t>
      </w:r>
    </w:p>
    <w:p w:rsidR="00EC47AD" w:rsidRPr="00787E00" w:rsidRDefault="00EC47AD" w:rsidP="0033697F">
      <w:pPr>
        <w:pStyle w:val="a9"/>
        <w:numPr>
          <w:ilvl w:val="0"/>
          <w:numId w:val="20"/>
        </w:numPr>
        <w:spacing w:before="100" w:beforeAutospacing="1" w:after="100" w:afterAutospacing="1" w:line="330" w:lineRule="atLeast"/>
        <w:rPr>
          <w:color w:val="000000"/>
        </w:rPr>
      </w:pPr>
      <w:r w:rsidRPr="00787E00">
        <w:rPr>
          <w:color w:val="000000"/>
        </w:rPr>
        <w:t>План лечения:</w:t>
      </w:r>
    </w:p>
    <w:p w:rsidR="00EC47AD" w:rsidRPr="00787E00" w:rsidRDefault="00EC47AD" w:rsidP="0033697F">
      <w:pPr>
        <w:pStyle w:val="a9"/>
        <w:numPr>
          <w:ilvl w:val="0"/>
          <w:numId w:val="21"/>
        </w:numPr>
        <w:spacing w:before="100" w:beforeAutospacing="1" w:after="100" w:afterAutospacing="1" w:line="330" w:lineRule="atLeast"/>
        <w:rPr>
          <w:color w:val="000000"/>
        </w:rPr>
      </w:pPr>
      <w:r w:rsidRPr="00787E00">
        <w:rPr>
          <w:color w:val="000000"/>
        </w:rPr>
        <w:t>Запретить дальнейший прием медикаментов</w:t>
      </w:r>
    </w:p>
    <w:p w:rsidR="00EC47AD" w:rsidRPr="00787E00" w:rsidRDefault="00EC47AD" w:rsidP="0033697F">
      <w:pPr>
        <w:pStyle w:val="a9"/>
        <w:numPr>
          <w:ilvl w:val="0"/>
          <w:numId w:val="21"/>
        </w:numPr>
        <w:spacing w:before="100" w:beforeAutospacing="1" w:after="100" w:afterAutospacing="1" w:line="330" w:lineRule="atLeast"/>
        <w:rPr>
          <w:color w:val="000000"/>
        </w:rPr>
      </w:pPr>
      <w:r w:rsidRPr="00787E00">
        <w:rPr>
          <w:color w:val="000000"/>
        </w:rPr>
        <w:t>Пища стерилизованная, при поражении кишечника – парентеральное питание</w:t>
      </w:r>
    </w:p>
    <w:p w:rsidR="00EC47AD" w:rsidRPr="00787E00" w:rsidRDefault="00EC47AD" w:rsidP="0033697F">
      <w:pPr>
        <w:pStyle w:val="a9"/>
        <w:numPr>
          <w:ilvl w:val="0"/>
          <w:numId w:val="21"/>
        </w:numPr>
        <w:spacing w:before="100" w:beforeAutospacing="1" w:after="100" w:afterAutospacing="1" w:line="330" w:lineRule="atLeast"/>
        <w:rPr>
          <w:color w:val="000000"/>
        </w:rPr>
      </w:pPr>
      <w:r w:rsidRPr="00787E00">
        <w:rPr>
          <w:color w:val="000000"/>
        </w:rPr>
        <w:t>Стерильная палата (бокс)</w:t>
      </w:r>
    </w:p>
    <w:p w:rsidR="00EC47AD" w:rsidRPr="00787E00" w:rsidRDefault="00EC47AD" w:rsidP="0033697F">
      <w:pPr>
        <w:pStyle w:val="a9"/>
        <w:numPr>
          <w:ilvl w:val="0"/>
          <w:numId w:val="21"/>
        </w:numPr>
        <w:spacing w:before="100" w:beforeAutospacing="1" w:after="100" w:afterAutospacing="1" w:line="330" w:lineRule="atLeast"/>
        <w:rPr>
          <w:color w:val="000000"/>
        </w:rPr>
      </w:pPr>
      <w:proofErr w:type="gramStart"/>
      <w:r w:rsidRPr="00787E00">
        <w:rPr>
          <w:color w:val="000000"/>
        </w:rPr>
        <w:t>Антибактериальная терапия с учетом характера микрофлоры в/в или через катетер в подключичную вену.</w:t>
      </w:r>
      <w:proofErr w:type="gramEnd"/>
      <w:r w:rsidRPr="00787E00">
        <w:rPr>
          <w:color w:val="000000"/>
        </w:rPr>
        <w:t xml:space="preserve"> Сохранение токсикоза в течение 24-48 часов говорит о необходимости смены АБ</w:t>
      </w:r>
    </w:p>
    <w:p w:rsidR="00EC47AD" w:rsidRPr="00787E00" w:rsidRDefault="00EC47AD" w:rsidP="0033697F">
      <w:pPr>
        <w:pStyle w:val="a9"/>
        <w:numPr>
          <w:ilvl w:val="0"/>
          <w:numId w:val="21"/>
        </w:numPr>
        <w:spacing w:before="100" w:beforeAutospacing="1" w:after="100" w:afterAutospacing="1" w:line="330" w:lineRule="atLeast"/>
        <w:rPr>
          <w:color w:val="000000"/>
        </w:rPr>
      </w:pPr>
      <w:r w:rsidRPr="00787E00">
        <w:rPr>
          <w:color w:val="000000"/>
        </w:rPr>
        <w:t xml:space="preserve">Профилактика и лечение грибковой инфекции: </w:t>
      </w:r>
      <w:proofErr w:type="spellStart"/>
      <w:r w:rsidRPr="00787E00">
        <w:rPr>
          <w:color w:val="000000"/>
        </w:rPr>
        <w:t>амфотерицин</w:t>
      </w:r>
      <w:proofErr w:type="spellEnd"/>
      <w:proofErr w:type="gramStart"/>
      <w:r w:rsidRPr="00787E00">
        <w:rPr>
          <w:color w:val="000000"/>
        </w:rPr>
        <w:t xml:space="preserve"> В</w:t>
      </w:r>
      <w:proofErr w:type="gramEnd"/>
      <w:r w:rsidRPr="00787E00">
        <w:rPr>
          <w:color w:val="000000"/>
        </w:rPr>
        <w:t xml:space="preserve"> 0,1 мг/кг, в течение 3-5 дней дозу увеличивают до 1 мг/кг/</w:t>
      </w:r>
      <w:proofErr w:type="spellStart"/>
      <w:r w:rsidRPr="00787E00">
        <w:rPr>
          <w:color w:val="000000"/>
        </w:rPr>
        <w:t>сут</w:t>
      </w:r>
      <w:proofErr w:type="spellEnd"/>
      <w:r w:rsidRPr="00787E00">
        <w:rPr>
          <w:color w:val="000000"/>
        </w:rPr>
        <w:t>. Курсовая доза 1-3 г.</w:t>
      </w:r>
    </w:p>
    <w:p w:rsidR="00EC47AD" w:rsidRPr="00787E00" w:rsidRDefault="00EC47AD" w:rsidP="0033697F">
      <w:pPr>
        <w:pStyle w:val="a9"/>
        <w:numPr>
          <w:ilvl w:val="0"/>
          <w:numId w:val="21"/>
        </w:numPr>
        <w:spacing w:before="100" w:beforeAutospacing="1" w:after="100" w:afterAutospacing="1" w:line="330" w:lineRule="atLeast"/>
        <w:rPr>
          <w:color w:val="000000"/>
        </w:rPr>
      </w:pPr>
      <w:proofErr w:type="spellStart"/>
      <w:r w:rsidRPr="00787E00">
        <w:rPr>
          <w:color w:val="000000"/>
        </w:rPr>
        <w:t>Иммуноегулирующая</w:t>
      </w:r>
      <w:proofErr w:type="spellEnd"/>
      <w:r w:rsidRPr="00787E00">
        <w:rPr>
          <w:color w:val="000000"/>
        </w:rPr>
        <w:t xml:space="preserve"> терапия: </w:t>
      </w:r>
      <w:proofErr w:type="gramStart"/>
      <w:r w:rsidRPr="00787E00">
        <w:rPr>
          <w:color w:val="000000"/>
        </w:rPr>
        <w:t>в</w:t>
      </w:r>
      <w:proofErr w:type="gramEnd"/>
      <w:r w:rsidRPr="00787E00">
        <w:rPr>
          <w:color w:val="000000"/>
        </w:rPr>
        <w:t>/</w:t>
      </w:r>
      <w:proofErr w:type="gramStart"/>
      <w:r w:rsidRPr="00787E00">
        <w:rPr>
          <w:color w:val="000000"/>
        </w:rPr>
        <w:t>в</w:t>
      </w:r>
      <w:proofErr w:type="gramEnd"/>
      <w:r w:rsidRPr="00787E00">
        <w:rPr>
          <w:color w:val="000000"/>
        </w:rPr>
        <w:t xml:space="preserve"> иммуноглобулин IV поколения, лизоцим – ингаляции аэрозоля 10 мг</w:t>
      </w:r>
    </w:p>
    <w:p w:rsidR="00EC47AD" w:rsidRPr="00787E00" w:rsidRDefault="00EC47AD" w:rsidP="0033697F">
      <w:pPr>
        <w:pStyle w:val="a9"/>
        <w:numPr>
          <w:ilvl w:val="0"/>
          <w:numId w:val="21"/>
        </w:numPr>
        <w:spacing w:before="100" w:beforeAutospacing="1" w:after="100" w:afterAutospacing="1" w:line="330" w:lineRule="atLeast"/>
        <w:rPr>
          <w:color w:val="000000"/>
        </w:rPr>
      </w:pPr>
      <w:proofErr w:type="spellStart"/>
      <w:r w:rsidRPr="00787E00">
        <w:rPr>
          <w:color w:val="000000"/>
        </w:rPr>
        <w:t>Плазмаферез</w:t>
      </w:r>
      <w:proofErr w:type="spellEnd"/>
    </w:p>
    <w:p w:rsidR="00EC47AD" w:rsidRPr="00787E00" w:rsidRDefault="00EC47AD" w:rsidP="0033697F">
      <w:pPr>
        <w:pStyle w:val="a9"/>
        <w:numPr>
          <w:ilvl w:val="0"/>
          <w:numId w:val="21"/>
        </w:numPr>
        <w:spacing w:before="100" w:beforeAutospacing="1" w:after="100" w:afterAutospacing="1" w:line="330" w:lineRule="atLeast"/>
        <w:rPr>
          <w:color w:val="000000"/>
        </w:rPr>
      </w:pPr>
      <w:proofErr w:type="spellStart"/>
      <w:r w:rsidRPr="00787E00">
        <w:rPr>
          <w:color w:val="000000"/>
        </w:rPr>
        <w:t>Лейкомакс</w:t>
      </w:r>
      <w:proofErr w:type="spellEnd"/>
      <w:r w:rsidRPr="00787E00">
        <w:rPr>
          <w:color w:val="000000"/>
        </w:rPr>
        <w:t xml:space="preserve"> 3-5 мкг/</w:t>
      </w:r>
      <w:proofErr w:type="gramStart"/>
      <w:r w:rsidRPr="00787E00">
        <w:rPr>
          <w:color w:val="000000"/>
        </w:rPr>
        <w:t>кг</w:t>
      </w:r>
      <w:proofErr w:type="gramEnd"/>
      <w:r w:rsidRPr="00787E00">
        <w:rPr>
          <w:color w:val="000000"/>
        </w:rPr>
        <w:t>/</w:t>
      </w:r>
      <w:proofErr w:type="spellStart"/>
      <w:r w:rsidRPr="00787E00">
        <w:rPr>
          <w:color w:val="000000"/>
        </w:rPr>
        <w:t>сут</w:t>
      </w:r>
      <w:proofErr w:type="spellEnd"/>
      <w:r w:rsidRPr="00787E00">
        <w:rPr>
          <w:color w:val="000000"/>
        </w:rPr>
        <w:t xml:space="preserve"> 10 дней (стимуляция клетки-предшественницы </w:t>
      </w:r>
      <w:proofErr w:type="spellStart"/>
      <w:r w:rsidRPr="00787E00">
        <w:rPr>
          <w:color w:val="000000"/>
        </w:rPr>
        <w:t>миелопоэза</w:t>
      </w:r>
      <w:proofErr w:type="spellEnd"/>
      <w:r w:rsidRPr="00787E00">
        <w:rPr>
          <w:color w:val="000000"/>
        </w:rPr>
        <w:t>)</w:t>
      </w:r>
    </w:p>
    <w:p w:rsidR="00EC47AD" w:rsidRPr="00787E00" w:rsidRDefault="00EC47AD" w:rsidP="00EC47AD">
      <w:pPr>
        <w:pStyle w:val="a9"/>
        <w:spacing w:line="330" w:lineRule="atLeast"/>
        <w:rPr>
          <w:color w:val="000000"/>
        </w:rPr>
      </w:pPr>
      <w:r w:rsidRPr="00787E00">
        <w:rPr>
          <w:b/>
          <w:bCs/>
          <w:color w:val="000000"/>
        </w:rPr>
        <w:t>Задача №</w:t>
      </w:r>
      <w:r>
        <w:rPr>
          <w:b/>
          <w:bCs/>
          <w:color w:val="000000"/>
        </w:rPr>
        <w:t>3</w:t>
      </w:r>
    </w:p>
    <w:p w:rsidR="00EC47AD" w:rsidRPr="00787E00" w:rsidRDefault="00EC47AD" w:rsidP="00EC47AD">
      <w:pPr>
        <w:pStyle w:val="a9"/>
        <w:spacing w:line="330" w:lineRule="atLeast"/>
        <w:rPr>
          <w:color w:val="000000"/>
        </w:rPr>
      </w:pPr>
      <w:r w:rsidRPr="00787E00">
        <w:rPr>
          <w:color w:val="000000"/>
        </w:rPr>
        <w:t xml:space="preserve">В </w:t>
      </w:r>
      <w:proofErr w:type="spellStart"/>
      <w:r w:rsidRPr="00787E00">
        <w:rPr>
          <w:color w:val="000000"/>
        </w:rPr>
        <w:t>ЛОР-отделение</w:t>
      </w:r>
      <w:proofErr w:type="spellEnd"/>
      <w:r w:rsidRPr="00787E00">
        <w:rPr>
          <w:color w:val="000000"/>
        </w:rPr>
        <w:t xml:space="preserve"> ГКБ №1 доставлен </w:t>
      </w:r>
      <w:proofErr w:type="gramStart"/>
      <w:r w:rsidRPr="00787E00">
        <w:rPr>
          <w:color w:val="000000"/>
        </w:rPr>
        <w:t>больной</w:t>
      </w:r>
      <w:proofErr w:type="gramEnd"/>
      <w:r w:rsidRPr="00787E00">
        <w:rPr>
          <w:color w:val="000000"/>
        </w:rPr>
        <w:t xml:space="preserve"> у которого диагностирована лакунарная ангина. В отделении сделали: ОАК, ОАМ.</w:t>
      </w:r>
    </w:p>
    <w:p w:rsidR="00EC47AD" w:rsidRPr="00787E00" w:rsidRDefault="00EC47AD" w:rsidP="00EC47AD">
      <w:pPr>
        <w:pStyle w:val="a9"/>
        <w:spacing w:line="330" w:lineRule="atLeast"/>
        <w:rPr>
          <w:color w:val="000000"/>
        </w:rPr>
      </w:pPr>
      <w:r w:rsidRPr="00787E00">
        <w:rPr>
          <w:b/>
          <w:bCs/>
          <w:color w:val="000000"/>
        </w:rPr>
        <w:t>ОАК</w:t>
      </w:r>
      <w:r w:rsidRPr="00787E00">
        <w:rPr>
          <w:color w:val="000000"/>
        </w:rPr>
        <w:t xml:space="preserve">: </w:t>
      </w:r>
      <w:proofErr w:type="spellStart"/>
      <w:r w:rsidRPr="00787E00">
        <w:rPr>
          <w:color w:val="000000"/>
        </w:rPr>
        <w:t>эр</w:t>
      </w:r>
      <w:proofErr w:type="gramStart"/>
      <w:r w:rsidRPr="00787E00">
        <w:rPr>
          <w:color w:val="000000"/>
        </w:rPr>
        <w:t>.ц</w:t>
      </w:r>
      <w:proofErr w:type="spellEnd"/>
      <w:proofErr w:type="gramEnd"/>
      <w:r w:rsidRPr="00787E00">
        <w:rPr>
          <w:color w:val="000000"/>
        </w:rPr>
        <w:t>. 4,0х10</w:t>
      </w:r>
      <w:r w:rsidRPr="00787E00">
        <w:rPr>
          <w:color w:val="000000"/>
          <w:vertAlign w:val="superscript"/>
        </w:rPr>
        <w:t>12</w:t>
      </w:r>
      <w:r w:rsidRPr="00787E00">
        <w:rPr>
          <w:color w:val="000000"/>
        </w:rPr>
        <w:t xml:space="preserve">/л; </w:t>
      </w:r>
      <w:proofErr w:type="spellStart"/>
      <w:r w:rsidRPr="00787E00">
        <w:rPr>
          <w:color w:val="000000"/>
        </w:rPr>
        <w:t>Нв</w:t>
      </w:r>
      <w:proofErr w:type="spellEnd"/>
      <w:r w:rsidRPr="00787E00">
        <w:rPr>
          <w:color w:val="000000"/>
        </w:rPr>
        <w:t xml:space="preserve"> 125 г/л; </w:t>
      </w:r>
      <w:proofErr w:type="spellStart"/>
      <w:r w:rsidRPr="00787E00">
        <w:rPr>
          <w:color w:val="000000"/>
        </w:rPr>
        <w:t>ц.п</w:t>
      </w:r>
      <w:proofErr w:type="spellEnd"/>
      <w:r w:rsidRPr="00787E00">
        <w:rPr>
          <w:color w:val="000000"/>
        </w:rPr>
        <w:t xml:space="preserve">. 1,0; </w:t>
      </w:r>
      <w:proofErr w:type="spellStart"/>
      <w:r w:rsidRPr="00787E00">
        <w:rPr>
          <w:color w:val="000000"/>
        </w:rPr>
        <w:t>л.ц</w:t>
      </w:r>
      <w:proofErr w:type="spellEnd"/>
      <w:r w:rsidRPr="00787E00">
        <w:rPr>
          <w:color w:val="000000"/>
        </w:rPr>
        <w:t>. 0,97х10</w:t>
      </w:r>
      <w:r w:rsidRPr="00787E00">
        <w:rPr>
          <w:color w:val="000000"/>
          <w:vertAlign w:val="superscript"/>
        </w:rPr>
        <w:t>9</w:t>
      </w:r>
      <w:r w:rsidRPr="00787E00">
        <w:rPr>
          <w:color w:val="000000"/>
        </w:rPr>
        <w:t>/л; ретикулоциты-9</w:t>
      </w:r>
      <w:r w:rsidRPr="00787E00">
        <w:rPr>
          <w:color w:val="000000"/>
          <w:vertAlign w:val="superscript"/>
        </w:rPr>
        <w:t>0</w:t>
      </w:r>
      <w:r w:rsidRPr="00787E00">
        <w:rPr>
          <w:color w:val="000000"/>
        </w:rPr>
        <w:t>/</w:t>
      </w:r>
      <w:r w:rsidRPr="00787E00">
        <w:rPr>
          <w:color w:val="000000"/>
          <w:vertAlign w:val="subscript"/>
        </w:rPr>
        <w:t>00</w:t>
      </w:r>
      <w:r w:rsidRPr="00787E00">
        <w:rPr>
          <w:color w:val="000000"/>
        </w:rPr>
        <w:t xml:space="preserve">; </w:t>
      </w:r>
      <w:proofErr w:type="spellStart"/>
      <w:r w:rsidRPr="00787E00">
        <w:rPr>
          <w:color w:val="000000"/>
        </w:rPr>
        <w:t>тр.ц</w:t>
      </w:r>
      <w:proofErr w:type="spellEnd"/>
      <w:r w:rsidRPr="00787E00">
        <w:rPr>
          <w:color w:val="000000"/>
        </w:rPr>
        <w:t>. 200х10</w:t>
      </w:r>
      <w:r w:rsidRPr="00787E00">
        <w:rPr>
          <w:color w:val="000000"/>
          <w:vertAlign w:val="superscript"/>
        </w:rPr>
        <w:t>9</w:t>
      </w:r>
      <w:r w:rsidRPr="00787E00">
        <w:rPr>
          <w:color w:val="000000"/>
        </w:rPr>
        <w:t>/л; б-0, э-0, п-2, с-28, лф-45, м-25; СОЭ 25 мм/час.</w:t>
      </w:r>
    </w:p>
    <w:p w:rsidR="00EC47AD" w:rsidRPr="00787E00" w:rsidRDefault="00EC47AD" w:rsidP="00EC47AD">
      <w:pPr>
        <w:pStyle w:val="a9"/>
        <w:spacing w:line="330" w:lineRule="atLeast"/>
        <w:rPr>
          <w:color w:val="000000"/>
        </w:rPr>
      </w:pPr>
      <w:r w:rsidRPr="00787E00">
        <w:rPr>
          <w:b/>
          <w:bCs/>
          <w:color w:val="000000"/>
        </w:rPr>
        <w:t>ОАМ</w:t>
      </w:r>
      <w:r w:rsidRPr="00787E00">
        <w:rPr>
          <w:color w:val="000000"/>
        </w:rPr>
        <w:t xml:space="preserve">: уд. вес – 1025; </w:t>
      </w:r>
      <w:proofErr w:type="spellStart"/>
      <w:r w:rsidRPr="00787E00">
        <w:rPr>
          <w:color w:val="000000"/>
        </w:rPr>
        <w:t>р-я</w:t>
      </w:r>
      <w:proofErr w:type="spellEnd"/>
      <w:r w:rsidRPr="00787E00">
        <w:rPr>
          <w:color w:val="000000"/>
        </w:rPr>
        <w:t xml:space="preserve"> кислая; цвет-с/ж, </w:t>
      </w:r>
      <w:proofErr w:type="spellStart"/>
      <w:r w:rsidRPr="00787E00">
        <w:rPr>
          <w:color w:val="000000"/>
        </w:rPr>
        <w:t>белок-отр</w:t>
      </w:r>
      <w:proofErr w:type="spellEnd"/>
      <w:r w:rsidRPr="00787E00">
        <w:rPr>
          <w:color w:val="000000"/>
        </w:rPr>
        <w:t xml:space="preserve">., </w:t>
      </w:r>
      <w:proofErr w:type="spellStart"/>
      <w:r w:rsidRPr="00787E00">
        <w:rPr>
          <w:color w:val="000000"/>
        </w:rPr>
        <w:t>л.ц</w:t>
      </w:r>
      <w:proofErr w:type="spellEnd"/>
      <w:r w:rsidRPr="00787E00">
        <w:rPr>
          <w:color w:val="000000"/>
        </w:rPr>
        <w:t xml:space="preserve">. – 3-4 в </w:t>
      </w:r>
      <w:proofErr w:type="spellStart"/>
      <w:proofErr w:type="gramStart"/>
      <w:r w:rsidRPr="00787E00">
        <w:rPr>
          <w:color w:val="000000"/>
        </w:rPr>
        <w:t>п</w:t>
      </w:r>
      <w:proofErr w:type="spellEnd"/>
      <w:proofErr w:type="gramEnd"/>
      <w:r w:rsidRPr="00787E00">
        <w:rPr>
          <w:color w:val="000000"/>
        </w:rPr>
        <w:t>/</w:t>
      </w:r>
      <w:proofErr w:type="spellStart"/>
      <w:r w:rsidRPr="00787E00">
        <w:rPr>
          <w:color w:val="000000"/>
        </w:rPr>
        <w:t>зр</w:t>
      </w:r>
      <w:proofErr w:type="spellEnd"/>
      <w:r w:rsidRPr="00787E00">
        <w:rPr>
          <w:color w:val="000000"/>
        </w:rPr>
        <w:t xml:space="preserve">., </w:t>
      </w:r>
      <w:proofErr w:type="spellStart"/>
      <w:r w:rsidRPr="00787E00">
        <w:rPr>
          <w:color w:val="000000"/>
        </w:rPr>
        <w:t>эр.ц</w:t>
      </w:r>
      <w:proofErr w:type="spellEnd"/>
      <w:r w:rsidRPr="00787E00">
        <w:rPr>
          <w:color w:val="000000"/>
        </w:rPr>
        <w:t xml:space="preserve">. – 0-1 в </w:t>
      </w:r>
      <w:proofErr w:type="spellStart"/>
      <w:r w:rsidRPr="00787E00">
        <w:rPr>
          <w:color w:val="000000"/>
        </w:rPr>
        <w:t>п</w:t>
      </w:r>
      <w:proofErr w:type="spellEnd"/>
      <w:r w:rsidRPr="00787E00">
        <w:rPr>
          <w:color w:val="000000"/>
        </w:rPr>
        <w:t>/</w:t>
      </w:r>
      <w:proofErr w:type="spellStart"/>
      <w:r w:rsidRPr="00787E00">
        <w:rPr>
          <w:color w:val="000000"/>
        </w:rPr>
        <w:t>зр</w:t>
      </w:r>
      <w:proofErr w:type="spellEnd"/>
      <w:r w:rsidRPr="00787E00">
        <w:rPr>
          <w:color w:val="000000"/>
        </w:rPr>
        <w:t>.</w:t>
      </w:r>
    </w:p>
    <w:p w:rsidR="00EC47AD" w:rsidRPr="00787E00" w:rsidRDefault="00EC47AD" w:rsidP="00EC47AD">
      <w:pPr>
        <w:pStyle w:val="a9"/>
        <w:spacing w:line="330" w:lineRule="atLeast"/>
        <w:rPr>
          <w:color w:val="000000"/>
        </w:rPr>
      </w:pPr>
      <w:proofErr w:type="gramStart"/>
      <w:r w:rsidRPr="00787E00">
        <w:rPr>
          <w:b/>
          <w:bCs/>
          <w:color w:val="000000"/>
        </w:rPr>
        <w:t>Проконсультирован</w:t>
      </w:r>
      <w:proofErr w:type="gramEnd"/>
      <w:r w:rsidRPr="00787E00">
        <w:rPr>
          <w:b/>
          <w:bCs/>
          <w:color w:val="000000"/>
        </w:rPr>
        <w:t xml:space="preserve"> терапевтом</w:t>
      </w:r>
      <w:r w:rsidRPr="00787E00">
        <w:rPr>
          <w:color w:val="000000"/>
        </w:rPr>
        <w:t>: обнаружено увеличение шейных л/у, увеличение печени. С диагнозом: “сепсис” переведен в тер</w:t>
      </w:r>
      <w:proofErr w:type="gramStart"/>
      <w:r w:rsidRPr="00787E00">
        <w:rPr>
          <w:color w:val="000000"/>
        </w:rPr>
        <w:t>.</w:t>
      </w:r>
      <w:proofErr w:type="gramEnd"/>
      <w:r w:rsidRPr="00787E00">
        <w:rPr>
          <w:color w:val="000000"/>
        </w:rPr>
        <w:t xml:space="preserve"> </w:t>
      </w:r>
      <w:proofErr w:type="gramStart"/>
      <w:r w:rsidRPr="00787E00">
        <w:rPr>
          <w:color w:val="000000"/>
        </w:rPr>
        <w:t>о</w:t>
      </w:r>
      <w:proofErr w:type="gramEnd"/>
      <w:r w:rsidRPr="00787E00">
        <w:rPr>
          <w:color w:val="000000"/>
        </w:rPr>
        <w:t>тд.</w:t>
      </w:r>
    </w:p>
    <w:p w:rsidR="00EC47AD" w:rsidRPr="00787E00" w:rsidRDefault="00EC47AD" w:rsidP="00EC47AD">
      <w:pPr>
        <w:pStyle w:val="a9"/>
        <w:spacing w:line="330" w:lineRule="atLeast"/>
        <w:rPr>
          <w:color w:val="000000"/>
        </w:rPr>
      </w:pPr>
      <w:r w:rsidRPr="00787E00">
        <w:rPr>
          <w:b/>
          <w:bCs/>
          <w:color w:val="000000"/>
        </w:rPr>
        <w:t>Особенности анамнеза:</w:t>
      </w:r>
      <w:r w:rsidRPr="00787E00">
        <w:rPr>
          <w:rStyle w:val="apple-converted-space"/>
          <w:color w:val="000000"/>
        </w:rPr>
        <w:t> </w:t>
      </w:r>
      <w:r w:rsidRPr="00787E00">
        <w:rPr>
          <w:color w:val="000000"/>
        </w:rPr>
        <w:t xml:space="preserve">в течение месяца больного беспокоили боли в поясничном отделе позвоночника, в </w:t>
      </w:r>
      <w:proofErr w:type="gramStart"/>
      <w:r w:rsidRPr="00787E00">
        <w:rPr>
          <w:color w:val="000000"/>
        </w:rPr>
        <w:t>связи</w:t>
      </w:r>
      <w:proofErr w:type="gramEnd"/>
      <w:r w:rsidRPr="00787E00">
        <w:rPr>
          <w:color w:val="000000"/>
        </w:rPr>
        <w:t xml:space="preserve"> с чем стал принимать амидопирин, который ранее никогда не принимал.</w:t>
      </w:r>
    </w:p>
    <w:p w:rsidR="00EC47AD" w:rsidRPr="00787E00" w:rsidRDefault="00EC47AD" w:rsidP="00EC47AD">
      <w:pPr>
        <w:pStyle w:val="a9"/>
        <w:spacing w:line="330" w:lineRule="atLeast"/>
        <w:rPr>
          <w:color w:val="000000"/>
        </w:rPr>
      </w:pPr>
      <w:r w:rsidRPr="00787E00">
        <w:rPr>
          <w:b/>
          <w:bCs/>
          <w:color w:val="000000"/>
        </w:rPr>
        <w:lastRenderedPageBreak/>
        <w:t>Объективно</w:t>
      </w:r>
      <w:r w:rsidRPr="00787E00">
        <w:rPr>
          <w:color w:val="000000"/>
        </w:rPr>
        <w:t>: состояние средней тяжести. В лакунах миндалин – гнойные массы. Температура 38,5</w:t>
      </w:r>
      <w:r w:rsidRPr="00787E00">
        <w:rPr>
          <w:color w:val="000000"/>
          <w:vertAlign w:val="superscript"/>
        </w:rPr>
        <w:t>0</w:t>
      </w:r>
      <w:r w:rsidRPr="00787E00">
        <w:rPr>
          <w:color w:val="000000"/>
        </w:rPr>
        <w:t>С. На слизистой губ, ротоглотки высыпания “</w:t>
      </w:r>
      <w:proofErr w:type="spellStart"/>
      <w:r w:rsidRPr="00787E00">
        <w:rPr>
          <w:color w:val="000000"/>
        </w:rPr>
        <w:t>herpes</w:t>
      </w:r>
      <w:proofErr w:type="spellEnd"/>
      <w:r w:rsidRPr="00787E00">
        <w:rPr>
          <w:color w:val="000000"/>
        </w:rPr>
        <w:t xml:space="preserve"> </w:t>
      </w:r>
      <w:proofErr w:type="spellStart"/>
      <w:r w:rsidRPr="00787E00">
        <w:rPr>
          <w:color w:val="000000"/>
        </w:rPr>
        <w:t>labialis</w:t>
      </w:r>
      <w:proofErr w:type="spellEnd"/>
      <w:r w:rsidRPr="00787E00">
        <w:rPr>
          <w:color w:val="000000"/>
        </w:rPr>
        <w:t xml:space="preserve">”. Тоны сердца ритмичные, ясные, ЧСС 92 </w:t>
      </w:r>
      <w:proofErr w:type="gramStart"/>
      <w:r w:rsidRPr="00787E00">
        <w:rPr>
          <w:color w:val="000000"/>
        </w:rPr>
        <w:t>в</w:t>
      </w:r>
      <w:proofErr w:type="gramEnd"/>
      <w:r w:rsidRPr="00787E00">
        <w:rPr>
          <w:color w:val="000000"/>
        </w:rPr>
        <w:t xml:space="preserve"> </w:t>
      </w:r>
      <w:proofErr w:type="gramStart"/>
      <w:r w:rsidRPr="00787E00">
        <w:rPr>
          <w:color w:val="000000"/>
        </w:rPr>
        <w:t>мин</w:t>
      </w:r>
      <w:proofErr w:type="gramEnd"/>
      <w:r w:rsidRPr="00787E00">
        <w:rPr>
          <w:color w:val="000000"/>
        </w:rPr>
        <w:t xml:space="preserve">., АД 130/80 мм </w:t>
      </w:r>
      <w:proofErr w:type="spellStart"/>
      <w:r w:rsidRPr="00787E00">
        <w:rPr>
          <w:color w:val="000000"/>
        </w:rPr>
        <w:t>рт</w:t>
      </w:r>
      <w:proofErr w:type="spellEnd"/>
      <w:r w:rsidRPr="00787E00">
        <w:rPr>
          <w:color w:val="000000"/>
        </w:rPr>
        <w:t>. ст. В легких дыхание жесткое, хрипов нет, ЧДД 20 в мин. Язык обложен белым налетом, сухой. Живот мягкий, безболезненный. Печень на 2 см ниже края реберной дуги, мягкая. Селезенка не пальпируется. Отеков нет.</w:t>
      </w:r>
    </w:p>
    <w:p w:rsidR="00EC47AD" w:rsidRPr="00787E00" w:rsidRDefault="00EC47AD" w:rsidP="00EC47AD">
      <w:pPr>
        <w:pStyle w:val="a9"/>
        <w:spacing w:line="330" w:lineRule="atLeast"/>
        <w:rPr>
          <w:color w:val="000000"/>
        </w:rPr>
      </w:pPr>
      <w:r w:rsidRPr="00787E00">
        <w:rPr>
          <w:b/>
          <w:bCs/>
          <w:color w:val="000000"/>
        </w:rPr>
        <w:t>Обследование:</w:t>
      </w:r>
    </w:p>
    <w:p w:rsidR="00EC47AD" w:rsidRPr="00787E00" w:rsidRDefault="00EC47AD" w:rsidP="00EC47AD">
      <w:pPr>
        <w:pStyle w:val="a9"/>
        <w:spacing w:line="330" w:lineRule="atLeast"/>
        <w:rPr>
          <w:color w:val="000000"/>
        </w:rPr>
      </w:pPr>
      <w:proofErr w:type="gramStart"/>
      <w:r w:rsidRPr="00787E00">
        <w:rPr>
          <w:b/>
          <w:bCs/>
          <w:color w:val="000000"/>
        </w:rPr>
        <w:t>Обзорная</w:t>
      </w:r>
      <w:proofErr w:type="gramEnd"/>
      <w:r w:rsidRPr="00787E00">
        <w:rPr>
          <w:rStyle w:val="apple-converted-space"/>
          <w:b/>
          <w:bCs/>
          <w:color w:val="000000"/>
        </w:rPr>
        <w:t> </w:t>
      </w:r>
      <w:proofErr w:type="spellStart"/>
      <w:r w:rsidRPr="00787E00">
        <w:rPr>
          <w:b/>
          <w:bCs/>
          <w:color w:val="000000"/>
        </w:rPr>
        <w:t>Rg</w:t>
      </w:r>
      <w:proofErr w:type="spellEnd"/>
      <w:r w:rsidRPr="00787E00">
        <w:rPr>
          <w:rStyle w:val="apple-converted-space"/>
          <w:b/>
          <w:bCs/>
          <w:color w:val="000000"/>
        </w:rPr>
        <w:t> </w:t>
      </w:r>
      <w:r w:rsidRPr="00787E00">
        <w:rPr>
          <w:b/>
          <w:bCs/>
          <w:color w:val="000000"/>
        </w:rPr>
        <w:t>легких</w:t>
      </w:r>
      <w:r w:rsidRPr="00787E00">
        <w:rPr>
          <w:rStyle w:val="apple-converted-space"/>
          <w:color w:val="000000"/>
        </w:rPr>
        <w:t> </w:t>
      </w:r>
      <w:r w:rsidRPr="00787E00">
        <w:rPr>
          <w:color w:val="000000"/>
        </w:rPr>
        <w:t>– без патологии</w:t>
      </w:r>
    </w:p>
    <w:p w:rsidR="00EC47AD" w:rsidRPr="00787E00" w:rsidRDefault="00EC47AD" w:rsidP="00EC47AD">
      <w:pPr>
        <w:pStyle w:val="a9"/>
        <w:spacing w:line="330" w:lineRule="atLeast"/>
        <w:rPr>
          <w:color w:val="000000"/>
        </w:rPr>
      </w:pPr>
      <w:r w:rsidRPr="00787E00">
        <w:rPr>
          <w:b/>
          <w:bCs/>
          <w:color w:val="000000"/>
        </w:rPr>
        <w:t>ЭКГ:</w:t>
      </w:r>
      <w:r w:rsidRPr="00787E00">
        <w:rPr>
          <w:rStyle w:val="apple-converted-space"/>
          <w:color w:val="000000"/>
        </w:rPr>
        <w:t> </w:t>
      </w:r>
      <w:r w:rsidRPr="00787E00">
        <w:rPr>
          <w:color w:val="000000"/>
        </w:rPr>
        <w:t xml:space="preserve">ритм </w:t>
      </w:r>
      <w:proofErr w:type="spellStart"/>
      <w:r w:rsidRPr="00787E00">
        <w:rPr>
          <w:color w:val="000000"/>
        </w:rPr>
        <w:t>синусовый</w:t>
      </w:r>
      <w:proofErr w:type="spellEnd"/>
      <w:r w:rsidRPr="00787E00">
        <w:rPr>
          <w:color w:val="000000"/>
        </w:rPr>
        <w:t xml:space="preserve"> 98 в мин. Эл</w:t>
      </w:r>
      <w:proofErr w:type="gramStart"/>
      <w:r w:rsidRPr="00787E00">
        <w:rPr>
          <w:color w:val="000000"/>
        </w:rPr>
        <w:t>.</w:t>
      </w:r>
      <w:proofErr w:type="gramEnd"/>
      <w:r w:rsidRPr="00787E00">
        <w:rPr>
          <w:color w:val="000000"/>
        </w:rPr>
        <w:t xml:space="preserve"> </w:t>
      </w:r>
      <w:proofErr w:type="gramStart"/>
      <w:r w:rsidRPr="00787E00">
        <w:rPr>
          <w:color w:val="000000"/>
        </w:rPr>
        <w:t>с</w:t>
      </w:r>
      <w:proofErr w:type="gramEnd"/>
      <w:r w:rsidRPr="00787E00">
        <w:rPr>
          <w:color w:val="000000"/>
        </w:rPr>
        <w:t>истола в пределах нормы.</w:t>
      </w:r>
    </w:p>
    <w:p w:rsidR="00EC47AD" w:rsidRPr="00787E00" w:rsidRDefault="00EC47AD" w:rsidP="00EC47AD">
      <w:pPr>
        <w:pStyle w:val="a9"/>
        <w:spacing w:line="330" w:lineRule="atLeast"/>
        <w:rPr>
          <w:color w:val="000000"/>
        </w:rPr>
      </w:pPr>
      <w:r w:rsidRPr="00787E00">
        <w:rPr>
          <w:b/>
          <w:bCs/>
          <w:color w:val="000000"/>
        </w:rPr>
        <w:t>Заключение УЗИ:</w:t>
      </w:r>
      <w:r w:rsidRPr="00787E00">
        <w:rPr>
          <w:rStyle w:val="apple-converted-space"/>
          <w:b/>
          <w:bCs/>
          <w:color w:val="000000"/>
        </w:rPr>
        <w:t> </w:t>
      </w:r>
      <w:r w:rsidRPr="00787E00">
        <w:rPr>
          <w:color w:val="000000"/>
        </w:rPr>
        <w:t>умеренное увеличение печени и селезенки.</w:t>
      </w:r>
    </w:p>
    <w:p w:rsidR="00EC47AD" w:rsidRPr="00787E00" w:rsidRDefault="00EC47AD" w:rsidP="00EC47AD">
      <w:pPr>
        <w:pStyle w:val="a9"/>
        <w:spacing w:line="330" w:lineRule="atLeast"/>
        <w:rPr>
          <w:color w:val="000000"/>
        </w:rPr>
      </w:pPr>
      <w:r w:rsidRPr="00787E00">
        <w:rPr>
          <w:b/>
          <w:bCs/>
          <w:color w:val="000000"/>
        </w:rPr>
        <w:t>3-х кратный посев крови на стерильность</w:t>
      </w:r>
      <w:r w:rsidRPr="00787E00">
        <w:rPr>
          <w:rStyle w:val="apple-converted-space"/>
          <w:color w:val="000000"/>
        </w:rPr>
        <w:t> </w:t>
      </w:r>
      <w:r w:rsidRPr="00787E00">
        <w:rPr>
          <w:color w:val="000000"/>
        </w:rPr>
        <w:t>– культура не выделена.</w:t>
      </w:r>
    </w:p>
    <w:p w:rsidR="00EC47AD" w:rsidRPr="00787E00" w:rsidRDefault="00EC47AD" w:rsidP="00EC47AD">
      <w:pPr>
        <w:pStyle w:val="a9"/>
        <w:spacing w:line="330" w:lineRule="atLeast"/>
        <w:rPr>
          <w:color w:val="000000"/>
        </w:rPr>
      </w:pPr>
      <w:r w:rsidRPr="00787E00">
        <w:rPr>
          <w:b/>
          <w:bCs/>
          <w:color w:val="000000"/>
        </w:rPr>
        <w:t>Вопросы:</w:t>
      </w:r>
    </w:p>
    <w:p w:rsidR="00EC47AD" w:rsidRPr="00787E00" w:rsidRDefault="00EC47AD" w:rsidP="0033697F">
      <w:pPr>
        <w:pStyle w:val="a9"/>
        <w:numPr>
          <w:ilvl w:val="0"/>
          <w:numId w:val="22"/>
        </w:numPr>
        <w:spacing w:before="100" w:beforeAutospacing="1" w:after="100" w:afterAutospacing="1" w:line="330" w:lineRule="atLeast"/>
        <w:rPr>
          <w:color w:val="000000"/>
        </w:rPr>
      </w:pPr>
      <w:r w:rsidRPr="00787E00">
        <w:rPr>
          <w:color w:val="000000"/>
        </w:rPr>
        <w:t>Ведущие синдромы</w:t>
      </w:r>
    </w:p>
    <w:p w:rsidR="00EC47AD" w:rsidRPr="00787E00" w:rsidRDefault="00EC47AD" w:rsidP="0033697F">
      <w:pPr>
        <w:pStyle w:val="a9"/>
        <w:numPr>
          <w:ilvl w:val="0"/>
          <w:numId w:val="22"/>
        </w:numPr>
        <w:spacing w:before="100" w:beforeAutospacing="1" w:after="100" w:afterAutospacing="1" w:line="330" w:lineRule="atLeast"/>
        <w:rPr>
          <w:color w:val="000000"/>
        </w:rPr>
      </w:pPr>
      <w:r w:rsidRPr="00787E00">
        <w:rPr>
          <w:color w:val="000000"/>
        </w:rPr>
        <w:t>Диагноз</w:t>
      </w:r>
    </w:p>
    <w:p w:rsidR="00EC47AD" w:rsidRPr="00787E00" w:rsidRDefault="00EC47AD" w:rsidP="0033697F">
      <w:pPr>
        <w:pStyle w:val="a9"/>
        <w:numPr>
          <w:ilvl w:val="0"/>
          <w:numId w:val="22"/>
        </w:numPr>
        <w:spacing w:before="100" w:beforeAutospacing="1" w:after="100" w:afterAutospacing="1" w:line="330" w:lineRule="atLeast"/>
        <w:rPr>
          <w:color w:val="000000"/>
        </w:rPr>
      </w:pPr>
      <w:r w:rsidRPr="00787E00">
        <w:rPr>
          <w:color w:val="000000"/>
        </w:rPr>
        <w:t>План дополнительного обследования</w:t>
      </w:r>
    </w:p>
    <w:p w:rsidR="00EC47AD" w:rsidRPr="00787E00" w:rsidRDefault="00EC47AD" w:rsidP="0033697F">
      <w:pPr>
        <w:pStyle w:val="a9"/>
        <w:numPr>
          <w:ilvl w:val="0"/>
          <w:numId w:val="22"/>
        </w:numPr>
        <w:spacing w:before="100" w:beforeAutospacing="1" w:after="100" w:afterAutospacing="1" w:line="330" w:lineRule="atLeast"/>
        <w:rPr>
          <w:color w:val="000000"/>
        </w:rPr>
      </w:pPr>
      <w:r w:rsidRPr="00787E00">
        <w:rPr>
          <w:color w:val="000000"/>
        </w:rPr>
        <w:t>Дифференциальный диагноз</w:t>
      </w:r>
    </w:p>
    <w:p w:rsidR="00EC47AD" w:rsidRPr="00787E00" w:rsidRDefault="00EC47AD" w:rsidP="0033697F">
      <w:pPr>
        <w:pStyle w:val="a9"/>
        <w:numPr>
          <w:ilvl w:val="0"/>
          <w:numId w:val="22"/>
        </w:numPr>
        <w:spacing w:before="100" w:beforeAutospacing="1" w:after="100" w:afterAutospacing="1" w:line="330" w:lineRule="atLeast"/>
        <w:rPr>
          <w:color w:val="000000"/>
        </w:rPr>
      </w:pPr>
      <w:r w:rsidRPr="00787E00">
        <w:rPr>
          <w:color w:val="000000"/>
        </w:rPr>
        <w:t>План лечения</w:t>
      </w:r>
    </w:p>
    <w:p w:rsidR="00EC47AD" w:rsidRDefault="00EC47AD" w:rsidP="00EC47AD">
      <w:pPr>
        <w:spacing w:before="100" w:beforeAutospacing="1" w:after="100" w:afterAutospacing="1" w:line="240" w:lineRule="auto"/>
        <w:rPr>
          <w:rFonts w:ascii="Times New Roman" w:eastAsia="Times New Roman" w:hAnsi="Times New Roman" w:cs="Times New Roman"/>
          <w:b/>
          <w:sz w:val="24"/>
          <w:szCs w:val="24"/>
        </w:rPr>
      </w:pPr>
      <w:r w:rsidRPr="002B6A43">
        <w:rPr>
          <w:rFonts w:ascii="Times New Roman" w:eastAsia="Times New Roman" w:hAnsi="Times New Roman" w:cs="Times New Roman"/>
          <w:b/>
          <w:sz w:val="24"/>
          <w:szCs w:val="24"/>
        </w:rPr>
        <w:t>Содержание темы:</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Острые лейкозы </w:t>
      </w:r>
      <w:r w:rsidRPr="00E03334">
        <w:rPr>
          <w:rFonts w:ascii="Times New Roman" w:eastAsia="Times New Roman" w:hAnsi="Times New Roman" w:cs="Times New Roman"/>
          <w:color w:val="000000"/>
          <w:sz w:val="24"/>
          <w:szCs w:val="24"/>
          <w:lang w:eastAsia="ru-RU"/>
        </w:rPr>
        <w:t>(ОЛ)</w:t>
      </w:r>
      <w:r w:rsidRPr="00E03334">
        <w:rPr>
          <w:rFonts w:ascii="Times New Roman" w:eastAsia="Times New Roman" w:hAnsi="Times New Roman" w:cs="Times New Roman"/>
          <w:b/>
          <w:bCs/>
          <w:color w:val="000000"/>
          <w:sz w:val="24"/>
          <w:szCs w:val="24"/>
          <w:lang w:eastAsia="ru-RU"/>
        </w:rPr>
        <w:t> </w:t>
      </w:r>
      <w:r w:rsidRPr="00E03334">
        <w:rPr>
          <w:rFonts w:ascii="Times New Roman" w:eastAsia="Times New Roman" w:hAnsi="Times New Roman" w:cs="Times New Roman"/>
          <w:color w:val="000000"/>
          <w:sz w:val="24"/>
          <w:szCs w:val="24"/>
          <w:lang w:eastAsia="ru-RU"/>
        </w:rPr>
        <w:t xml:space="preserve">– гетерогенная группа опухолевых заболеваний системы крови – </w:t>
      </w:r>
      <w:proofErr w:type="spellStart"/>
      <w:r w:rsidRPr="00E03334">
        <w:rPr>
          <w:rFonts w:ascii="Times New Roman" w:eastAsia="Times New Roman" w:hAnsi="Times New Roman" w:cs="Times New Roman"/>
          <w:color w:val="000000"/>
          <w:sz w:val="24"/>
          <w:szCs w:val="24"/>
          <w:lang w:eastAsia="ru-RU"/>
        </w:rPr>
        <w:t>гемобластозов</w:t>
      </w:r>
      <w:proofErr w:type="spellEnd"/>
      <w:r w:rsidRPr="00E03334">
        <w:rPr>
          <w:rFonts w:ascii="Times New Roman" w:eastAsia="Times New Roman" w:hAnsi="Times New Roman" w:cs="Times New Roman"/>
          <w:color w:val="000000"/>
          <w:sz w:val="24"/>
          <w:szCs w:val="24"/>
          <w:lang w:eastAsia="ru-RU"/>
        </w:rPr>
        <w:t>, которые характеризуются первичным поражением костного мозга морфологически незрелыми кроветворными клетками с вытеснением ими нормальных элементов и инфильтрацией различных тканей и органов.</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i/>
          <w:iCs/>
          <w:color w:val="000000"/>
          <w:sz w:val="24"/>
          <w:szCs w:val="24"/>
          <w:lang w:eastAsia="ru-RU"/>
        </w:rPr>
        <w:t>Острый лейкоз</w:t>
      </w:r>
      <w:r w:rsidRPr="00E03334">
        <w:rPr>
          <w:rFonts w:ascii="Times New Roman" w:eastAsia="Times New Roman" w:hAnsi="Times New Roman" w:cs="Times New Roman"/>
          <w:color w:val="000000"/>
          <w:sz w:val="24"/>
          <w:szCs w:val="24"/>
          <w:lang w:eastAsia="ru-RU"/>
        </w:rPr>
        <w:t xml:space="preserve"> - злокачественное заболевание системы крови, морфологическим субстратом которого являются </w:t>
      </w:r>
      <w:proofErr w:type="spellStart"/>
      <w:r w:rsidRPr="00E03334">
        <w:rPr>
          <w:rFonts w:ascii="Times New Roman" w:eastAsia="Times New Roman" w:hAnsi="Times New Roman" w:cs="Times New Roman"/>
          <w:color w:val="000000"/>
          <w:sz w:val="24"/>
          <w:szCs w:val="24"/>
          <w:lang w:eastAsia="ru-RU"/>
        </w:rPr>
        <w:t>бластные</w:t>
      </w:r>
      <w:proofErr w:type="spellEnd"/>
      <w:r w:rsidRPr="00E03334">
        <w:rPr>
          <w:rFonts w:ascii="Times New Roman" w:eastAsia="Times New Roman" w:hAnsi="Times New Roman" w:cs="Times New Roman"/>
          <w:color w:val="000000"/>
          <w:sz w:val="24"/>
          <w:szCs w:val="24"/>
          <w:lang w:eastAsia="ru-RU"/>
        </w:rPr>
        <w:t xml:space="preserve"> клетки.</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ОЛ составляют 3% злокачественных опухолей человека, однако среди </w:t>
      </w:r>
      <w:proofErr w:type="spellStart"/>
      <w:r w:rsidRPr="00E03334">
        <w:rPr>
          <w:rFonts w:ascii="Times New Roman" w:eastAsia="Times New Roman" w:hAnsi="Times New Roman" w:cs="Times New Roman"/>
          <w:color w:val="000000"/>
          <w:sz w:val="24"/>
          <w:szCs w:val="24"/>
          <w:lang w:eastAsia="ru-RU"/>
        </w:rPr>
        <w:t>гемобластозов</w:t>
      </w:r>
      <w:proofErr w:type="spellEnd"/>
      <w:r w:rsidRPr="00E03334">
        <w:rPr>
          <w:rFonts w:ascii="Times New Roman" w:eastAsia="Times New Roman" w:hAnsi="Times New Roman" w:cs="Times New Roman"/>
          <w:color w:val="000000"/>
          <w:sz w:val="24"/>
          <w:szCs w:val="24"/>
          <w:lang w:eastAsia="ru-RU"/>
        </w:rPr>
        <w:t xml:space="preserve"> занимают одно из первых мест по частоте встречаемости. Заболеваемость ОЛ составляет в среднем 5 случаев на 100000 населения в год, 75% заболевших – взрослые; среднее соотношение острых миелоидных (ОМЛ) и лимфоидных (ОЛЛ) лейкозов составляет 6:1.</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lastRenderedPageBreak/>
        <w:t xml:space="preserve">Впервые лейкемия была выделена в самостоятельную нозологическую форму К. </w:t>
      </w:r>
      <w:proofErr w:type="spellStart"/>
      <w:r w:rsidRPr="00E03334">
        <w:rPr>
          <w:rFonts w:ascii="Times New Roman" w:eastAsia="Times New Roman" w:hAnsi="Times New Roman" w:cs="Times New Roman"/>
          <w:color w:val="000000"/>
          <w:sz w:val="24"/>
          <w:szCs w:val="24"/>
          <w:lang w:eastAsia="ru-RU"/>
        </w:rPr>
        <w:t>Вирховым</w:t>
      </w:r>
      <w:proofErr w:type="spellEnd"/>
      <w:r w:rsidRPr="00E03334">
        <w:rPr>
          <w:rFonts w:ascii="Times New Roman" w:eastAsia="Times New Roman" w:hAnsi="Times New Roman" w:cs="Times New Roman"/>
          <w:color w:val="000000"/>
          <w:sz w:val="24"/>
          <w:szCs w:val="24"/>
          <w:lang w:eastAsia="ru-RU"/>
        </w:rPr>
        <w:t xml:space="preserve"> в 1845 году.</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Этиологические факторы.</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В большинстве случаев конкретная причина возникновения ОЛ остается неизвестной, однако существует несколько предрасполагающих факторов, которые значительно увеличивают риск развития этого заболевания.</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w:t>
      </w:r>
      <w:r w:rsidRPr="00E03334">
        <w:rPr>
          <w:rFonts w:ascii="Times New Roman" w:eastAsia="Times New Roman" w:hAnsi="Times New Roman" w:cs="Times New Roman"/>
          <w:i/>
          <w:iCs/>
          <w:color w:val="000000"/>
          <w:sz w:val="24"/>
          <w:szCs w:val="24"/>
          <w:lang w:eastAsia="ru-RU"/>
        </w:rPr>
        <w:t>Вирусная теория </w:t>
      </w:r>
      <w:r w:rsidRPr="00E03334">
        <w:rPr>
          <w:rFonts w:ascii="Times New Roman" w:eastAsia="Times New Roman" w:hAnsi="Times New Roman" w:cs="Times New Roman"/>
          <w:color w:val="000000"/>
          <w:sz w:val="24"/>
          <w:szCs w:val="24"/>
          <w:lang w:eastAsia="ru-RU"/>
        </w:rPr>
        <w:t xml:space="preserve">(РНК - </w:t>
      </w:r>
      <w:proofErr w:type="spellStart"/>
      <w:r w:rsidRPr="00E03334">
        <w:rPr>
          <w:rFonts w:ascii="Times New Roman" w:eastAsia="Times New Roman" w:hAnsi="Times New Roman" w:cs="Times New Roman"/>
          <w:color w:val="000000"/>
          <w:sz w:val="24"/>
          <w:szCs w:val="24"/>
          <w:lang w:eastAsia="ru-RU"/>
        </w:rPr>
        <w:t>ретровирусы</w:t>
      </w:r>
      <w:proofErr w:type="spellEnd"/>
      <w:r w:rsidRPr="00E03334">
        <w:rPr>
          <w:rFonts w:ascii="Times New Roman" w:eastAsia="Times New Roman" w:hAnsi="Times New Roman" w:cs="Times New Roman"/>
          <w:color w:val="000000"/>
          <w:sz w:val="24"/>
          <w:szCs w:val="24"/>
          <w:lang w:eastAsia="ru-RU"/>
        </w:rPr>
        <w:t xml:space="preserve">). К настоящему времени накоплен большой экспериментальный материал по возможной вирусной природе лейкозов. У животных (коровы, приматы и т.д.) получены некоторые формы лейкозов вирусной этиологии. Прямое доказательство вирусного происхождения ОЛ у людей представлено лишь для </w:t>
      </w:r>
      <w:proofErr w:type="spellStart"/>
      <w:proofErr w:type="gramStart"/>
      <w:r w:rsidRPr="00E03334">
        <w:rPr>
          <w:rFonts w:ascii="Times New Roman" w:eastAsia="Times New Roman" w:hAnsi="Times New Roman" w:cs="Times New Roman"/>
          <w:color w:val="000000"/>
          <w:sz w:val="24"/>
          <w:szCs w:val="24"/>
          <w:lang w:eastAsia="ru-RU"/>
        </w:rPr>
        <w:t>Т-клеточного</w:t>
      </w:r>
      <w:proofErr w:type="spellEnd"/>
      <w:proofErr w:type="gramEnd"/>
      <w:r w:rsidRPr="00E03334">
        <w:rPr>
          <w:rFonts w:ascii="Times New Roman" w:eastAsia="Times New Roman" w:hAnsi="Times New Roman" w:cs="Times New Roman"/>
          <w:color w:val="000000"/>
          <w:sz w:val="24"/>
          <w:szCs w:val="24"/>
          <w:lang w:eastAsia="ru-RU"/>
        </w:rPr>
        <w:t xml:space="preserve"> лейкоза (</w:t>
      </w:r>
      <w:proofErr w:type="spellStart"/>
      <w:r w:rsidRPr="00E03334">
        <w:rPr>
          <w:rFonts w:ascii="Times New Roman" w:eastAsia="Times New Roman" w:hAnsi="Times New Roman" w:cs="Times New Roman"/>
          <w:color w:val="000000"/>
          <w:sz w:val="24"/>
          <w:szCs w:val="24"/>
          <w:lang w:eastAsia="ru-RU"/>
        </w:rPr>
        <w:t>лимфомы</w:t>
      </w:r>
      <w:proofErr w:type="spellEnd"/>
      <w:r w:rsidRPr="00E03334">
        <w:rPr>
          <w:rFonts w:ascii="Times New Roman" w:eastAsia="Times New Roman" w:hAnsi="Times New Roman" w:cs="Times New Roman"/>
          <w:color w:val="000000"/>
          <w:sz w:val="24"/>
          <w:szCs w:val="24"/>
          <w:lang w:eastAsia="ru-RU"/>
        </w:rPr>
        <w:t xml:space="preserve"> взрослых). Доказано, что из ДНК-вирусов лишь вирус </w:t>
      </w:r>
      <w:proofErr w:type="spellStart"/>
      <w:r w:rsidRPr="00E03334">
        <w:rPr>
          <w:rFonts w:ascii="Times New Roman" w:eastAsia="Times New Roman" w:hAnsi="Times New Roman" w:cs="Times New Roman"/>
          <w:color w:val="000000"/>
          <w:sz w:val="24"/>
          <w:szCs w:val="24"/>
          <w:lang w:eastAsia="ru-RU"/>
        </w:rPr>
        <w:t>Эпштейна-Барр</w:t>
      </w:r>
      <w:proofErr w:type="spellEnd"/>
      <w:r w:rsidRPr="00E03334">
        <w:rPr>
          <w:rFonts w:ascii="Times New Roman" w:eastAsia="Times New Roman" w:hAnsi="Times New Roman" w:cs="Times New Roman"/>
          <w:color w:val="000000"/>
          <w:sz w:val="24"/>
          <w:szCs w:val="24"/>
          <w:lang w:eastAsia="ru-RU"/>
        </w:rPr>
        <w:t xml:space="preserve"> участвует в онкогенезе </w:t>
      </w:r>
      <w:proofErr w:type="spellStart"/>
      <w:r w:rsidRPr="00E03334">
        <w:rPr>
          <w:rFonts w:ascii="Times New Roman" w:eastAsia="Times New Roman" w:hAnsi="Times New Roman" w:cs="Times New Roman"/>
          <w:color w:val="000000"/>
          <w:sz w:val="24"/>
          <w:szCs w:val="24"/>
          <w:lang w:eastAsia="ru-RU"/>
        </w:rPr>
        <w:t>лимфом</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Беркитта</w:t>
      </w:r>
      <w:proofErr w:type="spellEnd"/>
      <w:r w:rsidRPr="00E03334">
        <w:rPr>
          <w:rFonts w:ascii="Times New Roman" w:eastAsia="Times New Roman" w:hAnsi="Times New Roman" w:cs="Times New Roman"/>
          <w:color w:val="000000"/>
          <w:sz w:val="24"/>
          <w:szCs w:val="24"/>
          <w:lang w:eastAsia="ru-RU"/>
        </w:rPr>
        <w:t xml:space="preserve">, ряда </w:t>
      </w:r>
      <w:proofErr w:type="spellStart"/>
      <w:proofErr w:type="gramStart"/>
      <w:r w:rsidRPr="00E03334">
        <w:rPr>
          <w:rFonts w:ascii="Times New Roman" w:eastAsia="Times New Roman" w:hAnsi="Times New Roman" w:cs="Times New Roman"/>
          <w:color w:val="000000"/>
          <w:sz w:val="24"/>
          <w:szCs w:val="24"/>
          <w:lang w:eastAsia="ru-RU"/>
        </w:rPr>
        <w:t>В-клеточных</w:t>
      </w:r>
      <w:proofErr w:type="spellEnd"/>
      <w:proofErr w:type="gramEnd"/>
      <w:r w:rsidRPr="00E03334">
        <w:rPr>
          <w:rFonts w:ascii="Times New Roman" w:eastAsia="Times New Roman" w:hAnsi="Times New Roman" w:cs="Times New Roman"/>
          <w:color w:val="000000"/>
          <w:sz w:val="24"/>
          <w:szCs w:val="24"/>
          <w:lang w:eastAsia="ru-RU"/>
        </w:rPr>
        <w:t xml:space="preserve"> ОЛЛ, </w:t>
      </w:r>
      <w:proofErr w:type="spellStart"/>
      <w:r w:rsidRPr="00E03334">
        <w:rPr>
          <w:rFonts w:ascii="Times New Roman" w:eastAsia="Times New Roman" w:hAnsi="Times New Roman" w:cs="Times New Roman"/>
          <w:color w:val="000000"/>
          <w:sz w:val="24"/>
          <w:szCs w:val="24"/>
          <w:lang w:eastAsia="ru-RU"/>
        </w:rPr>
        <w:t>лимфом</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Ходжкина</w:t>
      </w:r>
      <w:proofErr w:type="spellEnd"/>
      <w:r w:rsidRPr="00E03334">
        <w:rPr>
          <w:rFonts w:ascii="Times New Roman" w:eastAsia="Times New Roman" w:hAnsi="Times New Roman" w:cs="Times New Roman"/>
          <w:color w:val="000000"/>
          <w:sz w:val="24"/>
          <w:szCs w:val="24"/>
          <w:lang w:eastAsia="ru-RU"/>
        </w:rPr>
        <w:t xml:space="preserve"> и </w:t>
      </w:r>
      <w:proofErr w:type="spellStart"/>
      <w:r w:rsidRPr="00E03334">
        <w:rPr>
          <w:rFonts w:ascii="Times New Roman" w:eastAsia="Times New Roman" w:hAnsi="Times New Roman" w:cs="Times New Roman"/>
          <w:color w:val="000000"/>
          <w:sz w:val="24"/>
          <w:szCs w:val="24"/>
          <w:lang w:eastAsia="ru-RU"/>
        </w:rPr>
        <w:t>лимфом</w:t>
      </w:r>
      <w:proofErr w:type="spellEnd"/>
      <w:r w:rsidRPr="00E03334">
        <w:rPr>
          <w:rFonts w:ascii="Times New Roman" w:eastAsia="Times New Roman" w:hAnsi="Times New Roman" w:cs="Times New Roman"/>
          <w:color w:val="000000"/>
          <w:sz w:val="24"/>
          <w:szCs w:val="24"/>
          <w:lang w:eastAsia="ru-RU"/>
        </w:rPr>
        <w:t>, ассоциированных с вирусом приобретенного иммунодефицита. Однако ни в одном случае не было получено свидетельств того, что только инфицирование указанными вирусами без влияния других факторов служит причиной развития опухоли.</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w:t>
      </w:r>
      <w:r w:rsidRPr="00E03334">
        <w:rPr>
          <w:rFonts w:ascii="Times New Roman" w:eastAsia="Times New Roman" w:hAnsi="Times New Roman" w:cs="Times New Roman"/>
          <w:i/>
          <w:iCs/>
          <w:color w:val="000000"/>
          <w:sz w:val="24"/>
          <w:szCs w:val="24"/>
          <w:lang w:eastAsia="ru-RU"/>
        </w:rPr>
        <w:t xml:space="preserve">Мутация в генетическом материале </w:t>
      </w:r>
      <w:proofErr w:type="spellStart"/>
      <w:r w:rsidRPr="00E03334">
        <w:rPr>
          <w:rFonts w:ascii="Times New Roman" w:eastAsia="Times New Roman" w:hAnsi="Times New Roman" w:cs="Times New Roman"/>
          <w:i/>
          <w:iCs/>
          <w:color w:val="000000"/>
          <w:sz w:val="24"/>
          <w:szCs w:val="24"/>
          <w:lang w:eastAsia="ru-RU"/>
        </w:rPr>
        <w:t>клоногенной</w:t>
      </w:r>
      <w:proofErr w:type="spellEnd"/>
      <w:r w:rsidRPr="00E03334">
        <w:rPr>
          <w:rFonts w:ascii="Times New Roman" w:eastAsia="Times New Roman" w:hAnsi="Times New Roman" w:cs="Times New Roman"/>
          <w:i/>
          <w:iCs/>
          <w:color w:val="000000"/>
          <w:sz w:val="24"/>
          <w:szCs w:val="24"/>
          <w:lang w:eastAsia="ru-RU"/>
        </w:rPr>
        <w:t xml:space="preserve"> кроветворной клетки,</w:t>
      </w:r>
      <w:r w:rsidRPr="00E03334">
        <w:rPr>
          <w:rFonts w:ascii="Times New Roman" w:eastAsia="Times New Roman" w:hAnsi="Times New Roman" w:cs="Times New Roman"/>
          <w:color w:val="000000"/>
          <w:sz w:val="24"/>
          <w:szCs w:val="24"/>
          <w:lang w:eastAsia="ru-RU"/>
        </w:rPr>
        <w:t xml:space="preserve"> в результате чего нарушается </w:t>
      </w:r>
      <w:proofErr w:type="gramStart"/>
      <w:r w:rsidRPr="00E03334">
        <w:rPr>
          <w:rFonts w:ascii="Times New Roman" w:eastAsia="Times New Roman" w:hAnsi="Times New Roman" w:cs="Times New Roman"/>
          <w:color w:val="000000"/>
          <w:sz w:val="24"/>
          <w:szCs w:val="24"/>
          <w:lang w:eastAsia="ru-RU"/>
        </w:rPr>
        <w:t>контроль за</w:t>
      </w:r>
      <w:proofErr w:type="gramEnd"/>
      <w:r w:rsidRPr="00E03334">
        <w:rPr>
          <w:rFonts w:ascii="Times New Roman" w:eastAsia="Times New Roman" w:hAnsi="Times New Roman" w:cs="Times New Roman"/>
          <w:color w:val="000000"/>
          <w:sz w:val="24"/>
          <w:szCs w:val="24"/>
          <w:lang w:eastAsia="ru-RU"/>
        </w:rPr>
        <w:t xml:space="preserve"> клеточным циклом, возникают изменения процесса транскрипции и продукции ряда ключевых белков. Тот факт, что развитие ОЛ обусловлено генетическими поломками, довольно часто подтверждается обнаружением различных хромосомных </w:t>
      </w:r>
      <w:proofErr w:type="spellStart"/>
      <w:r w:rsidRPr="00E03334">
        <w:rPr>
          <w:rFonts w:ascii="Times New Roman" w:eastAsia="Times New Roman" w:hAnsi="Times New Roman" w:cs="Times New Roman"/>
          <w:color w:val="000000"/>
          <w:sz w:val="24"/>
          <w:szCs w:val="24"/>
          <w:lang w:eastAsia="ru-RU"/>
        </w:rPr>
        <w:t>аббераций</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транслокаций</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делеций</w:t>
      </w:r>
      <w:proofErr w:type="spellEnd"/>
      <w:r w:rsidRPr="00E03334">
        <w:rPr>
          <w:rFonts w:ascii="Times New Roman" w:eastAsia="Times New Roman" w:hAnsi="Times New Roman" w:cs="Times New Roman"/>
          <w:color w:val="000000"/>
          <w:sz w:val="24"/>
          <w:szCs w:val="24"/>
          <w:lang w:eastAsia="ru-RU"/>
        </w:rPr>
        <w:t xml:space="preserve">, инверсий и т.д.). У больных с синдромом Дауна ОЛ возникает в 20 раз чаще, чем у здоровых лиц, т.е. изменения, связанные с хромосомой 21, могут привести к развитию ОЛ. При ряде врожденных заболеваний: анемия </w:t>
      </w:r>
      <w:proofErr w:type="spellStart"/>
      <w:r w:rsidRPr="00E03334">
        <w:rPr>
          <w:rFonts w:ascii="Times New Roman" w:eastAsia="Times New Roman" w:hAnsi="Times New Roman" w:cs="Times New Roman"/>
          <w:color w:val="000000"/>
          <w:sz w:val="24"/>
          <w:szCs w:val="24"/>
          <w:lang w:eastAsia="ru-RU"/>
        </w:rPr>
        <w:t>Фанкони</w:t>
      </w:r>
      <w:proofErr w:type="spellEnd"/>
      <w:r w:rsidRPr="00E03334">
        <w:rPr>
          <w:rFonts w:ascii="Times New Roman" w:eastAsia="Times New Roman" w:hAnsi="Times New Roman" w:cs="Times New Roman"/>
          <w:color w:val="000000"/>
          <w:sz w:val="24"/>
          <w:szCs w:val="24"/>
          <w:lang w:eastAsia="ru-RU"/>
        </w:rPr>
        <w:t xml:space="preserve">, синдром </w:t>
      </w:r>
      <w:proofErr w:type="spellStart"/>
      <w:r w:rsidRPr="00E03334">
        <w:rPr>
          <w:rFonts w:ascii="Times New Roman" w:eastAsia="Times New Roman" w:hAnsi="Times New Roman" w:cs="Times New Roman"/>
          <w:color w:val="000000"/>
          <w:sz w:val="24"/>
          <w:szCs w:val="24"/>
          <w:lang w:eastAsia="ru-RU"/>
        </w:rPr>
        <w:t>Вискотта-Олдрича</w:t>
      </w:r>
      <w:proofErr w:type="spellEnd"/>
      <w:r w:rsidRPr="00E03334">
        <w:rPr>
          <w:rFonts w:ascii="Times New Roman" w:eastAsia="Times New Roman" w:hAnsi="Times New Roman" w:cs="Times New Roman"/>
          <w:color w:val="000000"/>
          <w:sz w:val="24"/>
          <w:szCs w:val="24"/>
          <w:lang w:eastAsia="ru-RU"/>
        </w:rPr>
        <w:t xml:space="preserve">, наследственная </w:t>
      </w:r>
      <w:proofErr w:type="spellStart"/>
      <w:r w:rsidRPr="00E03334">
        <w:rPr>
          <w:rFonts w:ascii="Times New Roman" w:eastAsia="Times New Roman" w:hAnsi="Times New Roman" w:cs="Times New Roman"/>
          <w:color w:val="000000"/>
          <w:sz w:val="24"/>
          <w:szCs w:val="24"/>
          <w:lang w:eastAsia="ru-RU"/>
        </w:rPr>
        <w:t>нейтропения</w:t>
      </w:r>
      <w:proofErr w:type="spellEnd"/>
      <w:r w:rsidRPr="00E03334">
        <w:rPr>
          <w:rFonts w:ascii="Times New Roman" w:eastAsia="Times New Roman" w:hAnsi="Times New Roman" w:cs="Times New Roman"/>
          <w:color w:val="000000"/>
          <w:sz w:val="24"/>
          <w:szCs w:val="24"/>
          <w:lang w:eastAsia="ru-RU"/>
        </w:rPr>
        <w:t xml:space="preserve"> - также отмечается увеличение заболеваемости острыми лейкозами вследствие повышенной хромосомной нестабильности.</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w:t>
      </w:r>
      <w:r w:rsidRPr="00E03334">
        <w:rPr>
          <w:rFonts w:ascii="Times New Roman" w:eastAsia="Times New Roman" w:hAnsi="Times New Roman" w:cs="Times New Roman"/>
          <w:i/>
          <w:iCs/>
          <w:color w:val="000000"/>
          <w:sz w:val="24"/>
          <w:szCs w:val="24"/>
          <w:lang w:eastAsia="ru-RU"/>
        </w:rPr>
        <w:t>Ионизирующая радиация</w:t>
      </w:r>
      <w:r w:rsidRPr="00E03334">
        <w:rPr>
          <w:rFonts w:ascii="Times New Roman" w:eastAsia="Times New Roman" w:hAnsi="Times New Roman" w:cs="Times New Roman"/>
          <w:color w:val="000000"/>
          <w:sz w:val="24"/>
          <w:szCs w:val="24"/>
          <w:lang w:eastAsia="ru-RU"/>
        </w:rPr>
        <w:t>. Доказана связь ионизирующей радиации с повышенным риском возникновения ОЛ при взрыве атомной бомбы в Хиросиме и Нагасаки.</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w:t>
      </w:r>
      <w:proofErr w:type="spellStart"/>
      <w:r w:rsidRPr="00E03334">
        <w:rPr>
          <w:rFonts w:ascii="Times New Roman" w:eastAsia="Times New Roman" w:hAnsi="Times New Roman" w:cs="Times New Roman"/>
          <w:i/>
          <w:iCs/>
          <w:color w:val="000000"/>
          <w:sz w:val="24"/>
          <w:szCs w:val="24"/>
          <w:lang w:eastAsia="ru-RU"/>
        </w:rPr>
        <w:t>Химио</w:t>
      </w:r>
      <w:proofErr w:type="spellEnd"/>
      <w:r w:rsidRPr="00E03334">
        <w:rPr>
          <w:rFonts w:ascii="Times New Roman" w:eastAsia="Times New Roman" w:hAnsi="Times New Roman" w:cs="Times New Roman"/>
          <w:i/>
          <w:iCs/>
          <w:color w:val="000000"/>
          <w:sz w:val="24"/>
          <w:szCs w:val="24"/>
          <w:lang w:eastAsia="ru-RU"/>
        </w:rPr>
        <w:t>-, радиотерапия,</w:t>
      </w:r>
      <w:r w:rsidRPr="00E03334">
        <w:rPr>
          <w:rFonts w:ascii="Times New Roman" w:eastAsia="Times New Roman" w:hAnsi="Times New Roman" w:cs="Times New Roman"/>
          <w:color w:val="000000"/>
          <w:sz w:val="24"/>
          <w:szCs w:val="24"/>
          <w:lang w:eastAsia="ru-RU"/>
        </w:rPr>
        <w:t xml:space="preserve"> проводимая при лечении других опухолей. Впервые взаимосвязь между предшествующей химиотерапией, лучевым лечением каких-либо других опухолевых заболеваний и увеличенным риском развития ОЛ была отмечена у пациентов, излеченных от лимфогранулематоза. Мутагенным эффектом обладают </w:t>
      </w:r>
      <w:proofErr w:type="spellStart"/>
      <w:r w:rsidRPr="00E03334">
        <w:rPr>
          <w:rFonts w:ascii="Times New Roman" w:eastAsia="Times New Roman" w:hAnsi="Times New Roman" w:cs="Times New Roman"/>
          <w:color w:val="000000"/>
          <w:sz w:val="24"/>
          <w:szCs w:val="24"/>
          <w:lang w:eastAsia="ru-RU"/>
        </w:rPr>
        <w:t>хлорбутин</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циклофосфан</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этопозид</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прокарбазин</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ломустин</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тенипозид</w:t>
      </w:r>
      <w:proofErr w:type="spellEnd"/>
      <w:r w:rsidRPr="00E03334">
        <w:rPr>
          <w:rFonts w:ascii="Times New Roman" w:eastAsia="Times New Roman" w:hAnsi="Times New Roman" w:cs="Times New Roman"/>
          <w:color w:val="000000"/>
          <w:sz w:val="24"/>
          <w:szCs w:val="24"/>
          <w:lang w:eastAsia="ru-RU"/>
        </w:rPr>
        <w:t>.</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i/>
          <w:iCs/>
          <w:color w:val="000000"/>
          <w:sz w:val="24"/>
          <w:szCs w:val="24"/>
          <w:lang w:eastAsia="ru-RU"/>
        </w:rPr>
        <w:lastRenderedPageBreak/>
        <w:t xml:space="preserve">Возможные </w:t>
      </w:r>
      <w:proofErr w:type="spellStart"/>
      <w:r w:rsidRPr="00E03334">
        <w:rPr>
          <w:rFonts w:ascii="Times New Roman" w:eastAsia="Times New Roman" w:hAnsi="Times New Roman" w:cs="Times New Roman"/>
          <w:i/>
          <w:iCs/>
          <w:color w:val="000000"/>
          <w:sz w:val="24"/>
          <w:szCs w:val="24"/>
          <w:lang w:eastAsia="ru-RU"/>
        </w:rPr>
        <w:t>лейкемогенные</w:t>
      </w:r>
      <w:proofErr w:type="spellEnd"/>
      <w:r w:rsidRPr="00E03334">
        <w:rPr>
          <w:rFonts w:ascii="Times New Roman" w:eastAsia="Times New Roman" w:hAnsi="Times New Roman" w:cs="Times New Roman"/>
          <w:i/>
          <w:iCs/>
          <w:color w:val="000000"/>
          <w:sz w:val="24"/>
          <w:szCs w:val="24"/>
          <w:lang w:eastAsia="ru-RU"/>
        </w:rPr>
        <w:t xml:space="preserve"> факторы</w:t>
      </w:r>
      <w:r w:rsidRPr="00E03334">
        <w:rPr>
          <w:rFonts w:ascii="Times New Roman" w:eastAsia="Times New Roman" w:hAnsi="Times New Roman" w:cs="Times New Roman"/>
          <w:color w:val="000000"/>
          <w:sz w:val="24"/>
          <w:szCs w:val="24"/>
          <w:lang w:eastAsia="ru-RU"/>
        </w:rPr>
        <w:t>: радиация в низких дозах, химические агенты: бензол при длительном воздействии на организм человека, электромагнитные волны, курение. Доказано, что между курением и риском развития ОЛ существует дозовая зависимость, которая особенно очевидна у лиц старше 60 лет.</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Патогенез.</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Предполагают, что острый лейкоз представляет </w:t>
      </w:r>
      <w:proofErr w:type="spellStart"/>
      <w:r w:rsidRPr="00E03334">
        <w:rPr>
          <w:rFonts w:ascii="Times New Roman" w:eastAsia="Times New Roman" w:hAnsi="Times New Roman" w:cs="Times New Roman"/>
          <w:color w:val="000000"/>
          <w:sz w:val="24"/>
          <w:szCs w:val="24"/>
          <w:lang w:eastAsia="ru-RU"/>
        </w:rPr>
        <w:t>клональную</w:t>
      </w:r>
      <w:proofErr w:type="spellEnd"/>
      <w:r w:rsidRPr="00E03334">
        <w:rPr>
          <w:rFonts w:ascii="Times New Roman" w:eastAsia="Times New Roman" w:hAnsi="Times New Roman" w:cs="Times New Roman"/>
          <w:color w:val="000000"/>
          <w:sz w:val="24"/>
          <w:szCs w:val="24"/>
          <w:lang w:eastAsia="ru-RU"/>
        </w:rPr>
        <w:t xml:space="preserve"> опухоль, т.е. возникает в результате опухолевой трансформации одной гемопоэтической клетки, дающей начало опухолевому клону.</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proofErr w:type="gramStart"/>
      <w:r w:rsidRPr="00E03334">
        <w:rPr>
          <w:rFonts w:ascii="Times New Roman" w:eastAsia="Times New Roman" w:hAnsi="Times New Roman" w:cs="Times New Roman"/>
          <w:color w:val="000000"/>
          <w:sz w:val="24"/>
          <w:szCs w:val="24"/>
          <w:lang w:eastAsia="ru-RU"/>
        </w:rPr>
        <w:t xml:space="preserve">Основной функциональный дефект при остром лейкозе - нарушение клеточного созревания, когда вместо образования адекватного количества дифференцирующихся клеток (как при нормальном </w:t>
      </w:r>
      <w:proofErr w:type="spellStart"/>
      <w:r w:rsidRPr="00E03334">
        <w:rPr>
          <w:rFonts w:ascii="Times New Roman" w:eastAsia="Times New Roman" w:hAnsi="Times New Roman" w:cs="Times New Roman"/>
          <w:color w:val="000000"/>
          <w:sz w:val="24"/>
          <w:szCs w:val="24"/>
          <w:lang w:eastAsia="ru-RU"/>
        </w:rPr>
        <w:t>гемопоэзе</w:t>
      </w:r>
      <w:proofErr w:type="spellEnd"/>
      <w:r w:rsidRPr="00E03334">
        <w:rPr>
          <w:rFonts w:ascii="Times New Roman" w:eastAsia="Times New Roman" w:hAnsi="Times New Roman" w:cs="Times New Roman"/>
          <w:color w:val="000000"/>
          <w:sz w:val="24"/>
          <w:szCs w:val="24"/>
          <w:lang w:eastAsia="ru-RU"/>
        </w:rPr>
        <w:t>) активно продуцируются молодые, незрелые формы с высоким пролиферативным потенциалом.</w:t>
      </w:r>
      <w:proofErr w:type="gramEnd"/>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Важным звеном патогенеза острого лейкоза является угнетение нормального кроветворения, связанное с повреждением и вытеснением нормального ростка кроветворения низкодифференцированными </w:t>
      </w:r>
      <w:proofErr w:type="spellStart"/>
      <w:r w:rsidRPr="00E03334">
        <w:rPr>
          <w:rFonts w:ascii="Times New Roman" w:eastAsia="Times New Roman" w:hAnsi="Times New Roman" w:cs="Times New Roman"/>
          <w:color w:val="000000"/>
          <w:sz w:val="24"/>
          <w:szCs w:val="24"/>
          <w:lang w:eastAsia="ru-RU"/>
        </w:rPr>
        <w:t>лейкемическими</w:t>
      </w:r>
      <w:proofErr w:type="spellEnd"/>
      <w:r w:rsidRPr="00E03334">
        <w:rPr>
          <w:rFonts w:ascii="Times New Roman" w:eastAsia="Times New Roman" w:hAnsi="Times New Roman" w:cs="Times New Roman"/>
          <w:color w:val="000000"/>
          <w:sz w:val="24"/>
          <w:szCs w:val="24"/>
          <w:lang w:eastAsia="ru-RU"/>
        </w:rPr>
        <w:t xml:space="preserve"> клетками и продуцированием </w:t>
      </w:r>
      <w:proofErr w:type="spellStart"/>
      <w:r w:rsidRPr="00E03334">
        <w:rPr>
          <w:rFonts w:ascii="Times New Roman" w:eastAsia="Times New Roman" w:hAnsi="Times New Roman" w:cs="Times New Roman"/>
          <w:color w:val="000000"/>
          <w:sz w:val="24"/>
          <w:szCs w:val="24"/>
          <w:lang w:eastAsia="ru-RU"/>
        </w:rPr>
        <w:t>бластными</w:t>
      </w:r>
      <w:proofErr w:type="spellEnd"/>
      <w:r w:rsidRPr="00E03334">
        <w:rPr>
          <w:rFonts w:ascii="Times New Roman" w:eastAsia="Times New Roman" w:hAnsi="Times New Roman" w:cs="Times New Roman"/>
          <w:color w:val="000000"/>
          <w:sz w:val="24"/>
          <w:szCs w:val="24"/>
          <w:lang w:eastAsia="ru-RU"/>
        </w:rPr>
        <w:t xml:space="preserve"> клетками ингибиторов, подавляющих рост нормальных кроветворных клеток.</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Другой чертой ОЛ является ранняя диссеминация (метастазирование) лейкозных клеток по органам кроветворения с образованием колоний.</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Классификация.</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Наиболее распространенной морфологической классификацией ОЛ остается предложенная </w:t>
      </w:r>
      <w:proofErr w:type="spellStart"/>
      <w:r w:rsidRPr="00E03334">
        <w:rPr>
          <w:rFonts w:ascii="Times New Roman" w:eastAsia="Times New Roman" w:hAnsi="Times New Roman" w:cs="Times New Roman"/>
          <w:color w:val="000000"/>
          <w:sz w:val="24"/>
          <w:szCs w:val="24"/>
          <w:lang w:eastAsia="ru-RU"/>
        </w:rPr>
        <w:t>франко-американо-британской</w:t>
      </w:r>
      <w:proofErr w:type="spellEnd"/>
      <w:r w:rsidRPr="00E03334">
        <w:rPr>
          <w:rFonts w:ascii="Times New Roman" w:eastAsia="Times New Roman" w:hAnsi="Times New Roman" w:cs="Times New Roman"/>
          <w:color w:val="000000"/>
          <w:sz w:val="24"/>
          <w:szCs w:val="24"/>
          <w:lang w:eastAsia="ru-RU"/>
        </w:rPr>
        <w:t xml:space="preserve"> группой в 1976 г. классификация FAB, пересмотренная и дополненная в 1991 г., согласно которой выделяют следующие формы ОЛ.</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i/>
          <w:iCs/>
          <w:color w:val="000000"/>
          <w:sz w:val="24"/>
          <w:szCs w:val="24"/>
          <w:lang w:eastAsia="ru-RU"/>
        </w:rPr>
        <w:t xml:space="preserve">Острые </w:t>
      </w:r>
      <w:proofErr w:type="spellStart"/>
      <w:r w:rsidRPr="00E03334">
        <w:rPr>
          <w:rFonts w:ascii="Times New Roman" w:eastAsia="Times New Roman" w:hAnsi="Times New Roman" w:cs="Times New Roman"/>
          <w:i/>
          <w:iCs/>
          <w:color w:val="000000"/>
          <w:sz w:val="24"/>
          <w:szCs w:val="24"/>
          <w:lang w:eastAsia="ru-RU"/>
        </w:rPr>
        <w:t>лимфобластные</w:t>
      </w:r>
      <w:proofErr w:type="spellEnd"/>
      <w:r w:rsidRPr="00E03334">
        <w:rPr>
          <w:rFonts w:ascii="Times New Roman" w:eastAsia="Times New Roman" w:hAnsi="Times New Roman" w:cs="Times New Roman"/>
          <w:i/>
          <w:iCs/>
          <w:color w:val="000000"/>
          <w:sz w:val="24"/>
          <w:szCs w:val="24"/>
          <w:lang w:eastAsia="ru-RU"/>
        </w:rPr>
        <w:t xml:space="preserve"> лейкозы (ОЛЛ):</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L1 (</w:t>
      </w:r>
      <w:proofErr w:type="spellStart"/>
      <w:r w:rsidRPr="00E03334">
        <w:rPr>
          <w:rFonts w:ascii="Times New Roman" w:eastAsia="Times New Roman" w:hAnsi="Times New Roman" w:cs="Times New Roman"/>
          <w:color w:val="000000"/>
          <w:sz w:val="24"/>
          <w:szCs w:val="24"/>
          <w:lang w:eastAsia="ru-RU"/>
        </w:rPr>
        <w:t>микролимфобластный</w:t>
      </w:r>
      <w:proofErr w:type="spellEnd"/>
      <w:r w:rsidRPr="00E03334">
        <w:rPr>
          <w:rFonts w:ascii="Times New Roman" w:eastAsia="Times New Roman" w:hAnsi="Times New Roman" w:cs="Times New Roman"/>
          <w:color w:val="000000"/>
          <w:sz w:val="24"/>
          <w:szCs w:val="24"/>
          <w:lang w:eastAsia="ru-RU"/>
        </w:rPr>
        <w:t xml:space="preserve"> вариант, ОЛЛ без созревания) является преобладающим у детей (70% случаев среди всех детских ОЛЛ). У взрослых на его долю приходится не более 20-25%.</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lastRenderedPageBreak/>
        <w:t>L2 - ОЛЛ с созреванием, наиболее вариабелен, чаще встречается у взрослых (около 70% случаев среди всех ОЛЛ) (рис. 1).</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L3 - </w:t>
      </w:r>
      <w:proofErr w:type="spellStart"/>
      <w:r w:rsidRPr="00E03334">
        <w:rPr>
          <w:rFonts w:ascii="Times New Roman" w:eastAsia="Times New Roman" w:hAnsi="Times New Roman" w:cs="Times New Roman"/>
          <w:color w:val="000000"/>
          <w:sz w:val="24"/>
          <w:szCs w:val="24"/>
          <w:lang w:eastAsia="ru-RU"/>
        </w:rPr>
        <w:t>Беркиттоподобный</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лимфобластный</w:t>
      </w:r>
      <w:proofErr w:type="spellEnd"/>
      <w:r w:rsidRPr="00E03334">
        <w:rPr>
          <w:rFonts w:ascii="Times New Roman" w:eastAsia="Times New Roman" w:hAnsi="Times New Roman" w:cs="Times New Roman"/>
          <w:color w:val="000000"/>
          <w:sz w:val="24"/>
          <w:szCs w:val="24"/>
          <w:lang w:eastAsia="ru-RU"/>
        </w:rPr>
        <w:t xml:space="preserve"> лейкоз - достаточно редкий вариант ОЛЛ (менее 5% случаев).</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Самым благоприятным в прогностическом отношении является L1 -ОЛЛ (наиболее высокие показатели частоты получаемых ремиссий и длительной </w:t>
      </w:r>
      <w:proofErr w:type="spellStart"/>
      <w:r w:rsidRPr="00E03334">
        <w:rPr>
          <w:rFonts w:ascii="Times New Roman" w:eastAsia="Times New Roman" w:hAnsi="Times New Roman" w:cs="Times New Roman"/>
          <w:color w:val="000000"/>
          <w:sz w:val="24"/>
          <w:szCs w:val="24"/>
          <w:lang w:eastAsia="ru-RU"/>
        </w:rPr>
        <w:t>безрецидивной</w:t>
      </w:r>
      <w:proofErr w:type="spellEnd"/>
      <w:r w:rsidRPr="00E03334">
        <w:rPr>
          <w:rFonts w:ascii="Times New Roman" w:eastAsia="Times New Roman" w:hAnsi="Times New Roman" w:cs="Times New Roman"/>
          <w:color w:val="000000"/>
          <w:sz w:val="24"/>
          <w:szCs w:val="24"/>
          <w:lang w:eastAsia="ru-RU"/>
        </w:rPr>
        <w:t xml:space="preserve"> выживаемости)</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i/>
          <w:iCs/>
          <w:color w:val="000000"/>
          <w:sz w:val="24"/>
          <w:szCs w:val="24"/>
          <w:lang w:eastAsia="ru-RU"/>
        </w:rPr>
        <w:t xml:space="preserve">Острые </w:t>
      </w:r>
      <w:proofErr w:type="spellStart"/>
      <w:r w:rsidRPr="00E03334">
        <w:rPr>
          <w:rFonts w:ascii="Times New Roman" w:eastAsia="Times New Roman" w:hAnsi="Times New Roman" w:cs="Times New Roman"/>
          <w:i/>
          <w:iCs/>
          <w:color w:val="000000"/>
          <w:sz w:val="24"/>
          <w:szCs w:val="24"/>
          <w:lang w:eastAsia="ru-RU"/>
        </w:rPr>
        <w:t>нелимфобластные</w:t>
      </w:r>
      <w:proofErr w:type="spellEnd"/>
      <w:r w:rsidRPr="00E03334">
        <w:rPr>
          <w:rFonts w:ascii="Times New Roman" w:eastAsia="Times New Roman" w:hAnsi="Times New Roman" w:cs="Times New Roman"/>
          <w:i/>
          <w:iCs/>
          <w:color w:val="000000"/>
          <w:sz w:val="24"/>
          <w:szCs w:val="24"/>
          <w:lang w:eastAsia="ru-RU"/>
        </w:rPr>
        <w:t xml:space="preserve"> лейкозы (ОНЛЛ)</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М</w:t>
      </w:r>
      <w:proofErr w:type="gramStart"/>
      <w:r w:rsidRPr="00E03334">
        <w:rPr>
          <w:rFonts w:ascii="Times New Roman" w:eastAsia="Times New Roman" w:hAnsi="Times New Roman" w:cs="Times New Roman"/>
          <w:color w:val="000000"/>
          <w:sz w:val="24"/>
          <w:szCs w:val="24"/>
          <w:lang w:eastAsia="ru-RU"/>
        </w:rPr>
        <w:t>0</w:t>
      </w:r>
      <w:proofErr w:type="gramEnd"/>
      <w:r w:rsidRPr="00E03334">
        <w:rPr>
          <w:rFonts w:ascii="Times New Roman" w:eastAsia="Times New Roman" w:hAnsi="Times New Roman" w:cs="Times New Roman"/>
          <w:color w:val="000000"/>
          <w:sz w:val="24"/>
          <w:szCs w:val="24"/>
          <w:lang w:eastAsia="ru-RU"/>
        </w:rPr>
        <w:t xml:space="preserve"> - острый </w:t>
      </w:r>
      <w:proofErr w:type="spellStart"/>
      <w:r w:rsidRPr="00E03334">
        <w:rPr>
          <w:rFonts w:ascii="Times New Roman" w:eastAsia="Times New Roman" w:hAnsi="Times New Roman" w:cs="Times New Roman"/>
          <w:color w:val="000000"/>
          <w:sz w:val="24"/>
          <w:szCs w:val="24"/>
          <w:lang w:eastAsia="ru-RU"/>
        </w:rPr>
        <w:t>миелобластный</w:t>
      </w:r>
      <w:proofErr w:type="spellEnd"/>
      <w:r w:rsidRPr="00E03334">
        <w:rPr>
          <w:rFonts w:ascii="Times New Roman" w:eastAsia="Times New Roman" w:hAnsi="Times New Roman" w:cs="Times New Roman"/>
          <w:color w:val="000000"/>
          <w:sz w:val="24"/>
          <w:szCs w:val="24"/>
          <w:lang w:eastAsia="ru-RU"/>
        </w:rPr>
        <w:t xml:space="preserve"> недифференцированный лейкоз (рис. 2).</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М</w:t>
      </w:r>
      <w:proofErr w:type="gramStart"/>
      <w:r w:rsidRPr="00E03334">
        <w:rPr>
          <w:rFonts w:ascii="Times New Roman" w:eastAsia="Times New Roman" w:hAnsi="Times New Roman" w:cs="Times New Roman"/>
          <w:color w:val="000000"/>
          <w:sz w:val="24"/>
          <w:szCs w:val="24"/>
          <w:lang w:eastAsia="ru-RU"/>
        </w:rPr>
        <w:t>1</w:t>
      </w:r>
      <w:proofErr w:type="gramEnd"/>
      <w:r w:rsidRPr="00E03334">
        <w:rPr>
          <w:rFonts w:ascii="Times New Roman" w:eastAsia="Times New Roman" w:hAnsi="Times New Roman" w:cs="Times New Roman"/>
          <w:color w:val="000000"/>
          <w:sz w:val="24"/>
          <w:szCs w:val="24"/>
          <w:lang w:eastAsia="ru-RU"/>
        </w:rPr>
        <w:t xml:space="preserve"> - острый </w:t>
      </w:r>
      <w:proofErr w:type="spellStart"/>
      <w:r w:rsidRPr="00E03334">
        <w:rPr>
          <w:rFonts w:ascii="Times New Roman" w:eastAsia="Times New Roman" w:hAnsi="Times New Roman" w:cs="Times New Roman"/>
          <w:color w:val="000000"/>
          <w:sz w:val="24"/>
          <w:szCs w:val="24"/>
          <w:lang w:eastAsia="ru-RU"/>
        </w:rPr>
        <w:t>миелобластный</w:t>
      </w:r>
      <w:proofErr w:type="spellEnd"/>
      <w:r w:rsidRPr="00E03334">
        <w:rPr>
          <w:rFonts w:ascii="Times New Roman" w:eastAsia="Times New Roman" w:hAnsi="Times New Roman" w:cs="Times New Roman"/>
          <w:color w:val="000000"/>
          <w:sz w:val="24"/>
          <w:szCs w:val="24"/>
          <w:lang w:eastAsia="ru-RU"/>
        </w:rPr>
        <w:t xml:space="preserve"> лейкоз без созревания.</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М</w:t>
      </w:r>
      <w:proofErr w:type="gramStart"/>
      <w:r w:rsidRPr="00E03334">
        <w:rPr>
          <w:rFonts w:ascii="Times New Roman" w:eastAsia="Times New Roman" w:hAnsi="Times New Roman" w:cs="Times New Roman"/>
          <w:color w:val="000000"/>
          <w:sz w:val="24"/>
          <w:szCs w:val="24"/>
          <w:lang w:eastAsia="ru-RU"/>
        </w:rPr>
        <w:t>2</w:t>
      </w:r>
      <w:proofErr w:type="gramEnd"/>
      <w:r w:rsidRPr="00E03334">
        <w:rPr>
          <w:rFonts w:ascii="Times New Roman" w:eastAsia="Times New Roman" w:hAnsi="Times New Roman" w:cs="Times New Roman"/>
          <w:color w:val="000000"/>
          <w:sz w:val="24"/>
          <w:szCs w:val="24"/>
          <w:lang w:eastAsia="ru-RU"/>
        </w:rPr>
        <w:t xml:space="preserve"> - острый </w:t>
      </w:r>
      <w:proofErr w:type="spellStart"/>
      <w:r w:rsidRPr="00E03334">
        <w:rPr>
          <w:rFonts w:ascii="Times New Roman" w:eastAsia="Times New Roman" w:hAnsi="Times New Roman" w:cs="Times New Roman"/>
          <w:color w:val="000000"/>
          <w:sz w:val="24"/>
          <w:szCs w:val="24"/>
          <w:lang w:eastAsia="ru-RU"/>
        </w:rPr>
        <w:t>миелобластный</w:t>
      </w:r>
      <w:proofErr w:type="spellEnd"/>
      <w:r w:rsidRPr="00E03334">
        <w:rPr>
          <w:rFonts w:ascii="Times New Roman" w:eastAsia="Times New Roman" w:hAnsi="Times New Roman" w:cs="Times New Roman"/>
          <w:color w:val="000000"/>
          <w:sz w:val="24"/>
          <w:szCs w:val="24"/>
          <w:lang w:eastAsia="ru-RU"/>
        </w:rPr>
        <w:t xml:space="preserve"> лейкоз с созреванием.</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МЗ - острый </w:t>
      </w:r>
      <w:proofErr w:type="spellStart"/>
      <w:r w:rsidRPr="00E03334">
        <w:rPr>
          <w:rFonts w:ascii="Times New Roman" w:eastAsia="Times New Roman" w:hAnsi="Times New Roman" w:cs="Times New Roman"/>
          <w:color w:val="000000"/>
          <w:sz w:val="24"/>
          <w:szCs w:val="24"/>
          <w:lang w:eastAsia="ru-RU"/>
        </w:rPr>
        <w:t>промиелоцитарный</w:t>
      </w:r>
      <w:proofErr w:type="spellEnd"/>
      <w:r w:rsidRPr="00E03334">
        <w:rPr>
          <w:rFonts w:ascii="Times New Roman" w:eastAsia="Times New Roman" w:hAnsi="Times New Roman" w:cs="Times New Roman"/>
          <w:color w:val="000000"/>
          <w:sz w:val="24"/>
          <w:szCs w:val="24"/>
          <w:lang w:eastAsia="ru-RU"/>
        </w:rPr>
        <w:t xml:space="preserve"> лейкоз.</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М</w:t>
      </w:r>
      <w:proofErr w:type="gramStart"/>
      <w:r w:rsidRPr="00E03334">
        <w:rPr>
          <w:rFonts w:ascii="Times New Roman" w:eastAsia="Times New Roman" w:hAnsi="Times New Roman" w:cs="Times New Roman"/>
          <w:color w:val="000000"/>
          <w:sz w:val="24"/>
          <w:szCs w:val="24"/>
          <w:lang w:eastAsia="ru-RU"/>
        </w:rPr>
        <w:t>4</w:t>
      </w:r>
      <w:proofErr w:type="gramEnd"/>
      <w:r w:rsidRPr="00E03334">
        <w:rPr>
          <w:rFonts w:ascii="Times New Roman" w:eastAsia="Times New Roman" w:hAnsi="Times New Roman" w:cs="Times New Roman"/>
          <w:color w:val="000000"/>
          <w:sz w:val="24"/>
          <w:szCs w:val="24"/>
          <w:lang w:eastAsia="ru-RU"/>
        </w:rPr>
        <w:t xml:space="preserve"> - острый </w:t>
      </w:r>
      <w:proofErr w:type="spellStart"/>
      <w:r w:rsidRPr="00E03334">
        <w:rPr>
          <w:rFonts w:ascii="Times New Roman" w:eastAsia="Times New Roman" w:hAnsi="Times New Roman" w:cs="Times New Roman"/>
          <w:color w:val="000000"/>
          <w:sz w:val="24"/>
          <w:szCs w:val="24"/>
          <w:lang w:eastAsia="ru-RU"/>
        </w:rPr>
        <w:t>миеломонобластный</w:t>
      </w:r>
      <w:proofErr w:type="spellEnd"/>
      <w:r w:rsidRPr="00E03334">
        <w:rPr>
          <w:rFonts w:ascii="Times New Roman" w:eastAsia="Times New Roman" w:hAnsi="Times New Roman" w:cs="Times New Roman"/>
          <w:color w:val="000000"/>
          <w:sz w:val="24"/>
          <w:szCs w:val="24"/>
          <w:lang w:eastAsia="ru-RU"/>
        </w:rPr>
        <w:t xml:space="preserve"> лейкоз.</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М5 - острый </w:t>
      </w:r>
      <w:proofErr w:type="spellStart"/>
      <w:r w:rsidRPr="00E03334">
        <w:rPr>
          <w:rFonts w:ascii="Times New Roman" w:eastAsia="Times New Roman" w:hAnsi="Times New Roman" w:cs="Times New Roman"/>
          <w:color w:val="000000"/>
          <w:sz w:val="24"/>
          <w:szCs w:val="24"/>
          <w:lang w:eastAsia="ru-RU"/>
        </w:rPr>
        <w:t>монобластный</w:t>
      </w:r>
      <w:proofErr w:type="spellEnd"/>
      <w:r w:rsidRPr="00E03334">
        <w:rPr>
          <w:rFonts w:ascii="Times New Roman" w:eastAsia="Times New Roman" w:hAnsi="Times New Roman" w:cs="Times New Roman"/>
          <w:color w:val="000000"/>
          <w:sz w:val="24"/>
          <w:szCs w:val="24"/>
          <w:lang w:eastAsia="ru-RU"/>
        </w:rPr>
        <w:t xml:space="preserve"> лейкоз.</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М</w:t>
      </w:r>
      <w:proofErr w:type="gramStart"/>
      <w:r w:rsidRPr="00E03334">
        <w:rPr>
          <w:rFonts w:ascii="Times New Roman" w:eastAsia="Times New Roman" w:hAnsi="Times New Roman" w:cs="Times New Roman"/>
          <w:color w:val="000000"/>
          <w:sz w:val="24"/>
          <w:szCs w:val="24"/>
          <w:lang w:eastAsia="ru-RU"/>
        </w:rPr>
        <w:t>6</w:t>
      </w:r>
      <w:proofErr w:type="gramEnd"/>
      <w:r w:rsidRPr="00E03334">
        <w:rPr>
          <w:rFonts w:ascii="Times New Roman" w:eastAsia="Times New Roman" w:hAnsi="Times New Roman" w:cs="Times New Roman"/>
          <w:color w:val="000000"/>
          <w:sz w:val="24"/>
          <w:szCs w:val="24"/>
          <w:lang w:eastAsia="ru-RU"/>
        </w:rPr>
        <w:t xml:space="preserve"> - острый </w:t>
      </w:r>
      <w:proofErr w:type="spellStart"/>
      <w:r w:rsidRPr="00E03334">
        <w:rPr>
          <w:rFonts w:ascii="Times New Roman" w:eastAsia="Times New Roman" w:hAnsi="Times New Roman" w:cs="Times New Roman"/>
          <w:color w:val="000000"/>
          <w:sz w:val="24"/>
          <w:szCs w:val="24"/>
          <w:lang w:eastAsia="ru-RU"/>
        </w:rPr>
        <w:t>эритробластный</w:t>
      </w:r>
      <w:proofErr w:type="spellEnd"/>
      <w:r w:rsidRPr="00E03334">
        <w:rPr>
          <w:rFonts w:ascii="Times New Roman" w:eastAsia="Times New Roman" w:hAnsi="Times New Roman" w:cs="Times New Roman"/>
          <w:color w:val="000000"/>
          <w:sz w:val="24"/>
          <w:szCs w:val="24"/>
          <w:lang w:eastAsia="ru-RU"/>
        </w:rPr>
        <w:t xml:space="preserve"> лейкоз (</w:t>
      </w:r>
      <w:proofErr w:type="spellStart"/>
      <w:r w:rsidRPr="00E03334">
        <w:rPr>
          <w:rFonts w:ascii="Times New Roman" w:eastAsia="Times New Roman" w:hAnsi="Times New Roman" w:cs="Times New Roman"/>
          <w:color w:val="000000"/>
          <w:sz w:val="24"/>
          <w:szCs w:val="24"/>
          <w:lang w:eastAsia="ru-RU"/>
        </w:rPr>
        <w:t>эритромиелоз</w:t>
      </w:r>
      <w:proofErr w:type="spellEnd"/>
      <w:r w:rsidRPr="00E03334">
        <w:rPr>
          <w:rFonts w:ascii="Times New Roman" w:eastAsia="Times New Roman" w:hAnsi="Times New Roman" w:cs="Times New Roman"/>
          <w:color w:val="000000"/>
          <w:sz w:val="24"/>
          <w:szCs w:val="24"/>
          <w:lang w:eastAsia="ru-RU"/>
        </w:rPr>
        <w:t>).</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М</w:t>
      </w:r>
      <w:proofErr w:type="gramStart"/>
      <w:r w:rsidRPr="00E03334">
        <w:rPr>
          <w:rFonts w:ascii="Times New Roman" w:eastAsia="Times New Roman" w:hAnsi="Times New Roman" w:cs="Times New Roman"/>
          <w:color w:val="000000"/>
          <w:sz w:val="24"/>
          <w:szCs w:val="24"/>
          <w:lang w:eastAsia="ru-RU"/>
        </w:rPr>
        <w:t>7</w:t>
      </w:r>
      <w:proofErr w:type="gramEnd"/>
      <w:r w:rsidRPr="00E03334">
        <w:rPr>
          <w:rFonts w:ascii="Times New Roman" w:eastAsia="Times New Roman" w:hAnsi="Times New Roman" w:cs="Times New Roman"/>
          <w:color w:val="000000"/>
          <w:sz w:val="24"/>
          <w:szCs w:val="24"/>
          <w:lang w:eastAsia="ru-RU"/>
        </w:rPr>
        <w:t xml:space="preserve"> - острый </w:t>
      </w:r>
      <w:proofErr w:type="spellStart"/>
      <w:r w:rsidRPr="00E03334">
        <w:rPr>
          <w:rFonts w:ascii="Times New Roman" w:eastAsia="Times New Roman" w:hAnsi="Times New Roman" w:cs="Times New Roman"/>
          <w:color w:val="000000"/>
          <w:sz w:val="24"/>
          <w:szCs w:val="24"/>
          <w:lang w:eastAsia="ru-RU"/>
        </w:rPr>
        <w:t>мегакариобластный</w:t>
      </w:r>
      <w:proofErr w:type="spellEnd"/>
      <w:r w:rsidRPr="00E03334">
        <w:rPr>
          <w:rFonts w:ascii="Times New Roman" w:eastAsia="Times New Roman" w:hAnsi="Times New Roman" w:cs="Times New Roman"/>
          <w:color w:val="000000"/>
          <w:sz w:val="24"/>
          <w:szCs w:val="24"/>
          <w:lang w:eastAsia="ru-RU"/>
        </w:rPr>
        <w:t xml:space="preserve"> лейкоз.</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В 2001 г. международной группой экспертов была разработана новая классификация гематологических опухолей (ВОЗ, 2001), основой которой явилась классификация FAB (табл. 1). В классификации ВОЗ ОЛ характеризуются не только в соответствии с морфологическими и цитохимическими признаками </w:t>
      </w:r>
      <w:proofErr w:type="spellStart"/>
      <w:r w:rsidRPr="00E03334">
        <w:rPr>
          <w:rFonts w:ascii="Times New Roman" w:eastAsia="Times New Roman" w:hAnsi="Times New Roman" w:cs="Times New Roman"/>
          <w:color w:val="000000"/>
          <w:sz w:val="24"/>
          <w:szCs w:val="24"/>
          <w:lang w:eastAsia="ru-RU"/>
        </w:rPr>
        <w:t>бластных</w:t>
      </w:r>
      <w:proofErr w:type="spellEnd"/>
      <w:r w:rsidRPr="00E03334">
        <w:rPr>
          <w:rFonts w:ascii="Times New Roman" w:eastAsia="Times New Roman" w:hAnsi="Times New Roman" w:cs="Times New Roman"/>
          <w:color w:val="000000"/>
          <w:sz w:val="24"/>
          <w:szCs w:val="24"/>
          <w:lang w:eastAsia="ru-RU"/>
        </w:rPr>
        <w:t xml:space="preserve"> клеток, но и с учетом их генотипа, </w:t>
      </w:r>
      <w:proofErr w:type="spellStart"/>
      <w:r w:rsidRPr="00E03334">
        <w:rPr>
          <w:rFonts w:ascii="Times New Roman" w:eastAsia="Times New Roman" w:hAnsi="Times New Roman" w:cs="Times New Roman"/>
          <w:color w:val="000000"/>
          <w:sz w:val="24"/>
          <w:szCs w:val="24"/>
          <w:lang w:eastAsia="ru-RU"/>
        </w:rPr>
        <w:t>иммунофенотипа</w:t>
      </w:r>
      <w:proofErr w:type="spellEnd"/>
      <w:r w:rsidRPr="00E03334">
        <w:rPr>
          <w:rFonts w:ascii="Times New Roman" w:eastAsia="Times New Roman" w:hAnsi="Times New Roman" w:cs="Times New Roman"/>
          <w:color w:val="000000"/>
          <w:sz w:val="24"/>
          <w:szCs w:val="24"/>
          <w:lang w:eastAsia="ru-RU"/>
        </w:rPr>
        <w:t xml:space="preserve">, связи </w:t>
      </w:r>
      <w:proofErr w:type="gramStart"/>
      <w:r w:rsidRPr="00E03334">
        <w:rPr>
          <w:rFonts w:ascii="Times New Roman" w:eastAsia="Times New Roman" w:hAnsi="Times New Roman" w:cs="Times New Roman"/>
          <w:color w:val="000000"/>
          <w:sz w:val="24"/>
          <w:szCs w:val="24"/>
          <w:lang w:eastAsia="ru-RU"/>
        </w:rPr>
        <w:t>с</w:t>
      </w:r>
      <w:proofErr w:type="gramEnd"/>
      <w:r w:rsidRPr="00E03334">
        <w:rPr>
          <w:rFonts w:ascii="Times New Roman" w:eastAsia="Times New Roman" w:hAnsi="Times New Roman" w:cs="Times New Roman"/>
          <w:color w:val="000000"/>
          <w:sz w:val="24"/>
          <w:szCs w:val="24"/>
          <w:lang w:eastAsia="ru-RU"/>
        </w:rPr>
        <w:t xml:space="preserve"> предшествующей </w:t>
      </w:r>
      <w:proofErr w:type="spellStart"/>
      <w:r w:rsidRPr="00E03334">
        <w:rPr>
          <w:rFonts w:ascii="Times New Roman" w:eastAsia="Times New Roman" w:hAnsi="Times New Roman" w:cs="Times New Roman"/>
          <w:color w:val="000000"/>
          <w:sz w:val="24"/>
          <w:szCs w:val="24"/>
          <w:lang w:eastAsia="ru-RU"/>
        </w:rPr>
        <w:t>химиорадиотерапией</w:t>
      </w:r>
      <w:proofErr w:type="spellEnd"/>
      <w:r w:rsidRPr="00E03334">
        <w:rPr>
          <w:rFonts w:ascii="Times New Roman" w:eastAsia="Times New Roman" w:hAnsi="Times New Roman" w:cs="Times New Roman"/>
          <w:i/>
          <w:iCs/>
          <w:color w:val="000000"/>
          <w:sz w:val="24"/>
          <w:szCs w:val="24"/>
          <w:lang w:eastAsia="ru-RU"/>
        </w:rPr>
        <w:t>. </w:t>
      </w:r>
      <w:r w:rsidRPr="00E03334">
        <w:rPr>
          <w:rFonts w:ascii="Times New Roman" w:eastAsia="Times New Roman" w:hAnsi="Times New Roman" w:cs="Times New Roman"/>
          <w:color w:val="000000"/>
          <w:sz w:val="24"/>
          <w:szCs w:val="24"/>
          <w:lang w:eastAsia="ru-RU"/>
        </w:rPr>
        <w:t xml:space="preserve">В тех ситуациях, когда нет возможности проанализировать кариотип </w:t>
      </w:r>
      <w:proofErr w:type="spellStart"/>
      <w:r w:rsidRPr="00E03334">
        <w:rPr>
          <w:rFonts w:ascii="Times New Roman" w:eastAsia="Times New Roman" w:hAnsi="Times New Roman" w:cs="Times New Roman"/>
          <w:color w:val="000000"/>
          <w:sz w:val="24"/>
          <w:szCs w:val="24"/>
          <w:lang w:eastAsia="ru-RU"/>
        </w:rPr>
        <w:t>бластных</w:t>
      </w:r>
      <w:proofErr w:type="spellEnd"/>
      <w:r w:rsidRPr="00E03334">
        <w:rPr>
          <w:rFonts w:ascii="Times New Roman" w:eastAsia="Times New Roman" w:hAnsi="Times New Roman" w:cs="Times New Roman"/>
          <w:color w:val="000000"/>
          <w:sz w:val="24"/>
          <w:szCs w:val="24"/>
          <w:lang w:eastAsia="ru-RU"/>
        </w:rPr>
        <w:t xml:space="preserve"> клеток, единствен</w:t>
      </w:r>
      <w:r w:rsidRPr="00E03334">
        <w:rPr>
          <w:rFonts w:ascii="Times New Roman" w:eastAsia="Times New Roman" w:hAnsi="Times New Roman" w:cs="Times New Roman"/>
          <w:color w:val="000000"/>
          <w:sz w:val="24"/>
          <w:szCs w:val="24"/>
          <w:lang w:eastAsia="ru-RU"/>
        </w:rPr>
        <w:softHyphen/>
        <w:t>ный принцип классификации ОЛ - морфологический.</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i/>
          <w:iCs/>
          <w:color w:val="000000"/>
          <w:sz w:val="24"/>
          <w:szCs w:val="24"/>
          <w:lang w:eastAsia="ru-RU"/>
        </w:rPr>
        <w:lastRenderedPageBreak/>
        <w:t>Клиническая классификация</w:t>
      </w:r>
      <w:r w:rsidRPr="00E03334">
        <w:rPr>
          <w:rFonts w:ascii="Times New Roman" w:eastAsia="Times New Roman" w:hAnsi="Times New Roman" w:cs="Times New Roman"/>
          <w:color w:val="000000"/>
          <w:sz w:val="24"/>
          <w:szCs w:val="24"/>
          <w:lang w:eastAsia="ru-RU"/>
        </w:rPr>
        <w:t> стадий острого лейкоза преследует сугубо тактические цели - терапевтическую тактику и прогноз:</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1. Первый острый период (развернутая стадия болезни).</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2. Полная (неполная) ремиссия.</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3. Выздоровление</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4. Рецидив (с указанием, первый или повторный).</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5. Терминальная стадия.</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Таблица 1</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Классификация острых лейкозов </w:t>
      </w:r>
      <w:r w:rsidRPr="00E03334">
        <w:rPr>
          <w:rFonts w:ascii="Times New Roman" w:eastAsia="Times New Roman" w:hAnsi="Times New Roman" w:cs="Times New Roman"/>
          <w:color w:val="000000"/>
          <w:sz w:val="24"/>
          <w:szCs w:val="24"/>
          <w:lang w:eastAsia="ru-RU"/>
        </w:rPr>
        <w:t>ВОЗ (2001 г.)</w:t>
      </w:r>
    </w:p>
    <w:tbl>
      <w:tblPr>
        <w:tblW w:w="13572"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6618"/>
        <w:gridCol w:w="6954"/>
      </w:tblGrid>
      <w:tr w:rsidR="00EC47AD" w:rsidRPr="00E03334" w:rsidTr="00EC47AD">
        <w:tc>
          <w:tcPr>
            <w:tcW w:w="6618"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Острые миелоидные лейкозы</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ОМЛ с </w:t>
            </w:r>
            <w:proofErr w:type="spellStart"/>
            <w:r w:rsidRPr="00E03334">
              <w:rPr>
                <w:rFonts w:ascii="Times New Roman" w:eastAsia="Times New Roman" w:hAnsi="Times New Roman" w:cs="Times New Roman"/>
                <w:color w:val="000000"/>
                <w:sz w:val="24"/>
                <w:szCs w:val="24"/>
                <w:lang w:eastAsia="ru-RU"/>
              </w:rPr>
              <w:t>t</w:t>
            </w:r>
            <w:proofErr w:type="spellEnd"/>
            <w:r w:rsidRPr="00E03334">
              <w:rPr>
                <w:rFonts w:ascii="Times New Roman" w:eastAsia="Times New Roman" w:hAnsi="Times New Roman" w:cs="Times New Roman"/>
                <w:color w:val="000000"/>
                <w:sz w:val="24"/>
                <w:szCs w:val="24"/>
                <w:lang w:eastAsia="ru-RU"/>
              </w:rPr>
              <w:t xml:space="preserve"> (8;21)(q22;q22)</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ОМЛ с перестройками 11q23</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ОМЛ</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 с </w:t>
            </w:r>
            <w:proofErr w:type="spellStart"/>
            <w:r w:rsidRPr="00E03334">
              <w:rPr>
                <w:rFonts w:ascii="Times New Roman" w:eastAsia="Times New Roman" w:hAnsi="Times New Roman" w:cs="Times New Roman"/>
                <w:color w:val="000000"/>
                <w:sz w:val="24"/>
                <w:szCs w:val="24"/>
                <w:lang w:eastAsia="ru-RU"/>
              </w:rPr>
              <w:t>мультилинейной</w:t>
            </w:r>
            <w:proofErr w:type="spellEnd"/>
            <w:r w:rsidRPr="00E03334">
              <w:rPr>
                <w:rFonts w:ascii="Times New Roman" w:eastAsia="Times New Roman" w:hAnsi="Times New Roman" w:cs="Times New Roman"/>
                <w:color w:val="000000"/>
                <w:sz w:val="24"/>
                <w:szCs w:val="24"/>
                <w:lang w:eastAsia="ru-RU"/>
              </w:rPr>
              <w:t xml:space="preserve"> дисплазией</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 с предшествующим </w:t>
            </w:r>
            <w:proofErr w:type="spellStart"/>
            <w:r w:rsidRPr="00E03334">
              <w:rPr>
                <w:rFonts w:ascii="Times New Roman" w:eastAsia="Times New Roman" w:hAnsi="Times New Roman" w:cs="Times New Roman"/>
                <w:color w:val="000000"/>
                <w:sz w:val="24"/>
                <w:szCs w:val="24"/>
                <w:lang w:eastAsia="ru-RU"/>
              </w:rPr>
              <w:t>миелодиспластическим</w:t>
            </w:r>
            <w:proofErr w:type="spellEnd"/>
            <w:r w:rsidRPr="00E03334">
              <w:rPr>
                <w:rFonts w:ascii="Times New Roman" w:eastAsia="Times New Roman" w:hAnsi="Times New Roman" w:cs="Times New Roman"/>
                <w:color w:val="000000"/>
                <w:sz w:val="24"/>
                <w:szCs w:val="24"/>
                <w:lang w:eastAsia="ru-RU"/>
              </w:rPr>
              <w:t xml:space="preserve"> синдромом</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 без предшествующего </w:t>
            </w:r>
            <w:proofErr w:type="spellStart"/>
            <w:r w:rsidRPr="00E03334">
              <w:rPr>
                <w:rFonts w:ascii="Times New Roman" w:eastAsia="Times New Roman" w:hAnsi="Times New Roman" w:cs="Times New Roman"/>
                <w:color w:val="000000"/>
                <w:sz w:val="24"/>
                <w:szCs w:val="24"/>
                <w:lang w:eastAsia="ru-RU"/>
              </w:rPr>
              <w:t>миелодиспластического</w:t>
            </w:r>
            <w:proofErr w:type="spellEnd"/>
            <w:r w:rsidRPr="00E03334">
              <w:rPr>
                <w:rFonts w:ascii="Times New Roman" w:eastAsia="Times New Roman" w:hAnsi="Times New Roman" w:cs="Times New Roman"/>
                <w:color w:val="000000"/>
                <w:sz w:val="24"/>
                <w:szCs w:val="24"/>
                <w:lang w:eastAsia="ru-RU"/>
              </w:rPr>
              <w:t xml:space="preserve"> синдрома</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ОМЛ с минимальной дифференцировкой</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ОМЛ без признаков вызревания</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ОМЛ с признаками вызревания</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ОМЛ с </w:t>
            </w:r>
            <w:proofErr w:type="spellStart"/>
            <w:r w:rsidRPr="00E03334">
              <w:rPr>
                <w:rFonts w:ascii="Times New Roman" w:eastAsia="Times New Roman" w:hAnsi="Times New Roman" w:cs="Times New Roman"/>
                <w:color w:val="000000"/>
                <w:sz w:val="24"/>
                <w:szCs w:val="24"/>
                <w:lang w:eastAsia="ru-RU"/>
              </w:rPr>
              <w:t>базофилией</w:t>
            </w:r>
            <w:proofErr w:type="spellEnd"/>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Промиелоцитарный</w:t>
            </w:r>
            <w:proofErr w:type="spellEnd"/>
            <w:r w:rsidRPr="00E03334">
              <w:rPr>
                <w:rFonts w:ascii="Times New Roman" w:eastAsia="Times New Roman" w:hAnsi="Times New Roman" w:cs="Times New Roman"/>
                <w:color w:val="000000"/>
                <w:sz w:val="24"/>
                <w:szCs w:val="24"/>
                <w:lang w:eastAsia="ru-RU"/>
              </w:rPr>
              <w:t xml:space="preserve"> лейкоз [ОМЛ с </w:t>
            </w:r>
            <w:proofErr w:type="spellStart"/>
            <w:r w:rsidRPr="00E03334">
              <w:rPr>
                <w:rFonts w:ascii="Times New Roman" w:eastAsia="Times New Roman" w:hAnsi="Times New Roman" w:cs="Times New Roman"/>
                <w:color w:val="000000"/>
                <w:sz w:val="24"/>
                <w:szCs w:val="24"/>
                <w:lang w:eastAsia="ru-RU"/>
              </w:rPr>
              <w:t>t</w:t>
            </w:r>
            <w:proofErr w:type="spellEnd"/>
            <w:r w:rsidRPr="00E03334">
              <w:rPr>
                <w:rFonts w:ascii="Times New Roman" w:eastAsia="Times New Roman" w:hAnsi="Times New Roman" w:cs="Times New Roman"/>
                <w:color w:val="000000"/>
                <w:sz w:val="24"/>
                <w:szCs w:val="24"/>
                <w:lang w:eastAsia="ru-RU"/>
              </w:rPr>
              <w:t xml:space="preserve">(15;17)(q22;q11-12) и </w:t>
            </w:r>
            <w:r w:rsidRPr="00E03334">
              <w:rPr>
                <w:rFonts w:ascii="Times New Roman" w:eastAsia="Times New Roman" w:hAnsi="Times New Roman" w:cs="Times New Roman"/>
                <w:color w:val="000000"/>
                <w:sz w:val="24"/>
                <w:szCs w:val="24"/>
                <w:lang w:eastAsia="ru-RU"/>
              </w:rPr>
              <w:lastRenderedPageBreak/>
              <w:t>вариантами]</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Острый </w:t>
            </w:r>
            <w:proofErr w:type="spellStart"/>
            <w:r w:rsidRPr="00E03334">
              <w:rPr>
                <w:rFonts w:ascii="Times New Roman" w:eastAsia="Times New Roman" w:hAnsi="Times New Roman" w:cs="Times New Roman"/>
                <w:color w:val="000000"/>
                <w:sz w:val="24"/>
                <w:szCs w:val="24"/>
                <w:lang w:eastAsia="ru-RU"/>
              </w:rPr>
              <w:t>миеломоноцитарный</w:t>
            </w:r>
            <w:proofErr w:type="spellEnd"/>
            <w:r w:rsidRPr="00E03334">
              <w:rPr>
                <w:rFonts w:ascii="Times New Roman" w:eastAsia="Times New Roman" w:hAnsi="Times New Roman" w:cs="Times New Roman"/>
                <w:color w:val="000000"/>
                <w:sz w:val="24"/>
                <w:szCs w:val="24"/>
                <w:lang w:eastAsia="ru-RU"/>
              </w:rPr>
              <w:t xml:space="preserve"> лейкоз</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ОМЛ с </w:t>
            </w:r>
            <w:proofErr w:type="spellStart"/>
            <w:r w:rsidRPr="00E03334">
              <w:rPr>
                <w:rFonts w:ascii="Times New Roman" w:eastAsia="Times New Roman" w:hAnsi="Times New Roman" w:cs="Times New Roman"/>
                <w:color w:val="000000"/>
                <w:sz w:val="24"/>
                <w:szCs w:val="24"/>
                <w:lang w:eastAsia="ru-RU"/>
              </w:rPr>
              <w:t>inv</w:t>
            </w:r>
            <w:proofErr w:type="spellEnd"/>
            <w:r w:rsidRPr="00E03334">
              <w:rPr>
                <w:rFonts w:ascii="Times New Roman" w:eastAsia="Times New Roman" w:hAnsi="Times New Roman" w:cs="Times New Roman"/>
                <w:color w:val="000000"/>
                <w:sz w:val="24"/>
                <w:szCs w:val="24"/>
                <w:lang w:eastAsia="ru-RU"/>
              </w:rPr>
              <w:t xml:space="preserve">(16)(p13;q22) или </w:t>
            </w:r>
            <w:proofErr w:type="spellStart"/>
            <w:r w:rsidRPr="00E03334">
              <w:rPr>
                <w:rFonts w:ascii="Times New Roman" w:eastAsia="Times New Roman" w:hAnsi="Times New Roman" w:cs="Times New Roman"/>
                <w:color w:val="000000"/>
                <w:sz w:val="24"/>
                <w:szCs w:val="24"/>
                <w:lang w:eastAsia="ru-RU"/>
              </w:rPr>
              <w:t>t</w:t>
            </w:r>
            <w:proofErr w:type="spellEnd"/>
            <w:r w:rsidRPr="00E03334">
              <w:rPr>
                <w:rFonts w:ascii="Times New Roman" w:eastAsia="Times New Roman" w:hAnsi="Times New Roman" w:cs="Times New Roman"/>
                <w:color w:val="000000"/>
                <w:sz w:val="24"/>
                <w:szCs w:val="24"/>
                <w:lang w:eastAsia="ru-RU"/>
              </w:rPr>
              <w:t xml:space="preserve">(16;16)(p13;q22) и с патологической костномозговой </w:t>
            </w:r>
            <w:proofErr w:type="spellStart"/>
            <w:r w:rsidRPr="00E03334">
              <w:rPr>
                <w:rFonts w:ascii="Times New Roman" w:eastAsia="Times New Roman" w:hAnsi="Times New Roman" w:cs="Times New Roman"/>
                <w:color w:val="000000"/>
                <w:sz w:val="24"/>
                <w:szCs w:val="24"/>
                <w:lang w:eastAsia="ru-RU"/>
              </w:rPr>
              <w:t>эозинофилией</w:t>
            </w:r>
            <w:proofErr w:type="spellEnd"/>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Острый моноцитарный лейкоз</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ОМЛ с перестройками 11q23</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Острый </w:t>
            </w:r>
            <w:proofErr w:type="spellStart"/>
            <w:r w:rsidRPr="00E03334">
              <w:rPr>
                <w:rFonts w:ascii="Times New Roman" w:eastAsia="Times New Roman" w:hAnsi="Times New Roman" w:cs="Times New Roman"/>
                <w:color w:val="000000"/>
                <w:sz w:val="24"/>
                <w:szCs w:val="24"/>
                <w:lang w:eastAsia="ru-RU"/>
              </w:rPr>
              <w:t>эритроидный</w:t>
            </w:r>
            <w:proofErr w:type="spellEnd"/>
            <w:r w:rsidRPr="00E03334">
              <w:rPr>
                <w:rFonts w:ascii="Times New Roman" w:eastAsia="Times New Roman" w:hAnsi="Times New Roman" w:cs="Times New Roman"/>
                <w:color w:val="000000"/>
                <w:sz w:val="24"/>
                <w:szCs w:val="24"/>
                <w:lang w:eastAsia="ru-RU"/>
              </w:rPr>
              <w:t xml:space="preserve"> лейкоз</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Острый мегакариоцитарный лейкоз</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Острый </w:t>
            </w:r>
            <w:proofErr w:type="spellStart"/>
            <w:r w:rsidRPr="00E03334">
              <w:rPr>
                <w:rFonts w:ascii="Times New Roman" w:eastAsia="Times New Roman" w:hAnsi="Times New Roman" w:cs="Times New Roman"/>
                <w:color w:val="000000"/>
                <w:sz w:val="24"/>
                <w:szCs w:val="24"/>
                <w:lang w:eastAsia="ru-RU"/>
              </w:rPr>
              <w:t>панмиелоз</w:t>
            </w:r>
            <w:proofErr w:type="spellEnd"/>
            <w:r w:rsidRPr="00E03334">
              <w:rPr>
                <w:rFonts w:ascii="Times New Roman" w:eastAsia="Times New Roman" w:hAnsi="Times New Roman" w:cs="Times New Roman"/>
                <w:color w:val="000000"/>
                <w:sz w:val="24"/>
                <w:szCs w:val="24"/>
                <w:lang w:eastAsia="ru-RU"/>
              </w:rPr>
              <w:t xml:space="preserve"> с </w:t>
            </w:r>
            <w:proofErr w:type="spellStart"/>
            <w:r w:rsidRPr="00E03334">
              <w:rPr>
                <w:rFonts w:ascii="Times New Roman" w:eastAsia="Times New Roman" w:hAnsi="Times New Roman" w:cs="Times New Roman"/>
                <w:color w:val="000000"/>
                <w:sz w:val="24"/>
                <w:szCs w:val="24"/>
                <w:lang w:eastAsia="ru-RU"/>
              </w:rPr>
              <w:t>миелофиброзом</w:t>
            </w:r>
            <w:proofErr w:type="spellEnd"/>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Миелодиспластические</w:t>
            </w:r>
            <w:proofErr w:type="spellEnd"/>
            <w:r w:rsidRPr="00E03334">
              <w:rPr>
                <w:rFonts w:ascii="Times New Roman" w:eastAsia="Times New Roman" w:hAnsi="Times New Roman" w:cs="Times New Roman"/>
                <w:color w:val="000000"/>
                <w:sz w:val="24"/>
                <w:szCs w:val="24"/>
                <w:lang w:eastAsia="ru-RU"/>
              </w:rPr>
              <w:t xml:space="preserve"> синдромы (МДС)</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рефрактерная анемия</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 с кольцевыми </w:t>
            </w:r>
            <w:proofErr w:type="spellStart"/>
            <w:r w:rsidRPr="00E03334">
              <w:rPr>
                <w:rFonts w:ascii="Times New Roman" w:eastAsia="Times New Roman" w:hAnsi="Times New Roman" w:cs="Times New Roman"/>
                <w:color w:val="000000"/>
                <w:sz w:val="24"/>
                <w:szCs w:val="24"/>
                <w:lang w:eastAsia="ru-RU"/>
              </w:rPr>
              <w:t>сидеробластами</w:t>
            </w:r>
            <w:proofErr w:type="spellEnd"/>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 без кольцевых </w:t>
            </w:r>
            <w:proofErr w:type="spellStart"/>
            <w:r w:rsidRPr="00E03334">
              <w:rPr>
                <w:rFonts w:ascii="Times New Roman" w:eastAsia="Times New Roman" w:hAnsi="Times New Roman" w:cs="Times New Roman"/>
                <w:color w:val="000000"/>
                <w:sz w:val="24"/>
                <w:szCs w:val="24"/>
                <w:lang w:eastAsia="ru-RU"/>
              </w:rPr>
              <w:t>сидеробластов</w:t>
            </w:r>
            <w:proofErr w:type="spellEnd"/>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gramStart"/>
            <w:r w:rsidRPr="00E03334">
              <w:rPr>
                <w:rFonts w:ascii="Times New Roman" w:eastAsia="Times New Roman" w:hAnsi="Times New Roman" w:cs="Times New Roman"/>
                <w:color w:val="000000"/>
                <w:sz w:val="24"/>
                <w:szCs w:val="24"/>
                <w:lang w:eastAsia="ru-RU"/>
              </w:rPr>
              <w:t>рефрактерная</w:t>
            </w:r>
            <w:proofErr w:type="gram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цитопения</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миелодиспластический</w:t>
            </w:r>
            <w:proofErr w:type="spellEnd"/>
            <w:r w:rsidRPr="00E03334">
              <w:rPr>
                <w:rFonts w:ascii="Times New Roman" w:eastAsia="Times New Roman" w:hAnsi="Times New Roman" w:cs="Times New Roman"/>
                <w:color w:val="000000"/>
                <w:sz w:val="24"/>
                <w:szCs w:val="24"/>
                <w:lang w:eastAsia="ru-RU"/>
              </w:rPr>
              <w:t xml:space="preserve"> синдром)</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 с </w:t>
            </w:r>
            <w:proofErr w:type="spellStart"/>
            <w:r w:rsidRPr="00E03334">
              <w:rPr>
                <w:rFonts w:ascii="Times New Roman" w:eastAsia="Times New Roman" w:hAnsi="Times New Roman" w:cs="Times New Roman"/>
                <w:color w:val="000000"/>
                <w:sz w:val="24"/>
                <w:szCs w:val="24"/>
                <w:lang w:eastAsia="ru-RU"/>
              </w:rPr>
              <w:t>мультилинейной</w:t>
            </w:r>
            <w:proofErr w:type="spellEnd"/>
            <w:r w:rsidRPr="00E03334">
              <w:rPr>
                <w:rFonts w:ascii="Times New Roman" w:eastAsia="Times New Roman" w:hAnsi="Times New Roman" w:cs="Times New Roman"/>
                <w:color w:val="000000"/>
                <w:sz w:val="24"/>
                <w:szCs w:val="24"/>
                <w:lang w:eastAsia="ru-RU"/>
              </w:rPr>
              <w:t xml:space="preserve"> дисплазией</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рефрактерная анемия (</w:t>
            </w:r>
            <w:proofErr w:type="spellStart"/>
            <w:r w:rsidRPr="00E03334">
              <w:rPr>
                <w:rFonts w:ascii="Times New Roman" w:eastAsia="Times New Roman" w:hAnsi="Times New Roman" w:cs="Times New Roman"/>
                <w:color w:val="000000"/>
                <w:sz w:val="24"/>
                <w:szCs w:val="24"/>
                <w:lang w:eastAsia="ru-RU"/>
              </w:rPr>
              <w:t>миелодиспластический</w:t>
            </w:r>
            <w:proofErr w:type="spellEnd"/>
            <w:r w:rsidRPr="00E03334">
              <w:rPr>
                <w:rFonts w:ascii="Times New Roman" w:eastAsia="Times New Roman" w:hAnsi="Times New Roman" w:cs="Times New Roman"/>
                <w:color w:val="000000"/>
                <w:sz w:val="24"/>
                <w:szCs w:val="24"/>
                <w:lang w:eastAsia="ru-RU"/>
              </w:rPr>
              <w:t xml:space="preserve"> синдром)</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 с избытком </w:t>
            </w:r>
            <w:proofErr w:type="spellStart"/>
            <w:r w:rsidRPr="00E03334">
              <w:rPr>
                <w:rFonts w:ascii="Times New Roman" w:eastAsia="Times New Roman" w:hAnsi="Times New Roman" w:cs="Times New Roman"/>
                <w:color w:val="000000"/>
                <w:sz w:val="24"/>
                <w:szCs w:val="24"/>
                <w:lang w:eastAsia="ru-RU"/>
              </w:rPr>
              <w:t>бластов</w:t>
            </w:r>
            <w:proofErr w:type="spellEnd"/>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Синдром 5q -</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Миелодиспластические</w:t>
            </w:r>
            <w:proofErr w:type="spellEnd"/>
            <w:r w:rsidRPr="00E03334">
              <w:rPr>
                <w:rFonts w:ascii="Times New Roman" w:eastAsia="Times New Roman" w:hAnsi="Times New Roman" w:cs="Times New Roman"/>
                <w:color w:val="000000"/>
                <w:sz w:val="24"/>
                <w:szCs w:val="24"/>
                <w:lang w:eastAsia="ru-RU"/>
              </w:rPr>
              <w:t xml:space="preserve"> синдромы, </w:t>
            </w:r>
            <w:proofErr w:type="spellStart"/>
            <w:r w:rsidRPr="00E03334">
              <w:rPr>
                <w:rFonts w:ascii="Times New Roman" w:eastAsia="Times New Roman" w:hAnsi="Times New Roman" w:cs="Times New Roman"/>
                <w:color w:val="000000"/>
                <w:sz w:val="24"/>
                <w:szCs w:val="24"/>
                <w:lang w:eastAsia="ru-RU"/>
              </w:rPr>
              <w:t>неклассифицируемые</w:t>
            </w:r>
            <w:proofErr w:type="spellEnd"/>
          </w:p>
        </w:tc>
        <w:tc>
          <w:tcPr>
            <w:tcW w:w="6954"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lastRenderedPageBreak/>
              <w:t>M1</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M2</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М2Baso</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М3</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М</w:t>
            </w:r>
            <w:proofErr w:type="gramStart"/>
            <w:r w:rsidRPr="00E03334">
              <w:rPr>
                <w:rFonts w:ascii="Times New Roman" w:eastAsia="Times New Roman" w:hAnsi="Times New Roman" w:cs="Times New Roman"/>
                <w:color w:val="000000"/>
                <w:sz w:val="24"/>
                <w:szCs w:val="24"/>
                <w:lang w:eastAsia="ru-RU"/>
              </w:rPr>
              <w:t>4</w:t>
            </w:r>
            <w:proofErr w:type="gramEnd"/>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М4Ео</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М5а</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(недифференцированный)</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М5b (дифференцированный)</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М</w:t>
            </w:r>
            <w:proofErr w:type="gramStart"/>
            <w:r w:rsidRPr="00E03334">
              <w:rPr>
                <w:rFonts w:ascii="Times New Roman" w:eastAsia="Times New Roman" w:hAnsi="Times New Roman" w:cs="Times New Roman"/>
                <w:color w:val="000000"/>
                <w:sz w:val="24"/>
                <w:szCs w:val="24"/>
                <w:lang w:eastAsia="ru-RU"/>
              </w:rPr>
              <w:t>6</w:t>
            </w:r>
            <w:proofErr w:type="gramEnd"/>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М</w:t>
            </w:r>
            <w:proofErr w:type="gramStart"/>
            <w:r w:rsidRPr="00E03334">
              <w:rPr>
                <w:rFonts w:ascii="Times New Roman" w:eastAsia="Times New Roman" w:hAnsi="Times New Roman" w:cs="Times New Roman"/>
                <w:color w:val="000000"/>
                <w:sz w:val="24"/>
                <w:szCs w:val="24"/>
                <w:lang w:eastAsia="ru-RU"/>
              </w:rPr>
              <w:t>7</w:t>
            </w:r>
            <w:proofErr w:type="gramEnd"/>
          </w:p>
        </w:tc>
      </w:tr>
      <w:tr w:rsidR="00EC47AD" w:rsidRPr="00E03334" w:rsidTr="00EC47AD">
        <w:tc>
          <w:tcPr>
            <w:tcW w:w="6618"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lastRenderedPageBreak/>
              <w:t xml:space="preserve">Вторичные ОМЛ и </w:t>
            </w:r>
            <w:proofErr w:type="spellStart"/>
            <w:r w:rsidRPr="00E03334">
              <w:rPr>
                <w:rFonts w:ascii="Times New Roman" w:eastAsia="Times New Roman" w:hAnsi="Times New Roman" w:cs="Times New Roman"/>
                <w:color w:val="000000"/>
                <w:sz w:val="24"/>
                <w:szCs w:val="24"/>
                <w:lang w:eastAsia="ru-RU"/>
              </w:rPr>
              <w:t>миелодиспластический</w:t>
            </w:r>
            <w:proofErr w:type="spellEnd"/>
            <w:r w:rsidRPr="00E03334">
              <w:rPr>
                <w:rFonts w:ascii="Times New Roman" w:eastAsia="Times New Roman" w:hAnsi="Times New Roman" w:cs="Times New Roman"/>
                <w:color w:val="000000"/>
                <w:sz w:val="24"/>
                <w:szCs w:val="24"/>
                <w:lang w:eastAsia="ru-RU"/>
              </w:rPr>
              <w:t xml:space="preserve"> синдром, развившиеся после химиотерапии</w:t>
            </w:r>
          </w:p>
        </w:tc>
        <w:tc>
          <w:tcPr>
            <w:tcW w:w="6954"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M1</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M2</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M4</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M5</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M6</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M7</w:t>
            </w:r>
          </w:p>
        </w:tc>
      </w:tr>
      <w:tr w:rsidR="00EC47AD" w:rsidRPr="00E03334" w:rsidTr="00EC47AD">
        <w:tc>
          <w:tcPr>
            <w:tcW w:w="6618"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 xml:space="preserve">Острые </w:t>
            </w:r>
            <w:proofErr w:type="spellStart"/>
            <w:r w:rsidRPr="00E03334">
              <w:rPr>
                <w:rFonts w:ascii="Times New Roman" w:eastAsia="Times New Roman" w:hAnsi="Times New Roman" w:cs="Times New Roman"/>
                <w:b/>
                <w:bCs/>
                <w:color w:val="000000"/>
                <w:sz w:val="24"/>
                <w:szCs w:val="24"/>
                <w:lang w:eastAsia="ru-RU"/>
              </w:rPr>
              <w:t>лимфобластные</w:t>
            </w:r>
            <w:proofErr w:type="spellEnd"/>
            <w:r w:rsidRPr="00E03334">
              <w:rPr>
                <w:rFonts w:ascii="Times New Roman" w:eastAsia="Times New Roman" w:hAnsi="Times New Roman" w:cs="Times New Roman"/>
                <w:b/>
                <w:bCs/>
                <w:color w:val="000000"/>
                <w:sz w:val="24"/>
                <w:szCs w:val="24"/>
                <w:lang w:eastAsia="ru-RU"/>
              </w:rPr>
              <w:t xml:space="preserve"> лейкозы</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lastRenderedPageBreak/>
              <w:t>В-лимфобластный</w:t>
            </w:r>
            <w:proofErr w:type="spellEnd"/>
            <w:r w:rsidRPr="00E03334">
              <w:rPr>
                <w:rFonts w:ascii="Times New Roman" w:eastAsia="Times New Roman" w:hAnsi="Times New Roman" w:cs="Times New Roman"/>
                <w:color w:val="000000"/>
                <w:sz w:val="24"/>
                <w:szCs w:val="24"/>
                <w:lang w:eastAsia="ru-RU"/>
              </w:rPr>
              <w:t xml:space="preserve"> лейкоз/</w:t>
            </w:r>
            <w:proofErr w:type="spellStart"/>
            <w:r w:rsidRPr="00E03334">
              <w:rPr>
                <w:rFonts w:ascii="Times New Roman" w:eastAsia="Times New Roman" w:hAnsi="Times New Roman" w:cs="Times New Roman"/>
                <w:color w:val="000000"/>
                <w:sz w:val="24"/>
                <w:szCs w:val="24"/>
                <w:lang w:eastAsia="ru-RU"/>
              </w:rPr>
              <w:t>лимфома</w:t>
            </w:r>
            <w:proofErr w:type="spellEnd"/>
            <w:r w:rsidRPr="00E03334">
              <w:rPr>
                <w:rFonts w:ascii="Times New Roman" w:eastAsia="Times New Roman" w:hAnsi="Times New Roman" w:cs="Times New Roman"/>
                <w:color w:val="000000"/>
                <w:sz w:val="24"/>
                <w:szCs w:val="24"/>
                <w:lang w:eastAsia="ru-RU"/>
              </w:rPr>
              <w:t xml:space="preserve"> из предшественниц В-клеток, варианты </w:t>
            </w:r>
            <w:proofErr w:type="gramStart"/>
            <w:r w:rsidRPr="00E03334">
              <w:rPr>
                <w:rFonts w:ascii="Times New Roman" w:eastAsia="Times New Roman" w:hAnsi="Times New Roman" w:cs="Times New Roman"/>
                <w:color w:val="000000"/>
                <w:sz w:val="24"/>
                <w:szCs w:val="24"/>
                <w:lang w:eastAsia="ru-RU"/>
              </w:rPr>
              <w:t>с</w:t>
            </w:r>
            <w:proofErr w:type="gramEnd"/>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t</w:t>
            </w:r>
            <w:proofErr w:type="spellEnd"/>
            <w:r w:rsidRPr="00E03334">
              <w:rPr>
                <w:rFonts w:ascii="Times New Roman" w:eastAsia="Times New Roman" w:hAnsi="Times New Roman" w:cs="Times New Roman"/>
                <w:color w:val="000000"/>
                <w:sz w:val="24"/>
                <w:szCs w:val="24"/>
                <w:lang w:eastAsia="ru-RU"/>
              </w:rPr>
              <w:t>(9;22)(q34;11),</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t</w:t>
            </w:r>
            <w:proofErr w:type="spellEnd"/>
            <w:r w:rsidRPr="00E03334">
              <w:rPr>
                <w:rFonts w:ascii="Times New Roman" w:eastAsia="Times New Roman" w:hAnsi="Times New Roman" w:cs="Times New Roman"/>
                <w:color w:val="000000"/>
                <w:sz w:val="24"/>
                <w:szCs w:val="24"/>
                <w:lang w:eastAsia="ru-RU"/>
              </w:rPr>
              <w:t>(1;19)(q23;13),</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t</w:t>
            </w:r>
            <w:proofErr w:type="spellEnd"/>
            <w:r w:rsidRPr="00E03334">
              <w:rPr>
                <w:rFonts w:ascii="Times New Roman" w:eastAsia="Times New Roman" w:hAnsi="Times New Roman" w:cs="Times New Roman"/>
                <w:color w:val="000000"/>
                <w:sz w:val="24"/>
                <w:szCs w:val="24"/>
                <w:lang w:eastAsia="ru-RU"/>
              </w:rPr>
              <w:t>(12;21)(p12;q22)</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и с перестройками 11q23</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Т–</w:t>
            </w:r>
            <w:proofErr w:type="spellStart"/>
            <w:r w:rsidRPr="00E03334">
              <w:rPr>
                <w:rFonts w:ascii="Times New Roman" w:eastAsia="Times New Roman" w:hAnsi="Times New Roman" w:cs="Times New Roman"/>
                <w:color w:val="000000"/>
                <w:sz w:val="24"/>
                <w:szCs w:val="24"/>
                <w:lang w:eastAsia="ru-RU"/>
              </w:rPr>
              <w:t>лимфобластный</w:t>
            </w:r>
            <w:proofErr w:type="spellEnd"/>
            <w:r w:rsidRPr="00E03334">
              <w:rPr>
                <w:rFonts w:ascii="Times New Roman" w:eastAsia="Times New Roman" w:hAnsi="Times New Roman" w:cs="Times New Roman"/>
                <w:color w:val="000000"/>
                <w:sz w:val="24"/>
                <w:szCs w:val="24"/>
                <w:lang w:eastAsia="ru-RU"/>
              </w:rPr>
              <w:t xml:space="preserve"> лейкоз / </w:t>
            </w:r>
            <w:proofErr w:type="spellStart"/>
            <w:r w:rsidRPr="00E03334">
              <w:rPr>
                <w:rFonts w:ascii="Times New Roman" w:eastAsia="Times New Roman" w:hAnsi="Times New Roman" w:cs="Times New Roman"/>
                <w:color w:val="000000"/>
                <w:sz w:val="24"/>
                <w:szCs w:val="24"/>
                <w:lang w:eastAsia="ru-RU"/>
              </w:rPr>
              <w:t>лимфома</w:t>
            </w:r>
            <w:proofErr w:type="spellEnd"/>
            <w:r w:rsidRPr="00E03334">
              <w:rPr>
                <w:rFonts w:ascii="Times New Roman" w:eastAsia="Times New Roman" w:hAnsi="Times New Roman" w:cs="Times New Roman"/>
                <w:color w:val="000000"/>
                <w:sz w:val="24"/>
                <w:szCs w:val="24"/>
                <w:lang w:eastAsia="ru-RU"/>
              </w:rPr>
              <w:t xml:space="preserve"> из клеток-предшественниц</w:t>
            </w:r>
          </w:p>
        </w:tc>
        <w:tc>
          <w:tcPr>
            <w:tcW w:w="6954"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lastRenderedPageBreak/>
              <w:t>L1</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lastRenderedPageBreak/>
              <w:t>L2</w:t>
            </w:r>
          </w:p>
        </w:tc>
      </w:tr>
    </w:tbl>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lastRenderedPageBreak/>
        <w:t>Клиническая симптоматика острых лейкозов.</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Клинические проявления ОЛ обусловлены замещением нормальной гемопоэтической ткани опухолевыми клетками (анемия, тромбоцитопения, </w:t>
      </w:r>
      <w:proofErr w:type="spellStart"/>
      <w:r w:rsidRPr="00E03334">
        <w:rPr>
          <w:rFonts w:ascii="Times New Roman" w:eastAsia="Times New Roman" w:hAnsi="Times New Roman" w:cs="Times New Roman"/>
          <w:color w:val="000000"/>
          <w:sz w:val="24"/>
          <w:szCs w:val="24"/>
          <w:lang w:eastAsia="ru-RU"/>
        </w:rPr>
        <w:t>гранулоцитопения</w:t>
      </w:r>
      <w:proofErr w:type="spellEnd"/>
      <w:r w:rsidRPr="00E03334">
        <w:rPr>
          <w:rFonts w:ascii="Times New Roman" w:eastAsia="Times New Roman" w:hAnsi="Times New Roman" w:cs="Times New Roman"/>
          <w:color w:val="000000"/>
          <w:sz w:val="24"/>
          <w:szCs w:val="24"/>
          <w:lang w:eastAsia="ru-RU"/>
        </w:rPr>
        <w:t xml:space="preserve">), инфильтрацией ими различных органов и продукцией </w:t>
      </w:r>
      <w:proofErr w:type="spellStart"/>
      <w:r w:rsidRPr="00E03334">
        <w:rPr>
          <w:rFonts w:ascii="Times New Roman" w:eastAsia="Times New Roman" w:hAnsi="Times New Roman" w:cs="Times New Roman"/>
          <w:color w:val="000000"/>
          <w:sz w:val="24"/>
          <w:szCs w:val="24"/>
          <w:lang w:eastAsia="ru-RU"/>
        </w:rPr>
        <w:t>цитокинов</w:t>
      </w:r>
      <w:proofErr w:type="spellEnd"/>
      <w:r w:rsidRPr="00E03334">
        <w:rPr>
          <w:rFonts w:ascii="Times New Roman" w:eastAsia="Times New Roman" w:hAnsi="Times New Roman" w:cs="Times New Roman"/>
          <w:color w:val="000000"/>
          <w:sz w:val="24"/>
          <w:szCs w:val="24"/>
          <w:lang w:eastAsia="ru-RU"/>
        </w:rPr>
        <w:t xml:space="preserve"> (ИЛ-18, интерферон α и др.).</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Дебют ОЛ может быть острым: резкая слабость, значительное повышение температуры тела, интоксикация, кровоточивость, тяжелая инфекция, однако нередко диагноз устанавливается случайно при профилактическом осмотре или госпитализации по другой причине. Хотя симптоматика </w:t>
      </w:r>
      <w:r w:rsidRPr="00E03334">
        <w:rPr>
          <w:rFonts w:ascii="Times New Roman" w:eastAsia="Times New Roman" w:hAnsi="Times New Roman" w:cs="Times New Roman"/>
          <w:b/>
          <w:bCs/>
          <w:i/>
          <w:iCs/>
          <w:color w:val="000000"/>
          <w:sz w:val="24"/>
          <w:szCs w:val="24"/>
          <w:lang w:eastAsia="ru-RU"/>
        </w:rPr>
        <w:t>развернутой фазы</w:t>
      </w:r>
      <w:r w:rsidRPr="00E03334">
        <w:rPr>
          <w:rFonts w:ascii="Times New Roman" w:eastAsia="Times New Roman" w:hAnsi="Times New Roman" w:cs="Times New Roman"/>
          <w:color w:val="000000"/>
          <w:sz w:val="24"/>
          <w:szCs w:val="24"/>
          <w:lang w:eastAsia="ru-RU"/>
        </w:rPr>
        <w:t> </w:t>
      </w:r>
      <w:proofErr w:type="spellStart"/>
      <w:r w:rsidRPr="00E03334">
        <w:rPr>
          <w:rFonts w:ascii="Times New Roman" w:eastAsia="Times New Roman" w:hAnsi="Times New Roman" w:cs="Times New Roman"/>
          <w:color w:val="000000"/>
          <w:sz w:val="24"/>
          <w:szCs w:val="24"/>
          <w:lang w:eastAsia="ru-RU"/>
        </w:rPr>
        <w:t>нелеченого</w:t>
      </w:r>
      <w:proofErr w:type="spellEnd"/>
      <w:r w:rsidRPr="00E03334">
        <w:rPr>
          <w:rFonts w:ascii="Times New Roman" w:eastAsia="Times New Roman" w:hAnsi="Times New Roman" w:cs="Times New Roman"/>
          <w:color w:val="000000"/>
          <w:sz w:val="24"/>
          <w:szCs w:val="24"/>
          <w:lang w:eastAsia="ru-RU"/>
        </w:rPr>
        <w:t xml:space="preserve"> ОЛ весьма разнообразна, основная клиническая картина ярко очерчена и типично складывается из 5 основных синдромов:</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1) опухолевой инфильтрации (гиперпластический синдром);</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2) геморрагического синдрома;</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3) анемического синдрома;</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4) интоксикационного синдрома;</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5) синдрома инфекционных осложнений.</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i/>
          <w:iCs/>
          <w:color w:val="000000"/>
          <w:sz w:val="24"/>
          <w:szCs w:val="24"/>
          <w:lang w:eastAsia="ru-RU"/>
        </w:rPr>
        <w:lastRenderedPageBreak/>
        <w:t>Гиперпластический синдром</w:t>
      </w:r>
      <w:r w:rsidRPr="00E03334">
        <w:rPr>
          <w:rFonts w:ascii="Times New Roman" w:eastAsia="Times New Roman" w:hAnsi="Times New Roman" w:cs="Times New Roman"/>
          <w:color w:val="000000"/>
          <w:sz w:val="24"/>
          <w:szCs w:val="24"/>
          <w:lang w:eastAsia="ru-RU"/>
        </w:rPr>
        <w:t xml:space="preserve"> - умеренное и безболезненное увеличение </w:t>
      </w:r>
      <w:proofErr w:type="gramStart"/>
      <w:r w:rsidRPr="00E03334">
        <w:rPr>
          <w:rFonts w:ascii="Times New Roman" w:eastAsia="Times New Roman" w:hAnsi="Times New Roman" w:cs="Times New Roman"/>
          <w:color w:val="000000"/>
          <w:sz w:val="24"/>
          <w:szCs w:val="24"/>
          <w:lang w:eastAsia="ru-RU"/>
        </w:rPr>
        <w:t>периферических</w:t>
      </w:r>
      <w:proofErr w:type="gram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лимфоузлов</w:t>
      </w:r>
      <w:proofErr w:type="spellEnd"/>
      <w:r w:rsidRPr="00E03334">
        <w:rPr>
          <w:rFonts w:ascii="Times New Roman" w:eastAsia="Times New Roman" w:hAnsi="Times New Roman" w:cs="Times New Roman"/>
          <w:color w:val="000000"/>
          <w:sz w:val="24"/>
          <w:szCs w:val="24"/>
          <w:lang w:eastAsia="ru-RU"/>
        </w:rPr>
        <w:t xml:space="preserve">, печени и селезенки. </w:t>
      </w:r>
      <w:proofErr w:type="spellStart"/>
      <w:r w:rsidRPr="00E03334">
        <w:rPr>
          <w:rFonts w:ascii="Times New Roman" w:eastAsia="Times New Roman" w:hAnsi="Times New Roman" w:cs="Times New Roman"/>
          <w:color w:val="000000"/>
          <w:sz w:val="24"/>
          <w:szCs w:val="24"/>
          <w:lang w:eastAsia="ru-RU"/>
        </w:rPr>
        <w:t>Лейкемическая</w:t>
      </w:r>
      <w:proofErr w:type="spellEnd"/>
      <w:r w:rsidRPr="00E03334">
        <w:rPr>
          <w:rFonts w:ascii="Times New Roman" w:eastAsia="Times New Roman" w:hAnsi="Times New Roman" w:cs="Times New Roman"/>
          <w:color w:val="000000"/>
          <w:sz w:val="24"/>
          <w:szCs w:val="24"/>
          <w:lang w:eastAsia="ru-RU"/>
        </w:rPr>
        <w:t xml:space="preserve"> инфильтрация языка, десен, которые при этом </w:t>
      </w:r>
      <w:proofErr w:type="spellStart"/>
      <w:r w:rsidRPr="00E03334">
        <w:rPr>
          <w:rFonts w:ascii="Times New Roman" w:eastAsia="Times New Roman" w:hAnsi="Times New Roman" w:cs="Times New Roman"/>
          <w:color w:val="000000"/>
          <w:sz w:val="24"/>
          <w:szCs w:val="24"/>
          <w:lang w:eastAsia="ru-RU"/>
        </w:rPr>
        <w:t>гиперемированы</w:t>
      </w:r>
      <w:proofErr w:type="spellEnd"/>
      <w:r w:rsidRPr="00E03334">
        <w:rPr>
          <w:rFonts w:ascii="Times New Roman" w:eastAsia="Times New Roman" w:hAnsi="Times New Roman" w:cs="Times New Roman"/>
          <w:color w:val="000000"/>
          <w:sz w:val="24"/>
          <w:szCs w:val="24"/>
          <w:lang w:eastAsia="ru-RU"/>
        </w:rPr>
        <w:t xml:space="preserve">, нависают над зубами, могут наблюдаться очаги некрозов (рис. 3А, 3Б, 4), возможна </w:t>
      </w:r>
      <w:proofErr w:type="spellStart"/>
      <w:r w:rsidRPr="00E03334">
        <w:rPr>
          <w:rFonts w:ascii="Times New Roman" w:eastAsia="Times New Roman" w:hAnsi="Times New Roman" w:cs="Times New Roman"/>
          <w:color w:val="000000"/>
          <w:sz w:val="24"/>
          <w:szCs w:val="24"/>
          <w:lang w:eastAsia="ru-RU"/>
        </w:rPr>
        <w:t>лейкемическая</w:t>
      </w:r>
      <w:proofErr w:type="spellEnd"/>
      <w:r w:rsidRPr="00E03334">
        <w:rPr>
          <w:rFonts w:ascii="Times New Roman" w:eastAsia="Times New Roman" w:hAnsi="Times New Roman" w:cs="Times New Roman"/>
          <w:color w:val="000000"/>
          <w:sz w:val="24"/>
          <w:szCs w:val="24"/>
          <w:lang w:eastAsia="ru-RU"/>
        </w:rPr>
        <w:t xml:space="preserve"> инфильтрация передней камеры глаза (рис. 5).</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Описаны </w:t>
      </w:r>
      <w:proofErr w:type="spellStart"/>
      <w:r w:rsidRPr="00E03334">
        <w:rPr>
          <w:rFonts w:ascii="Times New Roman" w:eastAsia="Times New Roman" w:hAnsi="Times New Roman" w:cs="Times New Roman"/>
          <w:color w:val="000000"/>
          <w:sz w:val="24"/>
          <w:szCs w:val="24"/>
          <w:lang w:eastAsia="ru-RU"/>
        </w:rPr>
        <w:t>лейкемиды</w:t>
      </w:r>
      <w:proofErr w:type="spellEnd"/>
      <w:r w:rsidRPr="00E03334">
        <w:rPr>
          <w:rFonts w:ascii="Times New Roman" w:eastAsia="Times New Roman" w:hAnsi="Times New Roman" w:cs="Times New Roman"/>
          <w:color w:val="000000"/>
          <w:sz w:val="24"/>
          <w:szCs w:val="24"/>
          <w:lang w:eastAsia="ru-RU"/>
        </w:rPr>
        <w:t xml:space="preserve"> кожи - плотные или мягкие, розового или светло-коричневого цвета, приподнимающиеся над поверхностью кожи. Возможны инфильтрация </w:t>
      </w:r>
      <w:proofErr w:type="spellStart"/>
      <w:r w:rsidRPr="00E03334">
        <w:rPr>
          <w:rFonts w:ascii="Times New Roman" w:eastAsia="Times New Roman" w:hAnsi="Times New Roman" w:cs="Times New Roman"/>
          <w:color w:val="000000"/>
          <w:sz w:val="24"/>
          <w:szCs w:val="24"/>
          <w:lang w:eastAsia="ru-RU"/>
        </w:rPr>
        <w:t>лимфоузлов</w:t>
      </w:r>
      <w:proofErr w:type="spellEnd"/>
      <w:r w:rsidRPr="00E03334">
        <w:rPr>
          <w:rFonts w:ascii="Times New Roman" w:eastAsia="Times New Roman" w:hAnsi="Times New Roman" w:cs="Times New Roman"/>
          <w:color w:val="000000"/>
          <w:sz w:val="24"/>
          <w:szCs w:val="24"/>
          <w:lang w:eastAsia="ru-RU"/>
        </w:rPr>
        <w:t xml:space="preserve">, сильные боли в костях и суставах в связи с прорастанием опухолевых инфильтратов в </w:t>
      </w:r>
      <w:proofErr w:type="spellStart"/>
      <w:r w:rsidRPr="00E03334">
        <w:rPr>
          <w:rFonts w:ascii="Times New Roman" w:eastAsia="Times New Roman" w:hAnsi="Times New Roman" w:cs="Times New Roman"/>
          <w:color w:val="000000"/>
          <w:sz w:val="24"/>
          <w:szCs w:val="24"/>
          <w:lang w:eastAsia="ru-RU"/>
        </w:rPr>
        <w:t>субпериостальную</w:t>
      </w:r>
      <w:proofErr w:type="spellEnd"/>
      <w:r w:rsidRPr="00E03334">
        <w:rPr>
          <w:rFonts w:ascii="Times New Roman" w:eastAsia="Times New Roman" w:hAnsi="Times New Roman" w:cs="Times New Roman"/>
          <w:color w:val="000000"/>
          <w:sz w:val="24"/>
          <w:szCs w:val="24"/>
          <w:lang w:eastAsia="ru-RU"/>
        </w:rPr>
        <w:t xml:space="preserve"> область и развитием костных инфарктов.</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Лейкозную инфильтрацию легочной ткани (</w:t>
      </w:r>
      <w:proofErr w:type="gramStart"/>
      <w:r w:rsidRPr="00E03334">
        <w:rPr>
          <w:rFonts w:ascii="Times New Roman" w:eastAsia="Times New Roman" w:hAnsi="Times New Roman" w:cs="Times New Roman"/>
          <w:color w:val="000000"/>
          <w:sz w:val="24"/>
          <w:szCs w:val="24"/>
          <w:lang w:eastAsia="ru-RU"/>
        </w:rPr>
        <w:t>легочный</w:t>
      </w:r>
      <w:proofErr w:type="gram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пневмонит</w:t>
      </w:r>
      <w:proofErr w:type="spellEnd"/>
      <w:r w:rsidRPr="00E03334">
        <w:rPr>
          <w:rFonts w:ascii="Times New Roman" w:eastAsia="Times New Roman" w:hAnsi="Times New Roman" w:cs="Times New Roman"/>
          <w:color w:val="000000"/>
          <w:sz w:val="24"/>
          <w:szCs w:val="24"/>
          <w:lang w:eastAsia="ru-RU"/>
        </w:rPr>
        <w:t xml:space="preserve">) и плевры с выпотом в плевральную полость обычно трудно дифференцировать от легочной инфекции. В связи с этим при появлении одышки, цианоза, кашля, интоксикации назначают антибиотики широкого спектра действия. Неэффективность антибактериальной терапии у больных с рецидивом лейкоза доказывает наличие </w:t>
      </w:r>
      <w:proofErr w:type="spellStart"/>
      <w:r w:rsidRPr="00E03334">
        <w:rPr>
          <w:rFonts w:ascii="Times New Roman" w:eastAsia="Times New Roman" w:hAnsi="Times New Roman" w:cs="Times New Roman"/>
          <w:color w:val="000000"/>
          <w:sz w:val="24"/>
          <w:szCs w:val="24"/>
          <w:lang w:eastAsia="ru-RU"/>
        </w:rPr>
        <w:t>бластной</w:t>
      </w:r>
      <w:proofErr w:type="spellEnd"/>
      <w:r w:rsidRPr="00E03334">
        <w:rPr>
          <w:rFonts w:ascii="Times New Roman" w:eastAsia="Times New Roman" w:hAnsi="Times New Roman" w:cs="Times New Roman"/>
          <w:color w:val="000000"/>
          <w:sz w:val="24"/>
          <w:szCs w:val="24"/>
          <w:lang w:eastAsia="ru-RU"/>
        </w:rPr>
        <w:t xml:space="preserve"> инфильтрации и требует коррекции цитостатической терапией.</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Поражения ЖКТ в виде лейкозной инфильтрации, нередко с последующим изъязвлением и </w:t>
      </w:r>
      <w:proofErr w:type="spellStart"/>
      <w:r w:rsidRPr="00E03334">
        <w:rPr>
          <w:rFonts w:ascii="Times New Roman" w:eastAsia="Times New Roman" w:hAnsi="Times New Roman" w:cs="Times New Roman"/>
          <w:color w:val="000000"/>
          <w:sz w:val="24"/>
          <w:szCs w:val="24"/>
          <w:lang w:eastAsia="ru-RU"/>
        </w:rPr>
        <w:t>некротизацией</w:t>
      </w:r>
      <w:proofErr w:type="spellEnd"/>
      <w:r w:rsidRPr="00E03334">
        <w:rPr>
          <w:rFonts w:ascii="Times New Roman" w:eastAsia="Times New Roman" w:hAnsi="Times New Roman" w:cs="Times New Roman"/>
          <w:color w:val="000000"/>
          <w:sz w:val="24"/>
          <w:szCs w:val="24"/>
          <w:lang w:eastAsia="ru-RU"/>
        </w:rPr>
        <w:t xml:space="preserve">, видоизменяющие клиническую картину и выдвигающие на первый план не столь типичные для острого лейкоза </w:t>
      </w:r>
      <w:proofErr w:type="spellStart"/>
      <w:r w:rsidRPr="00E03334">
        <w:rPr>
          <w:rFonts w:ascii="Times New Roman" w:eastAsia="Times New Roman" w:hAnsi="Times New Roman" w:cs="Times New Roman"/>
          <w:color w:val="000000"/>
          <w:sz w:val="24"/>
          <w:szCs w:val="24"/>
          <w:lang w:eastAsia="ru-RU"/>
        </w:rPr>
        <w:t>диспептические</w:t>
      </w:r>
      <w:proofErr w:type="spellEnd"/>
      <w:r w:rsidRPr="00E03334">
        <w:rPr>
          <w:rFonts w:ascii="Times New Roman" w:eastAsia="Times New Roman" w:hAnsi="Times New Roman" w:cs="Times New Roman"/>
          <w:color w:val="000000"/>
          <w:sz w:val="24"/>
          <w:szCs w:val="24"/>
          <w:lang w:eastAsia="ru-RU"/>
        </w:rPr>
        <w:t xml:space="preserve"> расстройства, отмечаются у 15% больных. По характеру патологического процесса и его локализации можно выделить 4 вида поражения:</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1) изъязвления и некротические процессы в желудке и кишечнике;</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2) локальные поражения (инфильтрация);</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3) аппендицит в сочетании с лейкозной инфильтрацией червеобразного отростка;</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4) </w:t>
      </w:r>
      <w:proofErr w:type="spellStart"/>
      <w:r w:rsidRPr="00E03334">
        <w:rPr>
          <w:rFonts w:ascii="Times New Roman" w:eastAsia="Times New Roman" w:hAnsi="Times New Roman" w:cs="Times New Roman"/>
          <w:color w:val="000000"/>
          <w:sz w:val="24"/>
          <w:szCs w:val="24"/>
          <w:lang w:eastAsia="ru-RU"/>
        </w:rPr>
        <w:t>псевдосиндром</w:t>
      </w:r>
      <w:proofErr w:type="spellEnd"/>
      <w:r w:rsidRPr="00E03334">
        <w:rPr>
          <w:rFonts w:ascii="Times New Roman" w:eastAsia="Times New Roman" w:hAnsi="Times New Roman" w:cs="Times New Roman"/>
          <w:color w:val="000000"/>
          <w:sz w:val="24"/>
          <w:szCs w:val="24"/>
          <w:lang w:eastAsia="ru-RU"/>
        </w:rPr>
        <w:t xml:space="preserve"> острого живота.</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Распространение изъязвления и некротические изменения слизистых оболочек пищевода, желудка и кишечника являются самым частым видом поражения ЖКТ. Чаще всего такие изменения наблюдаются при </w:t>
      </w:r>
      <w:proofErr w:type="spellStart"/>
      <w:r w:rsidRPr="00E03334">
        <w:rPr>
          <w:rFonts w:ascii="Times New Roman" w:eastAsia="Times New Roman" w:hAnsi="Times New Roman" w:cs="Times New Roman"/>
          <w:color w:val="000000"/>
          <w:sz w:val="24"/>
          <w:szCs w:val="24"/>
          <w:lang w:eastAsia="ru-RU"/>
        </w:rPr>
        <w:t>миеломонобластном</w:t>
      </w:r>
      <w:proofErr w:type="spellEnd"/>
      <w:r w:rsidRPr="00E03334">
        <w:rPr>
          <w:rFonts w:ascii="Times New Roman" w:eastAsia="Times New Roman" w:hAnsi="Times New Roman" w:cs="Times New Roman"/>
          <w:color w:val="000000"/>
          <w:sz w:val="24"/>
          <w:szCs w:val="24"/>
          <w:lang w:eastAsia="ru-RU"/>
        </w:rPr>
        <w:t xml:space="preserve"> варианте ОЛ. На втором месте среди специфических поражений ЖКТ стоят локальные поражения желудка и кишечника, которые чаще наблюдаются при </w:t>
      </w:r>
      <w:proofErr w:type="spellStart"/>
      <w:r w:rsidRPr="00E03334">
        <w:rPr>
          <w:rFonts w:ascii="Times New Roman" w:eastAsia="Times New Roman" w:hAnsi="Times New Roman" w:cs="Times New Roman"/>
          <w:color w:val="000000"/>
          <w:sz w:val="24"/>
          <w:szCs w:val="24"/>
          <w:lang w:eastAsia="ru-RU"/>
        </w:rPr>
        <w:t>лимфобластном</w:t>
      </w:r>
      <w:proofErr w:type="spellEnd"/>
      <w:r w:rsidRPr="00E03334">
        <w:rPr>
          <w:rFonts w:ascii="Times New Roman" w:eastAsia="Times New Roman" w:hAnsi="Times New Roman" w:cs="Times New Roman"/>
          <w:color w:val="000000"/>
          <w:sz w:val="24"/>
          <w:szCs w:val="24"/>
          <w:lang w:eastAsia="ru-RU"/>
        </w:rPr>
        <w:t xml:space="preserve"> варианте острого лейкоза и рецидивах заболевания. Обычно они носят характер локализованной </w:t>
      </w:r>
      <w:proofErr w:type="spellStart"/>
      <w:r w:rsidRPr="00E03334">
        <w:rPr>
          <w:rFonts w:ascii="Times New Roman" w:eastAsia="Times New Roman" w:hAnsi="Times New Roman" w:cs="Times New Roman"/>
          <w:color w:val="000000"/>
          <w:sz w:val="24"/>
          <w:szCs w:val="24"/>
          <w:lang w:eastAsia="ru-RU"/>
        </w:rPr>
        <w:t>подслизистой</w:t>
      </w:r>
      <w:proofErr w:type="spellEnd"/>
      <w:r w:rsidRPr="00E03334">
        <w:rPr>
          <w:rFonts w:ascii="Times New Roman" w:eastAsia="Times New Roman" w:hAnsi="Times New Roman" w:cs="Times New Roman"/>
          <w:color w:val="000000"/>
          <w:sz w:val="24"/>
          <w:szCs w:val="24"/>
          <w:lang w:eastAsia="ru-RU"/>
        </w:rPr>
        <w:t xml:space="preserve"> инфильтрации с </w:t>
      </w:r>
      <w:r w:rsidRPr="00E03334">
        <w:rPr>
          <w:rFonts w:ascii="Times New Roman" w:eastAsia="Times New Roman" w:hAnsi="Times New Roman" w:cs="Times New Roman"/>
          <w:color w:val="000000"/>
          <w:sz w:val="24"/>
          <w:szCs w:val="24"/>
          <w:lang w:eastAsia="ru-RU"/>
        </w:rPr>
        <w:lastRenderedPageBreak/>
        <w:t>последующим изъязвлением. Большие трудности возникают при оценке характера поражения ЖКТ, которое может быть обусловлено лейкозными инфильтратами, кровоизлияниями, перфорацией стенки, инфекцией.</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Признаками </w:t>
      </w:r>
      <w:proofErr w:type="spellStart"/>
      <w:r w:rsidRPr="00E03334">
        <w:rPr>
          <w:rFonts w:ascii="Times New Roman" w:eastAsia="Times New Roman" w:hAnsi="Times New Roman" w:cs="Times New Roman"/>
          <w:color w:val="000000"/>
          <w:sz w:val="24"/>
          <w:szCs w:val="24"/>
          <w:lang w:eastAsia="ru-RU"/>
        </w:rPr>
        <w:t>лейкемической</w:t>
      </w:r>
      <w:proofErr w:type="spellEnd"/>
      <w:r w:rsidRPr="00E03334">
        <w:rPr>
          <w:rFonts w:ascii="Times New Roman" w:eastAsia="Times New Roman" w:hAnsi="Times New Roman" w:cs="Times New Roman"/>
          <w:color w:val="000000"/>
          <w:sz w:val="24"/>
          <w:szCs w:val="24"/>
          <w:lang w:eastAsia="ru-RU"/>
        </w:rPr>
        <w:t xml:space="preserve"> инфильтрации миокарда могут быть глухость сердечных тонов, нарушение ритма, появление сердечной недостаточности, снижение вольтажа зубцов ЭКГ. Прижизненная диагностика поражений миокарда редка в связи с </w:t>
      </w:r>
      <w:proofErr w:type="spellStart"/>
      <w:r w:rsidRPr="00E03334">
        <w:rPr>
          <w:rFonts w:ascii="Times New Roman" w:eastAsia="Times New Roman" w:hAnsi="Times New Roman" w:cs="Times New Roman"/>
          <w:color w:val="000000"/>
          <w:sz w:val="24"/>
          <w:szCs w:val="24"/>
          <w:lang w:eastAsia="ru-RU"/>
        </w:rPr>
        <w:t>неспецифичностью</w:t>
      </w:r>
      <w:proofErr w:type="spellEnd"/>
      <w:r w:rsidRPr="00E03334">
        <w:rPr>
          <w:rFonts w:ascii="Times New Roman" w:eastAsia="Times New Roman" w:hAnsi="Times New Roman" w:cs="Times New Roman"/>
          <w:color w:val="000000"/>
          <w:sz w:val="24"/>
          <w:szCs w:val="24"/>
          <w:lang w:eastAsia="ru-RU"/>
        </w:rPr>
        <w:t xml:space="preserve"> клинических проявлений и чаще является находкой на аутопсии.</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В почках могут быть как отдельные очаги опухолевого роста, так и диффузная инфильтрация, что может приводить к развитию острой почечной недостаточности вплоть до анурии. Возможно развитие </w:t>
      </w:r>
      <w:proofErr w:type="spellStart"/>
      <w:r w:rsidRPr="00E03334">
        <w:rPr>
          <w:rFonts w:ascii="Times New Roman" w:eastAsia="Times New Roman" w:hAnsi="Times New Roman" w:cs="Times New Roman"/>
          <w:color w:val="000000"/>
          <w:sz w:val="24"/>
          <w:szCs w:val="24"/>
          <w:lang w:eastAsia="ru-RU"/>
        </w:rPr>
        <w:t>уратной</w:t>
      </w:r>
      <w:proofErr w:type="spellEnd"/>
      <w:r w:rsidRPr="00E03334">
        <w:rPr>
          <w:rFonts w:ascii="Times New Roman" w:eastAsia="Times New Roman" w:hAnsi="Times New Roman" w:cs="Times New Roman"/>
          <w:color w:val="000000"/>
          <w:sz w:val="24"/>
          <w:szCs w:val="24"/>
          <w:lang w:eastAsia="ru-RU"/>
        </w:rPr>
        <w:t xml:space="preserve"> нефропатии вследствие синдрома “лизиса опухоли”, особенно во время индукции ремиссии.</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Классическим проявлением клинического </w:t>
      </w:r>
      <w:proofErr w:type="spellStart"/>
      <w:r w:rsidRPr="00E03334">
        <w:rPr>
          <w:rFonts w:ascii="Times New Roman" w:eastAsia="Times New Roman" w:hAnsi="Times New Roman" w:cs="Times New Roman"/>
          <w:color w:val="000000"/>
          <w:sz w:val="24"/>
          <w:szCs w:val="24"/>
          <w:lang w:eastAsia="ru-RU"/>
        </w:rPr>
        <w:t>патоморфоза</w:t>
      </w:r>
      <w:proofErr w:type="spellEnd"/>
      <w:r w:rsidRPr="00E03334">
        <w:rPr>
          <w:rFonts w:ascii="Times New Roman" w:eastAsia="Times New Roman" w:hAnsi="Times New Roman" w:cs="Times New Roman"/>
          <w:color w:val="000000"/>
          <w:sz w:val="24"/>
          <w:szCs w:val="24"/>
          <w:lang w:eastAsia="ru-RU"/>
        </w:rPr>
        <w:t xml:space="preserve">, обусловленного смещением топографии лейкозного процесса из сферы кроветворения в оболочки и вещество головного мозга, служит синдром </w:t>
      </w:r>
      <w:proofErr w:type="spellStart"/>
      <w:r w:rsidRPr="00E03334">
        <w:rPr>
          <w:rFonts w:ascii="Times New Roman" w:eastAsia="Times New Roman" w:hAnsi="Times New Roman" w:cs="Times New Roman"/>
          <w:color w:val="000000"/>
          <w:sz w:val="24"/>
          <w:szCs w:val="24"/>
          <w:lang w:eastAsia="ru-RU"/>
        </w:rPr>
        <w:t>нейролейкоза</w:t>
      </w:r>
      <w:proofErr w:type="spellEnd"/>
      <w:r w:rsidRPr="00E03334">
        <w:rPr>
          <w:rFonts w:ascii="Times New Roman" w:eastAsia="Times New Roman" w:hAnsi="Times New Roman" w:cs="Times New Roman"/>
          <w:color w:val="000000"/>
          <w:sz w:val="24"/>
          <w:szCs w:val="24"/>
          <w:lang w:eastAsia="ru-RU"/>
        </w:rPr>
        <w:t xml:space="preserve">. Применяемые </w:t>
      </w:r>
      <w:proofErr w:type="spellStart"/>
      <w:r w:rsidRPr="00E03334">
        <w:rPr>
          <w:rFonts w:ascii="Times New Roman" w:eastAsia="Times New Roman" w:hAnsi="Times New Roman" w:cs="Times New Roman"/>
          <w:color w:val="000000"/>
          <w:sz w:val="24"/>
          <w:szCs w:val="24"/>
          <w:lang w:eastAsia="ru-RU"/>
        </w:rPr>
        <w:t>противолейкозные</w:t>
      </w:r>
      <w:proofErr w:type="spellEnd"/>
      <w:r w:rsidRPr="00E03334">
        <w:rPr>
          <w:rFonts w:ascii="Times New Roman" w:eastAsia="Times New Roman" w:hAnsi="Times New Roman" w:cs="Times New Roman"/>
          <w:color w:val="000000"/>
          <w:sz w:val="24"/>
          <w:szCs w:val="24"/>
          <w:lang w:eastAsia="ru-RU"/>
        </w:rPr>
        <w:t xml:space="preserve"> средства не могут в необходимых концентрациях проникать через гематоэнцефалический барьер, создавая тем самым в его пределах “фармакологическое убежище” для </w:t>
      </w:r>
      <w:proofErr w:type="spellStart"/>
      <w:r w:rsidRPr="00E03334">
        <w:rPr>
          <w:rFonts w:ascii="Times New Roman" w:eastAsia="Times New Roman" w:hAnsi="Times New Roman" w:cs="Times New Roman"/>
          <w:color w:val="000000"/>
          <w:sz w:val="24"/>
          <w:szCs w:val="24"/>
          <w:lang w:eastAsia="ru-RU"/>
        </w:rPr>
        <w:t>персистирующих</w:t>
      </w:r>
      <w:proofErr w:type="spellEnd"/>
      <w:r w:rsidRPr="00E03334">
        <w:rPr>
          <w:rFonts w:ascii="Times New Roman" w:eastAsia="Times New Roman" w:hAnsi="Times New Roman" w:cs="Times New Roman"/>
          <w:color w:val="000000"/>
          <w:sz w:val="24"/>
          <w:szCs w:val="24"/>
          <w:lang w:eastAsia="ru-RU"/>
        </w:rPr>
        <w:t xml:space="preserve"> лейкозных клеток и оставляя им возможность пролиферации и инфильтрации оболочек и вещества мозга.</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Симптомокомплекс</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нейролейкоза</w:t>
      </w:r>
      <w:proofErr w:type="spellEnd"/>
      <w:r w:rsidRPr="00E03334">
        <w:rPr>
          <w:rFonts w:ascii="Times New Roman" w:eastAsia="Times New Roman" w:hAnsi="Times New Roman" w:cs="Times New Roman"/>
          <w:color w:val="000000"/>
          <w:sz w:val="24"/>
          <w:szCs w:val="24"/>
          <w:lang w:eastAsia="ru-RU"/>
        </w:rPr>
        <w:t xml:space="preserve"> обычно не относится к ранним проявлениям процесса, а возникает с равной долей вероятности либо во время ремиссии, либо как предвестник начинающегося гематологического рецидива. Клиническая симптоматика </w:t>
      </w:r>
      <w:proofErr w:type="spellStart"/>
      <w:r w:rsidRPr="00E03334">
        <w:rPr>
          <w:rFonts w:ascii="Times New Roman" w:eastAsia="Times New Roman" w:hAnsi="Times New Roman" w:cs="Times New Roman"/>
          <w:color w:val="000000"/>
          <w:sz w:val="24"/>
          <w:szCs w:val="24"/>
          <w:lang w:eastAsia="ru-RU"/>
        </w:rPr>
        <w:t>нейролейкоза</w:t>
      </w:r>
      <w:proofErr w:type="spellEnd"/>
      <w:r w:rsidRPr="00E03334">
        <w:rPr>
          <w:rFonts w:ascii="Times New Roman" w:eastAsia="Times New Roman" w:hAnsi="Times New Roman" w:cs="Times New Roman"/>
          <w:color w:val="000000"/>
          <w:sz w:val="24"/>
          <w:szCs w:val="24"/>
          <w:lang w:eastAsia="ru-RU"/>
        </w:rPr>
        <w:t xml:space="preserve"> чаще развивается постепенно (в отличие от геморрагических поражений ЦНС) и складывается из общих симптомов повышения внутричерепного давления и локальной симптоматики, обусловленной специфической инфильтрацией вещества головного мозга и его оболочек.</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В зависимости от характера и локализации лейкозного поражения нервной системы условно выделяют 4 типа проявлений </w:t>
      </w:r>
      <w:proofErr w:type="spellStart"/>
      <w:r w:rsidRPr="00E03334">
        <w:rPr>
          <w:rFonts w:ascii="Times New Roman" w:eastAsia="Times New Roman" w:hAnsi="Times New Roman" w:cs="Times New Roman"/>
          <w:color w:val="000000"/>
          <w:sz w:val="24"/>
          <w:szCs w:val="24"/>
          <w:lang w:eastAsia="ru-RU"/>
        </w:rPr>
        <w:t>нейролейкоза</w:t>
      </w:r>
      <w:proofErr w:type="spellEnd"/>
      <w:r w:rsidRPr="00E03334">
        <w:rPr>
          <w:rFonts w:ascii="Times New Roman" w:eastAsia="Times New Roman" w:hAnsi="Times New Roman" w:cs="Times New Roman"/>
          <w:color w:val="000000"/>
          <w:sz w:val="24"/>
          <w:szCs w:val="24"/>
          <w:lang w:eastAsia="ru-RU"/>
        </w:rPr>
        <w:t>:</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1) </w:t>
      </w:r>
      <w:proofErr w:type="spellStart"/>
      <w:r w:rsidRPr="00E03334">
        <w:rPr>
          <w:rFonts w:ascii="Times New Roman" w:eastAsia="Times New Roman" w:hAnsi="Times New Roman" w:cs="Times New Roman"/>
          <w:color w:val="000000"/>
          <w:sz w:val="24"/>
          <w:szCs w:val="24"/>
          <w:lang w:eastAsia="ru-RU"/>
        </w:rPr>
        <w:t>менингоэнцефалический</w:t>
      </w:r>
      <w:proofErr w:type="spellEnd"/>
      <w:r w:rsidRPr="00E03334">
        <w:rPr>
          <w:rFonts w:ascii="Times New Roman" w:eastAsia="Times New Roman" w:hAnsi="Times New Roman" w:cs="Times New Roman"/>
          <w:color w:val="000000"/>
          <w:sz w:val="24"/>
          <w:szCs w:val="24"/>
          <w:lang w:eastAsia="ru-RU"/>
        </w:rPr>
        <w:t xml:space="preserve"> синдром;</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2) синдром локального поражения вещества головного мозга;</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3) расстройства функций черепно-мозговых нервов;</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lastRenderedPageBreak/>
        <w:t>4) периферические поражения нервных корешков и стволов.</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1. </w:t>
      </w:r>
      <w:proofErr w:type="spellStart"/>
      <w:r w:rsidRPr="00E03334">
        <w:rPr>
          <w:rFonts w:ascii="Times New Roman" w:eastAsia="Times New Roman" w:hAnsi="Times New Roman" w:cs="Times New Roman"/>
          <w:color w:val="000000"/>
          <w:sz w:val="24"/>
          <w:szCs w:val="24"/>
          <w:lang w:eastAsia="ru-RU"/>
        </w:rPr>
        <w:t>Менингоэнцефалический</w:t>
      </w:r>
      <w:proofErr w:type="spellEnd"/>
      <w:r w:rsidRPr="00E03334">
        <w:rPr>
          <w:rFonts w:ascii="Times New Roman" w:eastAsia="Times New Roman" w:hAnsi="Times New Roman" w:cs="Times New Roman"/>
          <w:color w:val="000000"/>
          <w:sz w:val="24"/>
          <w:szCs w:val="24"/>
          <w:lang w:eastAsia="ru-RU"/>
        </w:rPr>
        <w:t xml:space="preserve"> синдром, наблюдающийся более чем у половины больных, характеризуется острым развитием на фоне относительного благополучия. К симптомам внутричерепной гипертензии (апатия, сонливость, головная боль, светобоязнь, тошнота, рвота) в течение ближайших суток присоединяются признаки поражения оболочек (ригидность затылочных мышц, симптом </w:t>
      </w:r>
      <w:proofErr w:type="spellStart"/>
      <w:r w:rsidRPr="00E03334">
        <w:rPr>
          <w:rFonts w:ascii="Times New Roman" w:eastAsia="Times New Roman" w:hAnsi="Times New Roman" w:cs="Times New Roman"/>
          <w:color w:val="000000"/>
          <w:sz w:val="24"/>
          <w:szCs w:val="24"/>
          <w:lang w:eastAsia="ru-RU"/>
        </w:rPr>
        <w:t>Кернига</w:t>
      </w:r>
      <w:proofErr w:type="spellEnd"/>
      <w:r w:rsidRPr="00E03334">
        <w:rPr>
          <w:rFonts w:ascii="Times New Roman" w:eastAsia="Times New Roman" w:hAnsi="Times New Roman" w:cs="Times New Roman"/>
          <w:color w:val="000000"/>
          <w:sz w:val="24"/>
          <w:szCs w:val="24"/>
          <w:lang w:eastAsia="ru-RU"/>
        </w:rPr>
        <w:t>), застойные явления на глазном дне (отек соска зрительного нерва).</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2. Синдром поражения вещества головного мозга, протекающий по типу </w:t>
      </w:r>
      <w:proofErr w:type="spellStart"/>
      <w:r w:rsidRPr="00E03334">
        <w:rPr>
          <w:rFonts w:ascii="Times New Roman" w:eastAsia="Times New Roman" w:hAnsi="Times New Roman" w:cs="Times New Roman"/>
          <w:color w:val="000000"/>
          <w:sz w:val="24"/>
          <w:szCs w:val="24"/>
          <w:lang w:eastAsia="ru-RU"/>
        </w:rPr>
        <w:t>псевдотумора</w:t>
      </w:r>
      <w:proofErr w:type="spellEnd"/>
      <w:r w:rsidRPr="00E03334">
        <w:rPr>
          <w:rFonts w:ascii="Times New Roman" w:eastAsia="Times New Roman" w:hAnsi="Times New Roman" w:cs="Times New Roman"/>
          <w:color w:val="000000"/>
          <w:sz w:val="24"/>
          <w:szCs w:val="24"/>
          <w:lang w:eastAsia="ru-RU"/>
        </w:rPr>
        <w:t xml:space="preserve"> с грубой очаговой симптоматикой, характеризуется развитием гемипарезов и гемиплегий, иногда судорожных кризов по типу </w:t>
      </w:r>
      <w:proofErr w:type="spellStart"/>
      <w:r w:rsidRPr="00E03334">
        <w:rPr>
          <w:rFonts w:ascii="Times New Roman" w:eastAsia="Times New Roman" w:hAnsi="Times New Roman" w:cs="Times New Roman"/>
          <w:color w:val="000000"/>
          <w:sz w:val="24"/>
          <w:szCs w:val="24"/>
          <w:lang w:eastAsia="ru-RU"/>
        </w:rPr>
        <w:t>джексоновской</w:t>
      </w:r>
      <w:proofErr w:type="spellEnd"/>
      <w:r w:rsidRPr="00E03334">
        <w:rPr>
          <w:rFonts w:ascii="Times New Roman" w:eastAsia="Times New Roman" w:hAnsi="Times New Roman" w:cs="Times New Roman"/>
          <w:color w:val="000000"/>
          <w:sz w:val="24"/>
          <w:szCs w:val="24"/>
          <w:lang w:eastAsia="ru-RU"/>
        </w:rPr>
        <w:t xml:space="preserve"> эпилепсии.</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3. Изолированные нарушения функции черепно-мозговых нервов наблюдаются у 15% больных. В процесс вовлекаются </w:t>
      </w:r>
      <w:proofErr w:type="spellStart"/>
      <w:r w:rsidRPr="00E03334">
        <w:rPr>
          <w:rFonts w:ascii="Times New Roman" w:eastAsia="Times New Roman" w:hAnsi="Times New Roman" w:cs="Times New Roman"/>
          <w:color w:val="000000"/>
          <w:sz w:val="24"/>
          <w:szCs w:val="24"/>
          <w:lang w:eastAsia="ru-RU"/>
        </w:rPr>
        <w:t>глазодвигательный</w:t>
      </w:r>
      <w:proofErr w:type="spellEnd"/>
      <w:r w:rsidRPr="00E03334">
        <w:rPr>
          <w:rFonts w:ascii="Times New Roman" w:eastAsia="Times New Roman" w:hAnsi="Times New Roman" w:cs="Times New Roman"/>
          <w:color w:val="000000"/>
          <w:sz w:val="24"/>
          <w:szCs w:val="24"/>
          <w:lang w:eastAsia="ru-RU"/>
        </w:rPr>
        <w:t>, слуховой, лицевой и тройничный нервы (рис. 6).</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У некоторых больных (менее 10%) поражение нервной системы является результатом лейкозной инфильтрации нервных корешков и стволов и выражается чаще в виде синдрома </w:t>
      </w:r>
      <w:proofErr w:type="spellStart"/>
      <w:r w:rsidRPr="00E03334">
        <w:rPr>
          <w:rFonts w:ascii="Times New Roman" w:eastAsia="Times New Roman" w:hAnsi="Times New Roman" w:cs="Times New Roman"/>
          <w:color w:val="000000"/>
          <w:sz w:val="24"/>
          <w:szCs w:val="24"/>
          <w:lang w:eastAsia="ru-RU"/>
        </w:rPr>
        <w:t>полирадикулоневрита</w:t>
      </w:r>
      <w:proofErr w:type="spellEnd"/>
      <w:r w:rsidRPr="00E03334">
        <w:rPr>
          <w:rFonts w:ascii="Times New Roman" w:eastAsia="Times New Roman" w:hAnsi="Times New Roman" w:cs="Times New Roman"/>
          <w:color w:val="000000"/>
          <w:sz w:val="24"/>
          <w:szCs w:val="24"/>
          <w:lang w:eastAsia="ru-RU"/>
        </w:rPr>
        <w:t>.</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i/>
          <w:iCs/>
          <w:color w:val="000000"/>
          <w:sz w:val="24"/>
          <w:szCs w:val="24"/>
          <w:lang w:eastAsia="ru-RU"/>
        </w:rPr>
        <w:t>Геморрагический синдром</w:t>
      </w:r>
      <w:r w:rsidRPr="00E03334">
        <w:rPr>
          <w:rFonts w:ascii="Times New Roman" w:eastAsia="Times New Roman" w:hAnsi="Times New Roman" w:cs="Times New Roman"/>
          <w:color w:val="000000"/>
          <w:sz w:val="24"/>
          <w:szCs w:val="24"/>
          <w:lang w:eastAsia="ru-RU"/>
        </w:rPr>
        <w:t xml:space="preserve"> наблюдается нередко в начале заболевания и практически у всех больных в период развернутой фазы. </w:t>
      </w:r>
      <w:proofErr w:type="gramStart"/>
      <w:r w:rsidRPr="00E03334">
        <w:rPr>
          <w:rFonts w:ascii="Times New Roman" w:eastAsia="Times New Roman" w:hAnsi="Times New Roman" w:cs="Times New Roman"/>
          <w:color w:val="000000"/>
          <w:sz w:val="24"/>
          <w:szCs w:val="24"/>
          <w:lang w:eastAsia="ru-RU"/>
        </w:rPr>
        <w:t>Выраженная тромбоцитопения как результат лейкозной инфильтрации костного мозга, является причиной одного из самых коварных клинических синдромов ОЛ – геморрагического, который может проявляться кожными геморрагиями (рис. 7А, 7Б), кровоточивостью десен, упорными носовыми кровотечениями, возможны внутричерепные, желудочно-кишечные, легочные кровоизлияния.</w:t>
      </w:r>
      <w:proofErr w:type="gramEnd"/>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Кровоточивость прямо </w:t>
      </w:r>
      <w:proofErr w:type="spellStart"/>
      <w:r w:rsidRPr="00E03334">
        <w:rPr>
          <w:rFonts w:ascii="Times New Roman" w:eastAsia="Times New Roman" w:hAnsi="Times New Roman" w:cs="Times New Roman"/>
          <w:color w:val="000000"/>
          <w:sz w:val="24"/>
          <w:szCs w:val="24"/>
          <w:lang w:eastAsia="ru-RU"/>
        </w:rPr>
        <w:t>коррелирует</w:t>
      </w:r>
      <w:proofErr w:type="spellEnd"/>
      <w:r w:rsidRPr="00E03334">
        <w:rPr>
          <w:rFonts w:ascii="Times New Roman" w:eastAsia="Times New Roman" w:hAnsi="Times New Roman" w:cs="Times New Roman"/>
          <w:color w:val="000000"/>
          <w:sz w:val="24"/>
          <w:szCs w:val="24"/>
          <w:lang w:eastAsia="ru-RU"/>
        </w:rPr>
        <w:t xml:space="preserve"> со степенью тромбоцитопении: если геморрагии возникают при умеренно сниженном уровне тромбоцитов, то обычно выявляется функциональный (качественный) дефект тромбоцитов и мегакариоцитов. Наряду с геморрагиями для больных острыми лейкозами даже с тромбоцитопенией характерно развитие тромбозов, а также </w:t>
      </w:r>
      <w:proofErr w:type="spellStart"/>
      <w:r w:rsidRPr="00E03334">
        <w:rPr>
          <w:rFonts w:ascii="Times New Roman" w:eastAsia="Times New Roman" w:hAnsi="Times New Roman" w:cs="Times New Roman"/>
          <w:color w:val="000000"/>
          <w:sz w:val="24"/>
          <w:szCs w:val="24"/>
          <w:lang w:eastAsia="ru-RU"/>
        </w:rPr>
        <w:t>ДВС-синдрома</w:t>
      </w:r>
      <w:proofErr w:type="spellEnd"/>
      <w:r w:rsidRPr="00E03334">
        <w:rPr>
          <w:rFonts w:ascii="Times New Roman" w:eastAsia="Times New Roman" w:hAnsi="Times New Roman" w:cs="Times New Roman"/>
          <w:color w:val="000000"/>
          <w:sz w:val="24"/>
          <w:szCs w:val="24"/>
          <w:lang w:eastAsia="ru-RU"/>
        </w:rPr>
        <w:t xml:space="preserve">, </w:t>
      </w:r>
      <w:proofErr w:type="gramStart"/>
      <w:r w:rsidRPr="00E03334">
        <w:rPr>
          <w:rFonts w:ascii="Times New Roman" w:eastAsia="Times New Roman" w:hAnsi="Times New Roman" w:cs="Times New Roman"/>
          <w:color w:val="000000"/>
          <w:sz w:val="24"/>
          <w:szCs w:val="24"/>
          <w:lang w:eastAsia="ru-RU"/>
        </w:rPr>
        <w:t>который</w:t>
      </w:r>
      <w:proofErr w:type="gramEnd"/>
      <w:r w:rsidRPr="00E03334">
        <w:rPr>
          <w:rFonts w:ascii="Times New Roman" w:eastAsia="Times New Roman" w:hAnsi="Times New Roman" w:cs="Times New Roman"/>
          <w:color w:val="000000"/>
          <w:sz w:val="24"/>
          <w:szCs w:val="24"/>
          <w:lang w:eastAsia="ru-RU"/>
        </w:rPr>
        <w:t xml:space="preserve"> часто наблюдается при остром моноцитарном и других формах лейкозов вследствие выделения из лейкозных клеток </w:t>
      </w:r>
      <w:proofErr w:type="spellStart"/>
      <w:r w:rsidRPr="00E03334">
        <w:rPr>
          <w:rFonts w:ascii="Times New Roman" w:eastAsia="Times New Roman" w:hAnsi="Times New Roman" w:cs="Times New Roman"/>
          <w:color w:val="000000"/>
          <w:sz w:val="24"/>
          <w:szCs w:val="24"/>
          <w:lang w:eastAsia="ru-RU"/>
        </w:rPr>
        <w:t>протеиназ</w:t>
      </w:r>
      <w:proofErr w:type="spellEnd"/>
      <w:r w:rsidRPr="00E03334">
        <w:rPr>
          <w:rFonts w:ascii="Times New Roman" w:eastAsia="Times New Roman" w:hAnsi="Times New Roman" w:cs="Times New Roman"/>
          <w:color w:val="000000"/>
          <w:sz w:val="24"/>
          <w:szCs w:val="24"/>
          <w:lang w:eastAsia="ru-RU"/>
        </w:rPr>
        <w:t xml:space="preserve"> тромбопластического действия.</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Степень выраженности </w:t>
      </w:r>
      <w:r w:rsidRPr="00E03334">
        <w:rPr>
          <w:rFonts w:ascii="Times New Roman" w:eastAsia="Times New Roman" w:hAnsi="Times New Roman" w:cs="Times New Roman"/>
          <w:b/>
          <w:bCs/>
          <w:i/>
          <w:iCs/>
          <w:color w:val="000000"/>
          <w:sz w:val="24"/>
          <w:szCs w:val="24"/>
          <w:lang w:eastAsia="ru-RU"/>
        </w:rPr>
        <w:t>анемического синдрома</w:t>
      </w:r>
      <w:r w:rsidRPr="00E03334">
        <w:rPr>
          <w:rFonts w:ascii="Times New Roman" w:eastAsia="Times New Roman" w:hAnsi="Times New Roman" w:cs="Times New Roman"/>
          <w:color w:val="000000"/>
          <w:sz w:val="24"/>
          <w:szCs w:val="24"/>
          <w:lang w:eastAsia="ru-RU"/>
        </w:rPr>
        <w:t xml:space="preserve"> различна. Выраженная анемия в начале заболевания указывает на быстрое прогрессирование процесса. Степень тяжести анемии </w:t>
      </w:r>
      <w:proofErr w:type="spellStart"/>
      <w:r w:rsidRPr="00E03334">
        <w:rPr>
          <w:rFonts w:ascii="Times New Roman" w:eastAsia="Times New Roman" w:hAnsi="Times New Roman" w:cs="Times New Roman"/>
          <w:color w:val="000000"/>
          <w:sz w:val="24"/>
          <w:szCs w:val="24"/>
          <w:lang w:eastAsia="ru-RU"/>
        </w:rPr>
        <w:t>коррелирует</w:t>
      </w:r>
      <w:proofErr w:type="spellEnd"/>
      <w:r w:rsidRPr="00E03334">
        <w:rPr>
          <w:rFonts w:ascii="Times New Roman" w:eastAsia="Times New Roman" w:hAnsi="Times New Roman" w:cs="Times New Roman"/>
          <w:color w:val="000000"/>
          <w:sz w:val="24"/>
          <w:szCs w:val="24"/>
          <w:lang w:eastAsia="ru-RU"/>
        </w:rPr>
        <w:t xml:space="preserve"> с выраженностью геморрагического синдрома, а также </w:t>
      </w:r>
      <w:proofErr w:type="spellStart"/>
      <w:r w:rsidRPr="00E03334">
        <w:rPr>
          <w:rFonts w:ascii="Times New Roman" w:eastAsia="Times New Roman" w:hAnsi="Times New Roman" w:cs="Times New Roman"/>
          <w:color w:val="000000"/>
          <w:sz w:val="24"/>
          <w:szCs w:val="24"/>
          <w:lang w:eastAsia="ru-RU"/>
        </w:rPr>
        <w:t>диспластических</w:t>
      </w:r>
      <w:proofErr w:type="spellEnd"/>
      <w:r w:rsidRPr="00E03334">
        <w:rPr>
          <w:rFonts w:ascii="Times New Roman" w:eastAsia="Times New Roman" w:hAnsi="Times New Roman" w:cs="Times New Roman"/>
          <w:color w:val="000000"/>
          <w:sz w:val="24"/>
          <w:szCs w:val="24"/>
          <w:lang w:eastAsia="ru-RU"/>
        </w:rPr>
        <w:t xml:space="preserve"> процессов в костном мозге.</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i/>
          <w:iCs/>
          <w:color w:val="000000"/>
          <w:sz w:val="24"/>
          <w:szCs w:val="24"/>
          <w:lang w:eastAsia="ru-RU"/>
        </w:rPr>
        <w:lastRenderedPageBreak/>
        <w:t>Интоксикационный синдром</w:t>
      </w:r>
      <w:r w:rsidRPr="00E03334">
        <w:rPr>
          <w:rFonts w:ascii="Times New Roman" w:eastAsia="Times New Roman" w:hAnsi="Times New Roman" w:cs="Times New Roman"/>
          <w:color w:val="000000"/>
          <w:sz w:val="24"/>
          <w:szCs w:val="24"/>
          <w:lang w:eastAsia="ru-RU"/>
        </w:rPr>
        <w:t xml:space="preserve"> наблюдается практически у всех больных лейкозами и проявляется общей слабостью, недомоганием, снижением работоспособности, потливостью, лихорадкой, не связанной с инфекцией, причиной которой являются </w:t>
      </w:r>
      <w:proofErr w:type="spellStart"/>
      <w:r w:rsidRPr="00E03334">
        <w:rPr>
          <w:rFonts w:ascii="Times New Roman" w:eastAsia="Times New Roman" w:hAnsi="Times New Roman" w:cs="Times New Roman"/>
          <w:color w:val="000000"/>
          <w:sz w:val="24"/>
          <w:szCs w:val="24"/>
          <w:lang w:eastAsia="ru-RU"/>
        </w:rPr>
        <w:t>пирогены</w:t>
      </w:r>
      <w:proofErr w:type="spellEnd"/>
      <w:r w:rsidRPr="00E03334">
        <w:rPr>
          <w:rFonts w:ascii="Times New Roman" w:eastAsia="Times New Roman" w:hAnsi="Times New Roman" w:cs="Times New Roman"/>
          <w:color w:val="000000"/>
          <w:sz w:val="24"/>
          <w:szCs w:val="24"/>
          <w:lang w:eastAsia="ru-RU"/>
        </w:rPr>
        <w:t>, выделяемые злокачественными клетками.</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i/>
          <w:iCs/>
          <w:color w:val="000000"/>
          <w:sz w:val="24"/>
          <w:szCs w:val="24"/>
          <w:lang w:eastAsia="ru-RU"/>
        </w:rPr>
        <w:t>Синдром инфекционных осложнений.</w:t>
      </w:r>
      <w:r w:rsidRPr="00E03334">
        <w:rPr>
          <w:rFonts w:ascii="Times New Roman" w:eastAsia="Times New Roman" w:hAnsi="Times New Roman" w:cs="Times New Roman"/>
          <w:color w:val="000000"/>
          <w:sz w:val="24"/>
          <w:szCs w:val="24"/>
          <w:lang w:eastAsia="ru-RU"/>
        </w:rPr>
        <w:t xml:space="preserve"> Высокая подверженность больных ОЛ инфекционным заболеваниям объясняется нарушением основных звеньев иммунной защиты организма. Имеет место снижение фагоцитарной клеточной активности, что обусловлено </w:t>
      </w:r>
      <w:proofErr w:type="spellStart"/>
      <w:r w:rsidRPr="00E03334">
        <w:rPr>
          <w:rFonts w:ascii="Times New Roman" w:eastAsia="Times New Roman" w:hAnsi="Times New Roman" w:cs="Times New Roman"/>
          <w:color w:val="000000"/>
          <w:sz w:val="24"/>
          <w:szCs w:val="24"/>
          <w:lang w:eastAsia="ru-RU"/>
        </w:rPr>
        <w:t>гранулоцитопенией</w:t>
      </w:r>
      <w:proofErr w:type="spellEnd"/>
      <w:r w:rsidRPr="00E03334">
        <w:rPr>
          <w:rFonts w:ascii="Times New Roman" w:eastAsia="Times New Roman" w:hAnsi="Times New Roman" w:cs="Times New Roman"/>
          <w:color w:val="000000"/>
          <w:sz w:val="24"/>
          <w:szCs w:val="24"/>
          <w:lang w:eastAsia="ru-RU"/>
        </w:rPr>
        <w:t xml:space="preserve">, а также нарушением функциональных способностей этих клеток при остром лейкозе и вследствие химиотерапии. Одним из постоянных предвестников инфекционных осложнений является </w:t>
      </w:r>
      <w:proofErr w:type="spellStart"/>
      <w:r w:rsidRPr="00E03334">
        <w:rPr>
          <w:rFonts w:ascii="Times New Roman" w:eastAsia="Times New Roman" w:hAnsi="Times New Roman" w:cs="Times New Roman"/>
          <w:color w:val="000000"/>
          <w:sz w:val="24"/>
          <w:szCs w:val="24"/>
          <w:lang w:eastAsia="ru-RU"/>
        </w:rPr>
        <w:t>агранулоцитоз</w:t>
      </w:r>
      <w:proofErr w:type="spellEnd"/>
      <w:r w:rsidRPr="00E03334">
        <w:rPr>
          <w:rFonts w:ascii="Times New Roman" w:eastAsia="Times New Roman" w:hAnsi="Times New Roman" w:cs="Times New Roman"/>
          <w:color w:val="000000"/>
          <w:sz w:val="24"/>
          <w:szCs w:val="24"/>
          <w:lang w:eastAsia="ru-RU"/>
        </w:rPr>
        <w:t xml:space="preserve">, </w:t>
      </w:r>
      <w:proofErr w:type="gramStart"/>
      <w:r w:rsidRPr="00E03334">
        <w:rPr>
          <w:rFonts w:ascii="Times New Roman" w:eastAsia="Times New Roman" w:hAnsi="Times New Roman" w:cs="Times New Roman"/>
          <w:color w:val="000000"/>
          <w:sz w:val="24"/>
          <w:szCs w:val="24"/>
          <w:lang w:eastAsia="ru-RU"/>
        </w:rPr>
        <w:t>обусловленный</w:t>
      </w:r>
      <w:proofErr w:type="gramEnd"/>
      <w:r w:rsidRPr="00E03334">
        <w:rPr>
          <w:rFonts w:ascii="Times New Roman" w:eastAsia="Times New Roman" w:hAnsi="Times New Roman" w:cs="Times New Roman"/>
          <w:color w:val="000000"/>
          <w:sz w:val="24"/>
          <w:szCs w:val="24"/>
          <w:lang w:eastAsia="ru-RU"/>
        </w:rPr>
        <w:t xml:space="preserve"> чаще цитостатической </w:t>
      </w:r>
      <w:proofErr w:type="spellStart"/>
      <w:r w:rsidRPr="00E03334">
        <w:rPr>
          <w:rFonts w:ascii="Times New Roman" w:eastAsia="Times New Roman" w:hAnsi="Times New Roman" w:cs="Times New Roman"/>
          <w:color w:val="000000"/>
          <w:sz w:val="24"/>
          <w:szCs w:val="24"/>
          <w:lang w:eastAsia="ru-RU"/>
        </w:rPr>
        <w:t>миелодепрессией</w:t>
      </w:r>
      <w:proofErr w:type="spellEnd"/>
      <w:r w:rsidRPr="00E03334">
        <w:rPr>
          <w:rFonts w:ascii="Times New Roman" w:eastAsia="Times New Roman" w:hAnsi="Times New Roman" w:cs="Times New Roman"/>
          <w:color w:val="000000"/>
          <w:sz w:val="24"/>
          <w:szCs w:val="24"/>
          <w:lang w:eastAsia="ru-RU"/>
        </w:rPr>
        <w:t xml:space="preserve">, иногда резкой степенью </w:t>
      </w:r>
      <w:proofErr w:type="spellStart"/>
      <w:r w:rsidRPr="00E03334">
        <w:rPr>
          <w:rFonts w:ascii="Times New Roman" w:eastAsia="Times New Roman" w:hAnsi="Times New Roman" w:cs="Times New Roman"/>
          <w:color w:val="000000"/>
          <w:sz w:val="24"/>
          <w:szCs w:val="24"/>
          <w:lang w:eastAsia="ru-RU"/>
        </w:rPr>
        <w:t>бластной</w:t>
      </w:r>
      <w:proofErr w:type="spellEnd"/>
      <w:r w:rsidRPr="00E03334">
        <w:rPr>
          <w:rFonts w:ascii="Times New Roman" w:eastAsia="Times New Roman" w:hAnsi="Times New Roman" w:cs="Times New Roman"/>
          <w:color w:val="000000"/>
          <w:sz w:val="24"/>
          <w:szCs w:val="24"/>
          <w:lang w:eastAsia="ru-RU"/>
        </w:rPr>
        <w:t xml:space="preserve"> инфильтрации костного мозга и высоким содержанием </w:t>
      </w:r>
      <w:proofErr w:type="spellStart"/>
      <w:r w:rsidRPr="00E03334">
        <w:rPr>
          <w:rFonts w:ascii="Times New Roman" w:eastAsia="Times New Roman" w:hAnsi="Times New Roman" w:cs="Times New Roman"/>
          <w:color w:val="000000"/>
          <w:sz w:val="24"/>
          <w:szCs w:val="24"/>
          <w:lang w:eastAsia="ru-RU"/>
        </w:rPr>
        <w:t>бластных</w:t>
      </w:r>
      <w:proofErr w:type="spellEnd"/>
      <w:r w:rsidRPr="00E03334">
        <w:rPr>
          <w:rFonts w:ascii="Times New Roman" w:eastAsia="Times New Roman" w:hAnsi="Times New Roman" w:cs="Times New Roman"/>
          <w:color w:val="000000"/>
          <w:sz w:val="24"/>
          <w:szCs w:val="24"/>
          <w:lang w:eastAsia="ru-RU"/>
        </w:rPr>
        <w:t xml:space="preserve"> клеток в периферической крови. Определенная дефектность отмечается и в отношении гуморальных факторов иммунитета. Инфекционные процессы, развивающиеся при остром лейкозе, формально являются осложнениями, сопутствующими заболеваниями. Вместе с тем, вследствие своеобразия их развития, тесной связи с течением лейкоза, можно рассматривать инфекционные процессы как патологические состояния, непосредственно примыкающие к истинным проявлениям клинического </w:t>
      </w:r>
      <w:proofErr w:type="spellStart"/>
      <w:r w:rsidRPr="00E03334">
        <w:rPr>
          <w:rFonts w:ascii="Times New Roman" w:eastAsia="Times New Roman" w:hAnsi="Times New Roman" w:cs="Times New Roman"/>
          <w:color w:val="000000"/>
          <w:sz w:val="24"/>
          <w:szCs w:val="24"/>
          <w:lang w:eastAsia="ru-RU"/>
        </w:rPr>
        <w:t>патоморфоза</w:t>
      </w:r>
      <w:proofErr w:type="spellEnd"/>
      <w:r w:rsidRPr="00E03334">
        <w:rPr>
          <w:rFonts w:ascii="Times New Roman" w:eastAsia="Times New Roman" w:hAnsi="Times New Roman" w:cs="Times New Roman"/>
          <w:color w:val="000000"/>
          <w:sz w:val="24"/>
          <w:szCs w:val="24"/>
          <w:lang w:eastAsia="ru-RU"/>
        </w:rPr>
        <w:t xml:space="preserve"> ОЛ.</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Инфекционные процессы наблюдаются у 80-85% больных, являются грозными, </w:t>
      </w:r>
      <w:proofErr w:type="spellStart"/>
      <w:r w:rsidRPr="00E03334">
        <w:rPr>
          <w:rFonts w:ascii="Times New Roman" w:eastAsia="Times New Roman" w:hAnsi="Times New Roman" w:cs="Times New Roman"/>
          <w:color w:val="000000"/>
          <w:sz w:val="24"/>
          <w:szCs w:val="24"/>
          <w:lang w:eastAsia="ru-RU"/>
        </w:rPr>
        <w:t>труднокупируемыми</w:t>
      </w:r>
      <w:proofErr w:type="spellEnd"/>
      <w:r w:rsidRPr="00E03334">
        <w:rPr>
          <w:rFonts w:ascii="Times New Roman" w:eastAsia="Times New Roman" w:hAnsi="Times New Roman" w:cs="Times New Roman"/>
          <w:color w:val="000000"/>
          <w:sz w:val="24"/>
          <w:szCs w:val="24"/>
          <w:lang w:eastAsia="ru-RU"/>
        </w:rPr>
        <w:t xml:space="preserve"> осложнениями, приводящими к смерти более половины больных. Нередко возникают уже в дебюте заболевания. Наиболее частыми инфекционными осложнениями являются ангины язвенно-некротического характера, некротические гингивиты, изъязвления мягкого неба, </w:t>
      </w:r>
      <w:proofErr w:type="spellStart"/>
      <w:r w:rsidRPr="00E03334">
        <w:rPr>
          <w:rFonts w:ascii="Times New Roman" w:eastAsia="Times New Roman" w:hAnsi="Times New Roman" w:cs="Times New Roman"/>
          <w:color w:val="000000"/>
          <w:sz w:val="24"/>
          <w:szCs w:val="24"/>
          <w:lang w:eastAsia="ru-RU"/>
        </w:rPr>
        <w:t>пиогенные</w:t>
      </w:r>
      <w:proofErr w:type="spellEnd"/>
      <w:r w:rsidRPr="00E03334">
        <w:rPr>
          <w:rFonts w:ascii="Times New Roman" w:eastAsia="Times New Roman" w:hAnsi="Times New Roman" w:cs="Times New Roman"/>
          <w:color w:val="000000"/>
          <w:sz w:val="24"/>
          <w:szCs w:val="24"/>
          <w:lang w:eastAsia="ru-RU"/>
        </w:rPr>
        <w:t xml:space="preserve"> кожные инфекции, </w:t>
      </w:r>
      <w:proofErr w:type="spellStart"/>
      <w:r w:rsidRPr="00E03334">
        <w:rPr>
          <w:rFonts w:ascii="Times New Roman" w:eastAsia="Times New Roman" w:hAnsi="Times New Roman" w:cs="Times New Roman"/>
          <w:color w:val="000000"/>
          <w:sz w:val="24"/>
          <w:szCs w:val="24"/>
          <w:lang w:eastAsia="ru-RU"/>
        </w:rPr>
        <w:t>перитонзиллярные</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параректальные</w:t>
      </w:r>
      <w:proofErr w:type="spellEnd"/>
      <w:r w:rsidRPr="00E03334">
        <w:rPr>
          <w:rFonts w:ascii="Times New Roman" w:eastAsia="Times New Roman" w:hAnsi="Times New Roman" w:cs="Times New Roman"/>
          <w:color w:val="000000"/>
          <w:sz w:val="24"/>
          <w:szCs w:val="24"/>
          <w:lang w:eastAsia="ru-RU"/>
        </w:rPr>
        <w:t xml:space="preserve"> абсцес</w:t>
      </w:r>
      <w:r w:rsidR="0033697F">
        <w:rPr>
          <w:rFonts w:ascii="Times New Roman" w:eastAsia="Times New Roman" w:hAnsi="Times New Roman" w:cs="Times New Roman"/>
          <w:color w:val="000000"/>
          <w:sz w:val="24"/>
          <w:szCs w:val="24"/>
          <w:lang w:eastAsia="ru-RU"/>
        </w:rPr>
        <w:t>сы, пневмонии, флегмоны</w:t>
      </w:r>
      <w:proofErr w:type="gramStart"/>
      <w:r w:rsidR="0033697F">
        <w:rPr>
          <w:rFonts w:ascii="Times New Roman" w:eastAsia="Times New Roman" w:hAnsi="Times New Roman" w:cs="Times New Roman"/>
          <w:color w:val="000000"/>
          <w:sz w:val="24"/>
          <w:szCs w:val="24"/>
          <w:lang w:eastAsia="ru-RU"/>
        </w:rPr>
        <w:t xml:space="preserve"> </w:t>
      </w:r>
      <w:r w:rsidRPr="00E03334">
        <w:rPr>
          <w:rFonts w:ascii="Times New Roman" w:eastAsia="Times New Roman" w:hAnsi="Times New Roman" w:cs="Times New Roman"/>
          <w:color w:val="000000"/>
          <w:sz w:val="24"/>
          <w:szCs w:val="24"/>
          <w:lang w:eastAsia="ru-RU"/>
        </w:rPr>
        <w:t>.</w:t>
      </w:r>
      <w:proofErr w:type="gramEnd"/>
    </w:p>
    <w:p w:rsidR="00EC47AD" w:rsidRPr="0033697F" w:rsidRDefault="00EC47AD" w:rsidP="0033697F">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i/>
          <w:iCs/>
          <w:color w:val="000000"/>
          <w:sz w:val="24"/>
          <w:szCs w:val="24"/>
          <w:lang w:eastAsia="ru-RU"/>
        </w:rPr>
        <w:t>Терминальная стадия</w:t>
      </w:r>
      <w:r w:rsidRPr="00E03334">
        <w:rPr>
          <w:rFonts w:ascii="Times New Roman" w:eastAsia="Times New Roman" w:hAnsi="Times New Roman" w:cs="Times New Roman"/>
          <w:i/>
          <w:iCs/>
          <w:color w:val="000000"/>
          <w:sz w:val="24"/>
          <w:szCs w:val="24"/>
          <w:lang w:eastAsia="ru-RU"/>
        </w:rPr>
        <w:t>.</w:t>
      </w:r>
      <w:r w:rsidRPr="00E03334">
        <w:rPr>
          <w:rFonts w:ascii="Times New Roman" w:eastAsia="Times New Roman" w:hAnsi="Times New Roman" w:cs="Times New Roman"/>
          <w:color w:val="000000"/>
          <w:sz w:val="24"/>
          <w:szCs w:val="24"/>
          <w:lang w:eastAsia="ru-RU"/>
        </w:rPr>
        <w:t xml:space="preserve"> В развитии лейкоза неизбежно наступает момент, когда все цитостатические средства оказываются неэффективными, и процесс прогрессирует на фоне терапии: нарастают </w:t>
      </w:r>
      <w:proofErr w:type="spellStart"/>
      <w:r w:rsidRPr="00E03334">
        <w:rPr>
          <w:rFonts w:ascii="Times New Roman" w:eastAsia="Times New Roman" w:hAnsi="Times New Roman" w:cs="Times New Roman"/>
          <w:color w:val="000000"/>
          <w:sz w:val="24"/>
          <w:szCs w:val="24"/>
          <w:lang w:eastAsia="ru-RU"/>
        </w:rPr>
        <w:t>гранулоцитопения</w:t>
      </w:r>
      <w:proofErr w:type="spellEnd"/>
      <w:r w:rsidRPr="00E03334">
        <w:rPr>
          <w:rFonts w:ascii="Times New Roman" w:eastAsia="Times New Roman" w:hAnsi="Times New Roman" w:cs="Times New Roman"/>
          <w:color w:val="000000"/>
          <w:sz w:val="24"/>
          <w:szCs w:val="24"/>
          <w:lang w:eastAsia="ru-RU"/>
        </w:rPr>
        <w:t xml:space="preserve">, тромбоцитопения, появляются некрозы на слизистых. Понятие о терминальной стадии условно, оно отражает лишь современные терапевтические возможности и </w:t>
      </w:r>
      <w:proofErr w:type="spellStart"/>
      <w:r w:rsidRPr="00E03334">
        <w:rPr>
          <w:rFonts w:ascii="Times New Roman" w:eastAsia="Times New Roman" w:hAnsi="Times New Roman" w:cs="Times New Roman"/>
          <w:color w:val="000000"/>
          <w:sz w:val="24"/>
          <w:szCs w:val="24"/>
          <w:lang w:eastAsia="ru-RU"/>
        </w:rPr>
        <w:t>инкурабельный</w:t>
      </w:r>
      <w:proofErr w:type="spellEnd"/>
      <w:r w:rsidRPr="00E03334">
        <w:rPr>
          <w:rFonts w:ascii="Times New Roman" w:eastAsia="Times New Roman" w:hAnsi="Times New Roman" w:cs="Times New Roman"/>
          <w:color w:val="000000"/>
          <w:sz w:val="24"/>
          <w:szCs w:val="24"/>
          <w:lang w:eastAsia="ru-RU"/>
        </w:rPr>
        <w:t xml:space="preserve"> этап лейкоза</w:t>
      </w:r>
    </w:p>
    <w:p w:rsidR="00EC47AD" w:rsidRDefault="00EC47AD" w:rsidP="00EC47AD">
      <w:pPr>
        <w:pStyle w:val="a9"/>
        <w:spacing w:line="360" w:lineRule="atLeast"/>
        <w:jc w:val="both"/>
        <w:textAlignment w:val="baseline"/>
        <w:rPr>
          <w:rFonts w:ascii="Arial" w:hAnsi="Arial" w:cs="Arial"/>
          <w:color w:val="000000"/>
        </w:rPr>
      </w:pPr>
    </w:p>
    <w:p w:rsidR="00EC47AD" w:rsidRDefault="00EC47AD" w:rsidP="00EC47AD">
      <w:pPr>
        <w:pStyle w:val="a9"/>
        <w:spacing w:line="360" w:lineRule="atLeast"/>
        <w:jc w:val="both"/>
        <w:textAlignment w:val="baseline"/>
        <w:rPr>
          <w:rFonts w:ascii="Arial" w:hAnsi="Arial" w:cs="Arial"/>
          <w:color w:val="000000"/>
        </w:rPr>
      </w:pPr>
    </w:p>
    <w:p w:rsidR="00EC47AD" w:rsidRDefault="00EC47AD" w:rsidP="00EC47AD">
      <w:pPr>
        <w:pStyle w:val="a9"/>
        <w:spacing w:line="360" w:lineRule="atLeast"/>
        <w:jc w:val="both"/>
        <w:textAlignment w:val="baseline"/>
        <w:rPr>
          <w:rFonts w:ascii="Arial" w:hAnsi="Arial" w:cs="Arial"/>
          <w:color w:val="000000"/>
        </w:rPr>
      </w:pPr>
    </w:p>
    <w:p w:rsidR="00EC47AD" w:rsidRDefault="00EC47AD" w:rsidP="00EC47AD">
      <w:pPr>
        <w:pStyle w:val="a9"/>
        <w:spacing w:line="360" w:lineRule="atLeast"/>
        <w:jc w:val="both"/>
        <w:textAlignment w:val="baseline"/>
        <w:rPr>
          <w:rFonts w:ascii="Arial" w:hAnsi="Arial" w:cs="Arial"/>
          <w:color w:val="000000"/>
        </w:rPr>
      </w:pPr>
    </w:p>
    <w:p w:rsidR="00EC47AD" w:rsidRPr="0033697F" w:rsidRDefault="00EC47AD" w:rsidP="0033697F">
      <w:pPr>
        <w:spacing w:after="0" w:line="240" w:lineRule="auto"/>
        <w:jc w:val="center"/>
        <w:rPr>
          <w:rFonts w:ascii="Times New Roman" w:hAnsi="Times New Roman"/>
          <w:bCs/>
          <w:sz w:val="24"/>
          <w:szCs w:val="24"/>
        </w:rPr>
      </w:pPr>
      <w:r w:rsidRPr="0033697F">
        <w:rPr>
          <w:rFonts w:ascii="Times New Roman" w:hAnsi="Times New Roman"/>
          <w:b/>
          <w:bCs/>
          <w:iCs/>
          <w:sz w:val="24"/>
          <w:szCs w:val="24"/>
        </w:rPr>
        <w:lastRenderedPageBreak/>
        <w:t>МИНИСТЕРСТВО  ОБРАЗОВАНИЯ  И  НАУКИ КЫРГЫЗСКОЙ  РЕСПУБЛИКИ</w:t>
      </w:r>
    </w:p>
    <w:p w:rsidR="00EC47AD" w:rsidRPr="0033697F" w:rsidRDefault="00EC47AD" w:rsidP="0033697F">
      <w:pPr>
        <w:spacing w:after="0" w:line="240" w:lineRule="auto"/>
        <w:ind w:firstLine="708"/>
        <w:jc w:val="center"/>
        <w:rPr>
          <w:rFonts w:ascii="Times New Roman" w:hAnsi="Times New Roman"/>
          <w:b/>
          <w:bCs/>
          <w:iCs/>
          <w:sz w:val="24"/>
          <w:szCs w:val="24"/>
        </w:rPr>
      </w:pPr>
      <w:r w:rsidRPr="0033697F">
        <w:rPr>
          <w:rFonts w:ascii="Times New Roman" w:hAnsi="Times New Roman"/>
          <w:b/>
          <w:bCs/>
          <w:iCs/>
          <w:sz w:val="24"/>
          <w:szCs w:val="24"/>
        </w:rPr>
        <w:t>ОШСКИЙ  ГОСУДАРСТВЕННЫЙ  УНИВЕРСИТЕТ</w:t>
      </w:r>
    </w:p>
    <w:p w:rsidR="00EC47AD" w:rsidRPr="0033697F" w:rsidRDefault="00EC47AD" w:rsidP="0033697F">
      <w:pPr>
        <w:spacing w:after="0" w:line="240" w:lineRule="auto"/>
        <w:ind w:firstLine="708"/>
        <w:jc w:val="center"/>
        <w:rPr>
          <w:rFonts w:ascii="Times New Roman" w:hAnsi="Times New Roman"/>
          <w:b/>
          <w:bCs/>
          <w:iCs/>
          <w:sz w:val="24"/>
          <w:szCs w:val="24"/>
          <w:lang w:val="ky-KG"/>
        </w:rPr>
      </w:pPr>
      <w:r w:rsidRPr="0033697F">
        <w:rPr>
          <w:rFonts w:ascii="Times New Roman" w:hAnsi="Times New Roman"/>
          <w:b/>
          <w:bCs/>
          <w:iCs/>
          <w:sz w:val="24"/>
          <w:szCs w:val="24"/>
          <w:lang w:val="ky-KG"/>
        </w:rPr>
        <w:t>МЕДИЦИНСКИЙ ФАКУЛЬТЕТ</w:t>
      </w:r>
    </w:p>
    <w:p w:rsidR="00EC47AD" w:rsidRPr="0033697F" w:rsidRDefault="00EC47AD" w:rsidP="0033697F">
      <w:pPr>
        <w:spacing w:after="0" w:line="240" w:lineRule="auto"/>
        <w:ind w:firstLine="708"/>
        <w:jc w:val="center"/>
        <w:rPr>
          <w:rFonts w:ascii="Times New Roman" w:hAnsi="Times New Roman"/>
          <w:b/>
          <w:bCs/>
          <w:iCs/>
          <w:sz w:val="24"/>
          <w:szCs w:val="24"/>
          <w:lang w:val="ky-KG"/>
        </w:rPr>
      </w:pPr>
      <w:r w:rsidRPr="0033697F">
        <w:rPr>
          <w:rFonts w:ascii="Times New Roman" w:hAnsi="Times New Roman"/>
          <w:b/>
          <w:bCs/>
          <w:iCs/>
          <w:sz w:val="24"/>
          <w:szCs w:val="24"/>
        </w:rPr>
        <w:t>КАФЕДРА   «ВНУТРЕННИЕ БОЛЕЗНИ 2»</w:t>
      </w:r>
    </w:p>
    <w:tbl>
      <w:tblPr>
        <w:tblW w:w="0" w:type="auto"/>
        <w:tblInd w:w="3443" w:type="dxa"/>
        <w:tblLook w:val="01E0"/>
      </w:tblPr>
      <w:tblGrid>
        <w:gridCol w:w="1642"/>
        <w:gridCol w:w="4559"/>
      </w:tblGrid>
      <w:tr w:rsidR="00EC47AD" w:rsidRPr="0033697F" w:rsidTr="00EC47AD">
        <w:trPr>
          <w:trHeight w:val="224"/>
        </w:trPr>
        <w:tc>
          <w:tcPr>
            <w:tcW w:w="1642" w:type="dxa"/>
            <w:shd w:val="clear" w:color="auto" w:fill="auto"/>
          </w:tcPr>
          <w:p w:rsidR="00EC47AD" w:rsidRPr="0033697F" w:rsidRDefault="00EC47AD" w:rsidP="0033697F">
            <w:pPr>
              <w:ind w:firstLine="708"/>
              <w:jc w:val="center"/>
              <w:rPr>
                <w:rFonts w:ascii="Times New Roman" w:hAnsi="Times New Roman"/>
                <w:b/>
                <w:bCs/>
                <w:iCs/>
                <w:sz w:val="24"/>
                <w:szCs w:val="24"/>
              </w:rPr>
            </w:pPr>
          </w:p>
        </w:tc>
        <w:tc>
          <w:tcPr>
            <w:tcW w:w="4559" w:type="dxa"/>
            <w:shd w:val="clear" w:color="auto" w:fill="auto"/>
          </w:tcPr>
          <w:p w:rsidR="00EC47AD" w:rsidRPr="0033697F" w:rsidRDefault="00EC47AD" w:rsidP="0033697F">
            <w:pPr>
              <w:ind w:firstLine="708"/>
              <w:jc w:val="center"/>
              <w:rPr>
                <w:rFonts w:ascii="Times New Roman" w:hAnsi="Times New Roman"/>
                <w:b/>
                <w:bCs/>
                <w:i/>
                <w:iCs/>
                <w:sz w:val="24"/>
                <w:szCs w:val="24"/>
              </w:rPr>
            </w:pPr>
          </w:p>
        </w:tc>
      </w:tr>
    </w:tbl>
    <w:p w:rsidR="00EC47AD" w:rsidRPr="0033697F" w:rsidRDefault="00EC47AD" w:rsidP="0033697F">
      <w:pPr>
        <w:spacing w:after="0" w:line="240" w:lineRule="auto"/>
        <w:jc w:val="center"/>
        <w:rPr>
          <w:rFonts w:ascii="Times New Roman" w:hAnsi="Times New Roman" w:cs="Times New Roman"/>
          <w:b/>
          <w:sz w:val="24"/>
          <w:szCs w:val="24"/>
        </w:rPr>
      </w:pPr>
    </w:p>
    <w:p w:rsidR="00EC47AD" w:rsidRPr="0033697F" w:rsidRDefault="00EC47AD" w:rsidP="0033697F">
      <w:pPr>
        <w:jc w:val="center"/>
        <w:rPr>
          <w:rFonts w:ascii="Times New Roman" w:hAnsi="Times New Roman" w:cs="Times New Roman"/>
          <w:sz w:val="24"/>
          <w:szCs w:val="24"/>
        </w:rPr>
      </w:pPr>
    </w:p>
    <w:p w:rsidR="00EC47AD" w:rsidRPr="0033697F" w:rsidRDefault="00EC47AD" w:rsidP="0033697F">
      <w:pPr>
        <w:spacing w:after="0" w:line="240" w:lineRule="auto"/>
        <w:jc w:val="center"/>
        <w:rPr>
          <w:rFonts w:ascii="Times New Roman" w:hAnsi="Times New Roman"/>
          <w:bCs/>
          <w:i/>
          <w:iCs/>
          <w:sz w:val="24"/>
          <w:szCs w:val="24"/>
        </w:rPr>
      </w:pPr>
      <w:r w:rsidRPr="0033697F">
        <w:rPr>
          <w:rFonts w:ascii="Times New Roman" w:hAnsi="Times New Roman"/>
          <w:sz w:val="24"/>
          <w:szCs w:val="24"/>
        </w:rPr>
        <w:t>«</w:t>
      </w:r>
      <w:r w:rsidRPr="0033697F">
        <w:rPr>
          <w:rFonts w:ascii="Times New Roman" w:hAnsi="Times New Roman"/>
          <w:b/>
          <w:sz w:val="24"/>
          <w:szCs w:val="24"/>
        </w:rPr>
        <w:t>Обсуждено</w:t>
      </w:r>
      <w:r w:rsidRPr="0033697F">
        <w:rPr>
          <w:rFonts w:ascii="Times New Roman" w:hAnsi="Times New Roman"/>
          <w:sz w:val="24"/>
          <w:szCs w:val="24"/>
        </w:rPr>
        <w:t xml:space="preserve">» __________           </w:t>
      </w:r>
      <w:r w:rsidRPr="0033697F">
        <w:rPr>
          <w:rFonts w:ascii="Times New Roman" w:hAnsi="Times New Roman"/>
          <w:b/>
          <w:bCs/>
          <w:iCs/>
          <w:sz w:val="24"/>
          <w:szCs w:val="24"/>
        </w:rPr>
        <w:t xml:space="preserve">                                                                                        «</w:t>
      </w:r>
      <w:r w:rsidRPr="0033697F">
        <w:rPr>
          <w:rFonts w:ascii="Times New Roman" w:hAnsi="Times New Roman"/>
          <w:b/>
          <w:bCs/>
          <w:i/>
          <w:iCs/>
          <w:sz w:val="24"/>
          <w:szCs w:val="24"/>
        </w:rPr>
        <w:t>Утверждено</w:t>
      </w:r>
      <w:r w:rsidRPr="0033697F">
        <w:rPr>
          <w:rFonts w:ascii="Times New Roman" w:hAnsi="Times New Roman"/>
          <w:bCs/>
          <w:i/>
          <w:iCs/>
          <w:sz w:val="24"/>
          <w:szCs w:val="24"/>
        </w:rPr>
        <w:t>» -</w:t>
      </w:r>
    </w:p>
    <w:p w:rsidR="00EC47AD" w:rsidRPr="0033697F" w:rsidRDefault="00EC47AD" w:rsidP="0033697F">
      <w:pPr>
        <w:spacing w:after="0" w:line="240" w:lineRule="auto"/>
        <w:jc w:val="center"/>
        <w:rPr>
          <w:rFonts w:ascii="Times New Roman" w:hAnsi="Times New Roman"/>
          <w:bCs/>
          <w:iCs/>
          <w:sz w:val="24"/>
          <w:szCs w:val="24"/>
        </w:rPr>
      </w:pPr>
      <w:r w:rsidRPr="0033697F">
        <w:rPr>
          <w:rFonts w:ascii="Times New Roman" w:hAnsi="Times New Roman"/>
          <w:bCs/>
          <w:iCs/>
          <w:sz w:val="24"/>
          <w:szCs w:val="24"/>
        </w:rPr>
        <w:t>на заседании кафедры_______                                                                                          Председатель УМС</w:t>
      </w:r>
    </w:p>
    <w:p w:rsidR="00EC47AD" w:rsidRPr="0033697F" w:rsidRDefault="0033697F" w:rsidP="0033697F">
      <w:pPr>
        <w:spacing w:after="0" w:line="240" w:lineRule="auto"/>
        <w:jc w:val="center"/>
        <w:rPr>
          <w:rFonts w:ascii="Times New Roman" w:hAnsi="Times New Roman"/>
          <w:bCs/>
          <w:iCs/>
          <w:sz w:val="24"/>
          <w:szCs w:val="24"/>
        </w:rPr>
      </w:pPr>
      <w:r>
        <w:rPr>
          <w:rFonts w:ascii="Times New Roman" w:hAnsi="Times New Roman"/>
          <w:bCs/>
          <w:iCs/>
          <w:sz w:val="24"/>
          <w:szCs w:val="24"/>
          <w:lang w:val="ky-KG"/>
        </w:rPr>
        <w:t>Прот.№___от_______2021</w:t>
      </w:r>
      <w:r w:rsidR="00EC47AD" w:rsidRPr="0033697F">
        <w:rPr>
          <w:rFonts w:ascii="Times New Roman" w:hAnsi="Times New Roman"/>
          <w:bCs/>
          <w:iCs/>
          <w:sz w:val="24"/>
          <w:szCs w:val="24"/>
          <w:lang w:val="ky-KG"/>
        </w:rPr>
        <w:t xml:space="preserve"> г                                                                                              </w:t>
      </w:r>
      <w:r w:rsidR="00EC47AD" w:rsidRPr="0033697F">
        <w:rPr>
          <w:rFonts w:ascii="Times New Roman" w:hAnsi="Times New Roman"/>
          <w:bCs/>
          <w:iCs/>
          <w:sz w:val="24"/>
          <w:szCs w:val="24"/>
        </w:rPr>
        <w:t>факультета_________</w:t>
      </w:r>
    </w:p>
    <w:p w:rsidR="00EC47AD" w:rsidRPr="0033697F" w:rsidRDefault="00EC47AD" w:rsidP="0033697F">
      <w:pPr>
        <w:tabs>
          <w:tab w:val="left" w:pos="11388"/>
        </w:tabs>
        <w:spacing w:line="240" w:lineRule="auto"/>
        <w:ind w:firstLine="708"/>
        <w:jc w:val="center"/>
        <w:rPr>
          <w:rFonts w:ascii="Times New Roman" w:hAnsi="Times New Roman"/>
          <w:bCs/>
          <w:iCs/>
          <w:sz w:val="24"/>
          <w:szCs w:val="24"/>
        </w:rPr>
      </w:pPr>
      <w:r w:rsidRPr="0033697F">
        <w:rPr>
          <w:rFonts w:ascii="Times New Roman" w:hAnsi="Times New Roman"/>
          <w:bCs/>
          <w:iCs/>
          <w:sz w:val="24"/>
          <w:szCs w:val="24"/>
        </w:rPr>
        <w:t>____________                                                                                                       _________________</w:t>
      </w:r>
    </w:p>
    <w:p w:rsidR="00EC47AD" w:rsidRPr="0033697F" w:rsidRDefault="00EC47AD" w:rsidP="0033697F">
      <w:pPr>
        <w:spacing w:line="240" w:lineRule="auto"/>
        <w:jc w:val="center"/>
        <w:rPr>
          <w:rFonts w:ascii="Times New Roman" w:hAnsi="Times New Roman"/>
          <w:bCs/>
          <w:iCs/>
          <w:sz w:val="24"/>
          <w:szCs w:val="24"/>
        </w:rPr>
      </w:pPr>
      <w:proofErr w:type="spellStart"/>
      <w:r w:rsidRPr="0033697F">
        <w:rPr>
          <w:rFonts w:ascii="Times New Roman" w:hAnsi="Times New Roman"/>
          <w:bCs/>
          <w:iCs/>
          <w:sz w:val="24"/>
          <w:szCs w:val="24"/>
        </w:rPr>
        <w:t>Зав</w:t>
      </w:r>
      <w:proofErr w:type="gramStart"/>
      <w:r w:rsidRPr="0033697F">
        <w:rPr>
          <w:rFonts w:ascii="Times New Roman" w:hAnsi="Times New Roman"/>
          <w:bCs/>
          <w:iCs/>
          <w:sz w:val="24"/>
          <w:szCs w:val="24"/>
        </w:rPr>
        <w:t>.к</w:t>
      </w:r>
      <w:proofErr w:type="gramEnd"/>
      <w:r w:rsidRPr="0033697F">
        <w:rPr>
          <w:rFonts w:ascii="Times New Roman" w:hAnsi="Times New Roman"/>
          <w:bCs/>
          <w:iCs/>
          <w:sz w:val="24"/>
          <w:szCs w:val="24"/>
        </w:rPr>
        <w:t>а</w:t>
      </w:r>
      <w:proofErr w:type="spellEnd"/>
      <w:r w:rsidRPr="0033697F">
        <w:rPr>
          <w:rFonts w:ascii="Times New Roman" w:hAnsi="Times New Roman"/>
          <w:bCs/>
          <w:iCs/>
          <w:sz w:val="24"/>
          <w:szCs w:val="24"/>
          <w:lang w:val="ky-KG"/>
        </w:rPr>
        <w:t>ф. Садыкова А.А.</w:t>
      </w:r>
      <w:r w:rsidRPr="0033697F">
        <w:rPr>
          <w:rFonts w:ascii="Times New Roman" w:hAnsi="Times New Roman"/>
          <w:b/>
          <w:bCs/>
          <w:iCs/>
          <w:sz w:val="24"/>
          <w:szCs w:val="24"/>
          <w:lang w:val="ky-KG"/>
        </w:rPr>
        <w:t xml:space="preserve">                 </w:t>
      </w:r>
      <w:r w:rsidRPr="0033697F">
        <w:rPr>
          <w:rFonts w:ascii="Times New Roman" w:hAnsi="Times New Roman"/>
          <w:b/>
          <w:bCs/>
          <w:iCs/>
          <w:sz w:val="24"/>
          <w:szCs w:val="24"/>
        </w:rPr>
        <w:t xml:space="preserve">                                                                                    Т</w:t>
      </w:r>
      <w:r w:rsidRPr="0033697F">
        <w:rPr>
          <w:rFonts w:ascii="Times New Roman" w:hAnsi="Times New Roman"/>
          <w:bCs/>
          <w:iCs/>
          <w:sz w:val="24"/>
          <w:szCs w:val="24"/>
        </w:rPr>
        <w:t>урсунбаева А.Т.</w:t>
      </w:r>
    </w:p>
    <w:p w:rsidR="00EC47AD" w:rsidRPr="0033697F" w:rsidRDefault="00EC47AD" w:rsidP="0033697F">
      <w:pPr>
        <w:rPr>
          <w:rFonts w:ascii="Times New Roman" w:hAnsi="Times New Roman" w:cs="Times New Roman"/>
          <w:sz w:val="24"/>
          <w:szCs w:val="24"/>
        </w:rPr>
      </w:pPr>
    </w:p>
    <w:p w:rsidR="00EC47AD" w:rsidRPr="0033697F" w:rsidRDefault="00EC47AD" w:rsidP="0033697F">
      <w:pPr>
        <w:spacing w:after="0" w:line="240" w:lineRule="auto"/>
        <w:jc w:val="center"/>
        <w:rPr>
          <w:rFonts w:ascii="Times New Roman" w:hAnsi="Times New Roman" w:cs="Times New Roman"/>
          <w:sz w:val="24"/>
          <w:szCs w:val="24"/>
        </w:rPr>
      </w:pPr>
      <w:r w:rsidRPr="0033697F">
        <w:rPr>
          <w:rFonts w:ascii="Times New Roman" w:hAnsi="Times New Roman" w:cs="Times New Roman"/>
          <w:sz w:val="24"/>
          <w:szCs w:val="24"/>
        </w:rPr>
        <w:t>План-разработка практического занятия №17</w:t>
      </w:r>
    </w:p>
    <w:p w:rsidR="00EC47AD" w:rsidRPr="0033697F" w:rsidRDefault="00EC47AD" w:rsidP="0033697F">
      <w:pPr>
        <w:spacing w:after="0" w:line="240" w:lineRule="auto"/>
        <w:jc w:val="center"/>
        <w:rPr>
          <w:rFonts w:ascii="Times New Roman" w:eastAsia="Times New Roman" w:hAnsi="Times New Roman" w:cs="Times New Roman"/>
          <w:b/>
          <w:sz w:val="24"/>
          <w:szCs w:val="24"/>
          <w:lang w:eastAsia="ru-RU"/>
        </w:rPr>
      </w:pPr>
      <w:r w:rsidRPr="0033697F">
        <w:rPr>
          <w:rFonts w:ascii="Times New Roman" w:hAnsi="Times New Roman" w:cs="Times New Roman"/>
          <w:sz w:val="24"/>
          <w:szCs w:val="24"/>
          <w:lang w:val="ky-KG"/>
        </w:rPr>
        <w:t>н</w:t>
      </w:r>
      <w:r w:rsidRPr="0033697F">
        <w:rPr>
          <w:rFonts w:ascii="Times New Roman" w:hAnsi="Times New Roman" w:cs="Times New Roman"/>
          <w:sz w:val="24"/>
          <w:szCs w:val="24"/>
        </w:rPr>
        <w:t xml:space="preserve">а тему: </w:t>
      </w:r>
      <w:r w:rsidRPr="0033697F">
        <w:rPr>
          <w:rFonts w:ascii="Times New Roman" w:hAnsi="Times New Roman"/>
          <w:b/>
          <w:iCs/>
          <w:sz w:val="24"/>
          <w:szCs w:val="24"/>
        </w:rPr>
        <w:t>Острые лейкозы: диагностика, лечение</w:t>
      </w:r>
    </w:p>
    <w:p w:rsidR="00EC47AD" w:rsidRPr="0033697F" w:rsidRDefault="00EC47AD" w:rsidP="0033697F">
      <w:pPr>
        <w:spacing w:after="0"/>
        <w:jc w:val="center"/>
        <w:rPr>
          <w:rFonts w:ascii="Times New Roman" w:hAnsi="Times New Roman"/>
          <w:b/>
          <w:bCs/>
          <w:sz w:val="24"/>
          <w:szCs w:val="24"/>
        </w:rPr>
      </w:pPr>
      <w:r w:rsidRPr="0033697F">
        <w:rPr>
          <w:rFonts w:ascii="Times New Roman" w:hAnsi="Times New Roman" w:cs="Times New Roman"/>
          <w:sz w:val="24"/>
          <w:szCs w:val="24"/>
          <w:lang w:val="ky-KG"/>
        </w:rPr>
        <w:t>по дисциплине</w:t>
      </w:r>
      <w:r w:rsidRPr="0033697F">
        <w:rPr>
          <w:rFonts w:ascii="Times New Roman" w:hAnsi="Times New Roman" w:cs="Times New Roman"/>
          <w:sz w:val="24"/>
          <w:szCs w:val="24"/>
        </w:rPr>
        <w:t>:</w:t>
      </w:r>
      <w:r w:rsidRPr="0033697F">
        <w:rPr>
          <w:rFonts w:ascii="Times New Roman" w:hAnsi="Times New Roman"/>
          <w:b/>
          <w:bCs/>
          <w:sz w:val="24"/>
          <w:szCs w:val="24"/>
        </w:rPr>
        <w:t xml:space="preserve"> «Внутренние болезни 3»</w:t>
      </w:r>
    </w:p>
    <w:p w:rsidR="00EC47AD" w:rsidRPr="0033697F" w:rsidRDefault="00EC47AD" w:rsidP="0033697F">
      <w:pPr>
        <w:spacing w:after="0"/>
        <w:jc w:val="center"/>
        <w:rPr>
          <w:rFonts w:ascii="Times New Roman" w:hAnsi="Times New Roman"/>
          <w:bCs/>
          <w:sz w:val="24"/>
          <w:szCs w:val="24"/>
        </w:rPr>
      </w:pPr>
      <w:r w:rsidRPr="0033697F">
        <w:rPr>
          <w:rFonts w:ascii="Times New Roman" w:hAnsi="Times New Roman"/>
          <w:bCs/>
          <w:sz w:val="24"/>
          <w:szCs w:val="24"/>
        </w:rPr>
        <w:t>для студентов, обучающихся по специальности:</w:t>
      </w:r>
    </w:p>
    <w:p w:rsidR="00EC47AD" w:rsidRPr="0033697F" w:rsidRDefault="00EC47AD" w:rsidP="0033697F">
      <w:pPr>
        <w:jc w:val="center"/>
        <w:rPr>
          <w:rFonts w:ascii="Times New Roman" w:hAnsi="Times New Roman"/>
          <w:b/>
          <w:bCs/>
          <w:sz w:val="24"/>
          <w:szCs w:val="24"/>
          <w:lang w:val="ky-KG"/>
        </w:rPr>
      </w:pPr>
      <w:r w:rsidRPr="0033697F">
        <w:rPr>
          <w:rFonts w:ascii="Times New Roman" w:hAnsi="Times New Roman"/>
          <w:b/>
          <w:bCs/>
          <w:sz w:val="24"/>
          <w:szCs w:val="24"/>
        </w:rPr>
        <w:t xml:space="preserve">(560000)   </w:t>
      </w:r>
      <w:r w:rsidRPr="0033697F">
        <w:rPr>
          <w:rFonts w:ascii="Times New Roman" w:hAnsi="Times New Roman"/>
          <w:b/>
          <w:bCs/>
          <w:sz w:val="24"/>
          <w:szCs w:val="24"/>
          <w:lang w:val="ky-KG"/>
        </w:rPr>
        <w:t>Лечебное дело</w:t>
      </w:r>
    </w:p>
    <w:p w:rsidR="00EC47AD" w:rsidRPr="0033697F" w:rsidRDefault="00EC47AD" w:rsidP="0033697F">
      <w:pPr>
        <w:jc w:val="center"/>
        <w:rPr>
          <w:rFonts w:ascii="Times New Roman" w:hAnsi="Times New Roman"/>
          <w:b/>
          <w:bCs/>
          <w:sz w:val="24"/>
          <w:szCs w:val="24"/>
        </w:rPr>
      </w:pPr>
    </w:p>
    <w:p w:rsidR="00EC47AD" w:rsidRDefault="00EC47AD" w:rsidP="00EC47AD">
      <w:pPr>
        <w:rPr>
          <w:rFonts w:ascii="Times New Roman" w:hAnsi="Times New Roman"/>
          <w:b/>
          <w:bCs/>
          <w:sz w:val="28"/>
          <w:szCs w:val="28"/>
        </w:rPr>
      </w:pPr>
    </w:p>
    <w:p w:rsidR="00EC47AD" w:rsidRDefault="00EC47AD" w:rsidP="00EC47AD">
      <w:pPr>
        <w:rPr>
          <w:rFonts w:ascii="Times New Roman" w:hAnsi="Times New Roman"/>
          <w:b/>
          <w:bCs/>
          <w:sz w:val="28"/>
          <w:szCs w:val="28"/>
        </w:rPr>
      </w:pPr>
    </w:p>
    <w:p w:rsidR="00EC47AD" w:rsidRPr="00A53655" w:rsidRDefault="00EC47AD" w:rsidP="00EC47AD">
      <w:pPr>
        <w:spacing w:after="0" w:line="240" w:lineRule="auto"/>
        <w:rPr>
          <w:rFonts w:ascii="Times New Roman" w:hAnsi="Times New Roman" w:cs="Times New Roman"/>
          <w:sz w:val="24"/>
          <w:szCs w:val="24"/>
          <w:lang w:val="ky-KG"/>
        </w:rPr>
      </w:pPr>
      <w:r>
        <w:rPr>
          <w:rFonts w:ascii="Times New Roman" w:hAnsi="Times New Roman"/>
          <w:b/>
          <w:bCs/>
          <w:sz w:val="28"/>
          <w:szCs w:val="28"/>
        </w:rPr>
        <w:t xml:space="preserve">                                                      </w:t>
      </w:r>
      <w:r>
        <w:rPr>
          <w:rFonts w:ascii="Times New Roman" w:eastAsia="Calibri" w:hAnsi="Times New Roman" w:cs="Times New Roman"/>
          <w:sz w:val="24"/>
          <w:szCs w:val="24"/>
          <w:lang w:val="ky-KG"/>
        </w:rPr>
        <w:t>Составители</w:t>
      </w:r>
      <w:r w:rsidRPr="00A53655">
        <w:rPr>
          <w:rFonts w:ascii="Times New Roman" w:eastAsia="Calibri" w:hAnsi="Times New Roman" w:cs="Times New Roman"/>
          <w:sz w:val="24"/>
          <w:szCs w:val="24"/>
          <w:lang w:val="ky-KG"/>
        </w:rPr>
        <w:t xml:space="preserve">: </w:t>
      </w:r>
      <w:r w:rsidR="0033697F">
        <w:rPr>
          <w:rFonts w:ascii="Times New Roman" w:eastAsia="Calibri" w:hAnsi="Times New Roman" w:cs="Times New Roman"/>
          <w:sz w:val="24"/>
          <w:szCs w:val="24"/>
          <w:lang w:val="ky-KG"/>
        </w:rPr>
        <w:t>преподаватель</w:t>
      </w:r>
      <w:r>
        <w:rPr>
          <w:rFonts w:ascii="Times New Roman" w:eastAsia="Calibri" w:hAnsi="Times New Roman" w:cs="Times New Roman"/>
          <w:sz w:val="24"/>
          <w:szCs w:val="24"/>
          <w:lang w:val="ky-KG"/>
        </w:rPr>
        <w:t xml:space="preserve"> Айтиева Ж.Т.</w:t>
      </w:r>
    </w:p>
    <w:p w:rsidR="00EC47AD" w:rsidRPr="00A53655" w:rsidRDefault="00EC47AD" w:rsidP="00EC47AD">
      <w:pPr>
        <w:spacing w:after="0" w:line="240" w:lineRule="auto"/>
        <w:rPr>
          <w:rFonts w:ascii="Times New Roman" w:eastAsia="Calibri" w:hAnsi="Times New Roman" w:cs="Times New Roman"/>
          <w:sz w:val="24"/>
          <w:szCs w:val="24"/>
        </w:rPr>
      </w:pPr>
    </w:p>
    <w:p w:rsidR="00EC47AD" w:rsidRDefault="00EC47AD" w:rsidP="00EC47AD">
      <w:pPr>
        <w:pStyle w:val="a5"/>
        <w:rPr>
          <w:rFonts w:ascii="Times New Roman" w:eastAsiaTheme="minorHAnsi" w:hAnsi="Times New Roman"/>
          <w:b/>
          <w:sz w:val="28"/>
          <w:szCs w:val="28"/>
          <w:lang w:val="ru-RU" w:bidi="ar-SA"/>
        </w:rPr>
      </w:pPr>
    </w:p>
    <w:p w:rsidR="0033697F" w:rsidRPr="0033697F" w:rsidRDefault="0033697F" w:rsidP="00EC47AD">
      <w:pPr>
        <w:pStyle w:val="a5"/>
        <w:rPr>
          <w:rFonts w:ascii="Times New Roman" w:hAnsi="Times New Roman"/>
          <w:b/>
          <w:sz w:val="24"/>
          <w:szCs w:val="24"/>
          <w:lang w:val="ru-RU"/>
        </w:rPr>
      </w:pPr>
    </w:p>
    <w:p w:rsidR="00EC47AD" w:rsidRDefault="00EC47AD" w:rsidP="00EC47AD">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EC47AD" w:rsidRPr="00A86183" w:rsidRDefault="00EC47AD" w:rsidP="00EC47AD">
      <w:pPr>
        <w:spacing w:after="0" w:line="240" w:lineRule="auto"/>
        <w:rPr>
          <w:rFonts w:ascii="Times New Roman" w:eastAsia="Times New Roman" w:hAnsi="Times New Roman" w:cs="Times New Roman"/>
          <w:b/>
          <w:sz w:val="28"/>
          <w:szCs w:val="28"/>
          <w:lang w:eastAsia="ru-RU"/>
        </w:rPr>
      </w:pPr>
      <w:r w:rsidRPr="008B4525">
        <w:rPr>
          <w:rFonts w:ascii="Times New Roman" w:hAnsi="Times New Roman"/>
          <w:sz w:val="24"/>
          <w:szCs w:val="24"/>
        </w:rPr>
        <w:t>«</w:t>
      </w:r>
      <w:r>
        <w:rPr>
          <w:rFonts w:ascii="Times New Roman" w:hAnsi="Times New Roman"/>
          <w:b/>
          <w:iCs/>
          <w:sz w:val="24"/>
          <w:szCs w:val="24"/>
        </w:rPr>
        <w:t>Острые лейкозы: диагностика, лечение</w:t>
      </w:r>
      <w:r w:rsidRPr="002412E9">
        <w:rPr>
          <w:rFonts w:ascii="Times New Roman" w:hAnsi="Times New Roman"/>
          <w:b/>
          <w:sz w:val="28"/>
          <w:szCs w:val="28"/>
        </w:rPr>
        <w:t>»</w:t>
      </w:r>
      <w:r w:rsidRPr="0060438E">
        <w:rPr>
          <w:rFonts w:ascii="Times New Roman" w:hAnsi="Times New Roman"/>
          <w:sz w:val="24"/>
          <w:szCs w:val="24"/>
        </w:rPr>
        <w:t xml:space="preserve"> </w:t>
      </w:r>
      <w:r w:rsidR="0033697F">
        <w:rPr>
          <w:rFonts w:ascii="Times New Roman" w:hAnsi="Times New Roman" w:cs="Times New Roman"/>
          <w:sz w:val="24"/>
          <w:szCs w:val="24"/>
          <w:lang w:val="ky-KG"/>
        </w:rPr>
        <w:t xml:space="preserve"> (10</w:t>
      </w:r>
      <w:r>
        <w:rPr>
          <w:rFonts w:ascii="Times New Roman" w:hAnsi="Times New Roman" w:cs="Times New Roman"/>
          <w:sz w:val="24"/>
          <w:szCs w:val="24"/>
          <w:lang w:val="ky-KG"/>
        </w:rPr>
        <w:t>0мин</w:t>
      </w:r>
      <w:r w:rsidRPr="0060438E">
        <w:rPr>
          <w:rFonts w:ascii="Times New Roman" w:hAnsi="Times New Roman" w:cs="Times New Roman"/>
          <w:sz w:val="24"/>
          <w:szCs w:val="24"/>
          <w:lang w:val="ky-KG"/>
        </w:rPr>
        <w:t>)</w:t>
      </w:r>
      <w:r w:rsidRPr="00A53655">
        <w:rPr>
          <w:rFonts w:eastAsia="+mj-ea"/>
          <w:bCs/>
          <w:color w:val="FF0000"/>
          <w:kern w:val="24"/>
          <w:sz w:val="24"/>
          <w:szCs w:val="24"/>
        </w:rPr>
        <w:t xml:space="preserve"> </w:t>
      </w:r>
      <w:r w:rsidRPr="00A53655">
        <w:rPr>
          <w:rFonts w:ascii="Times New Roman" w:hAnsi="Times New Roman" w:cs="Times New Roman"/>
          <w:bCs/>
          <w:i/>
          <w:sz w:val="24"/>
          <w:szCs w:val="24"/>
        </w:rPr>
        <w:br/>
      </w:r>
    </w:p>
    <w:tbl>
      <w:tblPr>
        <w:tblW w:w="5000" w:type="pct"/>
        <w:tblCellSpacing w:w="0" w:type="dxa"/>
        <w:tblCellMar>
          <w:left w:w="0" w:type="dxa"/>
          <w:right w:w="0" w:type="dxa"/>
        </w:tblCellMar>
        <w:tblLook w:val="04A0"/>
      </w:tblPr>
      <w:tblGrid>
        <w:gridCol w:w="14570"/>
      </w:tblGrid>
      <w:tr w:rsidR="00EC47AD" w:rsidTr="00EC47AD">
        <w:trPr>
          <w:tblCellSpacing w:w="0" w:type="dxa"/>
        </w:trPr>
        <w:tc>
          <w:tcPr>
            <w:tcW w:w="15451" w:type="dxa"/>
            <w:tcBorders>
              <w:top w:val="nil"/>
              <w:left w:val="nil"/>
              <w:bottom w:val="nil"/>
              <w:right w:val="nil"/>
            </w:tcBorders>
            <w:shd w:val="clear" w:color="auto" w:fill="auto"/>
            <w:hideMark/>
          </w:tcPr>
          <w:p w:rsidR="00EC47AD" w:rsidRDefault="00EC47AD" w:rsidP="00EC47AD">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EC47AD" w:rsidRPr="00DA7F51" w:rsidRDefault="00EC47AD" w:rsidP="00EC47AD">
            <w:pPr>
              <w:rPr>
                <w:rFonts w:ascii="Times New Roman" w:hAnsi="Times New Roman" w:cs="Times New Roman"/>
                <w:sz w:val="24"/>
                <w:szCs w:val="24"/>
                <w:lang w:val="ky-KG"/>
              </w:rPr>
            </w:pPr>
            <w:r w:rsidRPr="00DA7F51">
              <w:rPr>
                <w:rFonts w:ascii="Times New Roman" w:hAnsi="Times New Roman" w:cs="Times New Roman"/>
                <w:sz w:val="24"/>
                <w:szCs w:val="24"/>
                <w:lang w:val="ky-KG"/>
              </w:rPr>
              <w:t>1.Лабораторная диагностика</w:t>
            </w:r>
          </w:p>
          <w:p w:rsidR="00EC47AD" w:rsidRPr="00DA7F51" w:rsidRDefault="00EC47AD" w:rsidP="00EC47AD">
            <w:pPr>
              <w:rPr>
                <w:rFonts w:ascii="Times New Roman" w:hAnsi="Times New Roman" w:cs="Times New Roman"/>
                <w:sz w:val="24"/>
                <w:szCs w:val="24"/>
                <w:lang w:val="ky-KG"/>
              </w:rPr>
            </w:pPr>
            <w:r w:rsidRPr="00DA7F51">
              <w:rPr>
                <w:rFonts w:ascii="Times New Roman" w:hAnsi="Times New Roman" w:cs="Times New Roman"/>
                <w:sz w:val="24"/>
                <w:szCs w:val="24"/>
                <w:lang w:val="ky-KG"/>
              </w:rPr>
              <w:t>2.Инструментальная диагностика</w:t>
            </w:r>
          </w:p>
          <w:p w:rsidR="00EC47AD" w:rsidRPr="00DA7F51" w:rsidRDefault="00EC47AD" w:rsidP="00EC47AD">
            <w:pPr>
              <w:rPr>
                <w:rFonts w:ascii="Times New Roman" w:hAnsi="Times New Roman" w:cs="Times New Roman"/>
                <w:sz w:val="24"/>
                <w:szCs w:val="24"/>
                <w:lang w:val="ky-KG"/>
              </w:rPr>
            </w:pPr>
            <w:r w:rsidRPr="00DA7F51">
              <w:rPr>
                <w:rFonts w:ascii="Times New Roman" w:hAnsi="Times New Roman" w:cs="Times New Roman"/>
                <w:sz w:val="24"/>
                <w:szCs w:val="24"/>
                <w:lang w:val="ky-KG"/>
              </w:rPr>
              <w:t xml:space="preserve">3.Лечение </w:t>
            </w:r>
          </w:p>
          <w:p w:rsidR="00EC47AD" w:rsidRPr="00FC1F0B" w:rsidRDefault="00EC47AD" w:rsidP="00EC47AD">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EC47AD" w:rsidRPr="00FC1F0B" w:rsidRDefault="00EC47AD" w:rsidP="00EC47AD">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EC47AD" w:rsidRPr="00FC1F0B" w:rsidRDefault="00EC47AD" w:rsidP="00EC47AD">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r>
              <w:rPr>
                <w:rFonts w:ascii="Times New Roman" w:hAnsi="Times New Roman"/>
                <w:sz w:val="24"/>
                <w:szCs w:val="24"/>
                <w:lang w:val="ru-RU"/>
              </w:rPr>
              <w:t xml:space="preserve"> </w:t>
            </w:r>
            <w:r w:rsidRPr="00FC1F0B">
              <w:rPr>
                <w:rFonts w:ascii="Times New Roman" w:hAnsi="Times New Roman"/>
                <w:sz w:val="24"/>
                <w:szCs w:val="24"/>
                <w:lang w:val="ru-RU"/>
              </w:rPr>
              <w:t xml:space="preserve">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EC47AD" w:rsidRPr="00C11EC4" w:rsidRDefault="00EC47AD" w:rsidP="00EC47AD">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трудовой</w:t>
            </w:r>
            <w:r>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EC47AD" w:rsidRPr="00144296" w:rsidRDefault="00EC47AD" w:rsidP="00EC47AD">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практическое</w:t>
            </w:r>
            <w:proofErr w:type="gramEnd"/>
          </w:p>
          <w:p w:rsidR="00EC47AD" w:rsidRPr="00A26737" w:rsidRDefault="00EC47AD" w:rsidP="00EC47AD">
            <w:pPr>
              <w:pStyle w:val="a5"/>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EC47AD" w:rsidRDefault="00EC47AD" w:rsidP="0033697F">
            <w:pPr>
              <w:pStyle w:val="a5"/>
              <w:numPr>
                <w:ilvl w:val="0"/>
                <w:numId w:val="10"/>
              </w:numPr>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EC47AD" w:rsidRPr="00E03334" w:rsidRDefault="00EC47AD" w:rsidP="0033697F">
            <w:pPr>
              <w:pStyle w:val="a5"/>
              <w:numPr>
                <w:ilvl w:val="0"/>
                <w:numId w:val="10"/>
              </w:numPr>
              <w:rPr>
                <w:rFonts w:ascii="Times New Roman" w:hAnsi="Times New Roman"/>
                <w:sz w:val="24"/>
                <w:szCs w:val="24"/>
                <w:lang w:val="ru-RU"/>
              </w:rPr>
            </w:pPr>
            <w:r>
              <w:rPr>
                <w:rFonts w:ascii="Times New Roman" w:hAnsi="Times New Roman"/>
                <w:sz w:val="24"/>
                <w:szCs w:val="24"/>
                <w:u w:val="single"/>
                <w:lang w:val="ru-RU"/>
              </w:rPr>
              <w:t>Учебная цел</w:t>
            </w:r>
            <w:proofErr w:type="gramStart"/>
            <w:r>
              <w:rPr>
                <w:rFonts w:ascii="Times New Roman" w:hAnsi="Times New Roman"/>
                <w:sz w:val="24"/>
                <w:szCs w:val="24"/>
                <w:u w:val="single"/>
                <w:lang w:val="ru-RU"/>
              </w:rPr>
              <w:t>ь</w:t>
            </w:r>
            <w:r w:rsidRPr="00BA75B7">
              <w:rPr>
                <w:rFonts w:ascii="Times New Roman" w:hAnsi="Times New Roman"/>
                <w:sz w:val="24"/>
                <w:szCs w:val="24"/>
                <w:lang w:val="ru-RU"/>
              </w:rPr>
              <w:t>-</w:t>
            </w:r>
            <w:proofErr w:type="gramEnd"/>
            <w:r>
              <w:rPr>
                <w:rFonts w:ascii="Times New Roman" w:hAnsi="Times New Roman"/>
                <w:sz w:val="24"/>
                <w:szCs w:val="24"/>
                <w:lang w:val="ru-RU"/>
              </w:rPr>
              <w:t xml:space="preserve"> </w:t>
            </w:r>
            <w:r>
              <w:rPr>
                <w:rFonts w:ascii="Times New Roman" w:hAnsi="Times New Roman"/>
                <w:color w:val="000000"/>
                <w:sz w:val="24"/>
                <w:szCs w:val="24"/>
                <w:lang w:val="ru-RU"/>
              </w:rPr>
              <w:t>д</w:t>
            </w:r>
            <w:r w:rsidRPr="00E03334">
              <w:rPr>
                <w:rFonts w:ascii="Times New Roman" w:hAnsi="Times New Roman"/>
                <w:color w:val="000000"/>
                <w:sz w:val="24"/>
                <w:szCs w:val="24"/>
                <w:lang w:val="ru-RU"/>
              </w:rPr>
              <w:t xml:space="preserve">олжен знать современные взгляды на этиологию и патогенез, </w:t>
            </w:r>
            <w:proofErr w:type="spellStart"/>
            <w:r w:rsidRPr="00E03334">
              <w:rPr>
                <w:rFonts w:ascii="Times New Roman" w:hAnsi="Times New Roman"/>
                <w:color w:val="000000"/>
                <w:sz w:val="24"/>
                <w:szCs w:val="24"/>
                <w:lang w:val="ru-RU"/>
              </w:rPr>
              <w:t>клинико-лабороторно-инструментальные</w:t>
            </w:r>
            <w:proofErr w:type="spellEnd"/>
            <w:r w:rsidRPr="00E03334">
              <w:rPr>
                <w:rFonts w:ascii="Times New Roman" w:hAnsi="Times New Roman"/>
                <w:color w:val="000000"/>
                <w:sz w:val="24"/>
                <w:szCs w:val="24"/>
                <w:lang w:val="ru-RU"/>
              </w:rPr>
              <w:t xml:space="preserve"> диагностические критерии острых лейкозов.</w:t>
            </w:r>
          </w:p>
          <w:p w:rsidR="00EC47AD" w:rsidRPr="00A26737" w:rsidRDefault="00EC47AD" w:rsidP="00EC47AD">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 xml:space="preserve">Формировать общие и профессиональные  компетенции: </w:t>
            </w:r>
          </w:p>
          <w:p w:rsidR="00EC47AD" w:rsidRPr="00A26737" w:rsidRDefault="00EC47AD" w:rsidP="00EC47AD">
            <w:pPr>
              <w:pStyle w:val="a5"/>
              <w:rPr>
                <w:rFonts w:ascii="Times New Roman" w:hAnsi="Times New Roman"/>
                <w:sz w:val="24"/>
                <w:szCs w:val="24"/>
                <w:lang w:val="ru-RU"/>
              </w:rPr>
            </w:pPr>
          </w:p>
          <w:p w:rsidR="00EC47AD" w:rsidRPr="00FC1F0B" w:rsidRDefault="00EC47AD" w:rsidP="00EC47AD">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EC47AD" w:rsidRPr="00FC1F0B" w:rsidRDefault="00EC47AD" w:rsidP="00EC47AD">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EC47AD" w:rsidRPr="00FC1F0B" w:rsidRDefault="00EC47AD" w:rsidP="00EC47AD">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EC47AD" w:rsidRPr="00FC1F0B" w:rsidRDefault="00EC47AD" w:rsidP="00EC47AD">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EC47AD" w:rsidRPr="00E17A5E" w:rsidRDefault="00EC47AD" w:rsidP="0033697F">
            <w:pPr>
              <w:pStyle w:val="a5"/>
              <w:numPr>
                <w:ilvl w:val="0"/>
                <w:numId w:val="7"/>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EC47AD" w:rsidRPr="00E17A5E" w:rsidRDefault="00EC47AD" w:rsidP="0033697F">
            <w:pPr>
              <w:pStyle w:val="a5"/>
              <w:numPr>
                <w:ilvl w:val="0"/>
                <w:numId w:val="7"/>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EC47AD" w:rsidRPr="00B90793" w:rsidRDefault="00EC47AD" w:rsidP="00EC47AD">
            <w:pPr>
              <w:pStyle w:val="a5"/>
              <w:rPr>
                <w:rFonts w:ascii="Times New Roman" w:hAnsi="Times New Roman"/>
                <w:sz w:val="24"/>
                <w:szCs w:val="24"/>
                <w:lang w:val="ru-RU"/>
              </w:rPr>
            </w:pPr>
          </w:p>
          <w:p w:rsidR="00EC47AD" w:rsidRPr="0069579A" w:rsidRDefault="00EC47AD" w:rsidP="00EC47AD">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W w:w="15276" w:type="dxa"/>
              <w:tblLook w:val="01E0"/>
            </w:tblPr>
            <w:tblGrid>
              <w:gridCol w:w="4219"/>
              <w:gridCol w:w="11057"/>
            </w:tblGrid>
            <w:tr w:rsidR="00EC47AD" w:rsidRPr="0033697F" w:rsidTr="00EC47AD">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EC47AD" w:rsidRPr="0033697F" w:rsidRDefault="00EC47AD" w:rsidP="00EC47AD">
                  <w:pPr>
                    <w:jc w:val="center"/>
                    <w:rPr>
                      <w:rFonts w:ascii="Times New Roman" w:hAnsi="Times New Roman" w:cs="Times New Roman"/>
                      <w:b/>
                      <w:sz w:val="24"/>
                      <w:szCs w:val="24"/>
                    </w:rPr>
                  </w:pPr>
                  <w:r w:rsidRPr="0033697F">
                    <w:rPr>
                      <w:rFonts w:ascii="Times New Roman" w:hAnsi="Times New Roman" w:cs="Times New Roman"/>
                      <w:b/>
                      <w:sz w:val="24"/>
                      <w:szCs w:val="24"/>
                    </w:rPr>
                    <w:lastRenderedPageBreak/>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EC47AD" w:rsidRPr="0033697F" w:rsidRDefault="00EC47AD" w:rsidP="00EC47AD">
                  <w:pPr>
                    <w:jc w:val="center"/>
                    <w:rPr>
                      <w:rFonts w:ascii="Times New Roman" w:hAnsi="Times New Roman" w:cs="Times New Roman"/>
                      <w:b/>
                      <w:sz w:val="24"/>
                      <w:szCs w:val="24"/>
                    </w:rPr>
                  </w:pPr>
                  <w:r w:rsidRPr="0033697F">
                    <w:rPr>
                      <w:rFonts w:ascii="Times New Roman" w:hAnsi="Times New Roman" w:cs="Times New Roman"/>
                      <w:b/>
                      <w:sz w:val="24"/>
                      <w:szCs w:val="24"/>
                    </w:rPr>
                    <w:t>Цель</w:t>
                  </w:r>
                </w:p>
              </w:tc>
            </w:tr>
            <w:tr w:rsidR="00EC47AD" w:rsidRPr="0033697F" w:rsidTr="00EC47AD">
              <w:tc>
                <w:tcPr>
                  <w:tcW w:w="4219" w:type="dxa"/>
                  <w:tcBorders>
                    <w:top w:val="single" w:sz="4" w:space="0" w:color="auto"/>
                    <w:left w:val="single" w:sz="4" w:space="0" w:color="auto"/>
                    <w:bottom w:val="single" w:sz="4" w:space="0" w:color="auto"/>
                    <w:right w:val="single" w:sz="4" w:space="0" w:color="auto"/>
                  </w:tcBorders>
                  <w:shd w:val="clear" w:color="auto" w:fill="auto"/>
                </w:tcPr>
                <w:p w:rsidR="00EC47AD" w:rsidRPr="0033697F" w:rsidRDefault="00EC47AD" w:rsidP="00EC47AD">
                  <w:pPr>
                    <w:rPr>
                      <w:rFonts w:ascii="Times New Roman" w:hAnsi="Times New Roman" w:cs="Times New Roman"/>
                      <w:sz w:val="24"/>
                      <w:szCs w:val="24"/>
                    </w:rPr>
                  </w:pPr>
                  <w:r w:rsidRPr="0033697F">
                    <w:rPr>
                      <w:rFonts w:ascii="Times New Roman" w:hAnsi="Times New Roman" w:cs="Times New Roman"/>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EC47AD" w:rsidRPr="0033697F" w:rsidRDefault="00EC47AD" w:rsidP="00EC47AD">
                  <w:pPr>
                    <w:numPr>
                      <w:ilvl w:val="0"/>
                      <w:numId w:val="4"/>
                    </w:numPr>
                    <w:tabs>
                      <w:tab w:val="clear" w:pos="720"/>
                      <w:tab w:val="num" w:pos="317"/>
                    </w:tabs>
                    <w:ind w:hanging="686"/>
                    <w:rPr>
                      <w:rFonts w:ascii="Times New Roman" w:hAnsi="Times New Roman" w:cs="Times New Roman"/>
                      <w:sz w:val="24"/>
                      <w:szCs w:val="24"/>
                    </w:rPr>
                  </w:pPr>
                  <w:r w:rsidRPr="0033697F">
                    <w:rPr>
                      <w:rFonts w:ascii="Times New Roman" w:hAnsi="Times New Roman" w:cs="Times New Roman"/>
                      <w:sz w:val="24"/>
                      <w:szCs w:val="24"/>
                    </w:rPr>
                    <w:t>выявить уровень теоретической подготовки, умения оперировать знаниями;</w:t>
                  </w:r>
                </w:p>
                <w:p w:rsidR="00EC47AD" w:rsidRPr="0033697F" w:rsidRDefault="00EC47AD" w:rsidP="00EC47AD">
                  <w:pPr>
                    <w:numPr>
                      <w:ilvl w:val="0"/>
                      <w:numId w:val="4"/>
                    </w:numPr>
                    <w:tabs>
                      <w:tab w:val="clear" w:pos="720"/>
                      <w:tab w:val="num" w:pos="317"/>
                    </w:tabs>
                    <w:ind w:hanging="686"/>
                    <w:rPr>
                      <w:rFonts w:ascii="Times New Roman" w:hAnsi="Times New Roman" w:cs="Times New Roman"/>
                      <w:sz w:val="24"/>
                      <w:szCs w:val="24"/>
                    </w:rPr>
                  </w:pPr>
                  <w:r w:rsidRPr="0033697F">
                    <w:rPr>
                      <w:rFonts w:ascii="Times New Roman" w:hAnsi="Times New Roman" w:cs="Times New Roman"/>
                      <w:sz w:val="24"/>
                      <w:szCs w:val="24"/>
                    </w:rPr>
                    <w:t>определить уровень логического, клинического мышления;</w:t>
                  </w:r>
                </w:p>
                <w:p w:rsidR="00EC47AD" w:rsidRPr="0033697F" w:rsidRDefault="00EC47AD" w:rsidP="00EC47AD">
                  <w:pPr>
                    <w:numPr>
                      <w:ilvl w:val="0"/>
                      <w:numId w:val="4"/>
                    </w:numPr>
                    <w:tabs>
                      <w:tab w:val="clear" w:pos="720"/>
                      <w:tab w:val="num" w:pos="317"/>
                    </w:tabs>
                    <w:ind w:hanging="686"/>
                    <w:rPr>
                      <w:rFonts w:ascii="Times New Roman" w:hAnsi="Times New Roman" w:cs="Times New Roman"/>
                      <w:sz w:val="24"/>
                      <w:szCs w:val="24"/>
                    </w:rPr>
                  </w:pPr>
                  <w:r w:rsidRPr="0033697F">
                    <w:rPr>
                      <w:rFonts w:ascii="Times New Roman" w:hAnsi="Times New Roman" w:cs="Times New Roman"/>
                      <w:sz w:val="24"/>
                      <w:szCs w:val="24"/>
                    </w:rPr>
                    <w:t>развивать речь</w:t>
                  </w:r>
                </w:p>
              </w:tc>
            </w:tr>
            <w:tr w:rsidR="00EC47AD" w:rsidRPr="0033697F" w:rsidTr="00EC47AD">
              <w:tc>
                <w:tcPr>
                  <w:tcW w:w="4219" w:type="dxa"/>
                  <w:tcBorders>
                    <w:top w:val="single" w:sz="4" w:space="0" w:color="auto"/>
                    <w:left w:val="single" w:sz="4" w:space="0" w:color="auto"/>
                    <w:bottom w:val="single" w:sz="4" w:space="0" w:color="auto"/>
                    <w:right w:val="single" w:sz="4" w:space="0" w:color="auto"/>
                  </w:tcBorders>
                  <w:shd w:val="clear" w:color="auto" w:fill="auto"/>
                </w:tcPr>
                <w:p w:rsidR="00EC47AD" w:rsidRPr="0033697F" w:rsidRDefault="00EC47AD" w:rsidP="00EC47AD">
                  <w:pPr>
                    <w:rPr>
                      <w:rFonts w:ascii="Times New Roman" w:hAnsi="Times New Roman" w:cs="Times New Roman"/>
                      <w:sz w:val="24"/>
                      <w:szCs w:val="24"/>
                    </w:rPr>
                  </w:pPr>
                  <w:r w:rsidRPr="0033697F">
                    <w:rPr>
                      <w:rFonts w:ascii="Times New Roman" w:hAnsi="Times New Roman" w:cs="Times New Roman"/>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EC47AD" w:rsidRPr="0033697F" w:rsidRDefault="00EC47AD" w:rsidP="00EC47AD">
                  <w:pPr>
                    <w:numPr>
                      <w:ilvl w:val="0"/>
                      <w:numId w:val="5"/>
                    </w:numPr>
                    <w:tabs>
                      <w:tab w:val="clear" w:pos="720"/>
                      <w:tab w:val="num" w:pos="317"/>
                    </w:tabs>
                    <w:ind w:hanging="686"/>
                    <w:rPr>
                      <w:rFonts w:ascii="Times New Roman" w:hAnsi="Times New Roman" w:cs="Times New Roman"/>
                      <w:sz w:val="24"/>
                      <w:szCs w:val="24"/>
                    </w:rPr>
                  </w:pPr>
                  <w:r w:rsidRPr="0033697F">
                    <w:rPr>
                      <w:rFonts w:ascii="Times New Roman" w:hAnsi="Times New Roman" w:cs="Times New Roman"/>
                      <w:sz w:val="24"/>
                      <w:szCs w:val="24"/>
                    </w:rPr>
                    <w:t>выявить уровень подготовленности всей группы и каждого студента в отдельности</w:t>
                  </w:r>
                </w:p>
              </w:tc>
            </w:tr>
            <w:tr w:rsidR="00EC47AD" w:rsidRPr="0033697F" w:rsidTr="00EC47AD">
              <w:tc>
                <w:tcPr>
                  <w:tcW w:w="4219" w:type="dxa"/>
                  <w:tcBorders>
                    <w:top w:val="single" w:sz="4" w:space="0" w:color="auto"/>
                    <w:left w:val="single" w:sz="4" w:space="0" w:color="auto"/>
                    <w:bottom w:val="single" w:sz="4" w:space="0" w:color="auto"/>
                    <w:right w:val="single" w:sz="4" w:space="0" w:color="auto"/>
                  </w:tcBorders>
                  <w:shd w:val="clear" w:color="auto" w:fill="auto"/>
                </w:tcPr>
                <w:p w:rsidR="00EC47AD" w:rsidRPr="0033697F" w:rsidRDefault="00EC47AD" w:rsidP="00EC47AD">
                  <w:pPr>
                    <w:rPr>
                      <w:rFonts w:ascii="Times New Roman" w:hAnsi="Times New Roman" w:cs="Times New Roman"/>
                      <w:sz w:val="24"/>
                      <w:szCs w:val="24"/>
                    </w:rPr>
                  </w:pPr>
                  <w:r w:rsidRPr="0033697F">
                    <w:rPr>
                      <w:rFonts w:ascii="Times New Roman" w:hAnsi="Times New Roman" w:cs="Times New Roman"/>
                      <w:sz w:val="24"/>
                      <w:szCs w:val="24"/>
                    </w:rPr>
                    <w:t>Практический</w:t>
                  </w:r>
                </w:p>
                <w:p w:rsidR="00EC47AD" w:rsidRPr="0033697F" w:rsidRDefault="00EC47AD" w:rsidP="00EC47AD">
                  <w:pPr>
                    <w:numPr>
                      <w:ilvl w:val="0"/>
                      <w:numId w:val="6"/>
                    </w:numPr>
                    <w:rPr>
                      <w:rFonts w:ascii="Times New Roman" w:hAnsi="Times New Roman" w:cs="Times New Roman"/>
                      <w:sz w:val="24"/>
                      <w:szCs w:val="24"/>
                    </w:rPr>
                  </w:pPr>
                  <w:r w:rsidRPr="0033697F">
                    <w:rPr>
                      <w:rFonts w:ascii="Times New Roman" w:hAnsi="Times New Roman" w:cs="Times New Roman"/>
                      <w:sz w:val="24"/>
                      <w:szCs w:val="24"/>
                    </w:rPr>
                    <w:t>решение учебных заданий проблемного характера</w:t>
                  </w:r>
                </w:p>
                <w:p w:rsidR="00EC47AD" w:rsidRPr="0033697F" w:rsidRDefault="00EC47AD" w:rsidP="00EC47AD">
                  <w:pPr>
                    <w:numPr>
                      <w:ilvl w:val="0"/>
                      <w:numId w:val="6"/>
                    </w:numPr>
                    <w:rPr>
                      <w:rFonts w:ascii="Times New Roman" w:hAnsi="Times New Roman" w:cs="Times New Roman"/>
                      <w:sz w:val="24"/>
                      <w:szCs w:val="24"/>
                    </w:rPr>
                  </w:pPr>
                  <w:r w:rsidRPr="0033697F">
                    <w:rPr>
                      <w:rFonts w:ascii="Times New Roman" w:hAnsi="Times New Roman" w:cs="Times New Roman"/>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EC47AD" w:rsidRPr="0033697F" w:rsidRDefault="00EC47AD" w:rsidP="00EC47AD">
                  <w:pPr>
                    <w:numPr>
                      <w:ilvl w:val="0"/>
                      <w:numId w:val="5"/>
                    </w:numPr>
                    <w:tabs>
                      <w:tab w:val="clear" w:pos="720"/>
                      <w:tab w:val="num" w:pos="317"/>
                    </w:tabs>
                    <w:ind w:hanging="686"/>
                    <w:rPr>
                      <w:rFonts w:ascii="Times New Roman" w:hAnsi="Times New Roman" w:cs="Times New Roman"/>
                      <w:sz w:val="24"/>
                      <w:szCs w:val="24"/>
                    </w:rPr>
                  </w:pPr>
                  <w:r w:rsidRPr="0033697F">
                    <w:rPr>
                      <w:rFonts w:ascii="Times New Roman" w:hAnsi="Times New Roman" w:cs="Times New Roman"/>
                      <w:sz w:val="24"/>
                      <w:szCs w:val="24"/>
                    </w:rPr>
                    <w:t>выявить уровень самостоятельного мышления, умения анализировать явления, выделять главное</w:t>
                  </w:r>
                </w:p>
                <w:p w:rsidR="00EC47AD" w:rsidRPr="0033697F" w:rsidRDefault="00EC47AD" w:rsidP="00EC47AD">
                  <w:pPr>
                    <w:numPr>
                      <w:ilvl w:val="0"/>
                      <w:numId w:val="5"/>
                    </w:numPr>
                    <w:tabs>
                      <w:tab w:val="clear" w:pos="720"/>
                      <w:tab w:val="num" w:pos="317"/>
                    </w:tabs>
                    <w:ind w:hanging="686"/>
                    <w:rPr>
                      <w:rFonts w:ascii="Times New Roman" w:hAnsi="Times New Roman" w:cs="Times New Roman"/>
                      <w:sz w:val="24"/>
                      <w:szCs w:val="24"/>
                    </w:rPr>
                  </w:pPr>
                  <w:r w:rsidRPr="0033697F">
                    <w:rPr>
                      <w:rFonts w:ascii="Times New Roman" w:hAnsi="Times New Roman" w:cs="Times New Roman"/>
                      <w:sz w:val="24"/>
                      <w:szCs w:val="24"/>
                    </w:rPr>
                    <w:t>определить уровень клинического (профессионального) мышления;</w:t>
                  </w:r>
                </w:p>
                <w:p w:rsidR="00EC47AD" w:rsidRPr="0033697F" w:rsidRDefault="00EC47AD" w:rsidP="00EC47AD">
                  <w:pPr>
                    <w:numPr>
                      <w:ilvl w:val="0"/>
                      <w:numId w:val="5"/>
                    </w:numPr>
                    <w:tabs>
                      <w:tab w:val="clear" w:pos="720"/>
                      <w:tab w:val="num" w:pos="317"/>
                    </w:tabs>
                    <w:ind w:hanging="686"/>
                    <w:rPr>
                      <w:rFonts w:ascii="Times New Roman" w:hAnsi="Times New Roman" w:cs="Times New Roman"/>
                      <w:sz w:val="24"/>
                      <w:szCs w:val="24"/>
                    </w:rPr>
                  </w:pPr>
                  <w:r w:rsidRPr="0033697F">
                    <w:rPr>
                      <w:rFonts w:ascii="Times New Roman" w:hAnsi="Times New Roman" w:cs="Times New Roman"/>
                      <w:sz w:val="24"/>
                      <w:szCs w:val="24"/>
                    </w:rPr>
                    <w:t>проверить умение выполнения манипуляции, практического действия.</w:t>
                  </w:r>
                </w:p>
              </w:tc>
            </w:tr>
          </w:tbl>
          <w:p w:rsidR="00EC47AD" w:rsidRDefault="00EC47AD" w:rsidP="00EC47AD">
            <w:pPr>
              <w:spacing w:after="0" w:line="240" w:lineRule="auto"/>
              <w:rPr>
                <w:rFonts w:ascii="Times New Roman" w:hAnsi="Times New Roman" w:cs="Times New Roman"/>
                <w:b/>
                <w:sz w:val="24"/>
                <w:szCs w:val="24"/>
              </w:rPr>
            </w:pPr>
          </w:p>
          <w:p w:rsidR="00EC47AD" w:rsidRPr="0069579A" w:rsidRDefault="00EC47AD" w:rsidP="00EC47AD">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tblPr>
            <w:tblGrid>
              <w:gridCol w:w="4323"/>
              <w:gridCol w:w="10915"/>
            </w:tblGrid>
            <w:tr w:rsidR="00EC47AD" w:rsidRPr="0069579A" w:rsidTr="00EC47AD">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EC47AD" w:rsidRPr="0069579A" w:rsidRDefault="00EC47AD" w:rsidP="00EC47AD">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EC47AD" w:rsidRPr="0069579A" w:rsidRDefault="00EC47AD" w:rsidP="00EC47AD">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EC47AD" w:rsidRPr="0069579A" w:rsidTr="00EC47AD">
              <w:trPr>
                <w:trHeight w:val="818"/>
              </w:trPr>
              <w:tc>
                <w:tcPr>
                  <w:tcW w:w="4323" w:type="dxa"/>
                  <w:tcBorders>
                    <w:top w:val="single" w:sz="6" w:space="0" w:color="000000"/>
                    <w:left w:val="single" w:sz="6" w:space="0" w:color="000000"/>
                    <w:bottom w:val="single" w:sz="6" w:space="0" w:color="000000"/>
                    <w:right w:val="single" w:sz="6" w:space="0" w:color="000000"/>
                  </w:tcBorders>
                </w:tcPr>
                <w:p w:rsidR="00EC47AD" w:rsidRPr="0069579A" w:rsidRDefault="00EC47AD" w:rsidP="00EC47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дисциплины</w:t>
                  </w:r>
                </w:p>
                <w:p w:rsidR="00EC47AD" w:rsidRDefault="00EC47AD" w:rsidP="00EC47AD">
                  <w:pPr>
                    <w:spacing w:after="0" w:line="240" w:lineRule="auto"/>
                    <w:rPr>
                      <w:rFonts w:ascii="Times New Roman" w:hAnsi="Times New Roman" w:cs="Times New Roman"/>
                      <w:sz w:val="24"/>
                      <w:szCs w:val="24"/>
                    </w:rPr>
                  </w:pPr>
                  <w:r>
                    <w:rPr>
                      <w:rFonts w:ascii="Times New Roman" w:hAnsi="Times New Roman" w:cs="Times New Roman"/>
                      <w:sz w:val="24"/>
                      <w:szCs w:val="24"/>
                    </w:rPr>
                    <w:t>- Нормальная анатомия</w:t>
                  </w:r>
                </w:p>
                <w:p w:rsidR="00EC47AD" w:rsidRDefault="00EC47AD" w:rsidP="00EC47AD">
                  <w:pPr>
                    <w:spacing w:after="0" w:line="240" w:lineRule="auto"/>
                    <w:rPr>
                      <w:rFonts w:ascii="Times New Roman" w:hAnsi="Times New Roman" w:cs="Times New Roman"/>
                      <w:sz w:val="24"/>
                      <w:szCs w:val="24"/>
                    </w:rPr>
                  </w:pPr>
                  <w:r>
                    <w:rPr>
                      <w:rFonts w:ascii="Times New Roman" w:hAnsi="Times New Roman" w:cs="Times New Roman"/>
                      <w:sz w:val="24"/>
                      <w:szCs w:val="24"/>
                    </w:rPr>
                    <w:t>- Гистология</w:t>
                  </w:r>
                </w:p>
                <w:p w:rsidR="00EC47AD" w:rsidRDefault="00EC47AD" w:rsidP="00EC47AD">
                  <w:pPr>
                    <w:spacing w:after="0" w:line="240" w:lineRule="auto"/>
                    <w:rPr>
                      <w:rFonts w:ascii="Times New Roman" w:hAnsi="Times New Roman" w:cs="Times New Roman"/>
                      <w:sz w:val="24"/>
                      <w:szCs w:val="24"/>
                    </w:rPr>
                  </w:pPr>
                  <w:r>
                    <w:rPr>
                      <w:rFonts w:ascii="Times New Roman" w:hAnsi="Times New Roman" w:cs="Times New Roman"/>
                      <w:sz w:val="24"/>
                      <w:szCs w:val="24"/>
                    </w:rPr>
                    <w:t>- Патологическая физиология</w:t>
                  </w:r>
                </w:p>
                <w:p w:rsidR="00EC47AD" w:rsidRPr="0069579A" w:rsidRDefault="00EC47AD" w:rsidP="00EC47AD">
                  <w:pPr>
                    <w:spacing w:after="0" w:line="240" w:lineRule="auto"/>
                    <w:rPr>
                      <w:rFonts w:ascii="Times New Roman" w:hAnsi="Times New Roman" w:cs="Times New Roman"/>
                      <w:sz w:val="24"/>
                      <w:szCs w:val="24"/>
                    </w:rPr>
                  </w:pPr>
                  <w:r>
                    <w:rPr>
                      <w:rFonts w:ascii="Times New Roman" w:hAnsi="Times New Roman" w:cs="Times New Roman"/>
                      <w:sz w:val="24"/>
                      <w:szCs w:val="24"/>
                    </w:rPr>
                    <w:t>- Биохимия</w:t>
                  </w:r>
                </w:p>
              </w:tc>
              <w:tc>
                <w:tcPr>
                  <w:tcW w:w="10915" w:type="dxa"/>
                  <w:tcBorders>
                    <w:top w:val="single" w:sz="6" w:space="0" w:color="000000"/>
                    <w:left w:val="single" w:sz="6" w:space="0" w:color="000000"/>
                    <w:bottom w:val="single" w:sz="6" w:space="0" w:color="000000"/>
                    <w:right w:val="single" w:sz="6" w:space="0" w:color="000000"/>
                  </w:tcBorders>
                </w:tcPr>
                <w:p w:rsidR="00EC47AD" w:rsidRPr="0005442E" w:rsidRDefault="00EC47AD" w:rsidP="0033697F">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Анатомия печени и </w:t>
                  </w:r>
                  <w:proofErr w:type="spellStart"/>
                  <w:r>
                    <w:rPr>
                      <w:rFonts w:ascii="Times New Roman" w:hAnsi="Times New Roman" w:cs="Times New Roman"/>
                      <w:sz w:val="24"/>
                      <w:szCs w:val="24"/>
                    </w:rPr>
                    <w:t>селезеки</w:t>
                  </w:r>
                  <w:proofErr w:type="spellEnd"/>
                </w:p>
                <w:p w:rsidR="00EC47AD" w:rsidRPr="007B6B68" w:rsidRDefault="00EC47AD" w:rsidP="0033697F">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М</w:t>
                  </w:r>
                  <w:r w:rsidRPr="007B6B68">
                    <w:rPr>
                      <w:rFonts w:ascii="Times New Roman" w:hAnsi="Times New Roman" w:cs="Times New Roman"/>
                      <w:color w:val="000000"/>
                      <w:sz w:val="24"/>
                      <w:szCs w:val="24"/>
                      <w:shd w:val="clear" w:color="auto" w:fill="FFFFFF"/>
                    </w:rPr>
                    <w:t xml:space="preserve">орфология клеток </w:t>
                  </w:r>
                  <w:proofErr w:type="spellStart"/>
                  <w:r w:rsidRPr="007B6B68">
                    <w:rPr>
                      <w:rFonts w:ascii="Times New Roman" w:hAnsi="Times New Roman" w:cs="Times New Roman"/>
                      <w:color w:val="000000"/>
                      <w:sz w:val="24"/>
                      <w:szCs w:val="24"/>
                      <w:shd w:val="clear" w:color="auto" w:fill="FFFFFF"/>
                    </w:rPr>
                    <w:t>эритроидного</w:t>
                  </w:r>
                  <w:proofErr w:type="spellEnd"/>
                  <w:r w:rsidRPr="007B6B68">
                    <w:rPr>
                      <w:rFonts w:ascii="Times New Roman" w:hAnsi="Times New Roman" w:cs="Times New Roman"/>
                      <w:color w:val="000000"/>
                      <w:sz w:val="24"/>
                      <w:szCs w:val="24"/>
                      <w:shd w:val="clear" w:color="auto" w:fill="FFFFFF"/>
                    </w:rPr>
                    <w:t xml:space="preserve"> ряда.</w:t>
                  </w:r>
                </w:p>
                <w:p w:rsidR="00EC47AD" w:rsidRPr="007B6B68" w:rsidRDefault="00EC47AD" w:rsidP="0033697F">
                  <w:pPr>
                    <w:pStyle w:val="a4"/>
                    <w:numPr>
                      <w:ilvl w:val="0"/>
                      <w:numId w:val="9"/>
                    </w:numPr>
                    <w:spacing w:after="0" w:line="240" w:lineRule="auto"/>
                    <w:jc w:val="both"/>
                    <w:rPr>
                      <w:rFonts w:ascii="Times New Roman" w:hAnsi="Times New Roman" w:cs="Times New Roman"/>
                      <w:sz w:val="24"/>
                      <w:szCs w:val="24"/>
                    </w:rPr>
                  </w:pPr>
                  <w:r w:rsidRPr="007B6B68">
                    <w:rPr>
                      <w:rFonts w:ascii="Times New Roman" w:hAnsi="Times New Roman" w:cs="Times New Roman"/>
                      <w:color w:val="000000"/>
                      <w:sz w:val="24"/>
                      <w:szCs w:val="24"/>
                      <w:shd w:val="clear" w:color="auto" w:fill="FFFFFF"/>
                    </w:rPr>
                    <w:t>Кроветворение в норме, синтез гемоглобина, показатели гем</w:t>
                  </w:r>
                  <w:proofErr w:type="gramStart"/>
                  <w:r w:rsidRPr="007B6B68">
                    <w:rPr>
                      <w:rFonts w:ascii="Times New Roman" w:hAnsi="Times New Roman" w:cs="Times New Roman"/>
                      <w:color w:val="000000"/>
                      <w:sz w:val="24"/>
                      <w:szCs w:val="24"/>
                      <w:shd w:val="clear" w:color="auto" w:fill="FFFFFF"/>
                    </w:rPr>
                    <w:t>о-</w:t>
                  </w:r>
                  <w:proofErr w:type="gramEnd"/>
                  <w:r w:rsidRPr="007B6B68">
                    <w:rPr>
                      <w:rFonts w:ascii="Times New Roman" w:hAnsi="Times New Roman" w:cs="Times New Roman"/>
                      <w:color w:val="000000"/>
                      <w:sz w:val="24"/>
                      <w:szCs w:val="24"/>
                      <w:shd w:val="clear" w:color="auto" w:fill="FFFFFF"/>
                    </w:rPr>
                    <w:t xml:space="preserve"> и </w:t>
                  </w:r>
                  <w:proofErr w:type="spellStart"/>
                  <w:r w:rsidRPr="007B6B68">
                    <w:rPr>
                      <w:rFonts w:ascii="Times New Roman" w:hAnsi="Times New Roman" w:cs="Times New Roman"/>
                      <w:color w:val="000000"/>
                      <w:sz w:val="24"/>
                      <w:szCs w:val="24"/>
                      <w:shd w:val="clear" w:color="auto" w:fill="FFFFFF"/>
                    </w:rPr>
                    <w:t>миелограммы</w:t>
                  </w:r>
                  <w:proofErr w:type="spellEnd"/>
                  <w:r w:rsidRPr="007B6B68">
                    <w:rPr>
                      <w:rFonts w:ascii="Times New Roman" w:hAnsi="Times New Roman" w:cs="Times New Roman"/>
                      <w:color w:val="000000"/>
                      <w:sz w:val="24"/>
                      <w:szCs w:val="24"/>
                      <w:shd w:val="clear" w:color="auto" w:fill="FFFFFF"/>
                    </w:rPr>
                    <w:t xml:space="preserve"> в норме.</w:t>
                  </w:r>
                </w:p>
                <w:p w:rsidR="00EC47AD" w:rsidRPr="007B6B68" w:rsidRDefault="00EC47AD" w:rsidP="0033697F">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6B68">
                    <w:rPr>
                      <w:rFonts w:ascii="Times New Roman" w:eastAsia="Times New Roman" w:hAnsi="Times New Roman" w:cs="Times New Roman"/>
                      <w:color w:val="000000"/>
                      <w:sz w:val="24"/>
                      <w:szCs w:val="24"/>
                      <w:lang w:eastAsia="ru-RU"/>
                    </w:rPr>
                    <w:t xml:space="preserve">Системы </w:t>
                  </w:r>
                  <w:proofErr w:type="spellStart"/>
                  <w:r w:rsidRPr="007B6B68">
                    <w:rPr>
                      <w:rFonts w:ascii="Times New Roman" w:eastAsia="Times New Roman" w:hAnsi="Times New Roman" w:cs="Times New Roman"/>
                      <w:color w:val="000000"/>
                      <w:sz w:val="24"/>
                      <w:szCs w:val="24"/>
                      <w:lang w:eastAsia="ru-RU"/>
                    </w:rPr>
                    <w:t>антиоксидантной</w:t>
                  </w:r>
                  <w:proofErr w:type="spellEnd"/>
                  <w:r w:rsidRPr="007B6B68">
                    <w:rPr>
                      <w:rFonts w:ascii="Times New Roman" w:eastAsia="Times New Roman" w:hAnsi="Times New Roman" w:cs="Times New Roman"/>
                      <w:color w:val="000000"/>
                      <w:sz w:val="24"/>
                      <w:szCs w:val="24"/>
                      <w:lang w:eastAsia="ru-RU"/>
                    </w:rPr>
                    <w:t xml:space="preserve"> защиты и перекисного окисления липидов.</w:t>
                  </w:r>
                </w:p>
              </w:tc>
            </w:tr>
            <w:tr w:rsidR="00EC47AD" w:rsidRPr="0069579A" w:rsidTr="00EC47AD">
              <w:trPr>
                <w:trHeight w:val="272"/>
              </w:trPr>
              <w:tc>
                <w:tcPr>
                  <w:tcW w:w="4323" w:type="dxa"/>
                  <w:tcBorders>
                    <w:top w:val="single" w:sz="6" w:space="0" w:color="000000"/>
                    <w:left w:val="single" w:sz="6" w:space="0" w:color="000000"/>
                    <w:bottom w:val="single" w:sz="6" w:space="0" w:color="000000"/>
                    <w:right w:val="single" w:sz="6" w:space="0" w:color="000000"/>
                  </w:tcBorders>
                </w:tcPr>
                <w:p w:rsidR="00EC47AD" w:rsidRPr="0069579A" w:rsidRDefault="00EC47AD" w:rsidP="00EC47AD">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EC47AD" w:rsidRPr="0069579A" w:rsidRDefault="00EC47AD" w:rsidP="00EC47AD">
                  <w:pPr>
                    <w:spacing w:after="0" w:line="240" w:lineRule="auto"/>
                    <w:rPr>
                      <w:rFonts w:ascii="Times New Roman" w:hAnsi="Times New Roman" w:cs="Times New Roman"/>
                      <w:sz w:val="24"/>
                      <w:szCs w:val="24"/>
                    </w:rPr>
                  </w:pPr>
                  <w:r>
                    <w:rPr>
                      <w:rFonts w:ascii="Times New Roman" w:hAnsi="Times New Roman" w:cs="Times New Roman"/>
                      <w:sz w:val="24"/>
                      <w:szCs w:val="24"/>
                    </w:rPr>
                    <w:t>- Пропедевтика внутренних болезней</w:t>
                  </w:r>
                  <w:r w:rsidRPr="0069579A">
                    <w:rPr>
                      <w:rFonts w:ascii="Times New Roman" w:hAnsi="Times New Roman" w:cs="Times New Roman"/>
                      <w:sz w:val="24"/>
                      <w:szCs w:val="24"/>
                    </w:rPr>
                    <w:t xml:space="preserve"> </w:t>
                  </w:r>
                </w:p>
              </w:tc>
              <w:tc>
                <w:tcPr>
                  <w:tcW w:w="10915" w:type="dxa"/>
                  <w:tcBorders>
                    <w:top w:val="single" w:sz="6" w:space="0" w:color="000000"/>
                    <w:left w:val="single" w:sz="6" w:space="0" w:color="000000"/>
                    <w:bottom w:val="single" w:sz="6" w:space="0" w:color="000000"/>
                    <w:right w:val="single" w:sz="6" w:space="0" w:color="000000"/>
                  </w:tcBorders>
                </w:tcPr>
                <w:p w:rsidR="00EC47AD" w:rsidRPr="007B6B68" w:rsidRDefault="00EC47AD" w:rsidP="0033697F">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6B68">
                    <w:rPr>
                      <w:rFonts w:ascii="Times New Roman" w:eastAsia="Times New Roman" w:hAnsi="Times New Roman" w:cs="Times New Roman"/>
                      <w:color w:val="000000"/>
                      <w:sz w:val="24"/>
                      <w:szCs w:val="24"/>
                      <w:lang w:eastAsia="ru-RU"/>
                    </w:rPr>
                    <w:t>Методы обследования больных с патологией печени.</w:t>
                  </w:r>
                </w:p>
                <w:p w:rsidR="00EC47AD" w:rsidRPr="0069579A" w:rsidRDefault="00EC47AD" w:rsidP="00EC47AD">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Дополнительные методы обследо</w:t>
                  </w:r>
                  <w:r>
                    <w:rPr>
                      <w:rFonts w:ascii="Times New Roman" w:hAnsi="Times New Roman" w:cs="Times New Roman"/>
                      <w:sz w:val="24"/>
                      <w:szCs w:val="24"/>
                    </w:rPr>
                    <w:t>вания пациентов с пневмонией.</w:t>
                  </w:r>
                </w:p>
              </w:tc>
            </w:tr>
            <w:tr w:rsidR="00EC47AD" w:rsidRPr="0069579A" w:rsidTr="00EC47AD">
              <w:trPr>
                <w:trHeight w:val="272"/>
              </w:trPr>
              <w:tc>
                <w:tcPr>
                  <w:tcW w:w="4323" w:type="dxa"/>
                  <w:tcBorders>
                    <w:top w:val="single" w:sz="6" w:space="0" w:color="000000"/>
                    <w:left w:val="single" w:sz="6" w:space="0" w:color="000000"/>
                    <w:bottom w:val="single" w:sz="6" w:space="0" w:color="000000"/>
                    <w:right w:val="single" w:sz="6" w:space="0" w:color="000000"/>
                  </w:tcBorders>
                </w:tcPr>
                <w:p w:rsidR="00EC47AD" w:rsidRDefault="00EC47AD" w:rsidP="00EC47AD">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lastRenderedPageBreak/>
                    <w:t xml:space="preserve">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EC47AD" w:rsidRPr="0069579A" w:rsidRDefault="00EC47AD" w:rsidP="00EC47AD">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EC47AD" w:rsidRPr="007B6B68" w:rsidRDefault="00EC47AD" w:rsidP="0033697F">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B6B68">
                    <w:rPr>
                      <w:rFonts w:ascii="Times New Roman" w:eastAsia="Times New Roman" w:hAnsi="Times New Roman" w:cs="Times New Roman"/>
                      <w:color w:val="000000"/>
                      <w:sz w:val="24"/>
                      <w:szCs w:val="24"/>
                      <w:lang w:eastAsia="ru-RU"/>
                    </w:rPr>
                    <w:t>Фармакодинамика</w:t>
                  </w:r>
                  <w:proofErr w:type="spellEnd"/>
                  <w:r w:rsidRPr="007B6B68">
                    <w:rPr>
                      <w:rFonts w:ascii="Times New Roman" w:eastAsia="Times New Roman" w:hAnsi="Times New Roman" w:cs="Times New Roman"/>
                      <w:color w:val="000000"/>
                      <w:sz w:val="24"/>
                      <w:szCs w:val="24"/>
                      <w:lang w:eastAsia="ru-RU"/>
                    </w:rPr>
                    <w:t xml:space="preserve"> </w:t>
                  </w:r>
                  <w:proofErr w:type="spellStart"/>
                  <w:r w:rsidRPr="007B6B68">
                    <w:rPr>
                      <w:rFonts w:ascii="Times New Roman" w:eastAsia="Times New Roman" w:hAnsi="Times New Roman" w:cs="Times New Roman"/>
                      <w:color w:val="000000"/>
                      <w:sz w:val="24"/>
                      <w:szCs w:val="24"/>
                      <w:lang w:eastAsia="ru-RU"/>
                    </w:rPr>
                    <w:t>глюкокортикоидов</w:t>
                  </w:r>
                  <w:proofErr w:type="spellEnd"/>
                  <w:r w:rsidRPr="007B6B68">
                    <w:rPr>
                      <w:rFonts w:ascii="Times New Roman" w:eastAsia="Times New Roman" w:hAnsi="Times New Roman" w:cs="Times New Roman"/>
                      <w:color w:val="000000"/>
                      <w:sz w:val="24"/>
                      <w:szCs w:val="24"/>
                      <w:lang w:eastAsia="ru-RU"/>
                    </w:rPr>
                    <w:t>, анаболических гормонов.</w:t>
                  </w:r>
                </w:p>
              </w:tc>
            </w:tr>
          </w:tbl>
          <w:p w:rsidR="00EC47AD" w:rsidRDefault="00EC47AD" w:rsidP="00EC47AD">
            <w:pPr>
              <w:spacing w:after="0" w:line="240" w:lineRule="auto"/>
              <w:rPr>
                <w:rFonts w:ascii="Times New Roman" w:hAnsi="Times New Roman" w:cs="Times New Roman"/>
                <w:b/>
                <w:sz w:val="24"/>
                <w:szCs w:val="24"/>
              </w:rPr>
            </w:pPr>
          </w:p>
          <w:p w:rsidR="00EC47AD" w:rsidRPr="008C1A0B" w:rsidRDefault="00EC47AD" w:rsidP="00EC47AD">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EC47AD" w:rsidRDefault="00EC47AD" w:rsidP="00EC47AD">
            <w:pPr>
              <w:pStyle w:val="a5"/>
              <w:numPr>
                <w:ilvl w:val="1"/>
                <w:numId w:val="6"/>
              </w:numPr>
              <w:rPr>
                <w:rFonts w:ascii="Times New Roman" w:hAnsi="Times New Roman"/>
                <w:sz w:val="24"/>
                <w:szCs w:val="24"/>
                <w:lang w:val="ru-RU"/>
              </w:rPr>
            </w:pPr>
            <w:r>
              <w:rPr>
                <w:rFonts w:ascii="Times New Roman" w:hAnsi="Times New Roman"/>
                <w:sz w:val="24"/>
                <w:szCs w:val="24"/>
                <w:lang w:val="ru-RU"/>
              </w:rPr>
              <w:t>Анемии</w:t>
            </w:r>
          </w:p>
          <w:p w:rsidR="00EC47AD" w:rsidRDefault="00EC47AD" w:rsidP="00EC47AD">
            <w:pPr>
              <w:pStyle w:val="a5"/>
              <w:numPr>
                <w:ilvl w:val="1"/>
                <w:numId w:val="6"/>
              </w:numPr>
              <w:rPr>
                <w:rFonts w:ascii="Times New Roman" w:hAnsi="Times New Roman"/>
                <w:sz w:val="24"/>
                <w:szCs w:val="24"/>
                <w:lang w:val="ru-RU"/>
              </w:rPr>
            </w:pPr>
            <w:proofErr w:type="spellStart"/>
            <w:r>
              <w:rPr>
                <w:rFonts w:ascii="Times New Roman" w:hAnsi="Times New Roman"/>
                <w:sz w:val="24"/>
                <w:szCs w:val="24"/>
                <w:lang w:val="ru-RU"/>
              </w:rPr>
              <w:t>Гембластозы</w:t>
            </w:r>
            <w:proofErr w:type="spellEnd"/>
          </w:p>
          <w:p w:rsidR="00EC47AD" w:rsidRDefault="00EC47AD" w:rsidP="00EC47AD">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EC47AD" w:rsidRPr="0005442E" w:rsidRDefault="00EC47AD" w:rsidP="00EC47AD">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proofErr w:type="gramStart"/>
            <w:r w:rsidRPr="00FC1F0B">
              <w:rPr>
                <w:rFonts w:ascii="Times New Roman" w:hAnsi="Times New Roman"/>
                <w:sz w:val="24"/>
                <w:szCs w:val="24"/>
              </w:rPr>
              <w:t>репродуктивный</w:t>
            </w:r>
            <w:proofErr w:type="gramEnd"/>
            <w:r w:rsidRPr="00FC1F0B">
              <w:rPr>
                <w:rFonts w:ascii="Times New Roman" w:hAnsi="Times New Roman"/>
                <w:sz w:val="24"/>
                <w:szCs w:val="24"/>
              </w:rPr>
              <w:t xml:space="preserve"> (выполнение деятельности по образцу, инструкции или под руководством);</w:t>
            </w:r>
          </w:p>
          <w:p w:rsidR="00EC47AD" w:rsidRDefault="00EC47AD" w:rsidP="00EC47AD">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EC47AD" w:rsidRDefault="00EC47AD" w:rsidP="00EC47AD">
            <w:pPr>
              <w:pStyle w:val="a5"/>
              <w:rPr>
                <w:rFonts w:ascii="Times New Roman" w:hAnsi="Times New Roman"/>
                <w:sz w:val="24"/>
                <w:szCs w:val="24"/>
                <w:lang w:val="ru-RU"/>
              </w:rPr>
            </w:pPr>
          </w:p>
          <w:p w:rsidR="00EC47AD" w:rsidRPr="00425488" w:rsidRDefault="00EC47AD" w:rsidP="00EC47AD">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w:t>
            </w:r>
            <w:r>
              <w:rPr>
                <w:rFonts w:ascii="Times New Roman" w:hAnsi="Times New Roman"/>
                <w:b/>
                <w:i/>
                <w:sz w:val="24"/>
                <w:szCs w:val="24"/>
                <w:lang w:val="ru-RU"/>
              </w:rPr>
              <w:t>емы занятия студент должен знать</w:t>
            </w:r>
            <w:r w:rsidRPr="003565B4">
              <w:rPr>
                <w:rFonts w:ascii="Times New Roman" w:hAnsi="Times New Roman"/>
                <w:b/>
                <w:i/>
                <w:sz w:val="24"/>
                <w:szCs w:val="24"/>
                <w:lang w:val="ru-RU"/>
              </w:rPr>
              <w:t>:</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787E00">
              <w:rPr>
                <w:rFonts w:ascii="Times New Roman" w:eastAsia="Times New Roman" w:hAnsi="Times New Roman" w:cs="Times New Roman"/>
                <w:color w:val="000000"/>
                <w:sz w:val="24"/>
                <w:szCs w:val="24"/>
                <w:lang w:eastAsia="ru-RU"/>
              </w:rPr>
              <w:t>. Диагностические критерии (клинические, лабораторно-морфологические) острых лейкозов.</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787E00">
              <w:rPr>
                <w:rFonts w:ascii="Times New Roman" w:eastAsia="Times New Roman" w:hAnsi="Times New Roman" w:cs="Times New Roman"/>
                <w:color w:val="000000"/>
                <w:sz w:val="24"/>
                <w:szCs w:val="24"/>
                <w:lang w:eastAsia="ru-RU"/>
              </w:rPr>
              <w:t>. Течение, исходы, осложнения острых лейкозов.</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787E00">
              <w:rPr>
                <w:rFonts w:ascii="Times New Roman" w:eastAsia="Times New Roman" w:hAnsi="Times New Roman" w:cs="Times New Roman"/>
                <w:color w:val="000000"/>
                <w:sz w:val="24"/>
                <w:szCs w:val="24"/>
                <w:lang w:eastAsia="ru-RU"/>
              </w:rPr>
              <w:t>. Принципы современной терапии, дифференцированная терапия в зависимости от варианта острого лейкоза,</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симптоматическая терапия.</w:t>
            </w:r>
          </w:p>
          <w:p w:rsidR="00EC47AD" w:rsidRPr="003565B4" w:rsidRDefault="00EC47AD" w:rsidP="00EC47AD">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EC47AD" w:rsidRDefault="00EC47AD" w:rsidP="00EC47AD">
            <w:pPr>
              <w:pStyle w:val="a5"/>
              <w:rPr>
                <w:rFonts w:ascii="Times New Roman" w:hAnsi="Times New Roman"/>
                <w:sz w:val="24"/>
                <w:szCs w:val="24"/>
                <w:lang w:val="ru-RU"/>
              </w:rPr>
            </w:pP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1. По клиническим и лабораторно-морфологическим критериям заподозрить у пациента острый лейкоз.</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2. Обнаружив у больного диагностические критерии острого лейкоза, уметь установить нозологическую форму</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(согласно современной классификации) и стадию острого лейкоза.</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 xml:space="preserve">3. Очертить круг заболеваний для дифференциального </w:t>
            </w:r>
            <w:proofErr w:type="gramStart"/>
            <w:r w:rsidRPr="00787E00">
              <w:rPr>
                <w:rFonts w:ascii="Times New Roman" w:eastAsia="Times New Roman" w:hAnsi="Times New Roman" w:cs="Times New Roman"/>
                <w:color w:val="000000"/>
                <w:sz w:val="24"/>
                <w:szCs w:val="24"/>
                <w:lang w:eastAsia="ru-RU"/>
              </w:rPr>
              <w:t>диагноза</w:t>
            </w:r>
            <w:proofErr w:type="gramEnd"/>
            <w:r w:rsidRPr="00787E00">
              <w:rPr>
                <w:rFonts w:ascii="Times New Roman" w:eastAsia="Times New Roman" w:hAnsi="Times New Roman" w:cs="Times New Roman"/>
                <w:color w:val="000000"/>
                <w:sz w:val="24"/>
                <w:szCs w:val="24"/>
                <w:lang w:eastAsia="ru-RU"/>
              </w:rPr>
              <w:t xml:space="preserve"> в том числе с </w:t>
            </w:r>
            <w:proofErr w:type="spellStart"/>
            <w:r w:rsidRPr="00787E00">
              <w:rPr>
                <w:rFonts w:ascii="Times New Roman" w:eastAsia="Times New Roman" w:hAnsi="Times New Roman" w:cs="Times New Roman"/>
                <w:color w:val="000000"/>
                <w:sz w:val="24"/>
                <w:szCs w:val="24"/>
                <w:lang w:eastAsia="ru-RU"/>
              </w:rPr>
              <w:t>лейкемоидными</w:t>
            </w:r>
            <w:proofErr w:type="spellEnd"/>
            <w:r w:rsidRPr="00787E00">
              <w:rPr>
                <w:rFonts w:ascii="Times New Roman" w:eastAsia="Times New Roman" w:hAnsi="Times New Roman" w:cs="Times New Roman"/>
                <w:color w:val="000000"/>
                <w:sz w:val="24"/>
                <w:szCs w:val="24"/>
                <w:lang w:eastAsia="ru-RU"/>
              </w:rPr>
              <w:t xml:space="preserve"> реакциями.</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lastRenderedPageBreak/>
              <w:t>4. Составить план обследования пациента с острым лейкозом.</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 xml:space="preserve">5. Трактовать результаты общего анализа крови, показателей </w:t>
            </w:r>
            <w:proofErr w:type="spellStart"/>
            <w:r w:rsidRPr="00787E00">
              <w:rPr>
                <w:rFonts w:ascii="Times New Roman" w:eastAsia="Times New Roman" w:hAnsi="Times New Roman" w:cs="Times New Roman"/>
                <w:color w:val="000000"/>
                <w:sz w:val="24"/>
                <w:szCs w:val="24"/>
                <w:lang w:eastAsia="ru-RU"/>
              </w:rPr>
              <w:t>миелограммы</w:t>
            </w:r>
            <w:proofErr w:type="spellEnd"/>
            <w:r w:rsidRPr="00787E00">
              <w:rPr>
                <w:rFonts w:ascii="Times New Roman" w:eastAsia="Times New Roman" w:hAnsi="Times New Roman" w:cs="Times New Roman"/>
                <w:color w:val="000000"/>
                <w:sz w:val="24"/>
                <w:szCs w:val="24"/>
                <w:lang w:eastAsia="ru-RU"/>
              </w:rPr>
              <w:t xml:space="preserve"> в норме и при данной патологии.</w:t>
            </w:r>
          </w:p>
          <w:p w:rsidR="00EC47AD" w:rsidRPr="00787E00" w:rsidRDefault="00EC47AD" w:rsidP="00EC47AD">
            <w:pPr>
              <w:spacing w:before="100" w:beforeAutospacing="1" w:after="100" w:afterAutospacing="1" w:line="330" w:lineRule="atLeast"/>
              <w:rPr>
                <w:rFonts w:ascii="Arial" w:eastAsia="Times New Roman" w:hAnsi="Arial" w:cs="Arial"/>
                <w:color w:val="000000"/>
                <w:sz w:val="24"/>
                <w:szCs w:val="24"/>
                <w:lang w:eastAsia="ru-RU"/>
              </w:rPr>
            </w:pPr>
            <w:r w:rsidRPr="00787E00">
              <w:rPr>
                <w:rFonts w:ascii="Times New Roman" w:eastAsia="Times New Roman" w:hAnsi="Times New Roman" w:cs="Times New Roman"/>
                <w:color w:val="000000"/>
                <w:sz w:val="24"/>
                <w:szCs w:val="24"/>
                <w:lang w:eastAsia="ru-RU"/>
              </w:rPr>
              <w:t>6. Определить принципы лечения больного острым лейкозом в зависимости от формы и стадии заболевания</w:t>
            </w:r>
            <w:r w:rsidRPr="00787E00">
              <w:rPr>
                <w:rFonts w:ascii="Arial" w:eastAsia="Times New Roman" w:hAnsi="Arial" w:cs="Arial"/>
                <w:color w:val="000000"/>
                <w:sz w:val="24"/>
                <w:szCs w:val="24"/>
                <w:lang w:eastAsia="ru-RU"/>
              </w:rPr>
              <w:t>.</w:t>
            </w:r>
          </w:p>
          <w:p w:rsidR="00EC47AD" w:rsidRPr="008D4A73" w:rsidRDefault="00EC47AD" w:rsidP="00EC47AD">
            <w:pPr>
              <w:pStyle w:val="a5"/>
              <w:rPr>
                <w:rFonts w:ascii="Times New Roman" w:hAnsi="Times New Roman"/>
                <w:sz w:val="24"/>
                <w:szCs w:val="24"/>
                <w:lang w:val="ru-RU"/>
              </w:rPr>
            </w:pPr>
          </w:p>
          <w:p w:rsidR="00EC47AD" w:rsidRDefault="00EC47AD" w:rsidP="00EC47AD">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3112"/>
              <w:gridCol w:w="2977"/>
              <w:gridCol w:w="5954"/>
              <w:gridCol w:w="2835"/>
            </w:tblGrid>
            <w:tr w:rsidR="00EC47AD" w:rsidRPr="00700C63" w:rsidTr="00EC47AD">
              <w:trPr>
                <w:trHeight w:val="713"/>
              </w:trPr>
              <w:tc>
                <w:tcPr>
                  <w:tcW w:w="545" w:type="dxa"/>
                  <w:tcBorders>
                    <w:top w:val="single" w:sz="4" w:space="0" w:color="000000"/>
                    <w:left w:val="single" w:sz="4" w:space="0" w:color="000000"/>
                    <w:right w:val="single" w:sz="4" w:space="0" w:color="000000"/>
                  </w:tcBorders>
                  <w:hideMark/>
                </w:tcPr>
                <w:p w:rsidR="00EC47AD" w:rsidRPr="00700C63" w:rsidRDefault="00EC47AD" w:rsidP="00EC47AD">
                  <w:pPr>
                    <w:widowControl w:val="0"/>
                    <w:spacing w:after="0" w:line="240" w:lineRule="auto"/>
                    <w:rPr>
                      <w:rFonts w:ascii="Times New Roman" w:hAnsi="Times New Roman"/>
                      <w:b/>
                      <w:lang w:val="ky-KG"/>
                    </w:rPr>
                  </w:pPr>
                  <w:r w:rsidRPr="00700C63">
                    <w:rPr>
                      <w:rFonts w:ascii="Times New Roman" w:hAnsi="Times New Roman"/>
                      <w:b/>
                      <w:lang w:val="ky-KG"/>
                    </w:rPr>
                    <w:t>№</w:t>
                  </w:r>
                </w:p>
                <w:p w:rsidR="00EC47AD" w:rsidRPr="00700C63" w:rsidRDefault="00EC47AD" w:rsidP="00EC47AD">
                  <w:pPr>
                    <w:widowControl w:val="0"/>
                    <w:spacing w:after="0" w:line="240" w:lineRule="auto"/>
                    <w:rPr>
                      <w:rFonts w:ascii="Times New Roman" w:hAnsi="Times New Roman"/>
                      <w:b/>
                      <w:lang w:val="ky-KG"/>
                    </w:rPr>
                  </w:pPr>
                </w:p>
              </w:tc>
              <w:tc>
                <w:tcPr>
                  <w:tcW w:w="3112" w:type="dxa"/>
                  <w:tcBorders>
                    <w:top w:val="single" w:sz="4" w:space="0" w:color="000000"/>
                    <w:left w:val="single" w:sz="4" w:space="0" w:color="000000"/>
                    <w:right w:val="single" w:sz="4" w:space="0" w:color="000000"/>
                  </w:tcBorders>
                  <w:hideMark/>
                </w:tcPr>
                <w:p w:rsidR="00EC47AD" w:rsidRPr="00700C63" w:rsidRDefault="00EC47AD" w:rsidP="00EC47AD">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977" w:type="dxa"/>
                  <w:tcBorders>
                    <w:top w:val="single" w:sz="4" w:space="0" w:color="000000"/>
                    <w:left w:val="single" w:sz="4" w:space="0" w:color="000000"/>
                    <w:bottom w:val="single" w:sz="4" w:space="0" w:color="000000"/>
                    <w:right w:val="single" w:sz="4" w:space="0" w:color="000000"/>
                  </w:tcBorders>
                </w:tcPr>
                <w:p w:rsidR="00EC47AD" w:rsidRPr="00700C63" w:rsidRDefault="00EC47AD" w:rsidP="00EC47AD">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5954" w:type="dxa"/>
                  <w:tcBorders>
                    <w:top w:val="single" w:sz="4" w:space="0" w:color="000000"/>
                    <w:left w:val="single" w:sz="4" w:space="0" w:color="000000"/>
                    <w:bottom w:val="single" w:sz="4" w:space="0" w:color="000000"/>
                    <w:right w:val="single" w:sz="4" w:space="0" w:color="000000"/>
                  </w:tcBorders>
                </w:tcPr>
                <w:p w:rsidR="00EC47AD" w:rsidRPr="00700C63" w:rsidRDefault="00EC47AD" w:rsidP="00EC47AD">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2835" w:type="dxa"/>
                  <w:tcBorders>
                    <w:top w:val="single" w:sz="4" w:space="0" w:color="000000"/>
                    <w:left w:val="single" w:sz="4" w:space="0" w:color="000000"/>
                    <w:bottom w:val="single" w:sz="4" w:space="0" w:color="000000"/>
                    <w:right w:val="single" w:sz="4" w:space="0" w:color="000000"/>
                  </w:tcBorders>
                </w:tcPr>
                <w:p w:rsidR="00EC47AD" w:rsidRPr="00700C63" w:rsidRDefault="00EC47AD" w:rsidP="00EC47AD">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EC47AD" w:rsidRPr="005F3375" w:rsidTr="00EC47AD">
              <w:trPr>
                <w:trHeight w:val="983"/>
              </w:trPr>
              <w:tc>
                <w:tcPr>
                  <w:tcW w:w="545" w:type="dxa"/>
                  <w:tcBorders>
                    <w:left w:val="single" w:sz="4" w:space="0" w:color="000000"/>
                    <w:right w:val="single" w:sz="4" w:space="0" w:color="000000"/>
                  </w:tcBorders>
                  <w:hideMark/>
                </w:tcPr>
                <w:p w:rsidR="00EC47AD" w:rsidRPr="00700C63" w:rsidRDefault="00EC47AD" w:rsidP="00EC47AD">
                  <w:pPr>
                    <w:widowControl w:val="0"/>
                    <w:spacing w:after="0" w:line="240" w:lineRule="auto"/>
                    <w:rPr>
                      <w:rFonts w:ascii="Times New Roman" w:hAnsi="Times New Roman"/>
                      <w:b/>
                      <w:lang w:val="ky-KG"/>
                    </w:rPr>
                  </w:pPr>
                  <w:r w:rsidRPr="00700C63">
                    <w:rPr>
                      <w:rFonts w:ascii="Times New Roman" w:hAnsi="Times New Roman"/>
                      <w:b/>
                      <w:lang w:val="ky-KG"/>
                    </w:rPr>
                    <w:t>1</w:t>
                  </w:r>
                </w:p>
              </w:tc>
              <w:tc>
                <w:tcPr>
                  <w:tcW w:w="3112" w:type="dxa"/>
                  <w:tcBorders>
                    <w:left w:val="single" w:sz="4" w:space="0" w:color="000000"/>
                    <w:right w:val="single" w:sz="4" w:space="0" w:color="000000"/>
                  </w:tcBorders>
                  <w:hideMark/>
                </w:tcPr>
                <w:p w:rsidR="00EC47AD" w:rsidRDefault="00EC47AD" w:rsidP="00EC47AD">
                  <w:pPr>
                    <w:pStyle w:val="a5"/>
                    <w:rPr>
                      <w:rFonts w:ascii="Times New Roman" w:hAnsi="Times New Roman"/>
                      <w:sz w:val="22"/>
                      <w:szCs w:val="22"/>
                      <w:lang w:val="ru-RU"/>
                    </w:rPr>
                  </w:pPr>
                  <w:r w:rsidRPr="00353EA1">
                    <w:rPr>
                      <w:rFonts w:ascii="Times New Roman" w:hAnsi="Times New Roman"/>
                      <w:b/>
                      <w:sz w:val="22"/>
                      <w:szCs w:val="22"/>
                      <w:lang w:val="ky-KG"/>
                    </w:rPr>
                    <w:t>ПК-</w:t>
                  </w:r>
                  <w:r>
                    <w:rPr>
                      <w:rFonts w:ascii="Times New Roman" w:hAnsi="Times New Roman"/>
                      <w:b/>
                      <w:sz w:val="22"/>
                      <w:szCs w:val="22"/>
                      <w:lang w:val="ky-KG"/>
                    </w:rPr>
                    <w:t>12</w:t>
                  </w:r>
                  <w:r w:rsidRPr="00353EA1">
                    <w:rPr>
                      <w:rFonts w:ascii="Times New Roman" w:hAnsi="Times New Roman"/>
                      <w:sz w:val="22"/>
                      <w:szCs w:val="22"/>
                      <w:lang w:val="ky-KG"/>
                    </w:rPr>
                    <w:t xml:space="preserve"> - </w:t>
                  </w:r>
                  <w:r w:rsidRPr="00F27948">
                    <w:rPr>
                      <w:rFonts w:ascii="Times New Roman" w:hAnsi="Times New Roman"/>
                      <w:sz w:val="22"/>
                      <w:szCs w:val="22"/>
                      <w:lang w:val="ru-RU"/>
                    </w:rPr>
                    <w:t xml:space="preserve">способен </w:t>
                  </w:r>
                  <w:r>
                    <w:rPr>
                      <w:rFonts w:ascii="Times New Roman" w:hAnsi="Times New Roman"/>
                      <w:sz w:val="22"/>
                      <w:szCs w:val="22"/>
                      <w:lang w:val="ru-RU"/>
                    </w:rPr>
                    <w:t>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для современной диагностики заболеваний и патологических процессов.</w:t>
                  </w:r>
                </w:p>
                <w:p w:rsidR="00EC47AD" w:rsidRPr="00F27948" w:rsidRDefault="00EC47AD" w:rsidP="00EC47AD">
                  <w:pPr>
                    <w:pStyle w:val="a5"/>
                    <w:rPr>
                      <w:rFonts w:ascii="Times New Roman" w:hAnsi="Times New Roman"/>
                      <w:sz w:val="22"/>
                      <w:szCs w:val="22"/>
                      <w:lang w:val="ru-RU"/>
                    </w:rPr>
                  </w:pPr>
                  <w:proofErr w:type="gramStart"/>
                  <w:r w:rsidRPr="00FE29DE">
                    <w:rPr>
                      <w:rFonts w:ascii="Times New Roman" w:hAnsi="Times New Roman"/>
                      <w:b/>
                      <w:sz w:val="22"/>
                      <w:szCs w:val="22"/>
                      <w:lang w:val="ru-RU"/>
                    </w:rPr>
                    <w:t>ПК-13</w:t>
                  </w:r>
                  <w:r>
                    <w:rPr>
                      <w:rFonts w:ascii="Times New Roman" w:hAnsi="Times New Roman"/>
                      <w:sz w:val="22"/>
                      <w:szCs w:val="22"/>
                      <w:lang w:val="ru-RU"/>
                    </w:rPr>
                    <w:t xml:space="preserve"> – 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w:t>
                  </w:r>
                  <w:r>
                    <w:rPr>
                      <w:rFonts w:ascii="Times New Roman" w:hAnsi="Times New Roman"/>
                      <w:sz w:val="22"/>
                      <w:szCs w:val="22"/>
                      <w:lang w:val="ru-RU"/>
                    </w:rPr>
                    <w:lastRenderedPageBreak/>
                    <w:t>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w:t>
                  </w:r>
                  <w:proofErr w:type="spellStart"/>
                  <w:r>
                    <w:rPr>
                      <w:rFonts w:ascii="Times New Roman" w:hAnsi="Times New Roman"/>
                      <w:sz w:val="22"/>
                      <w:szCs w:val="22"/>
                      <w:lang w:val="ru-RU"/>
                    </w:rPr>
                    <w:t>осовного</w:t>
                  </w:r>
                  <w:proofErr w:type="spellEnd"/>
                  <w:r>
                    <w:rPr>
                      <w:rFonts w:ascii="Times New Roman" w:hAnsi="Times New Roman"/>
                      <w:sz w:val="22"/>
                      <w:szCs w:val="22"/>
                      <w:lang w:val="ru-RU"/>
                    </w:rPr>
                    <w:t>, сопутствующего, осложнений) с учетом мкб-10, выполнять основные диагностические мероприятия по выявлению неотложных и угрожающих жизни</w:t>
                  </w:r>
                  <w:proofErr w:type="gramEnd"/>
                  <w:r>
                    <w:rPr>
                      <w:rFonts w:ascii="Times New Roman" w:hAnsi="Times New Roman"/>
                      <w:sz w:val="22"/>
                      <w:szCs w:val="22"/>
                      <w:lang w:val="ru-RU"/>
                    </w:rPr>
                    <w:t xml:space="preserve"> состояний</w:t>
                  </w:r>
                </w:p>
                <w:p w:rsidR="00EC47AD" w:rsidRDefault="00EC47AD" w:rsidP="00EC47AD">
                  <w:pPr>
                    <w:shd w:val="clear" w:color="auto" w:fill="FFFFFF"/>
                    <w:spacing w:after="0" w:line="240" w:lineRule="auto"/>
                    <w:ind w:right="158"/>
                    <w:rPr>
                      <w:rFonts w:ascii="Times New Roman" w:eastAsia="Times New Roman" w:hAnsi="Times New Roman" w:cs="Times New Roman"/>
                      <w:b/>
                      <w:color w:val="000000"/>
                      <w:lang w:eastAsia="ru-RU"/>
                    </w:rPr>
                  </w:pPr>
                </w:p>
                <w:p w:rsidR="00EC47AD" w:rsidRPr="00700C63" w:rsidRDefault="00EC47AD" w:rsidP="00EC47AD">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EC47AD" w:rsidRPr="004F3E6B" w:rsidRDefault="00EC47AD" w:rsidP="00EC47AD">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способен назначать больным  адекватное лечение в соответствии с  диагнозом</w:t>
                  </w:r>
                </w:p>
              </w:tc>
              <w:tc>
                <w:tcPr>
                  <w:tcW w:w="2977" w:type="dxa"/>
                  <w:tcBorders>
                    <w:top w:val="single" w:sz="4" w:space="0" w:color="000000"/>
                    <w:left w:val="single" w:sz="4" w:space="0" w:color="000000"/>
                    <w:right w:val="single" w:sz="4" w:space="0" w:color="000000"/>
                  </w:tcBorders>
                </w:tcPr>
                <w:p w:rsidR="00EC47AD" w:rsidRDefault="00EC47AD" w:rsidP="00EC47AD">
                  <w:pPr>
                    <w:shd w:val="clear" w:color="auto" w:fill="FFFFFF"/>
                    <w:spacing w:before="14" w:after="0" w:line="240" w:lineRule="auto"/>
                    <w:ind w:right="158"/>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РО-5</w:t>
                  </w:r>
                </w:p>
                <w:p w:rsidR="00EC47AD" w:rsidRPr="00FE29DE" w:rsidRDefault="00EC47AD" w:rsidP="00EC47AD">
                  <w:pPr>
                    <w:shd w:val="clear" w:color="auto" w:fill="FFFFFF"/>
                    <w:spacing w:before="14" w:after="0" w:line="240" w:lineRule="auto"/>
                    <w:ind w:right="158"/>
                    <w:rPr>
                      <w:rFonts w:ascii="Times New Roman" w:eastAsia="Times New Roman" w:hAnsi="Times New Roman" w:cs="Times New Roman"/>
                      <w:lang w:eastAsia="ru-RU"/>
                    </w:rPr>
                  </w:pPr>
                  <w:r>
                    <w:rPr>
                      <w:rFonts w:ascii="Times New Roman" w:eastAsia="Times New Roman" w:hAnsi="Times New Roman" w:cs="Times New Roman"/>
                      <w:lang w:eastAsia="ru-RU"/>
                    </w:rPr>
                    <w:t>-Умеет обрабатывать,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w:t>
                  </w:r>
                </w:p>
                <w:p w:rsidR="00EC47AD" w:rsidRPr="00700C63" w:rsidRDefault="00EC47AD" w:rsidP="00EC47AD">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t xml:space="preserve">РО-8  </w:t>
                  </w:r>
                </w:p>
                <w:p w:rsidR="00EC47AD" w:rsidRPr="00700C63" w:rsidRDefault="00EC47AD" w:rsidP="00EC47AD">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EC47AD" w:rsidRPr="00700C63" w:rsidRDefault="00EC47AD" w:rsidP="00EC47AD">
                  <w:pPr>
                    <w:pStyle w:val="11"/>
                    <w:ind w:left="0"/>
                    <w:rPr>
                      <w:sz w:val="22"/>
                      <w:szCs w:val="22"/>
                      <w:lang w:val="ky-KG"/>
                    </w:rPr>
                  </w:pPr>
                  <w:r w:rsidRPr="00700C63">
                    <w:rPr>
                      <w:sz w:val="22"/>
                      <w:szCs w:val="22"/>
                      <w:lang w:val="ky-KG"/>
                    </w:rPr>
                    <w:t xml:space="preserve">при неотложных и </w:t>
                  </w:r>
                  <w:r w:rsidRPr="00700C63">
                    <w:rPr>
                      <w:sz w:val="22"/>
                      <w:szCs w:val="22"/>
                      <w:lang w:val="ky-KG"/>
                    </w:rPr>
                    <w:lastRenderedPageBreak/>
                    <w:t>жизнеугрожающих состояниях детей и подростков.</w:t>
                  </w:r>
                </w:p>
              </w:tc>
              <w:tc>
                <w:tcPr>
                  <w:tcW w:w="5954" w:type="dxa"/>
                  <w:tcBorders>
                    <w:top w:val="single" w:sz="4" w:space="0" w:color="000000"/>
                    <w:left w:val="single" w:sz="4" w:space="0" w:color="000000"/>
                    <w:right w:val="single" w:sz="4" w:space="0" w:color="000000"/>
                  </w:tcBorders>
                  <w:hideMark/>
                </w:tcPr>
                <w:p w:rsidR="00EC47AD" w:rsidRPr="00700C63" w:rsidRDefault="00EC47AD" w:rsidP="00EC47AD">
                  <w:pPr>
                    <w:spacing w:after="0" w:line="240" w:lineRule="auto"/>
                    <w:jc w:val="both"/>
                    <w:rPr>
                      <w:rFonts w:ascii="Times New Roman" w:eastAsia="Times New Roman" w:hAnsi="Times New Roman" w:cs="Times New Roman"/>
                      <w:b/>
                      <w:bCs/>
                      <w:lang w:eastAsia="ru-RU"/>
                    </w:rPr>
                  </w:pPr>
                  <w:proofErr w:type="spellStart"/>
                  <w:r w:rsidRPr="00700C63">
                    <w:rPr>
                      <w:rFonts w:ascii="Times New Roman" w:eastAsia="Calibri" w:hAnsi="Times New Roman" w:cs="Times New Roman"/>
                      <w:b/>
                    </w:rPr>
                    <w:lastRenderedPageBreak/>
                    <w:t>РОд</w:t>
                  </w:r>
                  <w:proofErr w:type="spellEnd"/>
                  <w:r w:rsidRPr="00700C63">
                    <w:rPr>
                      <w:rFonts w:ascii="Times New Roman" w:eastAsia="Calibri" w:hAnsi="Times New Roman" w:cs="Times New Roman"/>
                      <w:b/>
                    </w:rPr>
                    <w:t>- 1</w:t>
                  </w:r>
                  <w:r w:rsidRPr="00700C63">
                    <w:rPr>
                      <w:rFonts w:ascii="Times New Roman" w:eastAsia="Times New Roman" w:hAnsi="Times New Roman" w:cs="Times New Roman"/>
                      <w:b/>
                      <w:bCs/>
                      <w:lang w:eastAsia="ru-RU"/>
                    </w:rPr>
                    <w:t>:</w:t>
                  </w:r>
                </w:p>
                <w:p w:rsidR="00EC47AD" w:rsidRPr="00353EA1" w:rsidRDefault="00EC47AD" w:rsidP="00EC47AD">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EC47AD" w:rsidRPr="00353EA1" w:rsidRDefault="00EC47AD" w:rsidP="00EC47AD">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 xml:space="preserve">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w:t>
                  </w:r>
                  <w:proofErr w:type="spellStart"/>
                  <w:r w:rsidRPr="00353EA1">
                    <w:rPr>
                      <w:rFonts w:ascii="Times New Roman" w:hAnsi="Times New Roman" w:cs="Times New Roman"/>
                    </w:rPr>
                    <w:t>общеоздоровительные</w:t>
                  </w:r>
                  <w:proofErr w:type="spellEnd"/>
                  <w:r w:rsidRPr="00353EA1">
                    <w:rPr>
                      <w:rFonts w:ascii="Times New Roman" w:hAnsi="Times New Roman" w:cs="Times New Roman"/>
                    </w:rPr>
                    <w:t xml:space="preserve"> мероприятия по формированию здорового образа жизни с учетом факторов риска, давать рекомен</w:t>
                  </w:r>
                  <w:r>
                    <w:rPr>
                      <w:rFonts w:ascii="Times New Roman" w:hAnsi="Times New Roman" w:cs="Times New Roman"/>
                    </w:rPr>
                    <w:t>дации по здоровому питанию (ПК-12</w:t>
                  </w:r>
                  <w:r w:rsidRPr="00353EA1">
                    <w:rPr>
                      <w:rFonts w:ascii="Times New Roman" w:hAnsi="Times New Roman" w:cs="Times New Roman"/>
                    </w:rPr>
                    <w:t>);</w:t>
                  </w:r>
                </w:p>
                <w:p w:rsidR="00EC47AD" w:rsidRPr="00353EA1" w:rsidRDefault="00EC47AD" w:rsidP="00EC47AD">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EC47AD" w:rsidRPr="00353EA1" w:rsidRDefault="00EC47AD" w:rsidP="00EC47AD">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w:t>
                  </w:r>
                  <w:r>
                    <w:rPr>
                      <w:rFonts w:ascii="Times New Roman" w:hAnsi="Times New Roman" w:cs="Times New Roman"/>
                    </w:rPr>
                    <w:t xml:space="preserve"> встречающихся заболеваний (ПК-12</w:t>
                  </w:r>
                  <w:r w:rsidRPr="00353EA1">
                    <w:rPr>
                      <w:rFonts w:ascii="Times New Roman" w:hAnsi="Times New Roman" w:cs="Times New Roman"/>
                    </w:rPr>
                    <w:t>),</w:t>
                  </w:r>
                </w:p>
                <w:p w:rsidR="00EC47AD" w:rsidRPr="00353EA1" w:rsidRDefault="00EC47AD" w:rsidP="00EC47AD">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EC47AD" w:rsidRPr="00353EA1" w:rsidRDefault="00EC47AD" w:rsidP="00EC47AD">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t xml:space="preserve">- навыками </w:t>
                  </w:r>
                  <w:r w:rsidRPr="00353EA1">
                    <w:rPr>
                      <w:rFonts w:ascii="Times New Roman" w:hAnsi="Times New Roman" w:cs="Times New Roman"/>
                    </w:rPr>
                    <w:t xml:space="preserve">осуществления </w:t>
                  </w:r>
                  <w:proofErr w:type="spellStart"/>
                  <w:r w:rsidRPr="00353EA1">
                    <w:rPr>
                      <w:rFonts w:ascii="Times New Roman" w:hAnsi="Times New Roman" w:cs="Times New Roman"/>
                    </w:rPr>
                    <w:t>общеоздоровительных</w:t>
                  </w:r>
                  <w:proofErr w:type="spellEnd"/>
                  <w:r w:rsidRPr="00353EA1">
                    <w:rPr>
                      <w:rFonts w:ascii="Times New Roman" w:hAnsi="Times New Roman" w:cs="Times New Roman"/>
                    </w:rPr>
                    <w:t xml:space="preserve"> мероприятий по формированию здорового образа жизни с учетом факторов риска, давать рекомендации по здо</w:t>
                  </w:r>
                  <w:r>
                    <w:rPr>
                      <w:rFonts w:ascii="Times New Roman" w:hAnsi="Times New Roman" w:cs="Times New Roman"/>
                    </w:rPr>
                    <w:t>ровому питанию (ПК-12</w:t>
                  </w:r>
                  <w:r w:rsidRPr="00353EA1">
                    <w:rPr>
                      <w:rFonts w:ascii="Times New Roman" w:hAnsi="Times New Roman" w:cs="Times New Roman"/>
                    </w:rPr>
                    <w:t>);</w:t>
                  </w:r>
                </w:p>
                <w:p w:rsidR="00EC47AD" w:rsidRPr="00DF645C" w:rsidRDefault="00EC47AD" w:rsidP="00EC47AD">
                  <w:pPr>
                    <w:spacing w:after="0" w:line="240" w:lineRule="auto"/>
                    <w:jc w:val="both"/>
                    <w:rPr>
                      <w:rFonts w:ascii="Times New Roman" w:eastAsia="Times New Roman" w:hAnsi="Times New Roman" w:cs="Times New Roman"/>
                      <w:bCs/>
                      <w:sz w:val="24"/>
                      <w:szCs w:val="24"/>
                      <w:lang w:eastAsia="ru-RU"/>
                    </w:rPr>
                  </w:pPr>
                </w:p>
                <w:p w:rsidR="00EC47AD" w:rsidRPr="00700C63" w:rsidRDefault="00EC47AD" w:rsidP="00EC47AD">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EC47AD" w:rsidRPr="00700C63" w:rsidRDefault="00EC47AD" w:rsidP="00EC47AD">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EC47AD" w:rsidRPr="00700C63" w:rsidRDefault="00EC47AD" w:rsidP="00EC47AD">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w:t>
                  </w:r>
                  <w:r w:rsidRPr="00700C63">
                    <w:rPr>
                      <w:rFonts w:ascii="Times New Roman" w:eastAsia="Times New Roman" w:hAnsi="Times New Roman" w:cs="Times New Roman"/>
                      <w:color w:val="000000"/>
                      <w:lang w:eastAsia="ru-RU"/>
                    </w:rPr>
                    <w:lastRenderedPageBreak/>
                    <w:t>15).</w:t>
                  </w:r>
                </w:p>
                <w:p w:rsidR="00EC47AD" w:rsidRPr="00700C63" w:rsidRDefault="00EC47AD" w:rsidP="00EC47AD">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EC47AD" w:rsidRPr="00700C63" w:rsidRDefault="00EC47AD" w:rsidP="00EC47AD">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EC47AD" w:rsidRPr="00700C63" w:rsidRDefault="00EC47AD" w:rsidP="00EC47AD">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EC47AD" w:rsidRPr="00700C63" w:rsidRDefault="00EC47AD" w:rsidP="00EC47AD">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EC47AD" w:rsidRPr="00700C63" w:rsidRDefault="00EC47AD" w:rsidP="00EC47AD">
                  <w:pPr>
                    <w:widowControl w:val="0"/>
                    <w:spacing w:after="0" w:line="240" w:lineRule="auto"/>
                    <w:jc w:val="both"/>
                    <w:rPr>
                      <w:rFonts w:ascii="Times New Roman" w:eastAsia="Calibri" w:hAnsi="Times New Roman" w:cs="Times New Roman"/>
                    </w:rPr>
                  </w:pPr>
                </w:p>
              </w:tc>
              <w:tc>
                <w:tcPr>
                  <w:tcW w:w="2835" w:type="dxa"/>
                  <w:tcBorders>
                    <w:top w:val="single" w:sz="4" w:space="0" w:color="000000"/>
                    <w:left w:val="single" w:sz="4" w:space="0" w:color="000000"/>
                    <w:right w:val="single" w:sz="4" w:space="0" w:color="000000"/>
                  </w:tcBorders>
                  <w:hideMark/>
                </w:tcPr>
                <w:p w:rsidR="00EC47AD" w:rsidRPr="001A1101" w:rsidRDefault="00EC47AD" w:rsidP="00EC47AD">
                  <w:pPr>
                    <w:pStyle w:val="a5"/>
                    <w:rPr>
                      <w:rFonts w:ascii="Times New Roman" w:hAnsi="Times New Roman"/>
                      <w:b/>
                      <w:kern w:val="3"/>
                      <w:sz w:val="24"/>
                      <w:szCs w:val="24"/>
                    </w:rPr>
                  </w:pPr>
                  <w:proofErr w:type="spellStart"/>
                  <w:r w:rsidRPr="001A1101">
                    <w:rPr>
                      <w:rFonts w:ascii="Times New Roman" w:hAnsi="Times New Roman"/>
                      <w:b/>
                      <w:sz w:val="24"/>
                      <w:szCs w:val="24"/>
                      <w:lang w:val="ru-RU"/>
                    </w:rPr>
                    <w:lastRenderedPageBreak/>
                    <w:t>РОт</w:t>
                  </w:r>
                  <w:proofErr w:type="spellEnd"/>
                  <w:r w:rsidRPr="001A1101">
                    <w:rPr>
                      <w:rFonts w:ascii="Times New Roman" w:hAnsi="Times New Roman"/>
                      <w:b/>
                      <w:sz w:val="24"/>
                      <w:szCs w:val="24"/>
                      <w:lang w:val="ru-RU"/>
                    </w:rPr>
                    <w:t>:</w:t>
                  </w:r>
                  <w:r w:rsidRPr="001A1101">
                    <w:rPr>
                      <w:rFonts w:ascii="Times New Roman" w:hAnsi="Times New Roman"/>
                      <w:sz w:val="24"/>
                      <w:szCs w:val="24"/>
                      <w:lang w:val="ru-RU"/>
                    </w:rPr>
                    <w:t xml:space="preserve"> Умеет выявлять симптомы  пневмосклероза на основании объективного обследования (осмотр, пальпация, перкуссия и аускультация легких)</w:t>
                  </w:r>
                  <w:proofErr w:type="gramStart"/>
                  <w:r w:rsidRPr="001A1101">
                    <w:rPr>
                      <w:rFonts w:ascii="Times New Roman" w:hAnsi="Times New Roman"/>
                      <w:sz w:val="24"/>
                      <w:szCs w:val="24"/>
                      <w:lang w:val="ru-RU"/>
                    </w:rPr>
                    <w:t>.У</w:t>
                  </w:r>
                  <w:proofErr w:type="gramEnd"/>
                  <w:r w:rsidRPr="001A1101">
                    <w:rPr>
                      <w:rFonts w:ascii="Times New Roman" w:hAnsi="Times New Roman"/>
                      <w:sz w:val="24"/>
                      <w:szCs w:val="24"/>
                      <w:lang w:val="ru-RU"/>
                    </w:rPr>
                    <w:t xml:space="preserve">меет </w:t>
                  </w:r>
                  <w:r w:rsidRPr="001A1101">
                    <w:rPr>
                      <w:rFonts w:ascii="Times New Roman" w:hAnsi="Times New Roman"/>
                      <w:sz w:val="24"/>
                      <w:szCs w:val="24"/>
                    </w:rPr>
                    <w:t> </w:t>
                  </w:r>
                  <w:r w:rsidRPr="001A1101">
                    <w:rPr>
                      <w:rFonts w:ascii="Times New Roman" w:hAnsi="Times New Roman"/>
                      <w:sz w:val="24"/>
                      <w:szCs w:val="24"/>
                      <w:lang w:val="ru-RU"/>
                    </w:rPr>
                    <w:t xml:space="preserve">выявлять признаки перечисленных заболеваний в анализе крови и мокроты. </w:t>
                  </w:r>
                  <w:proofErr w:type="spellStart"/>
                  <w:r w:rsidRPr="001A1101">
                    <w:rPr>
                      <w:rFonts w:ascii="Times New Roman" w:hAnsi="Times New Roman"/>
                      <w:sz w:val="24"/>
                      <w:szCs w:val="24"/>
                    </w:rPr>
                    <w:t>Умеет</w:t>
                  </w:r>
                  <w:proofErr w:type="spellEnd"/>
                  <w:r w:rsidRPr="001A1101">
                    <w:rPr>
                      <w:rFonts w:ascii="Times New Roman" w:hAnsi="Times New Roman"/>
                      <w:sz w:val="24"/>
                      <w:szCs w:val="24"/>
                    </w:rPr>
                    <w:t xml:space="preserve"> </w:t>
                  </w:r>
                  <w:proofErr w:type="spellStart"/>
                  <w:r w:rsidRPr="001A1101">
                    <w:rPr>
                      <w:rFonts w:ascii="Times New Roman" w:hAnsi="Times New Roman"/>
                      <w:sz w:val="24"/>
                      <w:szCs w:val="24"/>
                    </w:rPr>
                    <w:t>выявлять</w:t>
                  </w:r>
                  <w:proofErr w:type="spellEnd"/>
                  <w:r w:rsidRPr="001A1101">
                    <w:rPr>
                      <w:rFonts w:ascii="Times New Roman" w:hAnsi="Times New Roman"/>
                      <w:sz w:val="24"/>
                      <w:szCs w:val="24"/>
                    </w:rPr>
                    <w:t xml:space="preserve"> </w:t>
                  </w:r>
                  <w:proofErr w:type="spellStart"/>
                  <w:r w:rsidRPr="001A1101">
                    <w:rPr>
                      <w:rFonts w:ascii="Times New Roman" w:hAnsi="Times New Roman"/>
                      <w:sz w:val="24"/>
                      <w:szCs w:val="24"/>
                    </w:rPr>
                    <w:t>рентгенологическую</w:t>
                  </w:r>
                  <w:proofErr w:type="spellEnd"/>
                  <w:r w:rsidRPr="001A1101">
                    <w:rPr>
                      <w:rFonts w:ascii="Times New Roman" w:hAnsi="Times New Roman"/>
                      <w:sz w:val="24"/>
                      <w:szCs w:val="24"/>
                    </w:rPr>
                    <w:t xml:space="preserve"> </w:t>
                  </w:r>
                  <w:proofErr w:type="spellStart"/>
                  <w:proofErr w:type="gramStart"/>
                  <w:r w:rsidRPr="001A1101">
                    <w:rPr>
                      <w:rFonts w:ascii="Times New Roman" w:hAnsi="Times New Roman"/>
                      <w:sz w:val="24"/>
                      <w:szCs w:val="24"/>
                    </w:rPr>
                    <w:t>картину</w:t>
                  </w:r>
                  <w:proofErr w:type="spellEnd"/>
                  <w:r w:rsidRPr="001A1101">
                    <w:rPr>
                      <w:rFonts w:ascii="Times New Roman" w:hAnsi="Times New Roman"/>
                      <w:sz w:val="24"/>
                      <w:szCs w:val="24"/>
                    </w:rPr>
                    <w:t xml:space="preserve">  </w:t>
                  </w:r>
                  <w:proofErr w:type="spellStart"/>
                  <w:r w:rsidRPr="001A1101">
                    <w:rPr>
                      <w:rFonts w:ascii="Times New Roman" w:hAnsi="Times New Roman"/>
                      <w:sz w:val="24"/>
                      <w:szCs w:val="24"/>
                    </w:rPr>
                    <w:t>пневмосклероза</w:t>
                  </w:r>
                  <w:proofErr w:type="spellEnd"/>
                  <w:proofErr w:type="gramEnd"/>
                  <w:r w:rsidRPr="001A1101">
                    <w:rPr>
                      <w:rFonts w:ascii="Times New Roman" w:hAnsi="Times New Roman"/>
                      <w:sz w:val="24"/>
                      <w:szCs w:val="24"/>
                    </w:rPr>
                    <w:t>.</w:t>
                  </w:r>
                </w:p>
                <w:p w:rsidR="00EC47AD" w:rsidRPr="00EE69E8" w:rsidRDefault="00EC47AD" w:rsidP="00EC47AD">
                  <w:pPr>
                    <w:pStyle w:val="a5"/>
                    <w:rPr>
                      <w:rFonts w:ascii="Times New Roman" w:hAnsi="Times New Roman"/>
                      <w:b/>
                      <w:lang w:val="ru-RU"/>
                    </w:rPr>
                  </w:pPr>
                </w:p>
              </w:tc>
            </w:tr>
          </w:tbl>
          <w:p w:rsidR="00EC47AD" w:rsidRDefault="00EC47AD" w:rsidP="00EC47AD">
            <w:pPr>
              <w:jc w:val="both"/>
              <w:rPr>
                <w:rFonts w:ascii="Times New Roman" w:hAnsi="Times New Roman" w:cs="Times New Roman"/>
                <w:b/>
              </w:rPr>
            </w:pPr>
          </w:p>
          <w:p w:rsidR="00EC47AD" w:rsidRDefault="00EC47AD" w:rsidP="00EC47AD">
            <w:pPr>
              <w:jc w:val="both"/>
              <w:rPr>
                <w:rFonts w:ascii="Times New Roman" w:hAnsi="Times New Roman" w:cs="Times New Roman"/>
                <w:b/>
              </w:rPr>
            </w:pPr>
          </w:p>
          <w:p w:rsidR="00EC47AD" w:rsidRDefault="00EC47AD" w:rsidP="00EC47AD">
            <w:pPr>
              <w:jc w:val="both"/>
              <w:rPr>
                <w:rFonts w:ascii="Times New Roman" w:hAnsi="Times New Roman" w:cs="Times New Roman"/>
                <w:b/>
              </w:rPr>
            </w:pPr>
            <w:r>
              <w:rPr>
                <w:rFonts w:ascii="Times New Roman" w:hAnsi="Times New Roman" w:cs="Times New Roman"/>
                <w:b/>
              </w:rPr>
              <w:t>Ход занятия</w:t>
            </w:r>
          </w:p>
          <w:tbl>
            <w:tblPr>
              <w:tblW w:w="1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
              <w:gridCol w:w="1940"/>
              <w:gridCol w:w="1578"/>
              <w:gridCol w:w="2072"/>
              <w:gridCol w:w="1979"/>
              <w:gridCol w:w="2127"/>
              <w:gridCol w:w="2619"/>
              <w:gridCol w:w="2173"/>
              <w:gridCol w:w="852"/>
            </w:tblGrid>
            <w:tr w:rsidR="00EC47AD" w:rsidRPr="00BA75B7" w:rsidTr="00EC47AD">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EC47AD" w:rsidRPr="00BA75B7" w:rsidTr="00EC47AD">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 xml:space="preserve">Преподаватель объявляет тему, цели занятия, </w:t>
                  </w:r>
                  <w:r w:rsidRPr="00BA75B7">
                    <w:rPr>
                      <w:rFonts w:ascii="Times New Roman" w:hAnsi="Times New Roman" w:cs="Times New Roman"/>
                      <w:lang w:bidi="en-US"/>
                    </w:rPr>
                    <w:lastRenderedPageBreak/>
                    <w:t>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lastRenderedPageBreak/>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EC47AD" w:rsidRPr="00BA75B7" w:rsidRDefault="00EC47AD" w:rsidP="00EC47AD">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EC47AD" w:rsidRPr="00BA75B7" w:rsidRDefault="00EC47AD" w:rsidP="00EC47AD">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EC47AD" w:rsidRPr="00BA75B7" w:rsidTr="00EC47AD">
              <w:tc>
                <w:tcPr>
                  <w:tcW w:w="397"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rPr>
                      <w:rFonts w:ascii="Times New Roman" w:hAnsi="Times New Roman"/>
                      <w:lang w:val="ky-KG"/>
                    </w:rPr>
                  </w:pPr>
                  <w:r w:rsidRPr="00BA75B7">
                    <w:rPr>
                      <w:rFonts w:ascii="Times New Roman" w:hAnsi="Times New Roman"/>
                      <w:lang w:val="ky-KG"/>
                    </w:rPr>
                    <w:lastRenderedPageBreak/>
                    <w:t>2</w:t>
                  </w:r>
                </w:p>
              </w:tc>
              <w:tc>
                <w:tcPr>
                  <w:tcW w:w="992"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w:t>
                  </w:r>
                  <w:proofErr w:type="gramEnd"/>
                  <w:r w:rsidRPr="00BA75B7">
                    <w:rPr>
                      <w:rFonts w:ascii="Times New Roman" w:hAnsi="Times New Roman"/>
                    </w:rPr>
                    <w:t xml:space="preserve"> </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EC47AD" w:rsidRPr="00BA75B7" w:rsidTr="00EC47AD">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EC47AD" w:rsidRPr="00BA75B7" w:rsidTr="00EC47AD">
              <w:tc>
                <w:tcPr>
                  <w:tcW w:w="397"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EC47AD" w:rsidRPr="00BA75B7" w:rsidRDefault="00EC47AD" w:rsidP="00EC47AD">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EC47AD" w:rsidRPr="00BA75B7" w:rsidRDefault="00EC47AD" w:rsidP="00EC47AD">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EC47AD" w:rsidRPr="00BA75B7" w:rsidRDefault="00EC47AD" w:rsidP="00EC47AD">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EC47AD" w:rsidRPr="00BA75B7" w:rsidRDefault="00EC47AD" w:rsidP="00EC47AD">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EC47AD" w:rsidRPr="00BA75B7" w:rsidRDefault="00EC47AD" w:rsidP="00EC47AD">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EC47AD" w:rsidRPr="00BA75B7" w:rsidRDefault="00EC47AD" w:rsidP="00EC47AD">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EC47AD" w:rsidRPr="00BA75B7" w:rsidRDefault="00EC47AD" w:rsidP="00EC47AD">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EC47AD" w:rsidRDefault="00EC47AD" w:rsidP="00EC47AD">
            <w:pPr>
              <w:spacing w:after="0" w:line="240" w:lineRule="auto"/>
              <w:jc w:val="both"/>
              <w:rPr>
                <w:rFonts w:ascii="Times New Roman" w:hAnsi="Times New Roman" w:cs="Times New Roman"/>
                <w:sz w:val="24"/>
                <w:szCs w:val="24"/>
              </w:rPr>
            </w:pPr>
          </w:p>
          <w:p w:rsidR="00EC47AD" w:rsidRDefault="00EC47AD" w:rsidP="00EC47AD">
            <w:pPr>
              <w:spacing w:after="0" w:line="240" w:lineRule="auto"/>
              <w:jc w:val="both"/>
              <w:rPr>
                <w:rFonts w:ascii="Times New Roman" w:hAnsi="Times New Roman" w:cs="Times New Roman"/>
                <w:sz w:val="24"/>
                <w:szCs w:val="24"/>
              </w:rPr>
            </w:pPr>
          </w:p>
          <w:p w:rsidR="00EC47AD" w:rsidRPr="00440A9C" w:rsidRDefault="00EC47AD" w:rsidP="00EC47AD">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EC47AD" w:rsidRDefault="00EC47AD" w:rsidP="00EC4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Определение  ЧД.</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EC47AD" w:rsidRDefault="00EC47AD" w:rsidP="0033697F">
            <w:pPr>
              <w:pStyle w:val="a4"/>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EC47AD" w:rsidRPr="00440A9C" w:rsidRDefault="00EC47AD" w:rsidP="00EC47AD">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EC47AD" w:rsidRPr="006042E6" w:rsidRDefault="00EC47AD" w:rsidP="00EC47A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EC47AD" w:rsidRPr="00791536" w:rsidRDefault="00EC47AD" w:rsidP="00EC47AD">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EC47AD" w:rsidRPr="008D4A73" w:rsidRDefault="00EC47AD" w:rsidP="00EC47AD">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EC47AD" w:rsidRPr="00A53655" w:rsidRDefault="00EC47AD" w:rsidP="00EC47AD">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b/>
                <w:bCs/>
                <w:color w:val="000000"/>
                <w:sz w:val="24"/>
                <w:szCs w:val="24"/>
                <w:lang w:eastAsia="ru-RU"/>
              </w:rPr>
              <w:t>Основная:</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1. Внутренние болезни: учебник для ВУЗов</w:t>
            </w:r>
            <w:proofErr w:type="gramStart"/>
            <w:r w:rsidRPr="00787E00">
              <w:rPr>
                <w:rFonts w:ascii="Times New Roman" w:eastAsia="Times New Roman" w:hAnsi="Times New Roman" w:cs="Times New Roman"/>
                <w:color w:val="000000"/>
                <w:sz w:val="24"/>
                <w:szCs w:val="24"/>
                <w:lang w:eastAsia="ru-RU"/>
              </w:rPr>
              <w:t xml:space="preserve"> / П</w:t>
            </w:r>
            <w:proofErr w:type="gramEnd"/>
            <w:r w:rsidRPr="00787E00">
              <w:rPr>
                <w:rFonts w:ascii="Times New Roman" w:eastAsia="Times New Roman" w:hAnsi="Times New Roman" w:cs="Times New Roman"/>
                <w:color w:val="000000"/>
                <w:sz w:val="24"/>
                <w:szCs w:val="24"/>
                <w:lang w:eastAsia="ru-RU"/>
              </w:rPr>
              <w:t xml:space="preserve">од ред. акад. РАМН А.И. Мартынова, акад. РАМН Н.А. Мухина, член-корр. РАМН В.С. Моисеева. М.: </w:t>
            </w:r>
            <w:proofErr w:type="spellStart"/>
            <w:r w:rsidRPr="00787E00">
              <w:rPr>
                <w:rFonts w:ascii="Times New Roman" w:eastAsia="Times New Roman" w:hAnsi="Times New Roman" w:cs="Times New Roman"/>
                <w:color w:val="000000"/>
                <w:sz w:val="24"/>
                <w:szCs w:val="24"/>
                <w:lang w:eastAsia="ru-RU"/>
              </w:rPr>
              <w:t>Гэотар-мед</w:t>
            </w:r>
            <w:proofErr w:type="spellEnd"/>
            <w:r w:rsidRPr="00787E00">
              <w:rPr>
                <w:rFonts w:ascii="Times New Roman" w:eastAsia="Times New Roman" w:hAnsi="Times New Roman" w:cs="Times New Roman"/>
                <w:color w:val="000000"/>
                <w:sz w:val="24"/>
                <w:szCs w:val="24"/>
                <w:lang w:eastAsia="ru-RU"/>
              </w:rPr>
              <w:t>, 2009. - Том 2. – С. 852-865.</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b/>
                <w:bCs/>
                <w:color w:val="000000"/>
                <w:sz w:val="24"/>
                <w:szCs w:val="24"/>
                <w:lang w:eastAsia="ru-RU"/>
              </w:rPr>
              <w:t>Дополнительная:</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 xml:space="preserve">1. </w:t>
            </w:r>
            <w:proofErr w:type="spellStart"/>
            <w:r w:rsidRPr="00787E00">
              <w:rPr>
                <w:rFonts w:ascii="Times New Roman" w:eastAsia="Times New Roman" w:hAnsi="Times New Roman" w:cs="Times New Roman"/>
                <w:color w:val="000000"/>
                <w:sz w:val="24"/>
                <w:szCs w:val="24"/>
                <w:lang w:eastAsia="ru-RU"/>
              </w:rPr>
              <w:t>Абдулкадыров</w:t>
            </w:r>
            <w:proofErr w:type="spellEnd"/>
            <w:r w:rsidRPr="00787E00">
              <w:rPr>
                <w:rFonts w:ascii="Times New Roman" w:eastAsia="Times New Roman" w:hAnsi="Times New Roman" w:cs="Times New Roman"/>
                <w:color w:val="000000"/>
                <w:sz w:val="24"/>
                <w:szCs w:val="24"/>
                <w:lang w:eastAsia="ru-RU"/>
              </w:rPr>
              <w:t xml:space="preserve"> К.М. Клиническая гематология: Справочник. </w:t>
            </w:r>
            <w:proofErr w:type="spellStart"/>
            <w:r w:rsidRPr="00787E00">
              <w:rPr>
                <w:rFonts w:ascii="Times New Roman" w:eastAsia="Times New Roman" w:hAnsi="Times New Roman" w:cs="Times New Roman"/>
                <w:color w:val="000000"/>
                <w:sz w:val="24"/>
                <w:szCs w:val="24"/>
                <w:lang w:eastAsia="ru-RU"/>
              </w:rPr>
              <w:t>Спб</w:t>
            </w:r>
            <w:proofErr w:type="spellEnd"/>
            <w:r w:rsidRPr="00787E00">
              <w:rPr>
                <w:rFonts w:ascii="Times New Roman" w:eastAsia="Times New Roman" w:hAnsi="Times New Roman" w:cs="Times New Roman"/>
                <w:color w:val="000000"/>
                <w:sz w:val="24"/>
                <w:szCs w:val="24"/>
                <w:lang w:eastAsia="ru-RU"/>
              </w:rPr>
              <w:t xml:space="preserve">.: Питер, 2006. - 448 </w:t>
            </w:r>
            <w:proofErr w:type="gramStart"/>
            <w:r w:rsidRPr="00787E00">
              <w:rPr>
                <w:rFonts w:ascii="Times New Roman" w:eastAsia="Times New Roman" w:hAnsi="Times New Roman" w:cs="Times New Roman"/>
                <w:color w:val="000000"/>
                <w:sz w:val="24"/>
                <w:szCs w:val="24"/>
                <w:lang w:eastAsia="ru-RU"/>
              </w:rPr>
              <w:t>с</w:t>
            </w:r>
            <w:proofErr w:type="gramEnd"/>
            <w:r w:rsidRPr="00787E00">
              <w:rPr>
                <w:rFonts w:ascii="Times New Roman" w:eastAsia="Times New Roman" w:hAnsi="Times New Roman" w:cs="Times New Roman"/>
                <w:color w:val="000000"/>
                <w:sz w:val="24"/>
                <w:szCs w:val="24"/>
                <w:lang w:eastAsia="ru-RU"/>
              </w:rPr>
              <w:t>.</w:t>
            </w:r>
          </w:p>
          <w:p w:rsidR="00EC47AD" w:rsidRPr="00787E00"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787E00">
              <w:rPr>
                <w:rFonts w:ascii="Times New Roman" w:eastAsia="Times New Roman" w:hAnsi="Times New Roman" w:cs="Times New Roman"/>
                <w:color w:val="000000"/>
                <w:sz w:val="24"/>
                <w:szCs w:val="24"/>
                <w:lang w:eastAsia="ru-RU"/>
              </w:rPr>
              <w:t>2. Руководство по гематологии в 3-х томах. Том 2</w:t>
            </w:r>
            <w:proofErr w:type="gramStart"/>
            <w:r w:rsidRPr="00787E00">
              <w:rPr>
                <w:rFonts w:ascii="Times New Roman" w:eastAsia="Times New Roman" w:hAnsi="Times New Roman" w:cs="Times New Roman"/>
                <w:color w:val="000000"/>
                <w:sz w:val="24"/>
                <w:szCs w:val="24"/>
                <w:lang w:eastAsia="ru-RU"/>
              </w:rPr>
              <w:t xml:space="preserve"> / П</w:t>
            </w:r>
            <w:proofErr w:type="gramEnd"/>
            <w:r w:rsidRPr="00787E00">
              <w:rPr>
                <w:rFonts w:ascii="Times New Roman" w:eastAsia="Times New Roman" w:hAnsi="Times New Roman" w:cs="Times New Roman"/>
                <w:color w:val="000000"/>
                <w:sz w:val="24"/>
                <w:szCs w:val="24"/>
                <w:lang w:eastAsia="ru-RU"/>
              </w:rPr>
              <w:t xml:space="preserve">од ред. А.И. Воробьева. – 3-е изд., </w:t>
            </w:r>
            <w:proofErr w:type="spellStart"/>
            <w:r w:rsidRPr="00787E00">
              <w:rPr>
                <w:rFonts w:ascii="Times New Roman" w:eastAsia="Times New Roman" w:hAnsi="Times New Roman" w:cs="Times New Roman"/>
                <w:color w:val="000000"/>
                <w:sz w:val="24"/>
                <w:szCs w:val="24"/>
                <w:lang w:eastAsia="ru-RU"/>
              </w:rPr>
              <w:t>перераб</w:t>
            </w:r>
            <w:proofErr w:type="spellEnd"/>
            <w:r w:rsidRPr="00787E00">
              <w:rPr>
                <w:rFonts w:ascii="Times New Roman" w:eastAsia="Times New Roman" w:hAnsi="Times New Roman" w:cs="Times New Roman"/>
                <w:color w:val="000000"/>
                <w:sz w:val="24"/>
                <w:szCs w:val="24"/>
                <w:lang w:eastAsia="ru-RU"/>
              </w:rPr>
              <w:t xml:space="preserve">. и доп. – М.: </w:t>
            </w:r>
            <w:proofErr w:type="spellStart"/>
            <w:r w:rsidRPr="00787E00">
              <w:rPr>
                <w:rFonts w:ascii="Times New Roman" w:eastAsia="Times New Roman" w:hAnsi="Times New Roman" w:cs="Times New Roman"/>
                <w:color w:val="000000"/>
                <w:sz w:val="24"/>
                <w:szCs w:val="24"/>
                <w:lang w:eastAsia="ru-RU"/>
              </w:rPr>
              <w:t>Ньюдиамед</w:t>
            </w:r>
            <w:proofErr w:type="spellEnd"/>
            <w:r w:rsidRPr="00787E00">
              <w:rPr>
                <w:rFonts w:ascii="Times New Roman" w:eastAsia="Times New Roman" w:hAnsi="Times New Roman" w:cs="Times New Roman"/>
                <w:color w:val="000000"/>
                <w:sz w:val="24"/>
                <w:szCs w:val="24"/>
                <w:lang w:eastAsia="ru-RU"/>
              </w:rPr>
              <w:t>, 2003. – 280 с.</w:t>
            </w:r>
          </w:p>
          <w:p w:rsidR="00EC47AD" w:rsidRPr="00867B68" w:rsidRDefault="00EC47AD" w:rsidP="00EC47AD">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EC47AD" w:rsidRPr="00867B68" w:rsidRDefault="00EC47AD" w:rsidP="00EC47AD">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EC47AD" w:rsidRPr="009D572F" w:rsidRDefault="00EC47AD" w:rsidP="00EC47AD">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11"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EC47AD" w:rsidRPr="009D572F" w:rsidRDefault="00EC47AD" w:rsidP="00EC47AD">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3. </w:t>
            </w:r>
            <w:hyperlink r:id="rId12"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EC47AD" w:rsidRPr="009D572F" w:rsidRDefault="00EC47AD" w:rsidP="00EC47AD">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4. </w:t>
            </w:r>
            <w:hyperlink r:id="rId13"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EC47AD" w:rsidRPr="009D572F" w:rsidRDefault="00EC47AD" w:rsidP="00EC47AD">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lastRenderedPageBreak/>
              <w:t xml:space="preserve">5. </w:t>
            </w:r>
            <w:hyperlink r:id="rId14"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EC47AD" w:rsidRDefault="00EC47AD" w:rsidP="00EC47AD">
            <w:pPr>
              <w:spacing w:after="0" w:line="240" w:lineRule="auto"/>
              <w:ind w:left="720"/>
              <w:jc w:val="both"/>
              <w:rPr>
                <w:rFonts w:ascii="Times New Roman" w:eastAsia="Times New Roman" w:hAnsi="Times New Roman" w:cs="Times New Roman"/>
                <w:b/>
                <w:kern w:val="3"/>
                <w:sz w:val="24"/>
                <w:szCs w:val="24"/>
                <w:lang w:eastAsia="ru-RU"/>
              </w:rPr>
            </w:pPr>
            <w:r w:rsidRPr="002B469F">
              <w:rPr>
                <w:rFonts w:ascii="Times New Roman" w:eastAsia="Times New Roman" w:hAnsi="Times New Roman" w:cs="Times New Roman"/>
                <w:b/>
                <w:kern w:val="3"/>
                <w:sz w:val="24"/>
                <w:szCs w:val="24"/>
                <w:lang w:eastAsia="ru-RU"/>
              </w:rPr>
              <w:t>Тестовые задания:</w:t>
            </w:r>
          </w:p>
          <w:p w:rsidR="00EC47AD" w:rsidRDefault="00EC47AD" w:rsidP="00EC47AD">
            <w:pPr>
              <w:spacing w:after="0" w:line="240" w:lineRule="auto"/>
              <w:ind w:left="720"/>
              <w:rPr>
                <w:rFonts w:ascii="Times New Roman" w:hAnsi="Times New Roman" w:cs="Times New Roman"/>
                <w:color w:val="000000"/>
                <w:sz w:val="24"/>
                <w:szCs w:val="24"/>
                <w:shd w:val="clear" w:color="auto" w:fill="FFFFFF"/>
              </w:rPr>
            </w:pPr>
            <w:r w:rsidRPr="00787E00">
              <w:rPr>
                <w:color w:val="000000"/>
                <w:sz w:val="27"/>
                <w:szCs w:val="27"/>
                <w:shd w:val="clear" w:color="auto" w:fill="FFFFFF"/>
              </w:rPr>
              <w:t>1</w:t>
            </w:r>
            <w:r w:rsidRPr="0004240B">
              <w:rPr>
                <w:rFonts w:ascii="Times New Roman" w:hAnsi="Times New Roman" w:cs="Times New Roman"/>
                <w:color w:val="000000"/>
                <w:sz w:val="24"/>
                <w:szCs w:val="24"/>
                <w:shd w:val="clear" w:color="auto" w:fill="FFFFFF"/>
              </w:rPr>
              <w:t>. Классификация лейкозов основана:</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а) на особенностях клинической картины</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б) на анамнестических данных,</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в) на степени зрелости клеточного субстрата опухоли.</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 xml:space="preserve">2. Для какого варианта острого лейкоза характерно ранее возникновение </w:t>
            </w:r>
            <w:proofErr w:type="spellStart"/>
            <w:r w:rsidRPr="0004240B">
              <w:rPr>
                <w:rFonts w:ascii="Times New Roman" w:hAnsi="Times New Roman" w:cs="Times New Roman"/>
                <w:color w:val="000000"/>
                <w:sz w:val="24"/>
                <w:szCs w:val="24"/>
                <w:shd w:val="clear" w:color="auto" w:fill="FFFFFF"/>
              </w:rPr>
              <w:t>ДВС-синдрома</w:t>
            </w:r>
            <w:proofErr w:type="spellEnd"/>
            <w:r w:rsidRPr="0004240B">
              <w:rPr>
                <w:rFonts w:ascii="Times New Roman" w:hAnsi="Times New Roman" w:cs="Times New Roman"/>
                <w:color w:val="000000"/>
                <w:sz w:val="24"/>
                <w:szCs w:val="24"/>
                <w:shd w:val="clear" w:color="auto" w:fill="FFFFFF"/>
              </w:rPr>
              <w:t>:</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 xml:space="preserve">а) для острого </w:t>
            </w:r>
            <w:proofErr w:type="spellStart"/>
            <w:r w:rsidRPr="0004240B">
              <w:rPr>
                <w:rFonts w:ascii="Times New Roman" w:hAnsi="Times New Roman" w:cs="Times New Roman"/>
                <w:color w:val="000000"/>
                <w:sz w:val="24"/>
                <w:szCs w:val="24"/>
                <w:shd w:val="clear" w:color="auto" w:fill="FFFFFF"/>
              </w:rPr>
              <w:t>миелобластного</w:t>
            </w:r>
            <w:proofErr w:type="spellEnd"/>
            <w:r w:rsidRPr="0004240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б) для острого </w:t>
            </w:r>
            <w:proofErr w:type="spellStart"/>
            <w:r w:rsidRPr="0004240B">
              <w:rPr>
                <w:rFonts w:ascii="Times New Roman" w:hAnsi="Times New Roman" w:cs="Times New Roman"/>
                <w:color w:val="000000"/>
                <w:sz w:val="24"/>
                <w:szCs w:val="24"/>
                <w:shd w:val="clear" w:color="auto" w:fill="FFFFFF"/>
              </w:rPr>
              <w:t>лимфобластного</w:t>
            </w:r>
            <w:proofErr w:type="spellEnd"/>
            <w:r w:rsidRPr="0004240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proofErr w:type="gramStart"/>
            <w:r w:rsidRPr="0004240B">
              <w:rPr>
                <w:rFonts w:ascii="Times New Roman" w:hAnsi="Times New Roman" w:cs="Times New Roman"/>
                <w:color w:val="000000"/>
                <w:sz w:val="24"/>
                <w:szCs w:val="24"/>
                <w:shd w:val="clear" w:color="auto" w:fill="FFFFFF"/>
              </w:rPr>
              <w:t>в</w:t>
            </w:r>
            <w:proofErr w:type="gramEnd"/>
            <w:r w:rsidRPr="0004240B">
              <w:rPr>
                <w:rFonts w:ascii="Times New Roman" w:hAnsi="Times New Roman" w:cs="Times New Roman"/>
                <w:color w:val="000000"/>
                <w:sz w:val="24"/>
                <w:szCs w:val="24"/>
                <w:shd w:val="clear" w:color="auto" w:fill="FFFFFF"/>
              </w:rPr>
              <w:t xml:space="preserve"> для острого </w:t>
            </w:r>
            <w:proofErr w:type="spellStart"/>
            <w:r w:rsidRPr="0004240B">
              <w:rPr>
                <w:rFonts w:ascii="Times New Roman" w:hAnsi="Times New Roman" w:cs="Times New Roman"/>
                <w:color w:val="000000"/>
                <w:sz w:val="24"/>
                <w:szCs w:val="24"/>
                <w:shd w:val="clear" w:color="auto" w:fill="FFFFFF"/>
              </w:rPr>
              <w:t>монобластного</w:t>
            </w:r>
            <w:proofErr w:type="spellEnd"/>
            <w:r w:rsidRPr="0004240B">
              <w:rPr>
                <w:rFonts w:ascii="Times New Roman" w:hAnsi="Times New Roman" w:cs="Times New Roman"/>
                <w:color w:val="000000"/>
                <w:sz w:val="24"/>
                <w:szCs w:val="24"/>
                <w:shd w:val="clear" w:color="auto" w:fill="FFFFFF"/>
              </w:rPr>
              <w:t>,</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 xml:space="preserve">г) для острого </w:t>
            </w:r>
            <w:proofErr w:type="spellStart"/>
            <w:r w:rsidRPr="0004240B">
              <w:rPr>
                <w:rFonts w:ascii="Times New Roman" w:hAnsi="Times New Roman" w:cs="Times New Roman"/>
                <w:color w:val="000000"/>
                <w:sz w:val="24"/>
                <w:szCs w:val="24"/>
                <w:shd w:val="clear" w:color="auto" w:fill="FFFFFF"/>
              </w:rPr>
              <w:t>промиелоцитарного</w:t>
            </w:r>
            <w:proofErr w:type="spellEnd"/>
            <w:r w:rsidRPr="0004240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proofErr w:type="spellStart"/>
            <w:r w:rsidRPr="0004240B">
              <w:rPr>
                <w:rFonts w:ascii="Times New Roman" w:hAnsi="Times New Roman" w:cs="Times New Roman"/>
                <w:color w:val="000000"/>
                <w:sz w:val="24"/>
                <w:szCs w:val="24"/>
                <w:shd w:val="clear" w:color="auto" w:fill="FFFFFF"/>
              </w:rPr>
              <w:t>д</w:t>
            </w:r>
            <w:proofErr w:type="spellEnd"/>
            <w:r w:rsidRPr="0004240B">
              <w:rPr>
                <w:rFonts w:ascii="Times New Roman" w:hAnsi="Times New Roman" w:cs="Times New Roman"/>
                <w:color w:val="000000"/>
                <w:sz w:val="24"/>
                <w:szCs w:val="24"/>
                <w:shd w:val="clear" w:color="auto" w:fill="FFFFFF"/>
              </w:rPr>
              <w:t xml:space="preserve">) для острого </w:t>
            </w:r>
            <w:proofErr w:type="spellStart"/>
            <w:r w:rsidRPr="0004240B">
              <w:rPr>
                <w:rFonts w:ascii="Times New Roman" w:hAnsi="Times New Roman" w:cs="Times New Roman"/>
                <w:color w:val="000000"/>
                <w:sz w:val="24"/>
                <w:szCs w:val="24"/>
                <w:shd w:val="clear" w:color="auto" w:fill="FFFFFF"/>
              </w:rPr>
              <w:t>эритромиелоза</w:t>
            </w:r>
            <w:proofErr w:type="spellEnd"/>
            <w:r w:rsidRPr="0004240B">
              <w:rPr>
                <w:rFonts w:ascii="Times New Roman" w:hAnsi="Times New Roman" w:cs="Times New Roman"/>
                <w:color w:val="000000"/>
                <w:sz w:val="24"/>
                <w:szCs w:val="24"/>
                <w:shd w:val="clear" w:color="auto" w:fill="FFFFFF"/>
              </w:rPr>
              <w:t>?</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 xml:space="preserve">3. При </w:t>
            </w:r>
            <w:proofErr w:type="gramStart"/>
            <w:r w:rsidRPr="0004240B">
              <w:rPr>
                <w:rFonts w:ascii="Times New Roman" w:hAnsi="Times New Roman" w:cs="Times New Roman"/>
                <w:color w:val="000000"/>
                <w:sz w:val="24"/>
                <w:szCs w:val="24"/>
                <w:shd w:val="clear" w:color="auto" w:fill="FFFFFF"/>
              </w:rPr>
              <w:t>наличии</w:t>
            </w:r>
            <w:proofErr w:type="gramEnd"/>
            <w:r w:rsidRPr="0004240B">
              <w:rPr>
                <w:rFonts w:ascii="Times New Roman" w:hAnsi="Times New Roman" w:cs="Times New Roman"/>
                <w:color w:val="000000"/>
                <w:sz w:val="24"/>
                <w:szCs w:val="24"/>
                <w:shd w:val="clear" w:color="auto" w:fill="FFFFFF"/>
              </w:rPr>
              <w:t xml:space="preserve"> какого процента </w:t>
            </w:r>
            <w:proofErr w:type="spellStart"/>
            <w:r w:rsidRPr="0004240B">
              <w:rPr>
                <w:rFonts w:ascii="Times New Roman" w:hAnsi="Times New Roman" w:cs="Times New Roman"/>
                <w:color w:val="000000"/>
                <w:sz w:val="24"/>
                <w:szCs w:val="24"/>
                <w:shd w:val="clear" w:color="auto" w:fill="FFFFFF"/>
              </w:rPr>
              <w:t>бластных</w:t>
            </w:r>
            <w:proofErr w:type="spellEnd"/>
            <w:r w:rsidRPr="0004240B">
              <w:rPr>
                <w:rFonts w:ascii="Times New Roman" w:hAnsi="Times New Roman" w:cs="Times New Roman"/>
                <w:color w:val="000000"/>
                <w:sz w:val="24"/>
                <w:szCs w:val="24"/>
                <w:shd w:val="clear" w:color="auto" w:fill="FFFFFF"/>
              </w:rPr>
              <w:t xml:space="preserve"> клеток в </w:t>
            </w:r>
            <w:proofErr w:type="spellStart"/>
            <w:r w:rsidRPr="0004240B">
              <w:rPr>
                <w:rFonts w:ascii="Times New Roman" w:hAnsi="Times New Roman" w:cs="Times New Roman"/>
                <w:color w:val="000000"/>
                <w:sz w:val="24"/>
                <w:szCs w:val="24"/>
                <w:shd w:val="clear" w:color="auto" w:fill="FFFFFF"/>
              </w:rPr>
              <w:t>миелограмме</w:t>
            </w:r>
            <w:proofErr w:type="spellEnd"/>
            <w:r w:rsidRPr="0004240B">
              <w:rPr>
                <w:rFonts w:ascii="Times New Roman" w:hAnsi="Times New Roman" w:cs="Times New Roman"/>
                <w:color w:val="000000"/>
                <w:sz w:val="24"/>
                <w:szCs w:val="24"/>
                <w:shd w:val="clear" w:color="auto" w:fill="FFFFFF"/>
              </w:rPr>
              <w:t xml:space="preserve"> диагноз острого лейкоза становится несомненным:</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а) 5%, б) 10%, в) 20%, г) 30%.</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 xml:space="preserve">4. В клинической картине </w:t>
            </w:r>
            <w:proofErr w:type="gramStart"/>
            <w:r w:rsidRPr="0004240B">
              <w:rPr>
                <w:rFonts w:ascii="Times New Roman" w:hAnsi="Times New Roman" w:cs="Times New Roman"/>
                <w:color w:val="000000"/>
                <w:sz w:val="24"/>
                <w:szCs w:val="24"/>
                <w:shd w:val="clear" w:color="auto" w:fill="FFFFFF"/>
              </w:rPr>
              <w:t>острого</w:t>
            </w:r>
            <w:proofErr w:type="gramEnd"/>
            <w:r w:rsidRPr="0004240B">
              <w:rPr>
                <w:rFonts w:ascii="Times New Roman" w:hAnsi="Times New Roman" w:cs="Times New Roman"/>
                <w:color w:val="000000"/>
                <w:sz w:val="24"/>
                <w:szCs w:val="24"/>
                <w:shd w:val="clear" w:color="auto" w:fill="FFFFFF"/>
              </w:rPr>
              <w:t xml:space="preserve"> лейкозе выделяют:</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а) анемический синдром,</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б) геморрагический синдром,</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в) синдром </w:t>
            </w:r>
            <w:proofErr w:type="spellStart"/>
            <w:r w:rsidRPr="0004240B">
              <w:rPr>
                <w:rFonts w:ascii="Times New Roman" w:hAnsi="Times New Roman" w:cs="Times New Roman"/>
                <w:color w:val="000000"/>
                <w:sz w:val="24"/>
                <w:szCs w:val="24"/>
                <w:shd w:val="clear" w:color="auto" w:fill="FFFFFF"/>
              </w:rPr>
              <w:t>лейкемической</w:t>
            </w:r>
            <w:proofErr w:type="spellEnd"/>
            <w:r w:rsidRPr="0004240B">
              <w:rPr>
                <w:rFonts w:ascii="Times New Roman" w:hAnsi="Times New Roman" w:cs="Times New Roman"/>
                <w:color w:val="000000"/>
                <w:sz w:val="24"/>
                <w:szCs w:val="24"/>
                <w:shd w:val="clear" w:color="auto" w:fill="FFFFFF"/>
              </w:rPr>
              <w:t xml:space="preserve"> пролиферации,</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г) интоксикационный синдром,</w:t>
            </w:r>
            <w:r>
              <w:rPr>
                <w:rFonts w:ascii="Times New Roman" w:hAnsi="Times New Roman" w:cs="Times New Roman"/>
                <w:color w:val="000000"/>
                <w:sz w:val="24"/>
                <w:szCs w:val="24"/>
              </w:rPr>
              <w:t xml:space="preserve">  </w:t>
            </w:r>
            <w:proofErr w:type="spellStart"/>
            <w:r w:rsidRPr="0004240B">
              <w:rPr>
                <w:rFonts w:ascii="Times New Roman" w:hAnsi="Times New Roman" w:cs="Times New Roman"/>
                <w:color w:val="000000"/>
                <w:sz w:val="24"/>
                <w:szCs w:val="24"/>
                <w:shd w:val="clear" w:color="auto" w:fill="FFFFFF"/>
              </w:rPr>
              <w:t>д</w:t>
            </w:r>
            <w:proofErr w:type="spellEnd"/>
            <w:r w:rsidRPr="0004240B">
              <w:rPr>
                <w:rFonts w:ascii="Times New Roman" w:hAnsi="Times New Roman" w:cs="Times New Roman"/>
                <w:color w:val="000000"/>
                <w:sz w:val="24"/>
                <w:szCs w:val="24"/>
                <w:shd w:val="clear" w:color="auto" w:fill="FFFFFF"/>
              </w:rPr>
              <w:t>) все перечисленные синдромы.</w:t>
            </w:r>
            <w:r w:rsidRPr="0004240B">
              <w:rPr>
                <w:rFonts w:ascii="Times New Roman" w:hAnsi="Times New Roman" w:cs="Times New Roman"/>
                <w:color w:val="000000"/>
                <w:sz w:val="24"/>
                <w:szCs w:val="24"/>
              </w:rPr>
              <w:t> </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 xml:space="preserve">5. </w:t>
            </w:r>
            <w:proofErr w:type="gramStart"/>
            <w:r w:rsidRPr="0004240B">
              <w:rPr>
                <w:rFonts w:ascii="Times New Roman" w:hAnsi="Times New Roman" w:cs="Times New Roman"/>
                <w:color w:val="000000"/>
                <w:sz w:val="24"/>
                <w:szCs w:val="24"/>
                <w:shd w:val="clear" w:color="auto" w:fill="FFFFFF"/>
              </w:rPr>
              <w:t>Что является критерием полной клинико-гематологической ремиссии при остром лейкозе:</w:t>
            </w:r>
            <w:r w:rsidRPr="0004240B">
              <w:rPr>
                <w:rFonts w:ascii="Times New Roman" w:hAnsi="Times New Roman" w:cs="Times New Roman"/>
                <w:color w:val="000000"/>
                <w:sz w:val="24"/>
                <w:szCs w:val="24"/>
              </w:rPr>
              <w:t> </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а) исчезновение симптоматики,</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б) количество </w:t>
            </w:r>
            <w:proofErr w:type="spellStart"/>
            <w:r w:rsidRPr="0004240B">
              <w:rPr>
                <w:rFonts w:ascii="Times New Roman" w:hAnsi="Times New Roman" w:cs="Times New Roman"/>
                <w:color w:val="000000"/>
                <w:sz w:val="24"/>
                <w:szCs w:val="24"/>
                <w:shd w:val="clear" w:color="auto" w:fill="FFFFFF"/>
              </w:rPr>
              <w:t>бластов</w:t>
            </w:r>
            <w:proofErr w:type="spellEnd"/>
            <w:r w:rsidRPr="0004240B">
              <w:rPr>
                <w:rFonts w:ascii="Times New Roman" w:hAnsi="Times New Roman" w:cs="Times New Roman"/>
                <w:color w:val="000000"/>
                <w:sz w:val="24"/>
                <w:szCs w:val="24"/>
                <w:shd w:val="clear" w:color="auto" w:fill="FFFFFF"/>
              </w:rPr>
              <w:t xml:space="preserve"> в </w:t>
            </w:r>
            <w:proofErr w:type="spellStart"/>
            <w:r w:rsidRPr="0004240B">
              <w:rPr>
                <w:rFonts w:ascii="Times New Roman" w:hAnsi="Times New Roman" w:cs="Times New Roman"/>
                <w:color w:val="000000"/>
                <w:sz w:val="24"/>
                <w:szCs w:val="24"/>
                <w:shd w:val="clear" w:color="auto" w:fill="FFFFFF"/>
              </w:rPr>
              <w:t>стернальном</w:t>
            </w:r>
            <w:proofErr w:type="spellEnd"/>
            <w:r w:rsidRPr="0004240B">
              <w:rPr>
                <w:rFonts w:ascii="Times New Roman" w:hAnsi="Times New Roman" w:cs="Times New Roman"/>
                <w:color w:val="000000"/>
                <w:sz w:val="24"/>
                <w:szCs w:val="24"/>
                <w:shd w:val="clear" w:color="auto" w:fill="FFFFFF"/>
              </w:rPr>
              <w:t xml:space="preserve"> </w:t>
            </w:r>
            <w:proofErr w:type="spellStart"/>
            <w:r w:rsidRPr="0004240B">
              <w:rPr>
                <w:rFonts w:ascii="Times New Roman" w:hAnsi="Times New Roman" w:cs="Times New Roman"/>
                <w:color w:val="000000"/>
                <w:sz w:val="24"/>
                <w:szCs w:val="24"/>
                <w:shd w:val="clear" w:color="auto" w:fill="FFFFFF"/>
              </w:rPr>
              <w:t>пунктате</w:t>
            </w:r>
            <w:proofErr w:type="spellEnd"/>
            <w:r w:rsidRPr="0004240B">
              <w:rPr>
                <w:rFonts w:ascii="Times New Roman" w:hAnsi="Times New Roman" w:cs="Times New Roman"/>
                <w:color w:val="000000"/>
                <w:sz w:val="24"/>
                <w:szCs w:val="24"/>
                <w:shd w:val="clear" w:color="auto" w:fill="FFFFFF"/>
              </w:rPr>
              <w:t xml:space="preserve"> менее 5%,</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в) количество </w:t>
            </w:r>
            <w:proofErr w:type="spellStart"/>
            <w:r w:rsidRPr="0004240B">
              <w:rPr>
                <w:rFonts w:ascii="Times New Roman" w:hAnsi="Times New Roman" w:cs="Times New Roman"/>
                <w:color w:val="000000"/>
                <w:sz w:val="24"/>
                <w:szCs w:val="24"/>
                <w:shd w:val="clear" w:color="auto" w:fill="FFFFFF"/>
              </w:rPr>
              <w:t>бластов</w:t>
            </w:r>
            <w:proofErr w:type="spellEnd"/>
            <w:r w:rsidRPr="0004240B">
              <w:rPr>
                <w:rFonts w:ascii="Times New Roman" w:hAnsi="Times New Roman" w:cs="Times New Roman"/>
                <w:color w:val="000000"/>
                <w:sz w:val="24"/>
                <w:szCs w:val="24"/>
                <w:shd w:val="clear" w:color="auto" w:fill="FFFFFF"/>
              </w:rPr>
              <w:t xml:space="preserve"> в </w:t>
            </w:r>
            <w:proofErr w:type="spellStart"/>
            <w:r w:rsidRPr="0004240B">
              <w:rPr>
                <w:rFonts w:ascii="Times New Roman" w:hAnsi="Times New Roman" w:cs="Times New Roman"/>
                <w:color w:val="000000"/>
                <w:sz w:val="24"/>
                <w:szCs w:val="24"/>
                <w:shd w:val="clear" w:color="auto" w:fill="FFFFFF"/>
              </w:rPr>
              <w:t>стернальном</w:t>
            </w:r>
            <w:proofErr w:type="spellEnd"/>
            <w:r w:rsidRPr="0004240B">
              <w:rPr>
                <w:rFonts w:ascii="Times New Roman" w:hAnsi="Times New Roman" w:cs="Times New Roman"/>
                <w:color w:val="000000"/>
                <w:sz w:val="24"/>
                <w:szCs w:val="24"/>
                <w:shd w:val="clear" w:color="auto" w:fill="FFFFFF"/>
              </w:rPr>
              <w:t xml:space="preserve"> </w:t>
            </w:r>
            <w:proofErr w:type="spellStart"/>
            <w:r w:rsidRPr="0004240B">
              <w:rPr>
                <w:rFonts w:ascii="Times New Roman" w:hAnsi="Times New Roman" w:cs="Times New Roman"/>
                <w:color w:val="000000"/>
                <w:sz w:val="24"/>
                <w:szCs w:val="24"/>
                <w:shd w:val="clear" w:color="auto" w:fill="FFFFFF"/>
              </w:rPr>
              <w:t>пунктате</w:t>
            </w:r>
            <w:proofErr w:type="spellEnd"/>
            <w:r w:rsidRPr="0004240B">
              <w:rPr>
                <w:rFonts w:ascii="Times New Roman" w:hAnsi="Times New Roman" w:cs="Times New Roman"/>
                <w:color w:val="000000"/>
                <w:sz w:val="24"/>
                <w:szCs w:val="24"/>
                <w:shd w:val="clear" w:color="auto" w:fill="FFFFFF"/>
              </w:rPr>
              <w:t xml:space="preserve"> менее 2%.</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6 Идентификация варианта острого лейкоза возможна при выполнении:</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а) общего анализа крови,</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б) гистологического исследования костного мозга,</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в) </w:t>
            </w:r>
            <w:proofErr w:type="spellStart"/>
            <w:r w:rsidRPr="0004240B">
              <w:rPr>
                <w:rFonts w:ascii="Times New Roman" w:hAnsi="Times New Roman" w:cs="Times New Roman"/>
                <w:color w:val="000000"/>
                <w:sz w:val="24"/>
                <w:szCs w:val="24"/>
                <w:shd w:val="clear" w:color="auto" w:fill="FFFFFF"/>
              </w:rPr>
              <w:t>иммунофенотипирования</w:t>
            </w:r>
            <w:proofErr w:type="spellEnd"/>
            <w:r w:rsidRPr="0004240B">
              <w:rPr>
                <w:rFonts w:ascii="Times New Roman" w:hAnsi="Times New Roman" w:cs="Times New Roman"/>
                <w:color w:val="000000"/>
                <w:sz w:val="24"/>
                <w:szCs w:val="24"/>
                <w:shd w:val="clear" w:color="auto" w:fill="FFFFFF"/>
              </w:rPr>
              <w:t>,</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г) цитохимических реакций,</w:t>
            </w:r>
            <w:r>
              <w:rPr>
                <w:rFonts w:ascii="Times New Roman" w:hAnsi="Times New Roman" w:cs="Times New Roman"/>
                <w:color w:val="000000"/>
                <w:sz w:val="24"/>
                <w:szCs w:val="24"/>
              </w:rPr>
              <w:t xml:space="preserve">   </w:t>
            </w:r>
            <w:proofErr w:type="spellStart"/>
            <w:r w:rsidRPr="0004240B">
              <w:rPr>
                <w:rFonts w:ascii="Times New Roman" w:hAnsi="Times New Roman" w:cs="Times New Roman"/>
                <w:color w:val="000000"/>
                <w:sz w:val="24"/>
                <w:szCs w:val="24"/>
                <w:shd w:val="clear" w:color="auto" w:fill="FFFFFF"/>
              </w:rPr>
              <w:t>д</w:t>
            </w:r>
            <w:proofErr w:type="spellEnd"/>
            <w:r w:rsidRPr="0004240B">
              <w:rPr>
                <w:rFonts w:ascii="Times New Roman" w:hAnsi="Times New Roman" w:cs="Times New Roman"/>
                <w:color w:val="000000"/>
                <w:sz w:val="24"/>
                <w:szCs w:val="24"/>
                <w:shd w:val="clear" w:color="auto" w:fill="FFFFFF"/>
              </w:rPr>
              <w:t>) верно в и г.</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7.</w:t>
            </w:r>
            <w:proofErr w:type="gramEnd"/>
            <w:r w:rsidRPr="0004240B">
              <w:rPr>
                <w:rFonts w:ascii="Times New Roman" w:hAnsi="Times New Roman" w:cs="Times New Roman"/>
                <w:color w:val="000000"/>
                <w:sz w:val="24"/>
                <w:szCs w:val="24"/>
                <w:shd w:val="clear" w:color="auto" w:fill="FFFFFF"/>
              </w:rPr>
              <w:t xml:space="preserve"> </w:t>
            </w:r>
            <w:proofErr w:type="gramStart"/>
            <w:r w:rsidRPr="0004240B">
              <w:rPr>
                <w:rFonts w:ascii="Times New Roman" w:hAnsi="Times New Roman" w:cs="Times New Roman"/>
                <w:color w:val="000000"/>
                <w:sz w:val="24"/>
                <w:szCs w:val="24"/>
                <w:shd w:val="clear" w:color="auto" w:fill="FFFFFF"/>
              </w:rPr>
              <w:t xml:space="preserve">Для какого из перечисленных вариантов острого лейкоза характерна </w:t>
            </w:r>
            <w:proofErr w:type="spellStart"/>
            <w:r w:rsidRPr="0004240B">
              <w:rPr>
                <w:rFonts w:ascii="Times New Roman" w:hAnsi="Times New Roman" w:cs="Times New Roman"/>
                <w:color w:val="000000"/>
                <w:sz w:val="24"/>
                <w:szCs w:val="24"/>
                <w:shd w:val="clear" w:color="auto" w:fill="FFFFFF"/>
              </w:rPr>
              <w:t>лейкемическая</w:t>
            </w:r>
            <w:proofErr w:type="spellEnd"/>
            <w:r w:rsidRPr="0004240B">
              <w:rPr>
                <w:rFonts w:ascii="Times New Roman" w:hAnsi="Times New Roman" w:cs="Times New Roman"/>
                <w:color w:val="000000"/>
                <w:sz w:val="24"/>
                <w:szCs w:val="24"/>
                <w:shd w:val="clear" w:color="auto" w:fill="FFFFFF"/>
              </w:rPr>
              <w:t xml:space="preserve"> инфильтрация десен?</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 xml:space="preserve">а) для острого </w:t>
            </w:r>
            <w:proofErr w:type="spellStart"/>
            <w:r w:rsidRPr="0004240B">
              <w:rPr>
                <w:rFonts w:ascii="Times New Roman" w:hAnsi="Times New Roman" w:cs="Times New Roman"/>
                <w:color w:val="000000"/>
                <w:sz w:val="24"/>
                <w:szCs w:val="24"/>
                <w:shd w:val="clear" w:color="auto" w:fill="FFFFFF"/>
              </w:rPr>
              <w:t>монобластного</w:t>
            </w:r>
            <w:proofErr w:type="spellEnd"/>
            <w:r w:rsidRPr="0004240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б) для острого </w:t>
            </w:r>
            <w:proofErr w:type="spellStart"/>
            <w:r w:rsidRPr="0004240B">
              <w:rPr>
                <w:rFonts w:ascii="Times New Roman" w:hAnsi="Times New Roman" w:cs="Times New Roman"/>
                <w:color w:val="000000"/>
                <w:sz w:val="24"/>
                <w:szCs w:val="24"/>
                <w:shd w:val="clear" w:color="auto" w:fill="FFFFFF"/>
              </w:rPr>
              <w:t>лимфобластного</w:t>
            </w:r>
            <w:proofErr w:type="spellEnd"/>
            <w:r w:rsidRPr="0004240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в) для острого </w:t>
            </w:r>
            <w:proofErr w:type="spellStart"/>
            <w:r w:rsidRPr="0004240B">
              <w:rPr>
                <w:rFonts w:ascii="Times New Roman" w:hAnsi="Times New Roman" w:cs="Times New Roman"/>
                <w:color w:val="000000"/>
                <w:sz w:val="24"/>
                <w:szCs w:val="24"/>
                <w:shd w:val="clear" w:color="auto" w:fill="FFFFFF"/>
              </w:rPr>
              <w:t>промиелоцитарного</w:t>
            </w:r>
            <w:proofErr w:type="spellEnd"/>
            <w:r w:rsidRPr="0004240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г) для острого </w:t>
            </w:r>
            <w:proofErr w:type="spellStart"/>
            <w:r w:rsidRPr="0004240B">
              <w:rPr>
                <w:rFonts w:ascii="Times New Roman" w:hAnsi="Times New Roman" w:cs="Times New Roman"/>
                <w:color w:val="000000"/>
                <w:sz w:val="24"/>
                <w:szCs w:val="24"/>
                <w:shd w:val="clear" w:color="auto" w:fill="FFFFFF"/>
              </w:rPr>
              <w:t>эритромиелоза</w:t>
            </w:r>
            <w:proofErr w:type="spellEnd"/>
            <w:r w:rsidRPr="0004240B">
              <w:rPr>
                <w:rFonts w:ascii="Times New Roman" w:hAnsi="Times New Roman" w:cs="Times New Roman"/>
                <w:color w:val="000000"/>
                <w:sz w:val="24"/>
                <w:szCs w:val="24"/>
                <w:shd w:val="clear" w:color="auto" w:fill="FFFFFF"/>
              </w:rPr>
              <w:t>.</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lastRenderedPageBreak/>
              <w:br/>
            </w:r>
            <w:r w:rsidRPr="0004240B">
              <w:rPr>
                <w:rFonts w:ascii="Times New Roman" w:hAnsi="Times New Roman" w:cs="Times New Roman"/>
                <w:color w:val="000000"/>
                <w:sz w:val="24"/>
                <w:szCs w:val="24"/>
                <w:shd w:val="clear" w:color="auto" w:fill="FFFFFF"/>
              </w:rPr>
              <w:t>8.</w:t>
            </w:r>
            <w:proofErr w:type="gramEnd"/>
            <w:r w:rsidRPr="0004240B">
              <w:rPr>
                <w:rFonts w:ascii="Times New Roman" w:hAnsi="Times New Roman" w:cs="Times New Roman"/>
                <w:color w:val="000000"/>
                <w:sz w:val="24"/>
                <w:szCs w:val="24"/>
                <w:shd w:val="clear" w:color="auto" w:fill="FFFFFF"/>
              </w:rPr>
              <w:t xml:space="preserve"> </w:t>
            </w:r>
            <w:proofErr w:type="gramStart"/>
            <w:r w:rsidRPr="0004240B">
              <w:rPr>
                <w:rFonts w:ascii="Times New Roman" w:hAnsi="Times New Roman" w:cs="Times New Roman"/>
                <w:color w:val="000000"/>
                <w:sz w:val="24"/>
                <w:szCs w:val="24"/>
                <w:shd w:val="clear" w:color="auto" w:fill="FFFFFF"/>
              </w:rPr>
              <w:t xml:space="preserve">Для какого из перечисленных вариантов острого лейкоза характерны </w:t>
            </w:r>
            <w:proofErr w:type="spellStart"/>
            <w:r w:rsidRPr="0004240B">
              <w:rPr>
                <w:rFonts w:ascii="Times New Roman" w:hAnsi="Times New Roman" w:cs="Times New Roman"/>
                <w:color w:val="000000"/>
                <w:sz w:val="24"/>
                <w:szCs w:val="24"/>
                <w:shd w:val="clear" w:color="auto" w:fill="FFFFFF"/>
              </w:rPr>
              <w:t>оссалгии</w:t>
            </w:r>
            <w:proofErr w:type="spellEnd"/>
            <w:r w:rsidRPr="0004240B">
              <w:rPr>
                <w:rFonts w:ascii="Times New Roman" w:hAnsi="Times New Roman" w:cs="Times New Roman"/>
                <w:color w:val="000000"/>
                <w:sz w:val="24"/>
                <w:szCs w:val="24"/>
                <w:shd w:val="clear" w:color="auto" w:fill="FFFFFF"/>
              </w:rPr>
              <w:t>?</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 xml:space="preserve">а) для острого </w:t>
            </w:r>
            <w:proofErr w:type="spellStart"/>
            <w:r w:rsidRPr="0004240B">
              <w:rPr>
                <w:rFonts w:ascii="Times New Roman" w:hAnsi="Times New Roman" w:cs="Times New Roman"/>
                <w:color w:val="000000"/>
                <w:sz w:val="24"/>
                <w:szCs w:val="24"/>
                <w:shd w:val="clear" w:color="auto" w:fill="FFFFFF"/>
              </w:rPr>
              <w:t>монобластного</w:t>
            </w:r>
            <w:proofErr w:type="spellEnd"/>
            <w:r w:rsidRPr="0004240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б) для острого </w:t>
            </w:r>
            <w:proofErr w:type="spellStart"/>
            <w:r w:rsidRPr="0004240B">
              <w:rPr>
                <w:rFonts w:ascii="Times New Roman" w:hAnsi="Times New Roman" w:cs="Times New Roman"/>
                <w:color w:val="000000"/>
                <w:sz w:val="24"/>
                <w:szCs w:val="24"/>
                <w:shd w:val="clear" w:color="auto" w:fill="FFFFFF"/>
              </w:rPr>
              <w:t>лимфобластного</w:t>
            </w:r>
            <w:proofErr w:type="spellEnd"/>
            <w:r w:rsidRPr="0004240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в) для острого </w:t>
            </w:r>
            <w:proofErr w:type="spellStart"/>
            <w:r w:rsidRPr="0004240B">
              <w:rPr>
                <w:rFonts w:ascii="Times New Roman" w:hAnsi="Times New Roman" w:cs="Times New Roman"/>
                <w:color w:val="000000"/>
                <w:sz w:val="24"/>
                <w:szCs w:val="24"/>
                <w:shd w:val="clear" w:color="auto" w:fill="FFFFFF"/>
              </w:rPr>
              <w:t>промиелоцитарного</w:t>
            </w:r>
            <w:proofErr w:type="spellEnd"/>
            <w:r w:rsidRPr="0004240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г) для острого </w:t>
            </w:r>
            <w:proofErr w:type="spellStart"/>
            <w:r w:rsidRPr="0004240B">
              <w:rPr>
                <w:rFonts w:ascii="Times New Roman" w:hAnsi="Times New Roman" w:cs="Times New Roman"/>
                <w:color w:val="000000"/>
                <w:sz w:val="24"/>
                <w:szCs w:val="24"/>
                <w:shd w:val="clear" w:color="auto" w:fill="FFFFFF"/>
              </w:rPr>
              <w:t>эритромиелоза</w:t>
            </w:r>
            <w:proofErr w:type="spellEnd"/>
            <w:r w:rsidRPr="0004240B">
              <w:rPr>
                <w:rFonts w:ascii="Times New Roman" w:hAnsi="Times New Roman" w:cs="Times New Roman"/>
                <w:color w:val="000000"/>
                <w:sz w:val="24"/>
                <w:szCs w:val="24"/>
                <w:shd w:val="clear" w:color="auto" w:fill="FFFFFF"/>
              </w:rPr>
              <w:t>.</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9.</w:t>
            </w:r>
            <w:proofErr w:type="gramEnd"/>
            <w:r w:rsidRPr="0004240B">
              <w:rPr>
                <w:rFonts w:ascii="Times New Roman" w:hAnsi="Times New Roman" w:cs="Times New Roman"/>
                <w:color w:val="000000"/>
                <w:sz w:val="24"/>
                <w:szCs w:val="24"/>
                <w:shd w:val="clear" w:color="auto" w:fill="FFFFFF"/>
              </w:rPr>
              <w:t xml:space="preserve"> Лечение острых лейкозов включает:</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а) мероприятия, направленные на индукцию ремиссии,</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б) мероприятия, направленные на консолидацию ремиссии,</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в) непрерывную поддерживающую терапию,</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г) курсы </w:t>
            </w:r>
            <w:proofErr w:type="spellStart"/>
            <w:r w:rsidRPr="0004240B">
              <w:rPr>
                <w:rFonts w:ascii="Times New Roman" w:hAnsi="Times New Roman" w:cs="Times New Roman"/>
                <w:color w:val="000000"/>
                <w:sz w:val="24"/>
                <w:szCs w:val="24"/>
                <w:shd w:val="clear" w:color="auto" w:fill="FFFFFF"/>
              </w:rPr>
              <w:t>реиндукционной</w:t>
            </w:r>
            <w:proofErr w:type="spellEnd"/>
            <w:r w:rsidRPr="0004240B">
              <w:rPr>
                <w:rFonts w:ascii="Times New Roman" w:hAnsi="Times New Roman" w:cs="Times New Roman"/>
                <w:color w:val="000000"/>
                <w:sz w:val="24"/>
                <w:szCs w:val="24"/>
                <w:shd w:val="clear" w:color="auto" w:fill="FFFFFF"/>
              </w:rPr>
              <w:t xml:space="preserve"> терапии,</w:t>
            </w:r>
            <w:r>
              <w:rPr>
                <w:rFonts w:ascii="Times New Roman" w:hAnsi="Times New Roman" w:cs="Times New Roman"/>
                <w:color w:val="000000"/>
                <w:sz w:val="24"/>
                <w:szCs w:val="24"/>
              </w:rPr>
              <w:t xml:space="preserve">  </w:t>
            </w:r>
            <w:proofErr w:type="spellStart"/>
            <w:r w:rsidRPr="0004240B">
              <w:rPr>
                <w:rFonts w:ascii="Times New Roman" w:hAnsi="Times New Roman" w:cs="Times New Roman"/>
                <w:color w:val="000000"/>
                <w:sz w:val="24"/>
                <w:szCs w:val="24"/>
                <w:shd w:val="clear" w:color="auto" w:fill="FFFFFF"/>
              </w:rPr>
              <w:t>д</w:t>
            </w:r>
            <w:proofErr w:type="spellEnd"/>
            <w:r w:rsidRPr="0004240B">
              <w:rPr>
                <w:rFonts w:ascii="Times New Roman" w:hAnsi="Times New Roman" w:cs="Times New Roman"/>
                <w:color w:val="000000"/>
                <w:sz w:val="24"/>
                <w:szCs w:val="24"/>
                <w:shd w:val="clear" w:color="auto" w:fill="FFFFFF"/>
              </w:rPr>
              <w:t>) все перечисленное.</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 xml:space="preserve">10. При </w:t>
            </w:r>
            <w:proofErr w:type="gramStart"/>
            <w:r w:rsidRPr="0004240B">
              <w:rPr>
                <w:rFonts w:ascii="Times New Roman" w:hAnsi="Times New Roman" w:cs="Times New Roman"/>
                <w:color w:val="000000"/>
                <w:sz w:val="24"/>
                <w:szCs w:val="24"/>
                <w:shd w:val="clear" w:color="auto" w:fill="FFFFFF"/>
              </w:rPr>
              <w:t>наличии</w:t>
            </w:r>
            <w:proofErr w:type="gramEnd"/>
            <w:r w:rsidRPr="0004240B">
              <w:rPr>
                <w:rFonts w:ascii="Times New Roman" w:hAnsi="Times New Roman" w:cs="Times New Roman"/>
                <w:color w:val="000000"/>
                <w:sz w:val="24"/>
                <w:szCs w:val="24"/>
                <w:shd w:val="clear" w:color="auto" w:fill="FFFFFF"/>
              </w:rPr>
              <w:t xml:space="preserve"> какого признака диагноз острого лейкоза становится очевидным?</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а) анемия,</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б) язвенно-некротический стоматит,</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в) увеличение </w:t>
            </w:r>
            <w:proofErr w:type="spellStart"/>
            <w:r w:rsidRPr="0004240B">
              <w:rPr>
                <w:rFonts w:ascii="Times New Roman" w:hAnsi="Times New Roman" w:cs="Times New Roman"/>
                <w:color w:val="000000"/>
                <w:sz w:val="24"/>
                <w:szCs w:val="24"/>
                <w:shd w:val="clear" w:color="auto" w:fill="FFFFFF"/>
              </w:rPr>
              <w:t>лимфоузлов</w:t>
            </w:r>
            <w:proofErr w:type="spellEnd"/>
            <w:r w:rsidRPr="0004240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04240B">
              <w:rPr>
                <w:rFonts w:ascii="Times New Roman" w:hAnsi="Times New Roman" w:cs="Times New Roman"/>
                <w:color w:val="000000"/>
                <w:sz w:val="24"/>
                <w:szCs w:val="24"/>
                <w:shd w:val="clear" w:color="auto" w:fill="FFFFFF"/>
              </w:rPr>
              <w:t xml:space="preserve">г) </w:t>
            </w:r>
            <w:proofErr w:type="spellStart"/>
            <w:r w:rsidRPr="0004240B">
              <w:rPr>
                <w:rFonts w:ascii="Times New Roman" w:hAnsi="Times New Roman" w:cs="Times New Roman"/>
                <w:color w:val="000000"/>
                <w:sz w:val="24"/>
                <w:szCs w:val="24"/>
                <w:shd w:val="clear" w:color="auto" w:fill="FFFFFF"/>
              </w:rPr>
              <w:t>бластоз</w:t>
            </w:r>
            <w:proofErr w:type="spellEnd"/>
            <w:r w:rsidRPr="0004240B">
              <w:rPr>
                <w:rFonts w:ascii="Times New Roman" w:hAnsi="Times New Roman" w:cs="Times New Roman"/>
                <w:color w:val="000000"/>
                <w:sz w:val="24"/>
                <w:szCs w:val="24"/>
                <w:shd w:val="clear" w:color="auto" w:fill="FFFFFF"/>
              </w:rPr>
              <w:t xml:space="preserve"> в периферической крови.</w:t>
            </w:r>
            <w:r w:rsidRPr="0004240B">
              <w:rPr>
                <w:rFonts w:ascii="Times New Roman" w:hAnsi="Times New Roman" w:cs="Times New Roman"/>
                <w:color w:val="000000"/>
                <w:sz w:val="24"/>
                <w:szCs w:val="24"/>
              </w:rPr>
              <w:br/>
            </w:r>
            <w:r w:rsidRPr="0004240B">
              <w:rPr>
                <w:rFonts w:ascii="Times New Roman" w:hAnsi="Times New Roman" w:cs="Times New Roman"/>
                <w:color w:val="000000"/>
                <w:sz w:val="24"/>
                <w:szCs w:val="24"/>
                <w:shd w:val="clear" w:color="auto" w:fill="FFFFFF"/>
              </w:rPr>
              <w:t>Ответы: 1-в, 2-г, 3-в, 4-д, 5-б, 6-д, 7-а, 8-б, 9-д, 10-г.</w:t>
            </w:r>
          </w:p>
          <w:p w:rsidR="00EC47AD" w:rsidRPr="0004240B" w:rsidRDefault="00EC47AD" w:rsidP="00EC47AD">
            <w:pPr>
              <w:spacing w:after="0" w:line="240" w:lineRule="auto"/>
              <w:ind w:left="720"/>
              <w:rPr>
                <w:rFonts w:ascii="Times New Roman" w:eastAsia="Times New Roman" w:hAnsi="Times New Roman" w:cs="Times New Roman"/>
                <w:b/>
                <w:kern w:val="3"/>
                <w:sz w:val="24"/>
                <w:szCs w:val="24"/>
                <w:lang w:eastAsia="ru-RU"/>
              </w:rPr>
            </w:pPr>
          </w:p>
          <w:p w:rsidR="00EC47AD" w:rsidRDefault="00EC47AD" w:rsidP="00EC47AD">
            <w:pPr>
              <w:spacing w:after="0" w:line="240" w:lineRule="auto"/>
              <w:ind w:left="720"/>
              <w:jc w:val="both"/>
              <w:rPr>
                <w:rFonts w:ascii="Times New Roman" w:eastAsia="Times New Roman" w:hAnsi="Times New Roman" w:cs="Times New Roman"/>
                <w:b/>
                <w:kern w:val="3"/>
                <w:sz w:val="24"/>
                <w:szCs w:val="24"/>
                <w:lang w:eastAsia="ru-RU"/>
              </w:rPr>
            </w:pPr>
            <w:r w:rsidRPr="00787E00">
              <w:rPr>
                <w:rFonts w:ascii="Times New Roman" w:eastAsia="Times New Roman" w:hAnsi="Times New Roman" w:cs="Times New Roman"/>
                <w:b/>
                <w:kern w:val="3"/>
                <w:sz w:val="24"/>
                <w:szCs w:val="24"/>
                <w:lang w:eastAsia="ru-RU"/>
              </w:rPr>
              <w:t>Ситуационные задачи</w:t>
            </w:r>
          </w:p>
          <w:p w:rsidR="00EC47AD" w:rsidRPr="00787E00" w:rsidRDefault="00EC47AD" w:rsidP="00EC47AD">
            <w:pPr>
              <w:spacing w:after="0" w:line="240" w:lineRule="auto"/>
              <w:ind w:left="720"/>
              <w:jc w:val="both"/>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Задача №1</w:t>
            </w:r>
          </w:p>
          <w:p w:rsidR="00EC47AD" w:rsidRPr="00787E00" w:rsidRDefault="00EC47AD" w:rsidP="00EC47AD">
            <w:pPr>
              <w:pStyle w:val="a9"/>
              <w:spacing w:line="330" w:lineRule="atLeast"/>
              <w:rPr>
                <w:color w:val="000000"/>
              </w:rPr>
            </w:pPr>
            <w:r w:rsidRPr="00787E00">
              <w:rPr>
                <w:color w:val="000000"/>
              </w:rPr>
              <w:t>Больная Ш., 63 г. поступила в стационар с жалобами на общую слабость, повышение температуры тела до 38</w:t>
            </w:r>
            <w:r w:rsidRPr="00787E00">
              <w:rPr>
                <w:color w:val="000000"/>
                <w:vertAlign w:val="superscript"/>
              </w:rPr>
              <w:t>0</w:t>
            </w:r>
            <w:r w:rsidRPr="00787E00">
              <w:rPr>
                <w:color w:val="000000"/>
              </w:rPr>
              <w:t>, головокружение, носовое кровотечение, боли в костях грудной клетки и нижних конечностей, чувство жжения в животе, боли в правом подреберье.</w:t>
            </w:r>
          </w:p>
          <w:p w:rsidR="00EC47AD" w:rsidRPr="00787E00" w:rsidRDefault="00EC47AD" w:rsidP="00EC47AD">
            <w:pPr>
              <w:pStyle w:val="a9"/>
              <w:spacing w:line="330" w:lineRule="atLeast"/>
              <w:rPr>
                <w:color w:val="000000"/>
              </w:rPr>
            </w:pPr>
            <w:r w:rsidRPr="00787E00">
              <w:rPr>
                <w:color w:val="000000"/>
              </w:rPr>
              <w:t>Больна с августа 1986 г., когда повысилась температура до 38</w:t>
            </w:r>
            <w:r w:rsidRPr="00787E00">
              <w:rPr>
                <w:color w:val="000000"/>
                <w:vertAlign w:val="superscript"/>
              </w:rPr>
              <w:t>0</w:t>
            </w:r>
            <w:r w:rsidRPr="00787E00">
              <w:rPr>
                <w:color w:val="000000"/>
              </w:rPr>
              <w:t xml:space="preserve">С и не снижалась жаропонижающими средствами. Обратилась к врачу, который отметил выраженную бледность кожных покровов и точечные высыпания на коже. Больной дано было направление в клиническую лабораторию для анализа крови. Однако у больной возникло обильное носовое </w:t>
            </w:r>
            <w:proofErr w:type="gramStart"/>
            <w:r w:rsidRPr="00787E00">
              <w:rPr>
                <w:color w:val="000000"/>
              </w:rPr>
              <w:t>кровотечение</w:t>
            </w:r>
            <w:proofErr w:type="gramEnd"/>
            <w:r w:rsidRPr="00787E00">
              <w:rPr>
                <w:color w:val="000000"/>
              </w:rPr>
              <w:t xml:space="preserve"> и она в экстренном порядке была госпитализирована в терапевтическое отделение.</w:t>
            </w:r>
          </w:p>
          <w:p w:rsidR="00EC47AD" w:rsidRPr="00787E00" w:rsidRDefault="00EC47AD" w:rsidP="00EC47AD">
            <w:pPr>
              <w:pStyle w:val="a9"/>
              <w:spacing w:line="330" w:lineRule="atLeast"/>
              <w:rPr>
                <w:color w:val="000000"/>
              </w:rPr>
            </w:pPr>
            <w:r w:rsidRPr="00787E00">
              <w:rPr>
                <w:color w:val="000000"/>
              </w:rPr>
              <w:t>Объективно: Состояние больной тяжелое. Сознание ясное. Кожные покровы бледные с желтушным оттенком. На передней поверхности живота и грудной клетки имеются мелкоточечные геморрагические высыпания и подкожные инфильтраты темно-коричневого цвета, размером 0,5</w:t>
            </w:r>
            <w:r w:rsidRPr="00787E00">
              <w:rPr>
                <w:color w:val="000000"/>
              </w:rPr>
              <w:sym w:font="Symbol" w:char="F0B4"/>
            </w:r>
            <w:r w:rsidRPr="00787E00">
              <w:rPr>
                <w:color w:val="000000"/>
              </w:rPr>
              <w:t>2 см, плотные, малоподвижные, болезненные. Увеличены околоушные и подчелюстные лимфатические узлы до 1,5 см, подвижные, чувствительные. При пальпации ребер, грудины и трубчатых костей нижних конечностей отмечается резкая болезненность их. При пальпации брюшной полости обнаружено увеличение печени (размеры по Курлову 14</w:t>
            </w:r>
            <w:r w:rsidRPr="00787E00">
              <w:rPr>
                <w:color w:val="000000"/>
              </w:rPr>
              <w:sym w:font="Symbol" w:char="F0B4"/>
            </w:r>
            <w:r w:rsidRPr="00787E00">
              <w:rPr>
                <w:color w:val="000000"/>
              </w:rPr>
              <w:t>10</w:t>
            </w:r>
            <w:r w:rsidRPr="00787E00">
              <w:rPr>
                <w:color w:val="000000"/>
              </w:rPr>
              <w:sym w:font="Symbol" w:char="F0B4"/>
            </w:r>
            <w:r w:rsidRPr="00787E00">
              <w:rPr>
                <w:color w:val="000000"/>
              </w:rPr>
              <w:t>12 см) и селезенки.</w:t>
            </w:r>
          </w:p>
          <w:p w:rsidR="00EC47AD" w:rsidRPr="00787E00" w:rsidRDefault="00EC47AD" w:rsidP="00EC47AD">
            <w:pPr>
              <w:pStyle w:val="a9"/>
              <w:spacing w:line="330" w:lineRule="atLeast"/>
              <w:rPr>
                <w:color w:val="000000"/>
              </w:rPr>
            </w:pPr>
            <w:r w:rsidRPr="00787E00">
              <w:rPr>
                <w:color w:val="000000"/>
              </w:rPr>
              <w:t>Общий анализ крови: эр. – 2,3</w:t>
            </w:r>
            <w:r w:rsidRPr="00787E00">
              <w:rPr>
                <w:color w:val="000000"/>
              </w:rPr>
              <w:sym w:font="Symbol" w:char="F0B4"/>
            </w:r>
            <w:r w:rsidRPr="00787E00">
              <w:rPr>
                <w:color w:val="000000"/>
              </w:rPr>
              <w:t>10</w:t>
            </w:r>
            <w:r w:rsidRPr="00787E00">
              <w:rPr>
                <w:color w:val="000000"/>
                <w:vertAlign w:val="superscript"/>
              </w:rPr>
              <w:t>12</w:t>
            </w:r>
            <w:r w:rsidRPr="00787E00">
              <w:rPr>
                <w:color w:val="000000"/>
              </w:rPr>
              <w:t xml:space="preserve">/л, </w:t>
            </w:r>
            <w:proofErr w:type="spellStart"/>
            <w:r w:rsidRPr="00787E00">
              <w:rPr>
                <w:color w:val="000000"/>
              </w:rPr>
              <w:t>Нв</w:t>
            </w:r>
            <w:proofErr w:type="spellEnd"/>
            <w:r w:rsidRPr="00787E00">
              <w:rPr>
                <w:color w:val="000000"/>
              </w:rPr>
              <w:t xml:space="preserve"> – 84 г/л, </w:t>
            </w:r>
            <w:proofErr w:type="spellStart"/>
            <w:r w:rsidRPr="00787E00">
              <w:rPr>
                <w:color w:val="000000"/>
              </w:rPr>
              <w:t>лейк</w:t>
            </w:r>
            <w:proofErr w:type="spellEnd"/>
            <w:r w:rsidRPr="00787E00">
              <w:rPr>
                <w:color w:val="000000"/>
              </w:rPr>
              <w:t>. 10,7</w:t>
            </w:r>
            <w:r w:rsidRPr="00787E00">
              <w:rPr>
                <w:color w:val="000000"/>
              </w:rPr>
              <w:sym w:font="Symbol" w:char="F0B4"/>
            </w:r>
            <w:r w:rsidRPr="00787E00">
              <w:rPr>
                <w:color w:val="000000"/>
              </w:rPr>
              <w:t>10</w:t>
            </w:r>
            <w:r w:rsidRPr="00787E00">
              <w:rPr>
                <w:color w:val="000000"/>
                <w:vertAlign w:val="superscript"/>
              </w:rPr>
              <w:t>9</w:t>
            </w:r>
            <w:r w:rsidRPr="00787E00">
              <w:rPr>
                <w:color w:val="000000"/>
              </w:rPr>
              <w:t xml:space="preserve">/л, </w:t>
            </w:r>
            <w:proofErr w:type="spellStart"/>
            <w:r w:rsidRPr="00787E00">
              <w:rPr>
                <w:color w:val="000000"/>
              </w:rPr>
              <w:t>бласты</w:t>
            </w:r>
            <w:proofErr w:type="spellEnd"/>
            <w:r w:rsidRPr="00787E00">
              <w:rPr>
                <w:color w:val="000000"/>
              </w:rPr>
              <w:t xml:space="preserve"> – 90%, </w:t>
            </w:r>
            <w:proofErr w:type="spellStart"/>
            <w:proofErr w:type="gramStart"/>
            <w:r w:rsidRPr="00787E00">
              <w:rPr>
                <w:color w:val="000000"/>
              </w:rPr>
              <w:t>п</w:t>
            </w:r>
            <w:proofErr w:type="spellEnd"/>
            <w:proofErr w:type="gramEnd"/>
            <w:r w:rsidRPr="00787E00">
              <w:rPr>
                <w:color w:val="000000"/>
              </w:rPr>
              <w:t xml:space="preserve"> – 3, с – 1, лимф. – 6, СОЭ 73 мм/час. В </w:t>
            </w:r>
            <w:proofErr w:type="spellStart"/>
            <w:r w:rsidRPr="00787E00">
              <w:rPr>
                <w:color w:val="000000"/>
              </w:rPr>
              <w:t>стернальном</w:t>
            </w:r>
            <w:proofErr w:type="spellEnd"/>
            <w:r w:rsidRPr="00787E00">
              <w:rPr>
                <w:color w:val="000000"/>
              </w:rPr>
              <w:t xml:space="preserve"> </w:t>
            </w:r>
            <w:proofErr w:type="spellStart"/>
            <w:r w:rsidRPr="00787E00">
              <w:rPr>
                <w:color w:val="000000"/>
              </w:rPr>
              <w:t>пунктате</w:t>
            </w:r>
            <w:proofErr w:type="spellEnd"/>
            <w:r w:rsidRPr="00787E00">
              <w:rPr>
                <w:color w:val="000000"/>
              </w:rPr>
              <w:t xml:space="preserve">: большое количество </w:t>
            </w:r>
            <w:proofErr w:type="spellStart"/>
            <w:r w:rsidRPr="00787E00">
              <w:rPr>
                <w:color w:val="000000"/>
              </w:rPr>
              <w:t>бластных</w:t>
            </w:r>
            <w:proofErr w:type="spellEnd"/>
            <w:r w:rsidRPr="00787E00">
              <w:rPr>
                <w:color w:val="000000"/>
              </w:rPr>
              <w:t xml:space="preserve"> клеток, </w:t>
            </w:r>
            <w:proofErr w:type="spellStart"/>
            <w:r w:rsidRPr="00787E00">
              <w:rPr>
                <w:color w:val="000000"/>
              </w:rPr>
              <w:t>монобласты</w:t>
            </w:r>
            <w:proofErr w:type="spellEnd"/>
            <w:r w:rsidRPr="00787E00">
              <w:rPr>
                <w:color w:val="000000"/>
              </w:rPr>
              <w:t>.</w:t>
            </w:r>
          </w:p>
          <w:p w:rsidR="00EC47AD" w:rsidRPr="00787E00" w:rsidRDefault="00EC47AD" w:rsidP="00EC47AD">
            <w:pPr>
              <w:pStyle w:val="a9"/>
              <w:spacing w:line="330" w:lineRule="atLeast"/>
              <w:rPr>
                <w:color w:val="000000"/>
              </w:rPr>
            </w:pPr>
            <w:r w:rsidRPr="00787E00">
              <w:rPr>
                <w:color w:val="000000"/>
              </w:rPr>
              <w:t>ВОПРОСЫ:</w:t>
            </w:r>
          </w:p>
          <w:p w:rsidR="00EC47AD" w:rsidRPr="00787E00" w:rsidRDefault="00EC47AD" w:rsidP="0033697F">
            <w:pPr>
              <w:pStyle w:val="a9"/>
              <w:numPr>
                <w:ilvl w:val="0"/>
                <w:numId w:val="18"/>
              </w:numPr>
              <w:spacing w:before="100" w:beforeAutospacing="1" w:after="100" w:afterAutospacing="1" w:line="330" w:lineRule="atLeast"/>
              <w:rPr>
                <w:color w:val="000000"/>
              </w:rPr>
            </w:pPr>
            <w:r w:rsidRPr="00787E00">
              <w:rPr>
                <w:color w:val="000000"/>
              </w:rPr>
              <w:lastRenderedPageBreak/>
              <w:t>Перечислите основные синдромы</w:t>
            </w:r>
          </w:p>
          <w:p w:rsidR="00EC47AD" w:rsidRPr="00787E00" w:rsidRDefault="00EC47AD" w:rsidP="0033697F">
            <w:pPr>
              <w:pStyle w:val="a9"/>
              <w:numPr>
                <w:ilvl w:val="0"/>
                <w:numId w:val="18"/>
              </w:numPr>
              <w:spacing w:before="100" w:beforeAutospacing="1" w:after="100" w:afterAutospacing="1" w:line="330" w:lineRule="atLeast"/>
              <w:rPr>
                <w:color w:val="000000"/>
              </w:rPr>
            </w:pPr>
            <w:r w:rsidRPr="00787E00">
              <w:rPr>
                <w:color w:val="000000"/>
              </w:rPr>
              <w:t xml:space="preserve">Дайте трактовку анализа крови и </w:t>
            </w:r>
            <w:proofErr w:type="spellStart"/>
            <w:r w:rsidRPr="00787E00">
              <w:rPr>
                <w:color w:val="000000"/>
              </w:rPr>
              <w:t>стернального</w:t>
            </w:r>
            <w:proofErr w:type="spellEnd"/>
            <w:r w:rsidRPr="00787E00">
              <w:rPr>
                <w:color w:val="000000"/>
              </w:rPr>
              <w:t xml:space="preserve"> </w:t>
            </w:r>
            <w:proofErr w:type="spellStart"/>
            <w:r w:rsidRPr="00787E00">
              <w:rPr>
                <w:color w:val="000000"/>
              </w:rPr>
              <w:t>пунктата</w:t>
            </w:r>
            <w:proofErr w:type="spellEnd"/>
          </w:p>
          <w:p w:rsidR="00EC47AD" w:rsidRPr="00787E00" w:rsidRDefault="00EC47AD" w:rsidP="0033697F">
            <w:pPr>
              <w:pStyle w:val="a9"/>
              <w:numPr>
                <w:ilvl w:val="0"/>
                <w:numId w:val="18"/>
              </w:numPr>
              <w:spacing w:before="100" w:beforeAutospacing="1" w:after="100" w:afterAutospacing="1" w:line="330" w:lineRule="atLeast"/>
              <w:rPr>
                <w:color w:val="000000"/>
              </w:rPr>
            </w:pPr>
            <w:r w:rsidRPr="00787E00">
              <w:rPr>
                <w:color w:val="000000"/>
              </w:rPr>
              <w:t>Ваш диагноз</w:t>
            </w:r>
          </w:p>
          <w:p w:rsidR="00EC47AD" w:rsidRPr="00787E00" w:rsidRDefault="00EC47AD" w:rsidP="0033697F">
            <w:pPr>
              <w:pStyle w:val="a9"/>
              <w:numPr>
                <w:ilvl w:val="0"/>
                <w:numId w:val="18"/>
              </w:numPr>
              <w:spacing w:before="100" w:beforeAutospacing="1" w:after="100" w:afterAutospacing="1" w:line="330" w:lineRule="atLeast"/>
              <w:rPr>
                <w:color w:val="000000"/>
              </w:rPr>
            </w:pPr>
            <w:r w:rsidRPr="00787E00">
              <w:rPr>
                <w:color w:val="000000"/>
              </w:rPr>
              <w:t>Основные принципы лечения больного</w:t>
            </w:r>
          </w:p>
          <w:p w:rsidR="00EC47AD" w:rsidRPr="00787E00" w:rsidRDefault="00EC47AD" w:rsidP="00EC47AD">
            <w:pPr>
              <w:pStyle w:val="2"/>
              <w:spacing w:before="0" w:after="0" w:line="330" w:lineRule="atLeast"/>
              <w:jc w:val="center"/>
              <w:rPr>
                <w:rFonts w:ascii="Times New Roman" w:hAnsi="Times New Roman"/>
                <w:b w:val="0"/>
                <w:color w:val="000000"/>
                <w:szCs w:val="24"/>
              </w:rPr>
            </w:pPr>
            <w:r>
              <w:rPr>
                <w:rFonts w:ascii="Times New Roman" w:hAnsi="Times New Roman"/>
                <w:b w:val="0"/>
                <w:bCs/>
                <w:color w:val="000000"/>
                <w:szCs w:val="24"/>
              </w:rPr>
              <w:t>Задача №2</w:t>
            </w:r>
          </w:p>
          <w:p w:rsidR="00EC47AD" w:rsidRPr="00787E00" w:rsidRDefault="00EC47AD" w:rsidP="00EC47AD">
            <w:pPr>
              <w:pStyle w:val="a9"/>
              <w:spacing w:line="330" w:lineRule="atLeast"/>
              <w:rPr>
                <w:color w:val="000000"/>
              </w:rPr>
            </w:pPr>
            <w:r w:rsidRPr="00787E00">
              <w:rPr>
                <w:color w:val="000000"/>
              </w:rPr>
              <w:t>Женщина 37 лет, впервые по поводу головной боли приняла 2 таб. анальгина, возникла общая слабость, лихорадка до 39</w:t>
            </w:r>
            <w:r w:rsidRPr="00787E00">
              <w:rPr>
                <w:rStyle w:val="apple-converted-space"/>
                <w:color w:val="000000"/>
              </w:rPr>
              <w:t> </w:t>
            </w:r>
            <w:r w:rsidRPr="00787E00">
              <w:rPr>
                <w:color w:val="000000"/>
                <w:vertAlign w:val="superscript"/>
              </w:rPr>
              <w:t>0</w:t>
            </w:r>
            <w:r w:rsidRPr="00787E00">
              <w:rPr>
                <w:color w:val="000000"/>
              </w:rPr>
              <w:t xml:space="preserve">С, озноб, выраженные боли при глотании. Вызванный участковый врач поставил </w:t>
            </w:r>
            <w:proofErr w:type="spellStart"/>
            <w:r w:rsidRPr="00787E00">
              <w:rPr>
                <w:color w:val="000000"/>
              </w:rPr>
              <w:t>Ds</w:t>
            </w:r>
            <w:proofErr w:type="spellEnd"/>
            <w:r w:rsidRPr="00787E00">
              <w:rPr>
                <w:color w:val="000000"/>
              </w:rPr>
              <w:t>: “Ангина” и назначил антибактериальную терапию (</w:t>
            </w:r>
            <w:proofErr w:type="spellStart"/>
            <w:r w:rsidRPr="00787E00">
              <w:rPr>
                <w:color w:val="000000"/>
              </w:rPr>
              <w:t>амоксициллин</w:t>
            </w:r>
            <w:proofErr w:type="spellEnd"/>
            <w:r w:rsidRPr="00787E00">
              <w:rPr>
                <w:color w:val="000000"/>
              </w:rPr>
              <w:t xml:space="preserve"> 500 мг </w:t>
            </w:r>
            <w:proofErr w:type="spellStart"/>
            <w:r w:rsidRPr="00787E00">
              <w:rPr>
                <w:color w:val="000000"/>
              </w:rPr>
              <w:t>х</w:t>
            </w:r>
            <w:proofErr w:type="spellEnd"/>
            <w:r w:rsidRPr="00787E00">
              <w:rPr>
                <w:color w:val="000000"/>
              </w:rPr>
              <w:t xml:space="preserve"> 4 </w:t>
            </w:r>
            <w:proofErr w:type="spellStart"/>
            <w:r w:rsidRPr="00787E00">
              <w:rPr>
                <w:color w:val="000000"/>
              </w:rPr>
              <w:t>рвд</w:t>
            </w:r>
            <w:proofErr w:type="spellEnd"/>
            <w:r w:rsidRPr="00787E00">
              <w:rPr>
                <w:color w:val="000000"/>
              </w:rPr>
              <w:t xml:space="preserve">). В течение 3 дней эффекта от терапии не было, состояние женщины ухудшилось – </w:t>
            </w:r>
            <w:proofErr w:type="spellStart"/>
            <w:r w:rsidRPr="00787E00">
              <w:rPr>
                <w:color w:val="000000"/>
              </w:rPr>
              <w:t>нарасла</w:t>
            </w:r>
            <w:proofErr w:type="spellEnd"/>
            <w:r w:rsidRPr="00787E00">
              <w:rPr>
                <w:color w:val="000000"/>
              </w:rPr>
              <w:t xml:space="preserve"> общая слабость, сохранялась лихорадка с ознобами, температура до 40</w:t>
            </w:r>
            <w:r w:rsidRPr="00787E00">
              <w:rPr>
                <w:rStyle w:val="apple-converted-space"/>
                <w:color w:val="000000"/>
              </w:rPr>
              <w:t> </w:t>
            </w:r>
            <w:r w:rsidRPr="00787E00">
              <w:rPr>
                <w:color w:val="000000"/>
                <w:vertAlign w:val="superscript"/>
              </w:rPr>
              <w:t>0</w:t>
            </w:r>
            <w:r w:rsidRPr="00787E00">
              <w:rPr>
                <w:color w:val="000000"/>
              </w:rPr>
              <w:t xml:space="preserve">С, усилились боли в горле, появились боли при открывании рта. Больная была доставлена машиной скорой помощи в инфекционное отделение с </w:t>
            </w:r>
            <w:proofErr w:type="spellStart"/>
            <w:r w:rsidRPr="00787E00">
              <w:rPr>
                <w:color w:val="000000"/>
              </w:rPr>
              <w:t>Ds</w:t>
            </w:r>
            <w:proofErr w:type="spellEnd"/>
            <w:r w:rsidRPr="00787E00">
              <w:rPr>
                <w:color w:val="000000"/>
              </w:rPr>
              <w:t>: “Ангина”.</w:t>
            </w:r>
          </w:p>
          <w:p w:rsidR="00EC47AD" w:rsidRPr="00787E00" w:rsidRDefault="00EC47AD" w:rsidP="00EC47AD">
            <w:pPr>
              <w:pStyle w:val="a9"/>
              <w:spacing w:line="330" w:lineRule="atLeast"/>
              <w:rPr>
                <w:color w:val="000000"/>
              </w:rPr>
            </w:pPr>
            <w:r w:rsidRPr="00787E00">
              <w:rPr>
                <w:color w:val="000000"/>
              </w:rPr>
              <w:t>При осмотре в инфекционном отделении, состояние тяжелое, температура 40</w:t>
            </w:r>
            <w:r w:rsidRPr="00787E00">
              <w:rPr>
                <w:rStyle w:val="apple-converted-space"/>
                <w:color w:val="000000"/>
                <w:vertAlign w:val="superscript"/>
              </w:rPr>
              <w:t> </w:t>
            </w:r>
            <w:r w:rsidRPr="00787E00">
              <w:rPr>
                <w:color w:val="000000"/>
                <w:vertAlign w:val="superscript"/>
              </w:rPr>
              <w:t>0</w:t>
            </w:r>
            <w:r w:rsidRPr="00787E00">
              <w:rPr>
                <w:color w:val="000000"/>
              </w:rPr>
              <w:t xml:space="preserve">С. Миндалины </w:t>
            </w:r>
            <w:proofErr w:type="spellStart"/>
            <w:r w:rsidRPr="00787E00">
              <w:rPr>
                <w:color w:val="000000"/>
              </w:rPr>
              <w:t>гиперемированы</w:t>
            </w:r>
            <w:proofErr w:type="spellEnd"/>
            <w:r w:rsidRPr="00787E00">
              <w:rPr>
                <w:color w:val="000000"/>
              </w:rPr>
              <w:t xml:space="preserve">, разрыхлены, увеличены в размерах, покрыты белесоватым налетом, который легко снимается шпателем. Слизистые ротовой полости изъязвлены, </w:t>
            </w:r>
            <w:proofErr w:type="spellStart"/>
            <w:r w:rsidRPr="00787E00">
              <w:rPr>
                <w:color w:val="000000"/>
              </w:rPr>
              <w:t>гиперемированы</w:t>
            </w:r>
            <w:proofErr w:type="spellEnd"/>
            <w:r w:rsidRPr="00787E00">
              <w:rPr>
                <w:color w:val="000000"/>
              </w:rPr>
              <w:t xml:space="preserve">, покрыты беловатым налетом. Дыхание в легких жесткое, проводится во все отделы, хрипов нет, ЧДД 24 </w:t>
            </w:r>
            <w:proofErr w:type="gramStart"/>
            <w:r w:rsidRPr="00787E00">
              <w:rPr>
                <w:color w:val="000000"/>
              </w:rPr>
              <w:t>в</w:t>
            </w:r>
            <w:proofErr w:type="gramEnd"/>
            <w:r w:rsidRPr="00787E00">
              <w:rPr>
                <w:color w:val="000000"/>
              </w:rPr>
              <w:t xml:space="preserve"> </w:t>
            </w:r>
            <w:proofErr w:type="gramStart"/>
            <w:r w:rsidRPr="00787E00">
              <w:rPr>
                <w:color w:val="000000"/>
              </w:rPr>
              <w:t>мин</w:t>
            </w:r>
            <w:proofErr w:type="gramEnd"/>
            <w:r w:rsidRPr="00787E00">
              <w:rPr>
                <w:color w:val="000000"/>
              </w:rPr>
              <w:t xml:space="preserve">. Тоны сердца приглушены, ЧСС 110 в мин., АД 90/60 мм </w:t>
            </w:r>
            <w:proofErr w:type="spellStart"/>
            <w:r w:rsidRPr="00787E00">
              <w:rPr>
                <w:color w:val="000000"/>
              </w:rPr>
              <w:t>рт</w:t>
            </w:r>
            <w:proofErr w:type="spellEnd"/>
            <w:r w:rsidRPr="00787E00">
              <w:rPr>
                <w:color w:val="000000"/>
              </w:rPr>
              <w:t>. ст. Живот вздут, определяется урчание, шум плеска. Стул жидкий, с примесью крови.</w:t>
            </w:r>
          </w:p>
          <w:p w:rsidR="00EC47AD" w:rsidRPr="00787E00" w:rsidRDefault="00EC47AD" w:rsidP="00EC47AD">
            <w:pPr>
              <w:pStyle w:val="a9"/>
              <w:spacing w:line="330" w:lineRule="atLeast"/>
              <w:rPr>
                <w:color w:val="000000"/>
              </w:rPr>
            </w:pPr>
            <w:r w:rsidRPr="00787E00">
              <w:rPr>
                <w:b/>
                <w:bCs/>
                <w:color w:val="000000"/>
              </w:rPr>
              <w:t>Обследование:</w:t>
            </w:r>
          </w:p>
          <w:p w:rsidR="00EC47AD" w:rsidRPr="00787E00" w:rsidRDefault="00EC47AD" w:rsidP="00EC47AD">
            <w:pPr>
              <w:pStyle w:val="a9"/>
              <w:spacing w:line="330" w:lineRule="atLeast"/>
              <w:rPr>
                <w:color w:val="000000"/>
              </w:rPr>
            </w:pPr>
            <w:r w:rsidRPr="00787E00">
              <w:rPr>
                <w:b/>
                <w:bCs/>
                <w:color w:val="000000"/>
              </w:rPr>
              <w:t>ОАК</w:t>
            </w:r>
            <w:r w:rsidRPr="00787E00">
              <w:rPr>
                <w:color w:val="000000"/>
              </w:rPr>
              <w:t xml:space="preserve">: </w:t>
            </w:r>
            <w:proofErr w:type="spellStart"/>
            <w:r w:rsidRPr="00787E00">
              <w:rPr>
                <w:color w:val="000000"/>
              </w:rPr>
              <w:t>эр</w:t>
            </w:r>
            <w:proofErr w:type="gramStart"/>
            <w:r w:rsidRPr="00787E00">
              <w:rPr>
                <w:color w:val="000000"/>
              </w:rPr>
              <w:t>.ц</w:t>
            </w:r>
            <w:proofErr w:type="spellEnd"/>
            <w:proofErr w:type="gramEnd"/>
            <w:r w:rsidRPr="00787E00">
              <w:rPr>
                <w:color w:val="000000"/>
              </w:rPr>
              <w:t>. 3,7х10</w:t>
            </w:r>
            <w:r w:rsidRPr="00787E00">
              <w:rPr>
                <w:color w:val="000000"/>
                <w:vertAlign w:val="superscript"/>
              </w:rPr>
              <w:t>12</w:t>
            </w:r>
            <w:r w:rsidRPr="00787E00">
              <w:rPr>
                <w:color w:val="000000"/>
              </w:rPr>
              <w:t xml:space="preserve">/л; </w:t>
            </w:r>
            <w:proofErr w:type="spellStart"/>
            <w:r w:rsidRPr="00787E00">
              <w:rPr>
                <w:color w:val="000000"/>
              </w:rPr>
              <w:t>Нв</w:t>
            </w:r>
            <w:proofErr w:type="spellEnd"/>
            <w:r w:rsidRPr="00787E00">
              <w:rPr>
                <w:color w:val="000000"/>
              </w:rPr>
              <w:t xml:space="preserve"> 110 г/л; </w:t>
            </w:r>
            <w:proofErr w:type="spellStart"/>
            <w:r w:rsidRPr="00787E00">
              <w:rPr>
                <w:color w:val="000000"/>
              </w:rPr>
              <w:t>ц.п</w:t>
            </w:r>
            <w:proofErr w:type="spellEnd"/>
            <w:r w:rsidRPr="00787E00">
              <w:rPr>
                <w:color w:val="000000"/>
              </w:rPr>
              <w:t xml:space="preserve">. 0,9; </w:t>
            </w:r>
            <w:proofErr w:type="spellStart"/>
            <w:r w:rsidRPr="00787E00">
              <w:rPr>
                <w:color w:val="000000"/>
              </w:rPr>
              <w:t>рет</w:t>
            </w:r>
            <w:proofErr w:type="spellEnd"/>
            <w:r w:rsidRPr="00787E00">
              <w:rPr>
                <w:color w:val="000000"/>
              </w:rPr>
              <w:t>. 2</w:t>
            </w:r>
            <w:r w:rsidRPr="00787E00">
              <w:rPr>
                <w:color w:val="000000"/>
                <w:vertAlign w:val="superscript"/>
              </w:rPr>
              <w:t>0</w:t>
            </w:r>
            <w:r w:rsidRPr="00787E00">
              <w:rPr>
                <w:color w:val="000000"/>
              </w:rPr>
              <w:t>/</w:t>
            </w:r>
            <w:r w:rsidRPr="00787E00">
              <w:rPr>
                <w:color w:val="000000"/>
                <w:vertAlign w:val="subscript"/>
              </w:rPr>
              <w:t>00</w:t>
            </w:r>
            <w:r w:rsidRPr="00787E00">
              <w:rPr>
                <w:color w:val="000000"/>
              </w:rPr>
              <w:t xml:space="preserve">; </w:t>
            </w:r>
            <w:proofErr w:type="spellStart"/>
            <w:r w:rsidRPr="00787E00">
              <w:rPr>
                <w:color w:val="000000"/>
              </w:rPr>
              <w:t>тр.ц</w:t>
            </w:r>
            <w:proofErr w:type="spellEnd"/>
            <w:r w:rsidRPr="00787E00">
              <w:rPr>
                <w:color w:val="000000"/>
              </w:rPr>
              <w:t>. 180х10</w:t>
            </w:r>
            <w:r w:rsidRPr="00787E00">
              <w:rPr>
                <w:color w:val="000000"/>
                <w:vertAlign w:val="superscript"/>
              </w:rPr>
              <w:t>9</w:t>
            </w:r>
            <w:r w:rsidRPr="00787E00">
              <w:rPr>
                <w:color w:val="000000"/>
              </w:rPr>
              <w:t xml:space="preserve">/л; </w:t>
            </w:r>
            <w:proofErr w:type="spellStart"/>
            <w:r w:rsidRPr="00787E00">
              <w:rPr>
                <w:color w:val="000000"/>
              </w:rPr>
              <w:t>л.ц</w:t>
            </w:r>
            <w:proofErr w:type="spellEnd"/>
            <w:r w:rsidRPr="00787E00">
              <w:rPr>
                <w:color w:val="000000"/>
              </w:rPr>
              <w:t>. 0,9х10</w:t>
            </w:r>
            <w:r w:rsidRPr="00787E00">
              <w:rPr>
                <w:color w:val="000000"/>
                <w:vertAlign w:val="superscript"/>
              </w:rPr>
              <w:t>9</w:t>
            </w:r>
            <w:r w:rsidRPr="00787E00">
              <w:rPr>
                <w:color w:val="000000"/>
              </w:rPr>
              <w:t>/л; э-4, п-1, с-15, лф-60, м-20; СОЭ 40 мм/час</w:t>
            </w:r>
          </w:p>
          <w:p w:rsidR="00EC47AD" w:rsidRPr="00787E00" w:rsidRDefault="00EC47AD" w:rsidP="00EC47AD">
            <w:pPr>
              <w:pStyle w:val="a9"/>
              <w:spacing w:line="330" w:lineRule="atLeast"/>
              <w:rPr>
                <w:color w:val="000000"/>
              </w:rPr>
            </w:pPr>
            <w:r w:rsidRPr="00787E00">
              <w:rPr>
                <w:b/>
                <w:bCs/>
                <w:color w:val="000000"/>
              </w:rPr>
              <w:t>Вопросы:</w:t>
            </w:r>
          </w:p>
          <w:p w:rsidR="00EC47AD" w:rsidRPr="00787E00" w:rsidRDefault="00EC47AD" w:rsidP="0033697F">
            <w:pPr>
              <w:pStyle w:val="a9"/>
              <w:numPr>
                <w:ilvl w:val="0"/>
                <w:numId w:val="19"/>
              </w:numPr>
              <w:spacing w:before="100" w:beforeAutospacing="1" w:after="100" w:afterAutospacing="1" w:line="330" w:lineRule="atLeast"/>
              <w:rPr>
                <w:color w:val="000000"/>
              </w:rPr>
            </w:pPr>
            <w:r w:rsidRPr="00787E00">
              <w:rPr>
                <w:color w:val="000000"/>
              </w:rPr>
              <w:t>Ведущие синдромы</w:t>
            </w:r>
          </w:p>
          <w:p w:rsidR="00EC47AD" w:rsidRPr="00787E00" w:rsidRDefault="00EC47AD" w:rsidP="0033697F">
            <w:pPr>
              <w:pStyle w:val="a9"/>
              <w:numPr>
                <w:ilvl w:val="0"/>
                <w:numId w:val="19"/>
              </w:numPr>
              <w:spacing w:before="100" w:beforeAutospacing="1" w:after="100" w:afterAutospacing="1" w:line="330" w:lineRule="atLeast"/>
              <w:rPr>
                <w:color w:val="000000"/>
              </w:rPr>
            </w:pPr>
            <w:r w:rsidRPr="00787E00">
              <w:rPr>
                <w:color w:val="000000"/>
              </w:rPr>
              <w:t>Диагноз</w:t>
            </w:r>
          </w:p>
          <w:p w:rsidR="00EC47AD" w:rsidRPr="00787E00" w:rsidRDefault="00EC47AD" w:rsidP="0033697F">
            <w:pPr>
              <w:pStyle w:val="a9"/>
              <w:numPr>
                <w:ilvl w:val="0"/>
                <w:numId w:val="19"/>
              </w:numPr>
              <w:spacing w:before="100" w:beforeAutospacing="1" w:after="100" w:afterAutospacing="1" w:line="330" w:lineRule="atLeast"/>
              <w:rPr>
                <w:color w:val="000000"/>
              </w:rPr>
            </w:pPr>
            <w:r w:rsidRPr="00787E00">
              <w:rPr>
                <w:color w:val="000000"/>
              </w:rPr>
              <w:t>План дополнительного обследования</w:t>
            </w:r>
          </w:p>
          <w:p w:rsidR="00EC47AD" w:rsidRPr="00787E00" w:rsidRDefault="00EC47AD" w:rsidP="0033697F">
            <w:pPr>
              <w:pStyle w:val="a9"/>
              <w:numPr>
                <w:ilvl w:val="0"/>
                <w:numId w:val="19"/>
              </w:numPr>
              <w:spacing w:before="100" w:beforeAutospacing="1" w:after="100" w:afterAutospacing="1" w:line="330" w:lineRule="atLeast"/>
              <w:rPr>
                <w:color w:val="000000"/>
              </w:rPr>
            </w:pPr>
            <w:r w:rsidRPr="00787E00">
              <w:rPr>
                <w:color w:val="000000"/>
              </w:rPr>
              <w:t>Дифференциальный диагноз</w:t>
            </w:r>
          </w:p>
          <w:p w:rsidR="00EC47AD" w:rsidRPr="00787E00" w:rsidRDefault="00EC47AD" w:rsidP="0033697F">
            <w:pPr>
              <w:pStyle w:val="a9"/>
              <w:numPr>
                <w:ilvl w:val="0"/>
                <w:numId w:val="19"/>
              </w:numPr>
              <w:spacing w:before="100" w:beforeAutospacing="1" w:after="100" w:afterAutospacing="1" w:line="330" w:lineRule="atLeast"/>
              <w:rPr>
                <w:color w:val="000000"/>
              </w:rPr>
            </w:pPr>
            <w:r w:rsidRPr="00787E00">
              <w:rPr>
                <w:color w:val="000000"/>
              </w:rPr>
              <w:t>План лечения</w:t>
            </w:r>
          </w:p>
          <w:p w:rsidR="00EC47AD" w:rsidRPr="00787E00" w:rsidRDefault="00EC47AD" w:rsidP="00EC47AD">
            <w:pPr>
              <w:pStyle w:val="a9"/>
              <w:spacing w:line="330" w:lineRule="atLeast"/>
              <w:rPr>
                <w:color w:val="000000"/>
              </w:rPr>
            </w:pPr>
            <w:r>
              <w:rPr>
                <w:color w:val="000000"/>
              </w:rPr>
              <w:t>Эталон ответа к задаче № 2</w:t>
            </w:r>
          </w:p>
          <w:p w:rsidR="00EC47AD" w:rsidRPr="00787E00" w:rsidRDefault="00EC47AD" w:rsidP="0033697F">
            <w:pPr>
              <w:pStyle w:val="a9"/>
              <w:numPr>
                <w:ilvl w:val="0"/>
                <w:numId w:val="20"/>
              </w:numPr>
              <w:spacing w:before="100" w:beforeAutospacing="1" w:after="100" w:afterAutospacing="1" w:line="330" w:lineRule="atLeast"/>
              <w:rPr>
                <w:color w:val="000000"/>
              </w:rPr>
            </w:pPr>
            <w:proofErr w:type="spellStart"/>
            <w:r w:rsidRPr="00787E00">
              <w:rPr>
                <w:color w:val="000000"/>
              </w:rPr>
              <w:t>Инфекционно-нектротический</w:t>
            </w:r>
            <w:proofErr w:type="spellEnd"/>
            <w:r w:rsidRPr="00787E00">
              <w:rPr>
                <w:color w:val="000000"/>
              </w:rPr>
              <w:t xml:space="preserve"> (тонзиллит, </w:t>
            </w:r>
            <w:proofErr w:type="gramStart"/>
            <w:r w:rsidRPr="00787E00">
              <w:rPr>
                <w:color w:val="000000"/>
              </w:rPr>
              <w:t>некротическая</w:t>
            </w:r>
            <w:proofErr w:type="gramEnd"/>
            <w:r w:rsidRPr="00787E00">
              <w:rPr>
                <w:color w:val="000000"/>
              </w:rPr>
              <w:t xml:space="preserve"> </w:t>
            </w:r>
            <w:proofErr w:type="spellStart"/>
            <w:r w:rsidRPr="00787E00">
              <w:rPr>
                <w:color w:val="000000"/>
              </w:rPr>
              <w:t>энетропатия</w:t>
            </w:r>
            <w:proofErr w:type="spellEnd"/>
            <w:r w:rsidRPr="00787E00">
              <w:rPr>
                <w:color w:val="000000"/>
              </w:rPr>
              <w:t>), гематологический синдром</w:t>
            </w:r>
          </w:p>
          <w:p w:rsidR="00EC47AD" w:rsidRPr="00787E00" w:rsidRDefault="00EC47AD" w:rsidP="0033697F">
            <w:pPr>
              <w:pStyle w:val="a9"/>
              <w:numPr>
                <w:ilvl w:val="0"/>
                <w:numId w:val="20"/>
              </w:numPr>
              <w:spacing w:before="100" w:beforeAutospacing="1" w:after="100" w:afterAutospacing="1" w:line="330" w:lineRule="atLeast"/>
              <w:rPr>
                <w:color w:val="000000"/>
              </w:rPr>
            </w:pPr>
            <w:proofErr w:type="spellStart"/>
            <w:r w:rsidRPr="00787E00">
              <w:rPr>
                <w:color w:val="000000"/>
              </w:rPr>
              <w:lastRenderedPageBreak/>
              <w:t>Ds</w:t>
            </w:r>
            <w:proofErr w:type="spellEnd"/>
            <w:r w:rsidRPr="00787E00">
              <w:rPr>
                <w:color w:val="000000"/>
              </w:rPr>
              <w:t xml:space="preserve">: </w:t>
            </w:r>
            <w:proofErr w:type="spellStart"/>
            <w:r w:rsidRPr="00787E00">
              <w:rPr>
                <w:color w:val="000000"/>
              </w:rPr>
              <w:t>Агранулоцитоз</w:t>
            </w:r>
            <w:proofErr w:type="spellEnd"/>
            <w:r w:rsidRPr="00787E00">
              <w:rPr>
                <w:color w:val="000000"/>
              </w:rPr>
              <w:t xml:space="preserve">, </w:t>
            </w:r>
            <w:proofErr w:type="spellStart"/>
            <w:r w:rsidRPr="00787E00">
              <w:rPr>
                <w:color w:val="000000"/>
              </w:rPr>
              <w:t>рото-глоточная</w:t>
            </w:r>
            <w:proofErr w:type="spellEnd"/>
            <w:r w:rsidRPr="00787E00">
              <w:rPr>
                <w:color w:val="000000"/>
              </w:rPr>
              <w:t xml:space="preserve"> форма. Анемия </w:t>
            </w:r>
            <w:proofErr w:type="gramStart"/>
            <w:r w:rsidRPr="00787E00">
              <w:rPr>
                <w:color w:val="000000"/>
              </w:rPr>
              <w:t>легкой</w:t>
            </w:r>
            <w:proofErr w:type="gramEnd"/>
            <w:r w:rsidRPr="00787E00">
              <w:rPr>
                <w:color w:val="000000"/>
              </w:rPr>
              <w:t xml:space="preserve"> ст.</w:t>
            </w:r>
          </w:p>
          <w:p w:rsidR="00EC47AD" w:rsidRPr="00787E00" w:rsidRDefault="00EC47AD" w:rsidP="0033697F">
            <w:pPr>
              <w:pStyle w:val="a9"/>
              <w:numPr>
                <w:ilvl w:val="0"/>
                <w:numId w:val="20"/>
              </w:numPr>
              <w:spacing w:before="100" w:beforeAutospacing="1" w:after="100" w:afterAutospacing="1" w:line="330" w:lineRule="atLeast"/>
              <w:rPr>
                <w:color w:val="000000"/>
              </w:rPr>
            </w:pPr>
            <w:r w:rsidRPr="00787E00">
              <w:rPr>
                <w:color w:val="000000"/>
              </w:rPr>
              <w:t xml:space="preserve">Дополнительно: </w:t>
            </w:r>
            <w:proofErr w:type="spellStart"/>
            <w:r w:rsidRPr="00787E00">
              <w:rPr>
                <w:color w:val="000000"/>
              </w:rPr>
              <w:t>миелограмма</w:t>
            </w:r>
            <w:proofErr w:type="spellEnd"/>
            <w:r w:rsidRPr="00787E00">
              <w:rPr>
                <w:color w:val="000000"/>
              </w:rPr>
              <w:t xml:space="preserve"> с целью </w:t>
            </w:r>
            <w:proofErr w:type="gramStart"/>
            <w:r w:rsidRPr="00787E00">
              <w:rPr>
                <w:color w:val="000000"/>
              </w:rPr>
              <w:t>исключения дебюта заболевания системы крови</w:t>
            </w:r>
            <w:proofErr w:type="gramEnd"/>
            <w:r w:rsidRPr="00787E00">
              <w:rPr>
                <w:color w:val="000000"/>
              </w:rPr>
              <w:t xml:space="preserve"> и оценка глубины поражения костного мозга. В </w:t>
            </w:r>
            <w:proofErr w:type="spellStart"/>
            <w:r w:rsidRPr="00787E00">
              <w:rPr>
                <w:color w:val="000000"/>
              </w:rPr>
              <w:t>миелограмме</w:t>
            </w:r>
            <w:proofErr w:type="spellEnd"/>
            <w:r w:rsidRPr="00787E00">
              <w:rPr>
                <w:color w:val="000000"/>
              </w:rPr>
              <w:t xml:space="preserve"> определяется уменьшение </w:t>
            </w:r>
            <w:proofErr w:type="spellStart"/>
            <w:r w:rsidRPr="00787E00">
              <w:rPr>
                <w:color w:val="000000"/>
              </w:rPr>
              <w:t>гранулоцитарного</w:t>
            </w:r>
            <w:proofErr w:type="spellEnd"/>
            <w:r w:rsidRPr="00787E00">
              <w:rPr>
                <w:color w:val="000000"/>
              </w:rPr>
              <w:t xml:space="preserve"> ряда. На фоне </w:t>
            </w:r>
            <w:proofErr w:type="spellStart"/>
            <w:r w:rsidRPr="00787E00">
              <w:rPr>
                <w:color w:val="000000"/>
              </w:rPr>
              <w:t>стромальных</w:t>
            </w:r>
            <w:proofErr w:type="spellEnd"/>
            <w:r w:rsidRPr="00787E00">
              <w:rPr>
                <w:color w:val="000000"/>
              </w:rPr>
              <w:t xml:space="preserve"> элементов видны лимфоидные клетки, моноциты, </w:t>
            </w:r>
            <w:proofErr w:type="spellStart"/>
            <w:r w:rsidRPr="00787E00">
              <w:rPr>
                <w:color w:val="000000"/>
              </w:rPr>
              <w:t>плазмоциты</w:t>
            </w:r>
            <w:proofErr w:type="spellEnd"/>
            <w:r w:rsidRPr="00787E00">
              <w:rPr>
                <w:color w:val="000000"/>
              </w:rPr>
              <w:t>.</w:t>
            </w:r>
          </w:p>
          <w:p w:rsidR="00EC47AD" w:rsidRPr="00787E00" w:rsidRDefault="00EC47AD" w:rsidP="0033697F">
            <w:pPr>
              <w:pStyle w:val="a9"/>
              <w:numPr>
                <w:ilvl w:val="0"/>
                <w:numId w:val="20"/>
              </w:numPr>
              <w:spacing w:before="100" w:beforeAutospacing="1" w:after="100" w:afterAutospacing="1" w:line="330" w:lineRule="atLeast"/>
              <w:rPr>
                <w:color w:val="000000"/>
              </w:rPr>
            </w:pPr>
            <w:r w:rsidRPr="00787E00">
              <w:rPr>
                <w:color w:val="000000"/>
              </w:rPr>
              <w:t xml:space="preserve">Дифференциальный диагноз: о. лейкоз, </w:t>
            </w:r>
            <w:proofErr w:type="spellStart"/>
            <w:r w:rsidRPr="00787E00">
              <w:rPr>
                <w:color w:val="000000"/>
              </w:rPr>
              <w:t>апластическая</w:t>
            </w:r>
            <w:proofErr w:type="spellEnd"/>
            <w:r w:rsidRPr="00787E00">
              <w:rPr>
                <w:color w:val="000000"/>
              </w:rPr>
              <w:t xml:space="preserve"> анемия</w:t>
            </w:r>
          </w:p>
          <w:p w:rsidR="00EC47AD" w:rsidRPr="00787E00" w:rsidRDefault="00EC47AD" w:rsidP="0033697F">
            <w:pPr>
              <w:pStyle w:val="a9"/>
              <w:numPr>
                <w:ilvl w:val="0"/>
                <w:numId w:val="20"/>
              </w:numPr>
              <w:spacing w:before="100" w:beforeAutospacing="1" w:after="100" w:afterAutospacing="1" w:line="330" w:lineRule="atLeast"/>
              <w:rPr>
                <w:color w:val="000000"/>
              </w:rPr>
            </w:pPr>
            <w:r w:rsidRPr="00787E00">
              <w:rPr>
                <w:color w:val="000000"/>
              </w:rPr>
              <w:t>План лечения:</w:t>
            </w:r>
          </w:p>
          <w:p w:rsidR="00EC47AD" w:rsidRPr="00787E00" w:rsidRDefault="00EC47AD" w:rsidP="0033697F">
            <w:pPr>
              <w:pStyle w:val="a9"/>
              <w:numPr>
                <w:ilvl w:val="0"/>
                <w:numId w:val="21"/>
              </w:numPr>
              <w:spacing w:before="100" w:beforeAutospacing="1" w:after="100" w:afterAutospacing="1" w:line="330" w:lineRule="atLeast"/>
              <w:rPr>
                <w:color w:val="000000"/>
              </w:rPr>
            </w:pPr>
            <w:r w:rsidRPr="00787E00">
              <w:rPr>
                <w:color w:val="000000"/>
              </w:rPr>
              <w:t>Запретить дальнейший прием медикаментов</w:t>
            </w:r>
          </w:p>
          <w:p w:rsidR="00EC47AD" w:rsidRPr="00787E00" w:rsidRDefault="00EC47AD" w:rsidP="0033697F">
            <w:pPr>
              <w:pStyle w:val="a9"/>
              <w:numPr>
                <w:ilvl w:val="0"/>
                <w:numId w:val="21"/>
              </w:numPr>
              <w:spacing w:before="100" w:beforeAutospacing="1" w:after="100" w:afterAutospacing="1" w:line="330" w:lineRule="atLeast"/>
              <w:rPr>
                <w:color w:val="000000"/>
              </w:rPr>
            </w:pPr>
            <w:r w:rsidRPr="00787E00">
              <w:rPr>
                <w:color w:val="000000"/>
              </w:rPr>
              <w:t>Пища стерилизованная, при поражении кишечника – парентеральное питание</w:t>
            </w:r>
          </w:p>
          <w:p w:rsidR="00EC47AD" w:rsidRPr="00787E00" w:rsidRDefault="00EC47AD" w:rsidP="0033697F">
            <w:pPr>
              <w:pStyle w:val="a9"/>
              <w:numPr>
                <w:ilvl w:val="0"/>
                <w:numId w:val="21"/>
              </w:numPr>
              <w:spacing w:before="100" w:beforeAutospacing="1" w:after="100" w:afterAutospacing="1" w:line="330" w:lineRule="atLeast"/>
              <w:rPr>
                <w:color w:val="000000"/>
              </w:rPr>
            </w:pPr>
            <w:r w:rsidRPr="00787E00">
              <w:rPr>
                <w:color w:val="000000"/>
              </w:rPr>
              <w:t>Стерильная палата (бокс)</w:t>
            </w:r>
          </w:p>
          <w:p w:rsidR="00EC47AD" w:rsidRPr="00787E00" w:rsidRDefault="00EC47AD" w:rsidP="0033697F">
            <w:pPr>
              <w:pStyle w:val="a9"/>
              <w:numPr>
                <w:ilvl w:val="0"/>
                <w:numId w:val="21"/>
              </w:numPr>
              <w:spacing w:before="100" w:beforeAutospacing="1" w:after="100" w:afterAutospacing="1" w:line="330" w:lineRule="atLeast"/>
              <w:rPr>
                <w:color w:val="000000"/>
              </w:rPr>
            </w:pPr>
            <w:proofErr w:type="gramStart"/>
            <w:r w:rsidRPr="00787E00">
              <w:rPr>
                <w:color w:val="000000"/>
              </w:rPr>
              <w:t>Антибактериальная терапия с учетом характера микрофлоры в/в или через катетер в подключичную вену.</w:t>
            </w:r>
            <w:proofErr w:type="gramEnd"/>
            <w:r w:rsidRPr="00787E00">
              <w:rPr>
                <w:color w:val="000000"/>
              </w:rPr>
              <w:t xml:space="preserve"> Сохранение токсикоза в течение 24-48 часов говорит о необходимости смены АБ</w:t>
            </w:r>
          </w:p>
          <w:p w:rsidR="00EC47AD" w:rsidRPr="00787E00" w:rsidRDefault="00EC47AD" w:rsidP="0033697F">
            <w:pPr>
              <w:pStyle w:val="a9"/>
              <w:numPr>
                <w:ilvl w:val="0"/>
                <w:numId w:val="21"/>
              </w:numPr>
              <w:spacing w:before="100" w:beforeAutospacing="1" w:after="100" w:afterAutospacing="1" w:line="330" w:lineRule="atLeast"/>
              <w:rPr>
                <w:color w:val="000000"/>
              </w:rPr>
            </w:pPr>
            <w:r w:rsidRPr="00787E00">
              <w:rPr>
                <w:color w:val="000000"/>
              </w:rPr>
              <w:t xml:space="preserve">Профилактика и лечение грибковой инфекции: </w:t>
            </w:r>
            <w:proofErr w:type="spellStart"/>
            <w:r w:rsidRPr="00787E00">
              <w:rPr>
                <w:color w:val="000000"/>
              </w:rPr>
              <w:t>амфотерицин</w:t>
            </w:r>
            <w:proofErr w:type="spellEnd"/>
            <w:proofErr w:type="gramStart"/>
            <w:r w:rsidRPr="00787E00">
              <w:rPr>
                <w:color w:val="000000"/>
              </w:rPr>
              <w:t xml:space="preserve"> В</w:t>
            </w:r>
            <w:proofErr w:type="gramEnd"/>
            <w:r w:rsidRPr="00787E00">
              <w:rPr>
                <w:color w:val="000000"/>
              </w:rPr>
              <w:t xml:space="preserve"> 0,1 мг/кг, в течение 3-5 дней дозу увеличивают до 1 мг/кг/</w:t>
            </w:r>
            <w:proofErr w:type="spellStart"/>
            <w:r w:rsidRPr="00787E00">
              <w:rPr>
                <w:color w:val="000000"/>
              </w:rPr>
              <w:t>сут</w:t>
            </w:r>
            <w:proofErr w:type="spellEnd"/>
            <w:r w:rsidRPr="00787E00">
              <w:rPr>
                <w:color w:val="000000"/>
              </w:rPr>
              <w:t>. Курсовая доза 1-3 г.</w:t>
            </w:r>
          </w:p>
          <w:p w:rsidR="00EC47AD" w:rsidRPr="00787E00" w:rsidRDefault="00EC47AD" w:rsidP="0033697F">
            <w:pPr>
              <w:pStyle w:val="a9"/>
              <w:numPr>
                <w:ilvl w:val="0"/>
                <w:numId w:val="21"/>
              </w:numPr>
              <w:spacing w:before="100" w:beforeAutospacing="1" w:after="100" w:afterAutospacing="1" w:line="330" w:lineRule="atLeast"/>
              <w:rPr>
                <w:color w:val="000000"/>
              </w:rPr>
            </w:pPr>
            <w:proofErr w:type="spellStart"/>
            <w:r w:rsidRPr="00787E00">
              <w:rPr>
                <w:color w:val="000000"/>
              </w:rPr>
              <w:t>Иммуноегулирующая</w:t>
            </w:r>
            <w:proofErr w:type="spellEnd"/>
            <w:r w:rsidRPr="00787E00">
              <w:rPr>
                <w:color w:val="000000"/>
              </w:rPr>
              <w:t xml:space="preserve"> терапия: </w:t>
            </w:r>
            <w:proofErr w:type="gramStart"/>
            <w:r w:rsidRPr="00787E00">
              <w:rPr>
                <w:color w:val="000000"/>
              </w:rPr>
              <w:t>в</w:t>
            </w:r>
            <w:proofErr w:type="gramEnd"/>
            <w:r w:rsidRPr="00787E00">
              <w:rPr>
                <w:color w:val="000000"/>
              </w:rPr>
              <w:t>/</w:t>
            </w:r>
            <w:proofErr w:type="gramStart"/>
            <w:r w:rsidRPr="00787E00">
              <w:rPr>
                <w:color w:val="000000"/>
              </w:rPr>
              <w:t>в</w:t>
            </w:r>
            <w:proofErr w:type="gramEnd"/>
            <w:r w:rsidRPr="00787E00">
              <w:rPr>
                <w:color w:val="000000"/>
              </w:rPr>
              <w:t xml:space="preserve"> иммуноглобулин IV поколения, лизоцим – ингаляции аэрозоля 10 мг</w:t>
            </w:r>
          </w:p>
          <w:p w:rsidR="00EC47AD" w:rsidRPr="00787E00" w:rsidRDefault="00EC47AD" w:rsidP="0033697F">
            <w:pPr>
              <w:pStyle w:val="a9"/>
              <w:numPr>
                <w:ilvl w:val="0"/>
                <w:numId w:val="21"/>
              </w:numPr>
              <w:spacing w:before="100" w:beforeAutospacing="1" w:after="100" w:afterAutospacing="1" w:line="330" w:lineRule="atLeast"/>
              <w:rPr>
                <w:color w:val="000000"/>
              </w:rPr>
            </w:pPr>
            <w:proofErr w:type="spellStart"/>
            <w:r w:rsidRPr="00787E00">
              <w:rPr>
                <w:color w:val="000000"/>
              </w:rPr>
              <w:t>Плазмаферез</w:t>
            </w:r>
            <w:proofErr w:type="spellEnd"/>
          </w:p>
          <w:p w:rsidR="00EC47AD" w:rsidRPr="00787E00" w:rsidRDefault="00EC47AD" w:rsidP="0033697F">
            <w:pPr>
              <w:pStyle w:val="a9"/>
              <w:numPr>
                <w:ilvl w:val="0"/>
                <w:numId w:val="21"/>
              </w:numPr>
              <w:spacing w:before="100" w:beforeAutospacing="1" w:after="100" w:afterAutospacing="1" w:line="330" w:lineRule="atLeast"/>
              <w:rPr>
                <w:color w:val="000000"/>
              </w:rPr>
            </w:pPr>
            <w:proofErr w:type="spellStart"/>
            <w:r w:rsidRPr="00787E00">
              <w:rPr>
                <w:color w:val="000000"/>
              </w:rPr>
              <w:t>Лейкомакс</w:t>
            </w:r>
            <w:proofErr w:type="spellEnd"/>
            <w:r w:rsidRPr="00787E00">
              <w:rPr>
                <w:color w:val="000000"/>
              </w:rPr>
              <w:t xml:space="preserve"> 3-5 мкг/</w:t>
            </w:r>
            <w:proofErr w:type="gramStart"/>
            <w:r w:rsidRPr="00787E00">
              <w:rPr>
                <w:color w:val="000000"/>
              </w:rPr>
              <w:t>кг</w:t>
            </w:r>
            <w:proofErr w:type="gramEnd"/>
            <w:r w:rsidRPr="00787E00">
              <w:rPr>
                <w:color w:val="000000"/>
              </w:rPr>
              <w:t>/</w:t>
            </w:r>
            <w:proofErr w:type="spellStart"/>
            <w:r w:rsidRPr="00787E00">
              <w:rPr>
                <w:color w:val="000000"/>
              </w:rPr>
              <w:t>сут</w:t>
            </w:r>
            <w:proofErr w:type="spellEnd"/>
            <w:r w:rsidRPr="00787E00">
              <w:rPr>
                <w:color w:val="000000"/>
              </w:rPr>
              <w:t xml:space="preserve"> 10 дней (стимуляция клетки-предшественницы </w:t>
            </w:r>
            <w:proofErr w:type="spellStart"/>
            <w:r w:rsidRPr="00787E00">
              <w:rPr>
                <w:color w:val="000000"/>
              </w:rPr>
              <w:t>миелопоэза</w:t>
            </w:r>
            <w:proofErr w:type="spellEnd"/>
            <w:r w:rsidRPr="00787E00">
              <w:rPr>
                <w:color w:val="000000"/>
              </w:rPr>
              <w:t>)</w:t>
            </w:r>
          </w:p>
          <w:p w:rsidR="00EC47AD" w:rsidRPr="00787E00" w:rsidRDefault="00EC47AD" w:rsidP="00EC47AD">
            <w:pPr>
              <w:pStyle w:val="a9"/>
              <w:spacing w:line="330" w:lineRule="atLeast"/>
              <w:rPr>
                <w:color w:val="000000"/>
              </w:rPr>
            </w:pPr>
            <w:r w:rsidRPr="00787E00">
              <w:rPr>
                <w:b/>
                <w:bCs/>
                <w:color w:val="000000"/>
              </w:rPr>
              <w:t>Задача №</w:t>
            </w:r>
            <w:r>
              <w:rPr>
                <w:b/>
                <w:bCs/>
                <w:color w:val="000000"/>
              </w:rPr>
              <w:t>3</w:t>
            </w:r>
          </w:p>
          <w:p w:rsidR="00EC47AD" w:rsidRPr="00787E00" w:rsidRDefault="00EC47AD" w:rsidP="00EC47AD">
            <w:pPr>
              <w:pStyle w:val="a9"/>
              <w:spacing w:line="330" w:lineRule="atLeast"/>
              <w:rPr>
                <w:color w:val="000000"/>
              </w:rPr>
            </w:pPr>
            <w:r w:rsidRPr="00787E00">
              <w:rPr>
                <w:color w:val="000000"/>
              </w:rPr>
              <w:t xml:space="preserve">В </w:t>
            </w:r>
            <w:proofErr w:type="spellStart"/>
            <w:r w:rsidRPr="00787E00">
              <w:rPr>
                <w:color w:val="000000"/>
              </w:rPr>
              <w:t>ЛОР-отделение</w:t>
            </w:r>
            <w:proofErr w:type="spellEnd"/>
            <w:r w:rsidRPr="00787E00">
              <w:rPr>
                <w:color w:val="000000"/>
              </w:rPr>
              <w:t xml:space="preserve"> ГКБ №1 доставлен </w:t>
            </w:r>
            <w:proofErr w:type="gramStart"/>
            <w:r w:rsidRPr="00787E00">
              <w:rPr>
                <w:color w:val="000000"/>
              </w:rPr>
              <w:t>больной</w:t>
            </w:r>
            <w:proofErr w:type="gramEnd"/>
            <w:r w:rsidRPr="00787E00">
              <w:rPr>
                <w:color w:val="000000"/>
              </w:rPr>
              <w:t xml:space="preserve"> у которого диагностирована лакунарная ангина. В отделении сделали: ОАК, ОАМ.</w:t>
            </w:r>
          </w:p>
          <w:p w:rsidR="00EC47AD" w:rsidRPr="00787E00" w:rsidRDefault="00EC47AD" w:rsidP="00EC47AD">
            <w:pPr>
              <w:pStyle w:val="a9"/>
              <w:spacing w:line="330" w:lineRule="atLeast"/>
              <w:rPr>
                <w:color w:val="000000"/>
              </w:rPr>
            </w:pPr>
            <w:r w:rsidRPr="00787E00">
              <w:rPr>
                <w:b/>
                <w:bCs/>
                <w:color w:val="000000"/>
              </w:rPr>
              <w:t>ОАК</w:t>
            </w:r>
            <w:r w:rsidRPr="00787E00">
              <w:rPr>
                <w:color w:val="000000"/>
              </w:rPr>
              <w:t xml:space="preserve">: </w:t>
            </w:r>
            <w:proofErr w:type="spellStart"/>
            <w:r w:rsidRPr="00787E00">
              <w:rPr>
                <w:color w:val="000000"/>
              </w:rPr>
              <w:t>эр</w:t>
            </w:r>
            <w:proofErr w:type="gramStart"/>
            <w:r w:rsidRPr="00787E00">
              <w:rPr>
                <w:color w:val="000000"/>
              </w:rPr>
              <w:t>.ц</w:t>
            </w:r>
            <w:proofErr w:type="spellEnd"/>
            <w:proofErr w:type="gramEnd"/>
            <w:r w:rsidRPr="00787E00">
              <w:rPr>
                <w:color w:val="000000"/>
              </w:rPr>
              <w:t>. 4,0х10</w:t>
            </w:r>
            <w:r w:rsidRPr="00787E00">
              <w:rPr>
                <w:color w:val="000000"/>
                <w:vertAlign w:val="superscript"/>
              </w:rPr>
              <w:t>12</w:t>
            </w:r>
            <w:r w:rsidRPr="00787E00">
              <w:rPr>
                <w:color w:val="000000"/>
              </w:rPr>
              <w:t xml:space="preserve">/л; </w:t>
            </w:r>
            <w:proofErr w:type="spellStart"/>
            <w:r w:rsidRPr="00787E00">
              <w:rPr>
                <w:color w:val="000000"/>
              </w:rPr>
              <w:t>Нв</w:t>
            </w:r>
            <w:proofErr w:type="spellEnd"/>
            <w:r w:rsidRPr="00787E00">
              <w:rPr>
                <w:color w:val="000000"/>
              </w:rPr>
              <w:t xml:space="preserve"> 125 г/л; </w:t>
            </w:r>
            <w:proofErr w:type="spellStart"/>
            <w:r w:rsidRPr="00787E00">
              <w:rPr>
                <w:color w:val="000000"/>
              </w:rPr>
              <w:t>ц.п</w:t>
            </w:r>
            <w:proofErr w:type="spellEnd"/>
            <w:r w:rsidRPr="00787E00">
              <w:rPr>
                <w:color w:val="000000"/>
              </w:rPr>
              <w:t xml:space="preserve">. 1,0; </w:t>
            </w:r>
            <w:proofErr w:type="spellStart"/>
            <w:r w:rsidRPr="00787E00">
              <w:rPr>
                <w:color w:val="000000"/>
              </w:rPr>
              <w:t>л.ц</w:t>
            </w:r>
            <w:proofErr w:type="spellEnd"/>
            <w:r w:rsidRPr="00787E00">
              <w:rPr>
                <w:color w:val="000000"/>
              </w:rPr>
              <w:t>. 0,97х10</w:t>
            </w:r>
            <w:r w:rsidRPr="00787E00">
              <w:rPr>
                <w:color w:val="000000"/>
                <w:vertAlign w:val="superscript"/>
              </w:rPr>
              <w:t>9</w:t>
            </w:r>
            <w:r w:rsidRPr="00787E00">
              <w:rPr>
                <w:color w:val="000000"/>
              </w:rPr>
              <w:t>/л; ретикулоциты-9</w:t>
            </w:r>
            <w:r w:rsidRPr="00787E00">
              <w:rPr>
                <w:color w:val="000000"/>
                <w:vertAlign w:val="superscript"/>
              </w:rPr>
              <w:t>0</w:t>
            </w:r>
            <w:r w:rsidRPr="00787E00">
              <w:rPr>
                <w:color w:val="000000"/>
              </w:rPr>
              <w:t>/</w:t>
            </w:r>
            <w:r w:rsidRPr="00787E00">
              <w:rPr>
                <w:color w:val="000000"/>
                <w:vertAlign w:val="subscript"/>
              </w:rPr>
              <w:t>00</w:t>
            </w:r>
            <w:r w:rsidRPr="00787E00">
              <w:rPr>
                <w:color w:val="000000"/>
              </w:rPr>
              <w:t xml:space="preserve">; </w:t>
            </w:r>
            <w:proofErr w:type="spellStart"/>
            <w:r w:rsidRPr="00787E00">
              <w:rPr>
                <w:color w:val="000000"/>
              </w:rPr>
              <w:t>тр.ц</w:t>
            </w:r>
            <w:proofErr w:type="spellEnd"/>
            <w:r w:rsidRPr="00787E00">
              <w:rPr>
                <w:color w:val="000000"/>
              </w:rPr>
              <w:t>. 200х10</w:t>
            </w:r>
            <w:r w:rsidRPr="00787E00">
              <w:rPr>
                <w:color w:val="000000"/>
                <w:vertAlign w:val="superscript"/>
              </w:rPr>
              <w:t>9</w:t>
            </w:r>
            <w:r w:rsidRPr="00787E00">
              <w:rPr>
                <w:color w:val="000000"/>
              </w:rPr>
              <w:t>/л; б-0, э-0, п-2, с-28, лф-45, м-25; СОЭ 25 мм/час.</w:t>
            </w:r>
          </w:p>
          <w:p w:rsidR="00EC47AD" w:rsidRPr="00787E00" w:rsidRDefault="00EC47AD" w:rsidP="00EC47AD">
            <w:pPr>
              <w:pStyle w:val="a9"/>
              <w:spacing w:line="330" w:lineRule="atLeast"/>
              <w:rPr>
                <w:color w:val="000000"/>
              </w:rPr>
            </w:pPr>
            <w:r w:rsidRPr="00787E00">
              <w:rPr>
                <w:b/>
                <w:bCs/>
                <w:color w:val="000000"/>
              </w:rPr>
              <w:t>ОАМ</w:t>
            </w:r>
            <w:r w:rsidRPr="00787E00">
              <w:rPr>
                <w:color w:val="000000"/>
              </w:rPr>
              <w:t xml:space="preserve">: уд. вес – 1025; </w:t>
            </w:r>
            <w:proofErr w:type="spellStart"/>
            <w:r w:rsidRPr="00787E00">
              <w:rPr>
                <w:color w:val="000000"/>
              </w:rPr>
              <w:t>р-я</w:t>
            </w:r>
            <w:proofErr w:type="spellEnd"/>
            <w:r w:rsidRPr="00787E00">
              <w:rPr>
                <w:color w:val="000000"/>
              </w:rPr>
              <w:t xml:space="preserve"> кислая; цвет-с/ж, </w:t>
            </w:r>
            <w:proofErr w:type="spellStart"/>
            <w:r w:rsidRPr="00787E00">
              <w:rPr>
                <w:color w:val="000000"/>
              </w:rPr>
              <w:t>белок-отр</w:t>
            </w:r>
            <w:proofErr w:type="spellEnd"/>
            <w:r w:rsidRPr="00787E00">
              <w:rPr>
                <w:color w:val="000000"/>
              </w:rPr>
              <w:t xml:space="preserve">., </w:t>
            </w:r>
            <w:proofErr w:type="spellStart"/>
            <w:r w:rsidRPr="00787E00">
              <w:rPr>
                <w:color w:val="000000"/>
              </w:rPr>
              <w:t>л.ц</w:t>
            </w:r>
            <w:proofErr w:type="spellEnd"/>
            <w:r w:rsidRPr="00787E00">
              <w:rPr>
                <w:color w:val="000000"/>
              </w:rPr>
              <w:t xml:space="preserve">. – 3-4 в </w:t>
            </w:r>
            <w:proofErr w:type="spellStart"/>
            <w:proofErr w:type="gramStart"/>
            <w:r w:rsidRPr="00787E00">
              <w:rPr>
                <w:color w:val="000000"/>
              </w:rPr>
              <w:t>п</w:t>
            </w:r>
            <w:proofErr w:type="spellEnd"/>
            <w:proofErr w:type="gramEnd"/>
            <w:r w:rsidRPr="00787E00">
              <w:rPr>
                <w:color w:val="000000"/>
              </w:rPr>
              <w:t>/</w:t>
            </w:r>
            <w:proofErr w:type="spellStart"/>
            <w:r w:rsidRPr="00787E00">
              <w:rPr>
                <w:color w:val="000000"/>
              </w:rPr>
              <w:t>зр</w:t>
            </w:r>
            <w:proofErr w:type="spellEnd"/>
            <w:r w:rsidRPr="00787E00">
              <w:rPr>
                <w:color w:val="000000"/>
              </w:rPr>
              <w:t xml:space="preserve">., </w:t>
            </w:r>
            <w:proofErr w:type="spellStart"/>
            <w:r w:rsidRPr="00787E00">
              <w:rPr>
                <w:color w:val="000000"/>
              </w:rPr>
              <w:t>эр.ц</w:t>
            </w:r>
            <w:proofErr w:type="spellEnd"/>
            <w:r w:rsidRPr="00787E00">
              <w:rPr>
                <w:color w:val="000000"/>
              </w:rPr>
              <w:t xml:space="preserve">. – 0-1 в </w:t>
            </w:r>
            <w:proofErr w:type="spellStart"/>
            <w:r w:rsidRPr="00787E00">
              <w:rPr>
                <w:color w:val="000000"/>
              </w:rPr>
              <w:t>п</w:t>
            </w:r>
            <w:proofErr w:type="spellEnd"/>
            <w:r w:rsidRPr="00787E00">
              <w:rPr>
                <w:color w:val="000000"/>
              </w:rPr>
              <w:t>/</w:t>
            </w:r>
            <w:proofErr w:type="spellStart"/>
            <w:r w:rsidRPr="00787E00">
              <w:rPr>
                <w:color w:val="000000"/>
              </w:rPr>
              <w:t>зр</w:t>
            </w:r>
            <w:proofErr w:type="spellEnd"/>
            <w:r w:rsidRPr="00787E00">
              <w:rPr>
                <w:color w:val="000000"/>
              </w:rPr>
              <w:t>.</w:t>
            </w:r>
          </w:p>
          <w:p w:rsidR="00EC47AD" w:rsidRPr="00787E00" w:rsidRDefault="00EC47AD" w:rsidP="00EC47AD">
            <w:pPr>
              <w:pStyle w:val="a9"/>
              <w:spacing w:line="330" w:lineRule="atLeast"/>
              <w:rPr>
                <w:color w:val="000000"/>
              </w:rPr>
            </w:pPr>
            <w:proofErr w:type="gramStart"/>
            <w:r w:rsidRPr="00787E00">
              <w:rPr>
                <w:b/>
                <w:bCs/>
                <w:color w:val="000000"/>
              </w:rPr>
              <w:t>Проконсультирован</w:t>
            </w:r>
            <w:proofErr w:type="gramEnd"/>
            <w:r w:rsidRPr="00787E00">
              <w:rPr>
                <w:b/>
                <w:bCs/>
                <w:color w:val="000000"/>
              </w:rPr>
              <w:t xml:space="preserve"> терапевтом</w:t>
            </w:r>
            <w:r w:rsidRPr="00787E00">
              <w:rPr>
                <w:color w:val="000000"/>
              </w:rPr>
              <w:t>: обнаружено увеличение шейных л/у, увеличение печени. С диагнозом: “сепсис” переведен в тер</w:t>
            </w:r>
            <w:proofErr w:type="gramStart"/>
            <w:r w:rsidRPr="00787E00">
              <w:rPr>
                <w:color w:val="000000"/>
              </w:rPr>
              <w:t>.</w:t>
            </w:r>
            <w:proofErr w:type="gramEnd"/>
            <w:r w:rsidRPr="00787E00">
              <w:rPr>
                <w:color w:val="000000"/>
              </w:rPr>
              <w:t xml:space="preserve"> </w:t>
            </w:r>
            <w:proofErr w:type="gramStart"/>
            <w:r w:rsidRPr="00787E00">
              <w:rPr>
                <w:color w:val="000000"/>
              </w:rPr>
              <w:t>о</w:t>
            </w:r>
            <w:proofErr w:type="gramEnd"/>
            <w:r w:rsidRPr="00787E00">
              <w:rPr>
                <w:color w:val="000000"/>
              </w:rPr>
              <w:t>тд.</w:t>
            </w:r>
          </w:p>
          <w:p w:rsidR="00EC47AD" w:rsidRPr="00787E00" w:rsidRDefault="00EC47AD" w:rsidP="00EC47AD">
            <w:pPr>
              <w:pStyle w:val="a9"/>
              <w:spacing w:line="330" w:lineRule="atLeast"/>
              <w:rPr>
                <w:color w:val="000000"/>
              </w:rPr>
            </w:pPr>
            <w:r w:rsidRPr="00787E00">
              <w:rPr>
                <w:b/>
                <w:bCs/>
                <w:color w:val="000000"/>
              </w:rPr>
              <w:t>Особенности анамнеза:</w:t>
            </w:r>
            <w:r w:rsidRPr="00787E00">
              <w:rPr>
                <w:rStyle w:val="apple-converted-space"/>
                <w:color w:val="000000"/>
              </w:rPr>
              <w:t> </w:t>
            </w:r>
            <w:r w:rsidRPr="00787E00">
              <w:rPr>
                <w:color w:val="000000"/>
              </w:rPr>
              <w:t xml:space="preserve">в течение месяца больного беспокоили боли в поясничном отделе позвоночника, в </w:t>
            </w:r>
            <w:proofErr w:type="gramStart"/>
            <w:r w:rsidRPr="00787E00">
              <w:rPr>
                <w:color w:val="000000"/>
              </w:rPr>
              <w:t>связи</w:t>
            </w:r>
            <w:proofErr w:type="gramEnd"/>
            <w:r w:rsidRPr="00787E00">
              <w:rPr>
                <w:color w:val="000000"/>
              </w:rPr>
              <w:t xml:space="preserve"> с чем стал принимать амидопирин, который ранее никогда не принимал.</w:t>
            </w:r>
          </w:p>
          <w:p w:rsidR="00EC47AD" w:rsidRPr="00787E00" w:rsidRDefault="00EC47AD" w:rsidP="00EC47AD">
            <w:pPr>
              <w:pStyle w:val="a9"/>
              <w:spacing w:line="330" w:lineRule="atLeast"/>
              <w:rPr>
                <w:color w:val="000000"/>
              </w:rPr>
            </w:pPr>
            <w:r w:rsidRPr="00787E00">
              <w:rPr>
                <w:b/>
                <w:bCs/>
                <w:color w:val="000000"/>
              </w:rPr>
              <w:t>Объективно</w:t>
            </w:r>
            <w:r w:rsidRPr="00787E00">
              <w:rPr>
                <w:color w:val="000000"/>
              </w:rPr>
              <w:t>: состояние средней тяжести. В лакунах миндалин – гнойные массы. Температура 38,5</w:t>
            </w:r>
            <w:r w:rsidRPr="00787E00">
              <w:rPr>
                <w:color w:val="000000"/>
                <w:vertAlign w:val="superscript"/>
              </w:rPr>
              <w:t>0</w:t>
            </w:r>
            <w:r w:rsidRPr="00787E00">
              <w:rPr>
                <w:color w:val="000000"/>
              </w:rPr>
              <w:t>С. На слизистой губ, ротоглотки высыпания “</w:t>
            </w:r>
            <w:proofErr w:type="spellStart"/>
            <w:r w:rsidRPr="00787E00">
              <w:rPr>
                <w:color w:val="000000"/>
              </w:rPr>
              <w:t>herpes</w:t>
            </w:r>
            <w:proofErr w:type="spellEnd"/>
            <w:r w:rsidRPr="00787E00">
              <w:rPr>
                <w:color w:val="000000"/>
              </w:rPr>
              <w:t xml:space="preserve"> </w:t>
            </w:r>
            <w:proofErr w:type="spellStart"/>
            <w:r w:rsidRPr="00787E00">
              <w:rPr>
                <w:color w:val="000000"/>
              </w:rPr>
              <w:t>labialis</w:t>
            </w:r>
            <w:proofErr w:type="spellEnd"/>
            <w:r w:rsidRPr="00787E00">
              <w:rPr>
                <w:color w:val="000000"/>
              </w:rPr>
              <w:t xml:space="preserve">”. Тоны сердца ритмичные, ясные, ЧСС 92 </w:t>
            </w:r>
            <w:proofErr w:type="gramStart"/>
            <w:r w:rsidRPr="00787E00">
              <w:rPr>
                <w:color w:val="000000"/>
              </w:rPr>
              <w:t>в</w:t>
            </w:r>
            <w:proofErr w:type="gramEnd"/>
            <w:r w:rsidRPr="00787E00">
              <w:rPr>
                <w:color w:val="000000"/>
              </w:rPr>
              <w:t xml:space="preserve"> </w:t>
            </w:r>
            <w:proofErr w:type="gramStart"/>
            <w:r w:rsidRPr="00787E00">
              <w:rPr>
                <w:color w:val="000000"/>
              </w:rPr>
              <w:t>мин</w:t>
            </w:r>
            <w:proofErr w:type="gramEnd"/>
            <w:r w:rsidRPr="00787E00">
              <w:rPr>
                <w:color w:val="000000"/>
              </w:rPr>
              <w:t xml:space="preserve">., АД 130/80 мм </w:t>
            </w:r>
            <w:proofErr w:type="spellStart"/>
            <w:r w:rsidRPr="00787E00">
              <w:rPr>
                <w:color w:val="000000"/>
              </w:rPr>
              <w:t>рт</w:t>
            </w:r>
            <w:proofErr w:type="spellEnd"/>
            <w:r w:rsidRPr="00787E00">
              <w:rPr>
                <w:color w:val="000000"/>
              </w:rPr>
              <w:t xml:space="preserve">. ст. В легких дыхание жесткое, хрипов нет, ЧДД 20 в мин. Язык обложен белым налетом, сухой. Живот мягкий, безболезненный. Печень на 2 см ниже края реберной дуги, мягкая. </w:t>
            </w:r>
            <w:r w:rsidRPr="00787E00">
              <w:rPr>
                <w:color w:val="000000"/>
              </w:rPr>
              <w:lastRenderedPageBreak/>
              <w:t>Селезенка не пальпируется. Отеков нет.</w:t>
            </w:r>
          </w:p>
          <w:p w:rsidR="00EC47AD" w:rsidRPr="00787E00" w:rsidRDefault="00EC47AD" w:rsidP="00EC47AD">
            <w:pPr>
              <w:pStyle w:val="a9"/>
              <w:spacing w:line="330" w:lineRule="atLeast"/>
              <w:rPr>
                <w:color w:val="000000"/>
              </w:rPr>
            </w:pPr>
            <w:r w:rsidRPr="00787E00">
              <w:rPr>
                <w:b/>
                <w:bCs/>
                <w:color w:val="000000"/>
              </w:rPr>
              <w:t>Обследование:</w:t>
            </w:r>
          </w:p>
          <w:p w:rsidR="00EC47AD" w:rsidRPr="00787E00" w:rsidRDefault="00EC47AD" w:rsidP="00EC47AD">
            <w:pPr>
              <w:pStyle w:val="a9"/>
              <w:spacing w:line="330" w:lineRule="atLeast"/>
              <w:rPr>
                <w:color w:val="000000"/>
              </w:rPr>
            </w:pPr>
            <w:proofErr w:type="gramStart"/>
            <w:r w:rsidRPr="00787E00">
              <w:rPr>
                <w:b/>
                <w:bCs/>
                <w:color w:val="000000"/>
              </w:rPr>
              <w:t>Обзорная</w:t>
            </w:r>
            <w:proofErr w:type="gramEnd"/>
            <w:r w:rsidRPr="00787E00">
              <w:rPr>
                <w:rStyle w:val="apple-converted-space"/>
                <w:b/>
                <w:bCs/>
                <w:color w:val="000000"/>
              </w:rPr>
              <w:t> </w:t>
            </w:r>
            <w:proofErr w:type="spellStart"/>
            <w:r w:rsidRPr="00787E00">
              <w:rPr>
                <w:b/>
                <w:bCs/>
                <w:color w:val="000000"/>
              </w:rPr>
              <w:t>Rg</w:t>
            </w:r>
            <w:proofErr w:type="spellEnd"/>
            <w:r w:rsidRPr="00787E00">
              <w:rPr>
                <w:rStyle w:val="apple-converted-space"/>
                <w:b/>
                <w:bCs/>
                <w:color w:val="000000"/>
              </w:rPr>
              <w:t> </w:t>
            </w:r>
            <w:r w:rsidRPr="00787E00">
              <w:rPr>
                <w:b/>
                <w:bCs/>
                <w:color w:val="000000"/>
              </w:rPr>
              <w:t>легких</w:t>
            </w:r>
            <w:r w:rsidRPr="00787E00">
              <w:rPr>
                <w:rStyle w:val="apple-converted-space"/>
                <w:color w:val="000000"/>
              </w:rPr>
              <w:t> </w:t>
            </w:r>
            <w:r w:rsidRPr="00787E00">
              <w:rPr>
                <w:color w:val="000000"/>
              </w:rPr>
              <w:t>– без патологии</w:t>
            </w:r>
          </w:p>
          <w:p w:rsidR="00EC47AD" w:rsidRPr="00787E00" w:rsidRDefault="00EC47AD" w:rsidP="00EC47AD">
            <w:pPr>
              <w:pStyle w:val="a9"/>
              <w:spacing w:line="330" w:lineRule="atLeast"/>
              <w:rPr>
                <w:color w:val="000000"/>
              </w:rPr>
            </w:pPr>
            <w:r w:rsidRPr="00787E00">
              <w:rPr>
                <w:b/>
                <w:bCs/>
                <w:color w:val="000000"/>
              </w:rPr>
              <w:t>ЭКГ:</w:t>
            </w:r>
            <w:r w:rsidRPr="00787E00">
              <w:rPr>
                <w:rStyle w:val="apple-converted-space"/>
                <w:color w:val="000000"/>
              </w:rPr>
              <w:t> </w:t>
            </w:r>
            <w:r w:rsidRPr="00787E00">
              <w:rPr>
                <w:color w:val="000000"/>
              </w:rPr>
              <w:t xml:space="preserve">ритм </w:t>
            </w:r>
            <w:proofErr w:type="spellStart"/>
            <w:r w:rsidRPr="00787E00">
              <w:rPr>
                <w:color w:val="000000"/>
              </w:rPr>
              <w:t>синусовый</w:t>
            </w:r>
            <w:proofErr w:type="spellEnd"/>
            <w:r w:rsidRPr="00787E00">
              <w:rPr>
                <w:color w:val="000000"/>
              </w:rPr>
              <w:t xml:space="preserve"> 98 в мин. Эл</w:t>
            </w:r>
            <w:proofErr w:type="gramStart"/>
            <w:r w:rsidRPr="00787E00">
              <w:rPr>
                <w:color w:val="000000"/>
              </w:rPr>
              <w:t>.</w:t>
            </w:r>
            <w:proofErr w:type="gramEnd"/>
            <w:r w:rsidRPr="00787E00">
              <w:rPr>
                <w:color w:val="000000"/>
              </w:rPr>
              <w:t xml:space="preserve"> </w:t>
            </w:r>
            <w:proofErr w:type="gramStart"/>
            <w:r w:rsidRPr="00787E00">
              <w:rPr>
                <w:color w:val="000000"/>
              </w:rPr>
              <w:t>с</w:t>
            </w:r>
            <w:proofErr w:type="gramEnd"/>
            <w:r w:rsidRPr="00787E00">
              <w:rPr>
                <w:color w:val="000000"/>
              </w:rPr>
              <w:t>истола в пределах нормы.</w:t>
            </w:r>
          </w:p>
          <w:p w:rsidR="00EC47AD" w:rsidRPr="00787E00" w:rsidRDefault="00EC47AD" w:rsidP="00EC47AD">
            <w:pPr>
              <w:pStyle w:val="a9"/>
              <w:spacing w:line="330" w:lineRule="atLeast"/>
              <w:rPr>
                <w:color w:val="000000"/>
              </w:rPr>
            </w:pPr>
            <w:r w:rsidRPr="00787E00">
              <w:rPr>
                <w:b/>
                <w:bCs/>
                <w:color w:val="000000"/>
              </w:rPr>
              <w:t>Заключение УЗИ:</w:t>
            </w:r>
            <w:r w:rsidRPr="00787E00">
              <w:rPr>
                <w:rStyle w:val="apple-converted-space"/>
                <w:b/>
                <w:bCs/>
                <w:color w:val="000000"/>
              </w:rPr>
              <w:t> </w:t>
            </w:r>
            <w:r w:rsidRPr="00787E00">
              <w:rPr>
                <w:color w:val="000000"/>
              </w:rPr>
              <w:t>умеренное увеличение печени и селезенки.</w:t>
            </w:r>
          </w:p>
          <w:p w:rsidR="00EC47AD" w:rsidRPr="00787E00" w:rsidRDefault="00EC47AD" w:rsidP="00EC47AD">
            <w:pPr>
              <w:pStyle w:val="a9"/>
              <w:spacing w:line="330" w:lineRule="atLeast"/>
              <w:rPr>
                <w:color w:val="000000"/>
              </w:rPr>
            </w:pPr>
            <w:r w:rsidRPr="00787E00">
              <w:rPr>
                <w:b/>
                <w:bCs/>
                <w:color w:val="000000"/>
              </w:rPr>
              <w:t>3-х кратный посев крови на стерильность</w:t>
            </w:r>
            <w:r w:rsidRPr="00787E00">
              <w:rPr>
                <w:rStyle w:val="apple-converted-space"/>
                <w:color w:val="000000"/>
              </w:rPr>
              <w:t> </w:t>
            </w:r>
            <w:r w:rsidRPr="00787E00">
              <w:rPr>
                <w:color w:val="000000"/>
              </w:rPr>
              <w:t>– культура не выделена.</w:t>
            </w:r>
          </w:p>
          <w:p w:rsidR="00EC47AD" w:rsidRPr="00787E00" w:rsidRDefault="00EC47AD" w:rsidP="00EC47AD">
            <w:pPr>
              <w:pStyle w:val="a9"/>
              <w:spacing w:line="330" w:lineRule="atLeast"/>
              <w:rPr>
                <w:color w:val="000000"/>
              </w:rPr>
            </w:pPr>
            <w:r w:rsidRPr="00787E00">
              <w:rPr>
                <w:b/>
                <w:bCs/>
                <w:color w:val="000000"/>
              </w:rPr>
              <w:t>Вопросы:</w:t>
            </w:r>
          </w:p>
          <w:p w:rsidR="00EC47AD" w:rsidRPr="00787E00" w:rsidRDefault="00EC47AD" w:rsidP="0033697F">
            <w:pPr>
              <w:pStyle w:val="a9"/>
              <w:numPr>
                <w:ilvl w:val="0"/>
                <w:numId w:val="24"/>
              </w:numPr>
              <w:spacing w:before="100" w:beforeAutospacing="1" w:after="100" w:afterAutospacing="1" w:line="330" w:lineRule="atLeast"/>
              <w:rPr>
                <w:color w:val="000000"/>
              </w:rPr>
            </w:pPr>
            <w:r w:rsidRPr="00787E00">
              <w:rPr>
                <w:color w:val="000000"/>
              </w:rPr>
              <w:t>Ведущие синдромы</w:t>
            </w:r>
          </w:p>
          <w:p w:rsidR="00EC47AD" w:rsidRPr="00787E00" w:rsidRDefault="00EC47AD" w:rsidP="0033697F">
            <w:pPr>
              <w:pStyle w:val="a9"/>
              <w:numPr>
                <w:ilvl w:val="0"/>
                <w:numId w:val="24"/>
              </w:numPr>
              <w:spacing w:before="100" w:beforeAutospacing="1" w:after="100" w:afterAutospacing="1" w:line="330" w:lineRule="atLeast"/>
              <w:rPr>
                <w:color w:val="000000"/>
              </w:rPr>
            </w:pPr>
            <w:r w:rsidRPr="00787E00">
              <w:rPr>
                <w:color w:val="000000"/>
              </w:rPr>
              <w:t>Диагноз</w:t>
            </w:r>
          </w:p>
          <w:p w:rsidR="00EC47AD" w:rsidRPr="00787E00" w:rsidRDefault="00EC47AD" w:rsidP="0033697F">
            <w:pPr>
              <w:pStyle w:val="a9"/>
              <w:numPr>
                <w:ilvl w:val="0"/>
                <w:numId w:val="24"/>
              </w:numPr>
              <w:spacing w:before="100" w:beforeAutospacing="1" w:after="100" w:afterAutospacing="1" w:line="330" w:lineRule="atLeast"/>
              <w:rPr>
                <w:color w:val="000000"/>
              </w:rPr>
            </w:pPr>
            <w:r w:rsidRPr="00787E00">
              <w:rPr>
                <w:color w:val="000000"/>
              </w:rPr>
              <w:t>План дополнительного обследования</w:t>
            </w:r>
          </w:p>
          <w:p w:rsidR="00EC47AD" w:rsidRPr="00787E00" w:rsidRDefault="00EC47AD" w:rsidP="0033697F">
            <w:pPr>
              <w:pStyle w:val="a9"/>
              <w:numPr>
                <w:ilvl w:val="0"/>
                <w:numId w:val="24"/>
              </w:numPr>
              <w:spacing w:before="100" w:beforeAutospacing="1" w:after="100" w:afterAutospacing="1" w:line="330" w:lineRule="atLeast"/>
              <w:rPr>
                <w:color w:val="000000"/>
              </w:rPr>
            </w:pPr>
            <w:r w:rsidRPr="00787E00">
              <w:rPr>
                <w:color w:val="000000"/>
              </w:rPr>
              <w:t>Дифференциальный диагноз</w:t>
            </w:r>
          </w:p>
          <w:p w:rsidR="00EC47AD" w:rsidRPr="00787E00" w:rsidRDefault="00EC47AD" w:rsidP="0033697F">
            <w:pPr>
              <w:pStyle w:val="a9"/>
              <w:numPr>
                <w:ilvl w:val="0"/>
                <w:numId w:val="24"/>
              </w:numPr>
              <w:spacing w:before="100" w:beforeAutospacing="1" w:after="100" w:afterAutospacing="1" w:line="330" w:lineRule="atLeast"/>
              <w:rPr>
                <w:color w:val="000000"/>
              </w:rPr>
            </w:pPr>
            <w:r w:rsidRPr="00787E00">
              <w:rPr>
                <w:color w:val="000000"/>
              </w:rPr>
              <w:t>План лечения</w:t>
            </w:r>
          </w:p>
          <w:p w:rsidR="00EC47AD" w:rsidRDefault="00EC47AD" w:rsidP="00EC47AD">
            <w:pPr>
              <w:spacing w:before="100" w:beforeAutospacing="1" w:after="100" w:afterAutospacing="1" w:line="240" w:lineRule="auto"/>
              <w:rPr>
                <w:rFonts w:ascii="Times New Roman" w:eastAsia="Times New Roman" w:hAnsi="Times New Roman" w:cs="Times New Roman"/>
                <w:b/>
                <w:sz w:val="24"/>
                <w:szCs w:val="24"/>
              </w:rPr>
            </w:pPr>
            <w:r w:rsidRPr="002B6A43">
              <w:rPr>
                <w:rFonts w:ascii="Times New Roman" w:eastAsia="Times New Roman" w:hAnsi="Times New Roman" w:cs="Times New Roman"/>
                <w:b/>
                <w:sz w:val="24"/>
                <w:szCs w:val="24"/>
              </w:rPr>
              <w:t>Содержание темы:</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Принципы диагностики.</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Диагностика ОЛ базируется на оценке морфологических особенностей клеток костного мозга и периферической крови.</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Диагноз острого лейкоза может быть установлен только морфологически по обнаружению </w:t>
            </w:r>
            <w:proofErr w:type="spellStart"/>
            <w:r w:rsidRPr="00E03334">
              <w:rPr>
                <w:rFonts w:ascii="Times New Roman" w:eastAsia="Times New Roman" w:hAnsi="Times New Roman" w:cs="Times New Roman"/>
                <w:color w:val="000000"/>
                <w:sz w:val="24"/>
                <w:szCs w:val="24"/>
                <w:lang w:eastAsia="ru-RU"/>
              </w:rPr>
              <w:t>бластных</w:t>
            </w:r>
            <w:proofErr w:type="spellEnd"/>
            <w:r w:rsidRPr="00E03334">
              <w:rPr>
                <w:rFonts w:ascii="Times New Roman" w:eastAsia="Times New Roman" w:hAnsi="Times New Roman" w:cs="Times New Roman"/>
                <w:color w:val="000000"/>
                <w:sz w:val="24"/>
                <w:szCs w:val="24"/>
                <w:lang w:eastAsia="ru-RU"/>
              </w:rPr>
              <w:t xml:space="preserve"> опухолевых клеток в костном мозге (более 20%). При обнаружении в костном мозге менее 20% </w:t>
            </w:r>
            <w:proofErr w:type="spellStart"/>
            <w:r w:rsidRPr="00E03334">
              <w:rPr>
                <w:rFonts w:ascii="Times New Roman" w:eastAsia="Times New Roman" w:hAnsi="Times New Roman" w:cs="Times New Roman"/>
                <w:color w:val="000000"/>
                <w:sz w:val="24"/>
                <w:szCs w:val="24"/>
                <w:lang w:eastAsia="ru-RU"/>
              </w:rPr>
              <w:t>бластных</w:t>
            </w:r>
            <w:proofErr w:type="spellEnd"/>
            <w:r w:rsidRPr="00E03334">
              <w:rPr>
                <w:rFonts w:ascii="Times New Roman" w:eastAsia="Times New Roman" w:hAnsi="Times New Roman" w:cs="Times New Roman"/>
                <w:color w:val="000000"/>
                <w:sz w:val="24"/>
                <w:szCs w:val="24"/>
                <w:lang w:eastAsia="ru-RU"/>
              </w:rPr>
              <w:t xml:space="preserve"> клеток, а в периферической крови - более 20%, также устанавливается диагноз ОЛ.</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Хранение первичных препаратов костного мозга, на основании которых установлен диагноз, обязательно в течение не менее 5 лет.</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Картина крови характеризуется следующими признаками:</w:t>
            </w:r>
          </w:p>
          <w:p w:rsidR="00EC47AD" w:rsidRPr="00E03334" w:rsidRDefault="00EC47AD" w:rsidP="0033697F">
            <w:pPr>
              <w:numPr>
                <w:ilvl w:val="0"/>
                <w:numId w:val="16"/>
              </w:num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появлением </w:t>
            </w:r>
            <w:proofErr w:type="spellStart"/>
            <w:r w:rsidRPr="00E03334">
              <w:rPr>
                <w:rFonts w:ascii="Times New Roman" w:eastAsia="Times New Roman" w:hAnsi="Times New Roman" w:cs="Times New Roman"/>
                <w:color w:val="000000"/>
                <w:sz w:val="24"/>
                <w:szCs w:val="24"/>
                <w:lang w:eastAsia="ru-RU"/>
              </w:rPr>
              <w:t>бластных</w:t>
            </w:r>
            <w:proofErr w:type="spellEnd"/>
            <w:r w:rsidRPr="00E03334">
              <w:rPr>
                <w:rFonts w:ascii="Times New Roman" w:eastAsia="Times New Roman" w:hAnsi="Times New Roman" w:cs="Times New Roman"/>
                <w:color w:val="000000"/>
                <w:sz w:val="24"/>
                <w:szCs w:val="24"/>
                <w:lang w:eastAsia="ru-RU"/>
              </w:rPr>
              <w:t xml:space="preserve"> клеток;</w:t>
            </w:r>
          </w:p>
          <w:p w:rsidR="00EC47AD" w:rsidRPr="00E03334" w:rsidRDefault="00EC47AD" w:rsidP="0033697F">
            <w:pPr>
              <w:numPr>
                <w:ilvl w:val="0"/>
                <w:numId w:val="16"/>
              </w:num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lastRenderedPageBreak/>
              <w:t xml:space="preserve">анемией, чаще </w:t>
            </w:r>
            <w:proofErr w:type="spellStart"/>
            <w:r w:rsidRPr="00E03334">
              <w:rPr>
                <w:rFonts w:ascii="Times New Roman" w:eastAsia="Times New Roman" w:hAnsi="Times New Roman" w:cs="Times New Roman"/>
                <w:color w:val="000000"/>
                <w:sz w:val="24"/>
                <w:szCs w:val="24"/>
                <w:lang w:eastAsia="ru-RU"/>
              </w:rPr>
              <w:t>нормоцитарной</w:t>
            </w:r>
            <w:proofErr w:type="spellEnd"/>
            <w:r w:rsidRPr="00E03334">
              <w:rPr>
                <w:rFonts w:ascii="Times New Roman" w:eastAsia="Times New Roman" w:hAnsi="Times New Roman" w:cs="Times New Roman"/>
                <w:color w:val="000000"/>
                <w:sz w:val="24"/>
                <w:szCs w:val="24"/>
                <w:lang w:eastAsia="ru-RU"/>
              </w:rPr>
              <w:t xml:space="preserve"> и </w:t>
            </w:r>
            <w:proofErr w:type="spellStart"/>
            <w:r w:rsidRPr="00E03334">
              <w:rPr>
                <w:rFonts w:ascii="Times New Roman" w:eastAsia="Times New Roman" w:hAnsi="Times New Roman" w:cs="Times New Roman"/>
                <w:color w:val="000000"/>
                <w:sz w:val="24"/>
                <w:szCs w:val="24"/>
                <w:lang w:eastAsia="ru-RU"/>
              </w:rPr>
              <w:t>нормохромной</w:t>
            </w:r>
            <w:proofErr w:type="spellEnd"/>
            <w:r w:rsidRPr="00E03334">
              <w:rPr>
                <w:rFonts w:ascii="Times New Roman" w:eastAsia="Times New Roman" w:hAnsi="Times New Roman" w:cs="Times New Roman"/>
                <w:color w:val="000000"/>
                <w:sz w:val="24"/>
                <w:szCs w:val="24"/>
                <w:lang w:eastAsia="ru-RU"/>
              </w:rPr>
              <w:t>;</w:t>
            </w:r>
          </w:p>
          <w:p w:rsidR="00EC47AD" w:rsidRPr="00E03334" w:rsidRDefault="00EC47AD" w:rsidP="0033697F">
            <w:pPr>
              <w:numPr>
                <w:ilvl w:val="0"/>
                <w:numId w:val="16"/>
              </w:num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тромбоцитопенией;</w:t>
            </w:r>
          </w:p>
          <w:p w:rsidR="00EC47AD" w:rsidRPr="00E03334" w:rsidRDefault="00EC47AD" w:rsidP="0033697F">
            <w:pPr>
              <w:numPr>
                <w:ilvl w:val="0"/>
                <w:numId w:val="16"/>
              </w:num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лейкопенией или лейкоцитозом;</w:t>
            </w:r>
          </w:p>
          <w:p w:rsidR="00EC47AD" w:rsidRPr="00E03334" w:rsidRDefault="00EC47AD" w:rsidP="0033697F">
            <w:pPr>
              <w:numPr>
                <w:ilvl w:val="0"/>
                <w:numId w:val="16"/>
              </w:num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наличием </w:t>
            </w:r>
            <w:proofErr w:type="spellStart"/>
            <w:r w:rsidRPr="00E03334">
              <w:rPr>
                <w:rFonts w:ascii="Times New Roman" w:eastAsia="Times New Roman" w:hAnsi="Times New Roman" w:cs="Times New Roman"/>
                <w:color w:val="000000"/>
                <w:sz w:val="24"/>
                <w:szCs w:val="24"/>
                <w:lang w:eastAsia="ru-RU"/>
              </w:rPr>
              <w:t>лейкемического</w:t>
            </w:r>
            <w:proofErr w:type="spellEnd"/>
            <w:r w:rsidRPr="00E03334">
              <w:rPr>
                <w:rFonts w:ascii="Times New Roman" w:eastAsia="Times New Roman" w:hAnsi="Times New Roman" w:cs="Times New Roman"/>
                <w:color w:val="000000"/>
                <w:sz w:val="24"/>
                <w:szCs w:val="24"/>
                <w:lang w:eastAsia="ru-RU"/>
              </w:rPr>
              <w:t xml:space="preserve"> провала (отсутствие промежуточных форм между </w:t>
            </w:r>
            <w:proofErr w:type="spellStart"/>
            <w:r w:rsidRPr="00E03334">
              <w:rPr>
                <w:rFonts w:ascii="Times New Roman" w:eastAsia="Times New Roman" w:hAnsi="Times New Roman" w:cs="Times New Roman"/>
                <w:color w:val="000000"/>
                <w:sz w:val="24"/>
                <w:szCs w:val="24"/>
                <w:lang w:eastAsia="ru-RU"/>
              </w:rPr>
              <w:t>бластными</w:t>
            </w:r>
            <w:proofErr w:type="spellEnd"/>
            <w:r w:rsidRPr="00E03334">
              <w:rPr>
                <w:rFonts w:ascii="Times New Roman" w:eastAsia="Times New Roman" w:hAnsi="Times New Roman" w:cs="Times New Roman"/>
                <w:color w:val="000000"/>
                <w:sz w:val="24"/>
                <w:szCs w:val="24"/>
                <w:lang w:eastAsia="ru-RU"/>
              </w:rPr>
              <w:t xml:space="preserve"> клетками и зрелыми нейтрофилами);</w:t>
            </w:r>
          </w:p>
          <w:p w:rsidR="00EC47AD" w:rsidRPr="00E03334" w:rsidRDefault="00EC47AD" w:rsidP="0033697F">
            <w:pPr>
              <w:numPr>
                <w:ilvl w:val="0"/>
                <w:numId w:val="16"/>
              </w:num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отсутствием в лейкоцитарной формуле эозинофилов и базофилов (</w:t>
            </w:r>
            <w:proofErr w:type="spellStart"/>
            <w:r w:rsidRPr="00E03334">
              <w:rPr>
                <w:rFonts w:ascii="Times New Roman" w:eastAsia="Times New Roman" w:hAnsi="Times New Roman" w:cs="Times New Roman"/>
                <w:color w:val="000000"/>
                <w:sz w:val="24"/>
                <w:szCs w:val="24"/>
                <w:lang w:eastAsia="ru-RU"/>
              </w:rPr>
              <w:t>эозинофильно-базофильная</w:t>
            </w:r>
            <w:proofErr w:type="spellEnd"/>
            <w:r w:rsidRPr="00E03334">
              <w:rPr>
                <w:rFonts w:ascii="Times New Roman" w:eastAsia="Times New Roman" w:hAnsi="Times New Roman" w:cs="Times New Roman"/>
                <w:color w:val="000000"/>
                <w:sz w:val="24"/>
                <w:szCs w:val="24"/>
                <w:lang w:eastAsia="ru-RU"/>
              </w:rPr>
              <w:t xml:space="preserve"> диссоциация);</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7) ускорением СОЭ.</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Оценка морфологических особенностей клеток костного мозга включает:</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определение принадлежности опухолевых клеток к миелоидной или лимфоидной линии кроветворения;</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иммунофенотипирование</w:t>
            </w:r>
            <w:proofErr w:type="spellEnd"/>
            <w:r w:rsidRPr="00E03334">
              <w:rPr>
                <w:rFonts w:ascii="Times New Roman" w:eastAsia="Times New Roman" w:hAnsi="Times New Roman" w:cs="Times New Roman"/>
                <w:color w:val="000000"/>
                <w:sz w:val="24"/>
                <w:szCs w:val="24"/>
                <w:lang w:eastAsia="ru-RU"/>
              </w:rPr>
              <w:t>;</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цитохимическое исследование;</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цитогенетическое исследование;</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молекулярно-биологическое исследование;</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культуральное</w:t>
            </w:r>
            <w:proofErr w:type="spellEnd"/>
            <w:r w:rsidRPr="00E03334">
              <w:rPr>
                <w:rFonts w:ascii="Times New Roman" w:eastAsia="Times New Roman" w:hAnsi="Times New Roman" w:cs="Times New Roman"/>
                <w:color w:val="000000"/>
                <w:sz w:val="24"/>
                <w:szCs w:val="24"/>
                <w:lang w:eastAsia="ru-RU"/>
              </w:rPr>
              <w:t xml:space="preserve"> исследование.</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i/>
                <w:iCs/>
                <w:color w:val="000000"/>
                <w:sz w:val="24"/>
                <w:szCs w:val="24"/>
                <w:lang w:eastAsia="ru-RU"/>
              </w:rPr>
              <w:t>Иммунофенотипирование</w:t>
            </w:r>
            <w:proofErr w:type="spellEnd"/>
            <w:r w:rsidRPr="00E03334">
              <w:rPr>
                <w:rFonts w:ascii="Times New Roman" w:eastAsia="Times New Roman" w:hAnsi="Times New Roman" w:cs="Times New Roman"/>
                <w:color w:val="000000"/>
                <w:sz w:val="24"/>
                <w:szCs w:val="24"/>
                <w:lang w:eastAsia="ru-RU"/>
              </w:rPr>
              <w:t> стало принципиально важным диагностическим методом именно для ОЛЛ, поскольку програм</w:t>
            </w:r>
            <w:r w:rsidRPr="00E03334">
              <w:rPr>
                <w:rFonts w:ascii="Times New Roman" w:eastAsia="Times New Roman" w:hAnsi="Times New Roman" w:cs="Times New Roman"/>
                <w:color w:val="000000"/>
                <w:sz w:val="24"/>
                <w:szCs w:val="24"/>
                <w:lang w:eastAsia="ru-RU"/>
              </w:rPr>
              <w:softHyphen/>
              <w:t>мы лечения при разных подтипах ОЛЛ существенно различаются.</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Задачи </w:t>
            </w:r>
            <w:proofErr w:type="spellStart"/>
            <w:r w:rsidRPr="00E03334">
              <w:rPr>
                <w:rFonts w:ascii="Times New Roman" w:eastAsia="Times New Roman" w:hAnsi="Times New Roman" w:cs="Times New Roman"/>
                <w:color w:val="000000"/>
                <w:sz w:val="24"/>
                <w:szCs w:val="24"/>
                <w:lang w:eastAsia="ru-RU"/>
              </w:rPr>
              <w:t>иммунофенотипирования</w:t>
            </w:r>
            <w:proofErr w:type="spellEnd"/>
            <w:r w:rsidRPr="00E03334">
              <w:rPr>
                <w:rFonts w:ascii="Times New Roman" w:eastAsia="Times New Roman" w:hAnsi="Times New Roman" w:cs="Times New Roman"/>
                <w:color w:val="000000"/>
                <w:sz w:val="24"/>
                <w:szCs w:val="24"/>
                <w:lang w:eastAsia="ru-RU"/>
              </w:rPr>
              <w:t>: подтверждение диагноза; установление варианта ОЛ в том случае, когда цитоморфологический метод не</w:t>
            </w:r>
            <w:r w:rsidRPr="00E03334">
              <w:rPr>
                <w:rFonts w:ascii="Times New Roman" w:eastAsia="Times New Roman" w:hAnsi="Times New Roman" w:cs="Times New Roman"/>
                <w:color w:val="000000"/>
                <w:sz w:val="24"/>
                <w:szCs w:val="24"/>
                <w:lang w:eastAsia="ru-RU"/>
              </w:rPr>
              <w:softHyphen/>
              <w:t>достаточно информативен (например, при установ</w:t>
            </w:r>
            <w:r w:rsidRPr="00E03334">
              <w:rPr>
                <w:rFonts w:ascii="Times New Roman" w:eastAsia="Times New Roman" w:hAnsi="Times New Roman" w:cs="Times New Roman"/>
                <w:color w:val="000000"/>
                <w:sz w:val="24"/>
                <w:szCs w:val="24"/>
                <w:lang w:eastAsia="ru-RU"/>
              </w:rPr>
              <w:softHyphen/>
              <w:t>лении диагноза ОМЛ с минимальной дифференцировкой - вариант М</w:t>
            </w:r>
            <w:proofErr w:type="gramStart"/>
            <w:r w:rsidRPr="00E03334">
              <w:rPr>
                <w:rFonts w:ascii="Times New Roman" w:eastAsia="Times New Roman" w:hAnsi="Times New Roman" w:cs="Times New Roman"/>
                <w:color w:val="000000"/>
                <w:sz w:val="24"/>
                <w:szCs w:val="24"/>
                <w:lang w:eastAsia="ru-RU"/>
              </w:rPr>
              <w:t>0</w:t>
            </w:r>
            <w:proofErr w:type="gramEnd"/>
            <w:r w:rsidRPr="00E03334">
              <w:rPr>
                <w:rFonts w:ascii="Times New Roman" w:eastAsia="Times New Roman" w:hAnsi="Times New Roman" w:cs="Times New Roman"/>
                <w:color w:val="000000"/>
                <w:sz w:val="24"/>
                <w:szCs w:val="24"/>
                <w:lang w:eastAsia="ru-RU"/>
              </w:rPr>
              <w:t xml:space="preserve">); определение </w:t>
            </w:r>
            <w:proofErr w:type="spellStart"/>
            <w:r w:rsidRPr="00E03334">
              <w:rPr>
                <w:rFonts w:ascii="Times New Roman" w:eastAsia="Times New Roman" w:hAnsi="Times New Roman" w:cs="Times New Roman"/>
                <w:color w:val="000000"/>
                <w:sz w:val="24"/>
                <w:szCs w:val="24"/>
                <w:lang w:eastAsia="ru-RU"/>
              </w:rPr>
              <w:t>бифенотипических</w:t>
            </w:r>
            <w:proofErr w:type="spellEnd"/>
            <w:r w:rsidRPr="00E03334">
              <w:rPr>
                <w:rFonts w:ascii="Times New Roman" w:eastAsia="Times New Roman" w:hAnsi="Times New Roman" w:cs="Times New Roman"/>
                <w:color w:val="000000"/>
                <w:sz w:val="24"/>
                <w:szCs w:val="24"/>
                <w:lang w:eastAsia="ru-RU"/>
              </w:rPr>
              <w:t xml:space="preserve"> (экспрессия принципиально значимых маркеров как лимфоидных, так и миелоидных, оцениваемых по специальной шкале в баллах) и билинейных вариантов ОЛ (существование двух популяций </w:t>
            </w:r>
            <w:proofErr w:type="spellStart"/>
            <w:r w:rsidRPr="00E03334">
              <w:rPr>
                <w:rFonts w:ascii="Times New Roman" w:eastAsia="Times New Roman" w:hAnsi="Times New Roman" w:cs="Times New Roman"/>
                <w:color w:val="000000"/>
                <w:sz w:val="24"/>
                <w:szCs w:val="24"/>
                <w:lang w:eastAsia="ru-RU"/>
              </w:rPr>
              <w:t>бластных</w:t>
            </w:r>
            <w:proofErr w:type="spellEnd"/>
            <w:r w:rsidRPr="00E03334">
              <w:rPr>
                <w:rFonts w:ascii="Times New Roman" w:eastAsia="Times New Roman" w:hAnsi="Times New Roman" w:cs="Times New Roman"/>
                <w:color w:val="000000"/>
                <w:sz w:val="24"/>
                <w:szCs w:val="24"/>
                <w:lang w:eastAsia="ru-RU"/>
              </w:rPr>
              <w:t xml:space="preserve"> клеток, </w:t>
            </w:r>
            <w:proofErr w:type="spellStart"/>
            <w:r w:rsidRPr="00E03334">
              <w:rPr>
                <w:rFonts w:ascii="Times New Roman" w:eastAsia="Times New Roman" w:hAnsi="Times New Roman" w:cs="Times New Roman"/>
                <w:color w:val="000000"/>
                <w:sz w:val="24"/>
                <w:szCs w:val="24"/>
                <w:lang w:eastAsia="ru-RU"/>
              </w:rPr>
              <w:t>иммунофенотипически</w:t>
            </w:r>
            <w:proofErr w:type="spellEnd"/>
            <w:r w:rsidRPr="00E03334">
              <w:rPr>
                <w:rFonts w:ascii="Times New Roman" w:eastAsia="Times New Roman" w:hAnsi="Times New Roman" w:cs="Times New Roman"/>
                <w:color w:val="000000"/>
                <w:sz w:val="24"/>
                <w:szCs w:val="24"/>
                <w:lang w:eastAsia="ru-RU"/>
              </w:rPr>
              <w:t xml:space="preserve"> принадлежащих к </w:t>
            </w:r>
            <w:r w:rsidRPr="00E03334">
              <w:rPr>
                <w:rFonts w:ascii="Times New Roman" w:eastAsia="Times New Roman" w:hAnsi="Times New Roman" w:cs="Times New Roman"/>
                <w:color w:val="000000"/>
                <w:sz w:val="24"/>
                <w:szCs w:val="24"/>
                <w:lang w:eastAsia="ru-RU"/>
              </w:rPr>
              <w:lastRenderedPageBreak/>
              <w:t xml:space="preserve">разным линиям кроветворения); характеристика аберрантного </w:t>
            </w:r>
            <w:proofErr w:type="spellStart"/>
            <w:r w:rsidRPr="00E03334">
              <w:rPr>
                <w:rFonts w:ascii="Times New Roman" w:eastAsia="Times New Roman" w:hAnsi="Times New Roman" w:cs="Times New Roman"/>
                <w:color w:val="000000"/>
                <w:sz w:val="24"/>
                <w:szCs w:val="24"/>
                <w:lang w:eastAsia="ru-RU"/>
              </w:rPr>
              <w:t>иммунофенотипа</w:t>
            </w:r>
            <w:proofErr w:type="spellEnd"/>
            <w:r w:rsidRPr="00E03334">
              <w:rPr>
                <w:rFonts w:ascii="Times New Roman" w:eastAsia="Times New Roman" w:hAnsi="Times New Roman" w:cs="Times New Roman"/>
                <w:color w:val="000000"/>
                <w:sz w:val="24"/>
                <w:szCs w:val="24"/>
                <w:lang w:eastAsia="ru-RU"/>
              </w:rPr>
              <w:t xml:space="preserve"> в дебюте заболева</w:t>
            </w:r>
            <w:r w:rsidRPr="00E03334">
              <w:rPr>
                <w:rFonts w:ascii="Times New Roman" w:eastAsia="Times New Roman" w:hAnsi="Times New Roman" w:cs="Times New Roman"/>
                <w:color w:val="000000"/>
                <w:sz w:val="24"/>
                <w:szCs w:val="24"/>
                <w:lang w:eastAsia="ru-RU"/>
              </w:rPr>
              <w:softHyphen/>
              <w:t>ния с целью дальнейшего мониторинга минималь</w:t>
            </w:r>
            <w:r w:rsidRPr="00E03334">
              <w:rPr>
                <w:rFonts w:ascii="Times New Roman" w:eastAsia="Times New Roman" w:hAnsi="Times New Roman" w:cs="Times New Roman"/>
                <w:color w:val="000000"/>
                <w:sz w:val="24"/>
                <w:szCs w:val="24"/>
                <w:lang w:eastAsia="ru-RU"/>
              </w:rPr>
              <w:softHyphen/>
              <w:t xml:space="preserve">ной остаточной популяции клеток в период ремиссии ОЛ; выделение прогностических групп. Каждый из CD-антигенов с помощью </w:t>
            </w:r>
            <w:proofErr w:type="spellStart"/>
            <w:r w:rsidRPr="00E03334">
              <w:rPr>
                <w:rFonts w:ascii="Times New Roman" w:eastAsia="Times New Roman" w:hAnsi="Times New Roman" w:cs="Times New Roman"/>
                <w:color w:val="000000"/>
                <w:sz w:val="24"/>
                <w:szCs w:val="24"/>
                <w:lang w:eastAsia="ru-RU"/>
              </w:rPr>
              <w:t>моноклональных</w:t>
            </w:r>
            <w:proofErr w:type="spellEnd"/>
            <w:r w:rsidRPr="00E03334">
              <w:rPr>
                <w:rFonts w:ascii="Times New Roman" w:eastAsia="Times New Roman" w:hAnsi="Times New Roman" w:cs="Times New Roman"/>
                <w:color w:val="000000"/>
                <w:sz w:val="24"/>
                <w:szCs w:val="24"/>
                <w:lang w:eastAsia="ru-RU"/>
              </w:rPr>
              <w:t xml:space="preserve"> анти</w:t>
            </w:r>
            <w:r w:rsidRPr="00E03334">
              <w:rPr>
                <w:rFonts w:ascii="Times New Roman" w:eastAsia="Times New Roman" w:hAnsi="Times New Roman" w:cs="Times New Roman"/>
                <w:color w:val="000000"/>
                <w:sz w:val="24"/>
                <w:szCs w:val="24"/>
                <w:lang w:eastAsia="ru-RU"/>
              </w:rPr>
              <w:softHyphen/>
              <w:t xml:space="preserve">тел выявляется на нормальных гемопоэтических клетках соответствующей линейной принадлежности и на определенных стадиях дифференцировки. </w:t>
            </w:r>
            <w:proofErr w:type="spellStart"/>
            <w:r w:rsidRPr="00E03334">
              <w:rPr>
                <w:rFonts w:ascii="Times New Roman" w:eastAsia="Times New Roman" w:hAnsi="Times New Roman" w:cs="Times New Roman"/>
                <w:color w:val="000000"/>
                <w:sz w:val="24"/>
                <w:szCs w:val="24"/>
                <w:lang w:eastAsia="ru-RU"/>
              </w:rPr>
              <w:t>Бластные</w:t>
            </w:r>
            <w:proofErr w:type="spellEnd"/>
            <w:r w:rsidRPr="00E03334">
              <w:rPr>
                <w:rFonts w:ascii="Times New Roman" w:eastAsia="Times New Roman" w:hAnsi="Times New Roman" w:cs="Times New Roman"/>
                <w:color w:val="000000"/>
                <w:sz w:val="24"/>
                <w:szCs w:val="24"/>
                <w:lang w:eastAsia="ru-RU"/>
              </w:rPr>
              <w:t xml:space="preserve"> клетки считают позитивными по экспрессии того или иного антигена, если 20%</w:t>
            </w:r>
            <w:r w:rsidRPr="00E03334">
              <w:rPr>
                <w:rFonts w:ascii="Times New Roman" w:eastAsia="Times New Roman" w:hAnsi="Times New Roman" w:cs="Times New Roman"/>
                <w:i/>
                <w:iCs/>
                <w:color w:val="000000"/>
                <w:sz w:val="24"/>
                <w:szCs w:val="24"/>
                <w:lang w:eastAsia="ru-RU"/>
              </w:rPr>
              <w:t> </w:t>
            </w:r>
            <w:r w:rsidRPr="00E03334">
              <w:rPr>
                <w:rFonts w:ascii="Times New Roman" w:eastAsia="Times New Roman" w:hAnsi="Times New Roman" w:cs="Times New Roman"/>
                <w:color w:val="000000"/>
                <w:sz w:val="24"/>
                <w:szCs w:val="24"/>
                <w:lang w:eastAsia="ru-RU"/>
              </w:rPr>
              <w:t xml:space="preserve">из них и более </w:t>
            </w:r>
            <w:proofErr w:type="spellStart"/>
            <w:r w:rsidRPr="00E03334">
              <w:rPr>
                <w:rFonts w:ascii="Times New Roman" w:eastAsia="Times New Roman" w:hAnsi="Times New Roman" w:cs="Times New Roman"/>
                <w:color w:val="000000"/>
                <w:sz w:val="24"/>
                <w:szCs w:val="24"/>
                <w:lang w:eastAsia="ru-RU"/>
              </w:rPr>
              <w:t>экспрессируют</w:t>
            </w:r>
            <w:proofErr w:type="spellEnd"/>
            <w:r w:rsidRPr="00E03334">
              <w:rPr>
                <w:rFonts w:ascii="Times New Roman" w:eastAsia="Times New Roman" w:hAnsi="Times New Roman" w:cs="Times New Roman"/>
                <w:color w:val="000000"/>
                <w:sz w:val="24"/>
                <w:szCs w:val="24"/>
                <w:lang w:eastAsia="ru-RU"/>
              </w:rPr>
              <w:t xml:space="preserve"> его. К антигенам, определяемым на клетках лимфоидной принадлежности, относят: CD1, CD2, CD3, CD4, CD5, CD7, CD8, CD9, CD10, CD19, CD20, CD22, CD23, CD56, CD57; CD79a, миелоидной - CD11, CD13, CD14, CD15, CD33, CD36, CD41, CD42, CD65, HLA-DR. Антигеном ранних клеток-предшественниц является CD34. Позитивными по экспрессии этого маркера считаются лейкозы, при которых его </w:t>
            </w:r>
            <w:proofErr w:type="spellStart"/>
            <w:r w:rsidRPr="00E03334">
              <w:rPr>
                <w:rFonts w:ascii="Times New Roman" w:eastAsia="Times New Roman" w:hAnsi="Times New Roman" w:cs="Times New Roman"/>
                <w:color w:val="000000"/>
                <w:sz w:val="24"/>
                <w:szCs w:val="24"/>
                <w:lang w:eastAsia="ru-RU"/>
              </w:rPr>
              <w:t>экспрессируют</w:t>
            </w:r>
            <w:proofErr w:type="spellEnd"/>
            <w:r w:rsidRPr="00E03334">
              <w:rPr>
                <w:rFonts w:ascii="Times New Roman" w:eastAsia="Times New Roman" w:hAnsi="Times New Roman" w:cs="Times New Roman"/>
                <w:color w:val="000000"/>
                <w:sz w:val="24"/>
                <w:szCs w:val="24"/>
                <w:lang w:eastAsia="ru-RU"/>
              </w:rPr>
              <w:t xml:space="preserve"> 15% </w:t>
            </w:r>
            <w:proofErr w:type="spellStart"/>
            <w:r w:rsidRPr="00E03334">
              <w:rPr>
                <w:rFonts w:ascii="Times New Roman" w:eastAsia="Times New Roman" w:hAnsi="Times New Roman" w:cs="Times New Roman"/>
                <w:color w:val="000000"/>
                <w:sz w:val="24"/>
                <w:szCs w:val="24"/>
                <w:lang w:eastAsia="ru-RU"/>
              </w:rPr>
              <w:t>бластных</w:t>
            </w:r>
            <w:proofErr w:type="spellEnd"/>
            <w:r w:rsidRPr="00E03334">
              <w:rPr>
                <w:rFonts w:ascii="Times New Roman" w:eastAsia="Times New Roman" w:hAnsi="Times New Roman" w:cs="Times New Roman"/>
                <w:color w:val="000000"/>
                <w:sz w:val="24"/>
                <w:szCs w:val="24"/>
                <w:lang w:eastAsia="ru-RU"/>
              </w:rPr>
              <w:t xml:space="preserve"> клеток.</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Для ОМЛ </w:t>
            </w:r>
            <w:proofErr w:type="spellStart"/>
            <w:r w:rsidRPr="00E03334">
              <w:rPr>
                <w:rFonts w:ascii="Times New Roman" w:eastAsia="Times New Roman" w:hAnsi="Times New Roman" w:cs="Times New Roman"/>
                <w:color w:val="000000"/>
                <w:sz w:val="24"/>
                <w:szCs w:val="24"/>
                <w:lang w:eastAsia="ru-RU"/>
              </w:rPr>
              <w:t>иммунофенотипирование</w:t>
            </w:r>
            <w:proofErr w:type="spellEnd"/>
            <w:r w:rsidRPr="00E03334">
              <w:rPr>
                <w:rFonts w:ascii="Times New Roman" w:eastAsia="Times New Roman" w:hAnsi="Times New Roman" w:cs="Times New Roman"/>
                <w:color w:val="000000"/>
                <w:sz w:val="24"/>
                <w:szCs w:val="24"/>
                <w:lang w:eastAsia="ru-RU"/>
              </w:rPr>
              <w:t xml:space="preserve"> не является принципиальным методом, оно только под</w:t>
            </w:r>
            <w:r w:rsidRPr="00E03334">
              <w:rPr>
                <w:rFonts w:ascii="Times New Roman" w:eastAsia="Times New Roman" w:hAnsi="Times New Roman" w:cs="Times New Roman"/>
                <w:color w:val="000000"/>
                <w:sz w:val="24"/>
                <w:szCs w:val="24"/>
                <w:lang w:eastAsia="ru-RU"/>
              </w:rPr>
              <w:softHyphen/>
              <w:t>тверждает диагноз ОЛ, и лишь при вариантах М</w:t>
            </w:r>
            <w:proofErr w:type="gramStart"/>
            <w:r w:rsidRPr="00E03334">
              <w:rPr>
                <w:rFonts w:ascii="Times New Roman" w:eastAsia="Times New Roman" w:hAnsi="Times New Roman" w:cs="Times New Roman"/>
                <w:color w:val="000000"/>
                <w:sz w:val="24"/>
                <w:szCs w:val="24"/>
                <w:lang w:eastAsia="ru-RU"/>
              </w:rPr>
              <w:t>0</w:t>
            </w:r>
            <w:proofErr w:type="gramEnd"/>
            <w:r w:rsidRPr="00E03334">
              <w:rPr>
                <w:rFonts w:ascii="Times New Roman" w:eastAsia="Times New Roman" w:hAnsi="Times New Roman" w:cs="Times New Roman"/>
                <w:color w:val="000000"/>
                <w:sz w:val="24"/>
                <w:szCs w:val="24"/>
                <w:lang w:eastAsia="ru-RU"/>
              </w:rPr>
              <w:t xml:space="preserve"> (CD33, CD34) и М7(CD41, CD42b) </w:t>
            </w:r>
            <w:proofErr w:type="spellStart"/>
            <w:r w:rsidRPr="00E03334">
              <w:rPr>
                <w:rFonts w:ascii="Times New Roman" w:eastAsia="Times New Roman" w:hAnsi="Times New Roman" w:cs="Times New Roman"/>
                <w:color w:val="000000"/>
                <w:sz w:val="24"/>
                <w:szCs w:val="24"/>
                <w:lang w:eastAsia="ru-RU"/>
              </w:rPr>
              <w:t>иммунофенотипирование</w:t>
            </w:r>
            <w:proofErr w:type="spellEnd"/>
            <w:r w:rsidRPr="00E03334">
              <w:rPr>
                <w:rFonts w:ascii="Times New Roman" w:eastAsia="Times New Roman" w:hAnsi="Times New Roman" w:cs="Times New Roman"/>
                <w:color w:val="000000"/>
                <w:sz w:val="24"/>
                <w:szCs w:val="24"/>
                <w:lang w:eastAsia="ru-RU"/>
              </w:rPr>
              <w:t xml:space="preserve"> позволяет достоверно установить диагноз.</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i/>
                <w:iCs/>
                <w:color w:val="000000"/>
                <w:sz w:val="24"/>
                <w:szCs w:val="24"/>
                <w:lang w:eastAsia="ru-RU"/>
              </w:rPr>
              <w:t>Цитохимическая характеристика</w:t>
            </w:r>
            <w:r w:rsidRPr="00E03334">
              <w:rPr>
                <w:rFonts w:ascii="Times New Roman" w:eastAsia="Times New Roman" w:hAnsi="Times New Roman" w:cs="Times New Roman"/>
                <w:color w:val="000000"/>
                <w:sz w:val="24"/>
                <w:szCs w:val="24"/>
                <w:lang w:eastAsia="ru-RU"/>
              </w:rPr>
              <w:t xml:space="preserve"> вариантов ОНЛЛ определяется по результатам реакций с </w:t>
            </w:r>
            <w:proofErr w:type="spellStart"/>
            <w:r w:rsidRPr="00E03334">
              <w:rPr>
                <w:rFonts w:ascii="Times New Roman" w:eastAsia="Times New Roman" w:hAnsi="Times New Roman" w:cs="Times New Roman"/>
                <w:color w:val="000000"/>
                <w:sz w:val="24"/>
                <w:szCs w:val="24"/>
                <w:lang w:eastAsia="ru-RU"/>
              </w:rPr>
              <w:t>миелопероксидазой</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суданом</w:t>
            </w:r>
            <w:proofErr w:type="spellEnd"/>
            <w:r w:rsidRPr="00E03334">
              <w:rPr>
                <w:rFonts w:ascii="Times New Roman" w:eastAsia="Times New Roman" w:hAnsi="Times New Roman" w:cs="Times New Roman"/>
                <w:color w:val="000000"/>
                <w:sz w:val="24"/>
                <w:szCs w:val="24"/>
                <w:lang w:eastAsia="ru-RU"/>
              </w:rPr>
              <w:t xml:space="preserve"> черным В (окраска на липиды), </w:t>
            </w:r>
            <w:proofErr w:type="spellStart"/>
            <w:r w:rsidRPr="00E03334">
              <w:rPr>
                <w:rFonts w:ascii="Times New Roman" w:eastAsia="Times New Roman" w:hAnsi="Times New Roman" w:cs="Times New Roman"/>
                <w:color w:val="000000"/>
                <w:sz w:val="24"/>
                <w:szCs w:val="24"/>
                <w:lang w:eastAsia="ru-RU"/>
              </w:rPr>
              <w:t>хлорацетатэстеразой</w:t>
            </w:r>
            <w:proofErr w:type="spellEnd"/>
            <w:r w:rsidRPr="00E03334">
              <w:rPr>
                <w:rFonts w:ascii="Times New Roman" w:eastAsia="Times New Roman" w:hAnsi="Times New Roman" w:cs="Times New Roman"/>
                <w:color w:val="000000"/>
                <w:sz w:val="24"/>
                <w:szCs w:val="24"/>
                <w:lang w:eastAsia="ru-RU"/>
              </w:rPr>
              <w:t xml:space="preserve">, </w:t>
            </w:r>
            <w:proofErr w:type="gramStart"/>
            <w:r w:rsidRPr="00E03334">
              <w:rPr>
                <w:rFonts w:ascii="Times New Roman" w:eastAsia="Times New Roman" w:hAnsi="Times New Roman" w:cs="Times New Roman"/>
                <w:color w:val="000000"/>
                <w:sz w:val="24"/>
                <w:szCs w:val="24"/>
                <w:lang w:eastAsia="ru-RU"/>
              </w:rPr>
              <w:sym w:font="Symbol" w:char="F061"/>
            </w:r>
            <w:r w:rsidRPr="00E03334">
              <w:rPr>
                <w:rFonts w:ascii="Times New Roman" w:eastAsia="Times New Roman" w:hAnsi="Times New Roman" w:cs="Times New Roman"/>
                <w:color w:val="000000"/>
                <w:sz w:val="24"/>
                <w:szCs w:val="24"/>
                <w:lang w:eastAsia="ru-RU"/>
              </w:rPr>
              <w:t>-</w:t>
            </w:r>
            <w:proofErr w:type="spellStart"/>
            <w:proofErr w:type="gramEnd"/>
            <w:r w:rsidRPr="00E03334">
              <w:rPr>
                <w:rFonts w:ascii="Times New Roman" w:eastAsia="Times New Roman" w:hAnsi="Times New Roman" w:cs="Times New Roman"/>
                <w:color w:val="000000"/>
                <w:sz w:val="24"/>
                <w:szCs w:val="24"/>
                <w:lang w:eastAsia="ru-RU"/>
              </w:rPr>
              <w:t>нафтилэстеразой</w:t>
            </w:r>
            <w:proofErr w:type="spellEnd"/>
            <w:r w:rsidRPr="00E03334">
              <w:rPr>
                <w:rFonts w:ascii="Times New Roman" w:eastAsia="Times New Roman" w:hAnsi="Times New Roman" w:cs="Times New Roman"/>
                <w:color w:val="000000"/>
                <w:sz w:val="24"/>
                <w:szCs w:val="24"/>
                <w:lang w:eastAsia="ru-RU"/>
              </w:rPr>
              <w:t xml:space="preserve">, фторидом натрия, </w:t>
            </w:r>
            <w:proofErr w:type="spellStart"/>
            <w:r w:rsidRPr="00E03334">
              <w:rPr>
                <w:rFonts w:ascii="Times New Roman" w:eastAsia="Times New Roman" w:hAnsi="Times New Roman" w:cs="Times New Roman"/>
                <w:color w:val="000000"/>
                <w:sz w:val="24"/>
                <w:szCs w:val="24"/>
                <w:lang w:eastAsia="ru-RU"/>
              </w:rPr>
              <w:t>гликогенположительным</w:t>
            </w:r>
            <w:proofErr w:type="spellEnd"/>
            <w:r w:rsidRPr="00E03334">
              <w:rPr>
                <w:rFonts w:ascii="Times New Roman" w:eastAsia="Times New Roman" w:hAnsi="Times New Roman" w:cs="Times New Roman"/>
                <w:color w:val="000000"/>
                <w:sz w:val="24"/>
                <w:szCs w:val="24"/>
                <w:lang w:eastAsia="ru-RU"/>
              </w:rPr>
              <w:t xml:space="preserve"> материалом в гранулярной или диффузной форме</w:t>
            </w:r>
            <w:r w:rsidRPr="00E03334">
              <w:rPr>
                <w:rFonts w:ascii="Times New Roman" w:eastAsia="Times New Roman" w:hAnsi="Times New Roman" w:cs="Times New Roman"/>
                <w:b/>
                <w:bCs/>
                <w:color w:val="000000"/>
                <w:sz w:val="24"/>
                <w:szCs w:val="24"/>
                <w:lang w:eastAsia="ru-RU"/>
              </w:rPr>
              <w:t>. </w:t>
            </w:r>
            <w:proofErr w:type="spellStart"/>
            <w:r w:rsidRPr="00E03334">
              <w:rPr>
                <w:rFonts w:ascii="Times New Roman" w:eastAsia="Times New Roman" w:hAnsi="Times New Roman" w:cs="Times New Roman"/>
                <w:color w:val="000000"/>
                <w:sz w:val="24"/>
                <w:szCs w:val="24"/>
                <w:lang w:eastAsia="ru-RU"/>
              </w:rPr>
              <w:t>Цитохимически</w:t>
            </w:r>
            <w:proofErr w:type="spellEnd"/>
            <w:r w:rsidRPr="00E03334">
              <w:rPr>
                <w:rFonts w:ascii="Times New Roman" w:eastAsia="Times New Roman" w:hAnsi="Times New Roman" w:cs="Times New Roman"/>
                <w:color w:val="000000"/>
                <w:sz w:val="24"/>
                <w:szCs w:val="24"/>
                <w:lang w:eastAsia="ru-RU"/>
              </w:rPr>
              <w:t xml:space="preserve"> все ОЛЛ являются негативными на </w:t>
            </w:r>
            <w:proofErr w:type="spellStart"/>
            <w:r w:rsidRPr="00E03334">
              <w:rPr>
                <w:rFonts w:ascii="Times New Roman" w:eastAsia="Times New Roman" w:hAnsi="Times New Roman" w:cs="Times New Roman"/>
                <w:color w:val="000000"/>
                <w:sz w:val="24"/>
                <w:szCs w:val="24"/>
                <w:lang w:eastAsia="ru-RU"/>
              </w:rPr>
              <w:t>миелопероксидазу</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судан</w:t>
            </w:r>
            <w:proofErr w:type="spellEnd"/>
            <w:r w:rsidRPr="00E03334">
              <w:rPr>
                <w:rFonts w:ascii="Times New Roman" w:eastAsia="Times New Roman" w:hAnsi="Times New Roman" w:cs="Times New Roman"/>
                <w:color w:val="000000"/>
                <w:sz w:val="24"/>
                <w:szCs w:val="24"/>
                <w:lang w:eastAsia="ru-RU"/>
              </w:rPr>
              <w:t xml:space="preserve"> черный, </w:t>
            </w:r>
            <w:proofErr w:type="spellStart"/>
            <w:r w:rsidRPr="00E03334">
              <w:rPr>
                <w:rFonts w:ascii="Times New Roman" w:eastAsia="Times New Roman" w:hAnsi="Times New Roman" w:cs="Times New Roman"/>
                <w:color w:val="000000"/>
                <w:sz w:val="24"/>
                <w:szCs w:val="24"/>
                <w:lang w:eastAsia="ru-RU"/>
              </w:rPr>
              <w:t>хлорацетатэстеразу</w:t>
            </w:r>
            <w:proofErr w:type="spellEnd"/>
            <w:r w:rsidRPr="00E03334">
              <w:rPr>
                <w:rFonts w:ascii="Times New Roman" w:eastAsia="Times New Roman" w:hAnsi="Times New Roman" w:cs="Times New Roman"/>
                <w:color w:val="000000"/>
                <w:sz w:val="24"/>
                <w:szCs w:val="24"/>
                <w:lang w:eastAsia="ru-RU"/>
              </w:rPr>
              <w:t xml:space="preserve"> и </w:t>
            </w:r>
            <w:proofErr w:type="gramStart"/>
            <w:r w:rsidRPr="00E03334">
              <w:rPr>
                <w:rFonts w:ascii="Times New Roman" w:eastAsia="Times New Roman" w:hAnsi="Times New Roman" w:cs="Times New Roman"/>
                <w:color w:val="000000"/>
                <w:sz w:val="24"/>
                <w:szCs w:val="24"/>
                <w:lang w:eastAsia="ru-RU"/>
              </w:rPr>
              <w:sym w:font="Symbol" w:char="F061"/>
            </w:r>
            <w:r w:rsidRPr="00E03334">
              <w:rPr>
                <w:rFonts w:ascii="Times New Roman" w:eastAsia="Times New Roman" w:hAnsi="Times New Roman" w:cs="Times New Roman"/>
                <w:color w:val="000000"/>
                <w:sz w:val="24"/>
                <w:szCs w:val="24"/>
                <w:lang w:eastAsia="ru-RU"/>
              </w:rPr>
              <w:t>-</w:t>
            </w:r>
            <w:proofErr w:type="spellStart"/>
            <w:proofErr w:type="gramEnd"/>
            <w:r w:rsidRPr="00E03334">
              <w:rPr>
                <w:rFonts w:ascii="Times New Roman" w:eastAsia="Times New Roman" w:hAnsi="Times New Roman" w:cs="Times New Roman"/>
                <w:color w:val="000000"/>
                <w:sz w:val="24"/>
                <w:szCs w:val="24"/>
                <w:lang w:eastAsia="ru-RU"/>
              </w:rPr>
              <w:t>нафтилэстеразу</w:t>
            </w:r>
            <w:proofErr w:type="spellEnd"/>
            <w:r w:rsidRPr="00E03334">
              <w:rPr>
                <w:rFonts w:ascii="Times New Roman" w:eastAsia="Times New Roman" w:hAnsi="Times New Roman" w:cs="Times New Roman"/>
                <w:color w:val="000000"/>
                <w:sz w:val="24"/>
                <w:szCs w:val="24"/>
                <w:lang w:eastAsia="ru-RU"/>
              </w:rPr>
              <w:t xml:space="preserve">. Наиболее характерной для ОЛЛ является выраженная реакция на гликоген в виде концентрических скоплений вокруг ядра </w:t>
            </w:r>
            <w:proofErr w:type="spellStart"/>
            <w:r w:rsidRPr="00E03334">
              <w:rPr>
                <w:rFonts w:ascii="Times New Roman" w:eastAsia="Times New Roman" w:hAnsi="Times New Roman" w:cs="Times New Roman"/>
                <w:color w:val="000000"/>
                <w:sz w:val="24"/>
                <w:szCs w:val="24"/>
                <w:lang w:eastAsia="ru-RU"/>
              </w:rPr>
              <w:t>лимфобласта</w:t>
            </w:r>
            <w:proofErr w:type="spellEnd"/>
            <w:r w:rsidRPr="00E03334">
              <w:rPr>
                <w:rFonts w:ascii="Times New Roman" w:eastAsia="Times New Roman" w:hAnsi="Times New Roman" w:cs="Times New Roman"/>
                <w:color w:val="000000"/>
                <w:sz w:val="24"/>
                <w:szCs w:val="24"/>
                <w:lang w:eastAsia="ru-RU"/>
              </w:rPr>
              <w:t xml:space="preserve"> его грубых гранул (</w:t>
            </w:r>
            <w:proofErr w:type="spellStart"/>
            <w:proofErr w:type="gramStart"/>
            <w:r w:rsidRPr="00E03334">
              <w:rPr>
                <w:rFonts w:ascii="Times New Roman" w:eastAsia="Times New Roman" w:hAnsi="Times New Roman" w:cs="Times New Roman"/>
                <w:color w:val="000000"/>
                <w:sz w:val="24"/>
                <w:szCs w:val="24"/>
                <w:lang w:eastAsia="ru-RU"/>
              </w:rPr>
              <w:t>PAS</w:t>
            </w:r>
            <w:proofErr w:type="gramEnd"/>
            <w:r w:rsidRPr="00E03334">
              <w:rPr>
                <w:rFonts w:ascii="Times New Roman" w:eastAsia="Times New Roman" w:hAnsi="Times New Roman" w:cs="Times New Roman"/>
                <w:color w:val="000000"/>
                <w:sz w:val="24"/>
                <w:szCs w:val="24"/>
                <w:lang w:eastAsia="ru-RU"/>
              </w:rPr>
              <w:t>-peакция</w:t>
            </w:r>
            <w:proofErr w:type="spellEnd"/>
            <w:r w:rsidRPr="00E03334">
              <w:rPr>
                <w:rFonts w:ascii="Times New Roman" w:eastAsia="Times New Roman" w:hAnsi="Times New Roman" w:cs="Times New Roman"/>
                <w:color w:val="000000"/>
                <w:sz w:val="24"/>
                <w:szCs w:val="24"/>
                <w:lang w:eastAsia="ru-RU"/>
              </w:rPr>
              <w:t xml:space="preserve"> в </w:t>
            </w:r>
            <w:proofErr w:type="spellStart"/>
            <w:r w:rsidRPr="00E03334">
              <w:rPr>
                <w:rFonts w:ascii="Times New Roman" w:eastAsia="Times New Roman" w:hAnsi="Times New Roman" w:cs="Times New Roman"/>
                <w:color w:val="000000"/>
                <w:sz w:val="24"/>
                <w:szCs w:val="24"/>
                <w:lang w:eastAsia="ru-RU"/>
              </w:rPr>
              <w:t>глыбчатой</w:t>
            </w:r>
            <w:proofErr w:type="spellEnd"/>
            <w:r w:rsidRPr="00E03334">
              <w:rPr>
                <w:rFonts w:ascii="Times New Roman" w:eastAsia="Times New Roman" w:hAnsi="Times New Roman" w:cs="Times New Roman"/>
                <w:color w:val="000000"/>
                <w:sz w:val="24"/>
                <w:szCs w:val="24"/>
                <w:lang w:eastAsia="ru-RU"/>
              </w:rPr>
              <w:t xml:space="preserve"> или гранулярной форме).</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i/>
                <w:iCs/>
                <w:color w:val="000000"/>
                <w:sz w:val="24"/>
                <w:szCs w:val="24"/>
                <w:lang w:eastAsia="ru-RU"/>
              </w:rPr>
              <w:t>Цитогенетическая характеристика.</w:t>
            </w:r>
            <w:r w:rsidRPr="00E03334">
              <w:rPr>
                <w:rFonts w:ascii="Times New Roman" w:eastAsia="Times New Roman" w:hAnsi="Times New Roman" w:cs="Times New Roman"/>
                <w:b/>
                <w:bCs/>
                <w:color w:val="000000"/>
                <w:sz w:val="24"/>
                <w:szCs w:val="24"/>
                <w:lang w:eastAsia="ru-RU"/>
              </w:rPr>
              <w:t> </w:t>
            </w:r>
            <w:r w:rsidRPr="00E03334">
              <w:rPr>
                <w:rFonts w:ascii="Times New Roman" w:eastAsia="Times New Roman" w:hAnsi="Times New Roman" w:cs="Times New Roman"/>
                <w:color w:val="000000"/>
                <w:sz w:val="24"/>
                <w:szCs w:val="24"/>
                <w:lang w:eastAsia="ru-RU"/>
              </w:rPr>
              <w:t>У 90% больных ОЛ находят генетические поломки, характеризующиеся различными дефектами хромосом (</w:t>
            </w:r>
            <w:proofErr w:type="spellStart"/>
            <w:r w:rsidRPr="00E03334">
              <w:rPr>
                <w:rFonts w:ascii="Times New Roman" w:eastAsia="Times New Roman" w:hAnsi="Times New Roman" w:cs="Times New Roman"/>
                <w:color w:val="000000"/>
                <w:sz w:val="24"/>
                <w:szCs w:val="24"/>
                <w:lang w:eastAsia="ru-RU"/>
              </w:rPr>
              <w:t>транслокации</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делеции</w:t>
            </w:r>
            <w:proofErr w:type="spellEnd"/>
            <w:r w:rsidRPr="00E03334">
              <w:rPr>
                <w:rFonts w:ascii="Times New Roman" w:eastAsia="Times New Roman" w:hAnsi="Times New Roman" w:cs="Times New Roman"/>
                <w:color w:val="000000"/>
                <w:sz w:val="24"/>
                <w:szCs w:val="24"/>
                <w:lang w:eastAsia="ru-RU"/>
              </w:rPr>
              <w:t xml:space="preserve">, инверсии, </w:t>
            </w:r>
            <w:proofErr w:type="spellStart"/>
            <w:r w:rsidRPr="00E03334">
              <w:rPr>
                <w:rFonts w:ascii="Times New Roman" w:eastAsia="Times New Roman" w:hAnsi="Times New Roman" w:cs="Times New Roman"/>
                <w:color w:val="000000"/>
                <w:sz w:val="24"/>
                <w:szCs w:val="24"/>
                <w:lang w:eastAsia="ru-RU"/>
              </w:rPr>
              <w:t>гиперплоидия</w:t>
            </w:r>
            <w:proofErr w:type="spellEnd"/>
            <w:r w:rsidRPr="00E03334">
              <w:rPr>
                <w:rFonts w:ascii="Times New Roman" w:eastAsia="Times New Roman" w:hAnsi="Times New Roman" w:cs="Times New Roman"/>
                <w:color w:val="000000"/>
                <w:sz w:val="24"/>
                <w:szCs w:val="24"/>
                <w:lang w:eastAsia="ru-RU"/>
              </w:rPr>
              <w:t xml:space="preserve">, исчезновение одной из пар хромосом и т. д.). Например, </w:t>
            </w:r>
            <w:proofErr w:type="spellStart"/>
            <w:r w:rsidRPr="00E03334">
              <w:rPr>
                <w:rFonts w:ascii="Times New Roman" w:eastAsia="Times New Roman" w:hAnsi="Times New Roman" w:cs="Times New Roman"/>
                <w:color w:val="000000"/>
                <w:sz w:val="24"/>
                <w:szCs w:val="24"/>
                <w:lang w:eastAsia="ru-RU"/>
              </w:rPr>
              <w:t>t</w:t>
            </w:r>
            <w:proofErr w:type="spellEnd"/>
            <w:r w:rsidRPr="00E03334">
              <w:rPr>
                <w:rFonts w:ascii="Times New Roman" w:eastAsia="Times New Roman" w:hAnsi="Times New Roman" w:cs="Times New Roman"/>
                <w:color w:val="000000"/>
                <w:sz w:val="24"/>
                <w:szCs w:val="24"/>
                <w:lang w:eastAsia="ru-RU"/>
              </w:rPr>
              <w:t xml:space="preserve">(15,17) – типичный цитогенетический маркер острого </w:t>
            </w:r>
            <w:proofErr w:type="spellStart"/>
            <w:r w:rsidRPr="00E03334">
              <w:rPr>
                <w:rFonts w:ascii="Times New Roman" w:eastAsia="Times New Roman" w:hAnsi="Times New Roman" w:cs="Times New Roman"/>
                <w:color w:val="000000"/>
                <w:sz w:val="24"/>
                <w:szCs w:val="24"/>
                <w:lang w:eastAsia="ru-RU"/>
              </w:rPr>
              <w:t>промиелоцитарного</w:t>
            </w:r>
            <w:proofErr w:type="spellEnd"/>
            <w:r w:rsidRPr="00E03334">
              <w:rPr>
                <w:rFonts w:ascii="Times New Roman" w:eastAsia="Times New Roman" w:hAnsi="Times New Roman" w:cs="Times New Roman"/>
                <w:color w:val="000000"/>
                <w:sz w:val="24"/>
                <w:szCs w:val="24"/>
                <w:lang w:eastAsia="ru-RU"/>
              </w:rPr>
              <w:t xml:space="preserve"> лейкоза.</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proofErr w:type="gramStart"/>
            <w:r w:rsidRPr="00E03334">
              <w:rPr>
                <w:rFonts w:ascii="Times New Roman" w:eastAsia="Times New Roman" w:hAnsi="Times New Roman" w:cs="Times New Roman"/>
                <w:i/>
                <w:iCs/>
                <w:color w:val="000000"/>
                <w:sz w:val="24"/>
                <w:szCs w:val="24"/>
                <w:lang w:eastAsia="ru-RU"/>
              </w:rPr>
              <w:t>Молекулярно-биологический</w:t>
            </w:r>
            <w:proofErr w:type="gramEnd"/>
            <w:r w:rsidRPr="00E03334">
              <w:rPr>
                <w:rFonts w:ascii="Times New Roman" w:eastAsia="Times New Roman" w:hAnsi="Times New Roman" w:cs="Times New Roman"/>
                <w:i/>
                <w:iCs/>
                <w:color w:val="000000"/>
                <w:sz w:val="24"/>
                <w:szCs w:val="24"/>
                <w:lang w:eastAsia="ru-RU"/>
              </w:rPr>
              <w:t xml:space="preserve"> и </w:t>
            </w:r>
            <w:proofErr w:type="spellStart"/>
            <w:r w:rsidRPr="00E03334">
              <w:rPr>
                <w:rFonts w:ascii="Times New Roman" w:eastAsia="Times New Roman" w:hAnsi="Times New Roman" w:cs="Times New Roman"/>
                <w:i/>
                <w:iCs/>
                <w:color w:val="000000"/>
                <w:sz w:val="24"/>
                <w:szCs w:val="24"/>
                <w:lang w:eastAsia="ru-RU"/>
              </w:rPr>
              <w:t>культуральный</w:t>
            </w:r>
            <w:proofErr w:type="spellEnd"/>
            <w:r w:rsidRPr="00E03334">
              <w:rPr>
                <w:rFonts w:ascii="Times New Roman" w:eastAsia="Times New Roman" w:hAnsi="Times New Roman" w:cs="Times New Roman"/>
                <w:i/>
                <w:iCs/>
                <w:color w:val="000000"/>
                <w:sz w:val="24"/>
                <w:szCs w:val="24"/>
                <w:lang w:eastAsia="ru-RU"/>
              </w:rPr>
              <w:t xml:space="preserve"> методы </w:t>
            </w:r>
            <w:r w:rsidRPr="00E03334">
              <w:rPr>
                <w:rFonts w:ascii="Times New Roman" w:eastAsia="Times New Roman" w:hAnsi="Times New Roman" w:cs="Times New Roman"/>
                <w:color w:val="000000"/>
                <w:sz w:val="24"/>
                <w:szCs w:val="24"/>
                <w:lang w:eastAsia="ru-RU"/>
              </w:rPr>
              <w:t>исследования используются для определения минимальной остаточной болезни.</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Прогностические факторы.</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К факторам благоприятного и неблагоприятного прогноза относят возраст, пол, исходный соматический статус пациента, клинические, морфологические, цитогенетические, иммунологические характеристики </w:t>
            </w:r>
            <w:proofErr w:type="spellStart"/>
            <w:r w:rsidRPr="00E03334">
              <w:rPr>
                <w:rFonts w:ascii="Times New Roman" w:eastAsia="Times New Roman" w:hAnsi="Times New Roman" w:cs="Times New Roman"/>
                <w:color w:val="000000"/>
                <w:sz w:val="24"/>
                <w:szCs w:val="24"/>
                <w:lang w:eastAsia="ru-RU"/>
              </w:rPr>
              <w:t>лейкемических</w:t>
            </w:r>
            <w:proofErr w:type="spellEnd"/>
            <w:r w:rsidRPr="00E03334">
              <w:rPr>
                <w:rFonts w:ascii="Times New Roman" w:eastAsia="Times New Roman" w:hAnsi="Times New Roman" w:cs="Times New Roman"/>
                <w:color w:val="000000"/>
                <w:sz w:val="24"/>
                <w:szCs w:val="24"/>
                <w:lang w:eastAsia="ru-RU"/>
              </w:rPr>
              <w:t xml:space="preserve"> клеток и т.д. Первым и принципиальным фактором прогноза для всех больных с любой формой ОЛ является адекватная химиотерапия. </w:t>
            </w:r>
            <w:proofErr w:type="gramStart"/>
            <w:r w:rsidRPr="00E03334">
              <w:rPr>
                <w:rFonts w:ascii="Times New Roman" w:eastAsia="Times New Roman" w:hAnsi="Times New Roman" w:cs="Times New Roman"/>
                <w:color w:val="000000"/>
                <w:sz w:val="24"/>
                <w:szCs w:val="24"/>
                <w:lang w:eastAsia="ru-RU"/>
              </w:rPr>
              <w:t xml:space="preserve">Химиотерапия может быть определена как адекватная в </w:t>
            </w:r>
            <w:r w:rsidRPr="00E03334">
              <w:rPr>
                <w:rFonts w:ascii="Times New Roman" w:eastAsia="Times New Roman" w:hAnsi="Times New Roman" w:cs="Times New Roman"/>
                <w:color w:val="000000"/>
                <w:sz w:val="24"/>
                <w:szCs w:val="24"/>
                <w:lang w:eastAsia="ru-RU"/>
              </w:rPr>
              <w:lastRenderedPageBreak/>
              <w:t>тех случаях, когда используют программы и препараты, специально предусмотренные для конкретной формы ОЛ, дозы цитостатических препаратов в этих программах соответствуют расчетным (на площадь поверхности тела); интервалы между курсами и этапами лечения соответствуют предусмотренным в программе; проводится необходимая сопроводительная терапия (</w:t>
            </w:r>
            <w:proofErr w:type="spellStart"/>
            <w:r w:rsidRPr="00E03334">
              <w:rPr>
                <w:rFonts w:ascii="Times New Roman" w:eastAsia="Times New Roman" w:hAnsi="Times New Roman" w:cs="Times New Roman"/>
                <w:color w:val="000000"/>
                <w:sz w:val="24"/>
                <w:szCs w:val="24"/>
                <w:lang w:eastAsia="ru-RU"/>
              </w:rPr>
              <w:t>антибиотикотерапия</w:t>
            </w:r>
            <w:proofErr w:type="spellEnd"/>
            <w:r w:rsidRPr="00E03334">
              <w:rPr>
                <w:rFonts w:ascii="Times New Roman" w:eastAsia="Times New Roman" w:hAnsi="Times New Roman" w:cs="Times New Roman"/>
                <w:color w:val="000000"/>
                <w:sz w:val="24"/>
                <w:szCs w:val="24"/>
                <w:lang w:eastAsia="ru-RU"/>
              </w:rPr>
              <w:t>, заместительная терапия компонентами крови);</w:t>
            </w:r>
            <w:proofErr w:type="gramEnd"/>
            <w:r w:rsidRPr="00E03334">
              <w:rPr>
                <w:rFonts w:ascii="Times New Roman" w:eastAsia="Times New Roman" w:hAnsi="Times New Roman" w:cs="Times New Roman"/>
                <w:color w:val="000000"/>
                <w:sz w:val="24"/>
                <w:szCs w:val="24"/>
                <w:lang w:eastAsia="ru-RU"/>
              </w:rPr>
              <w:t xml:space="preserve"> ремиссию и рецидив заболевания диагностируют в соответствии с четкими критериями.</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Второй универсальный фактор риска – возраст больного. У взрослых больных ОЛЛ (старше 15 лет) отмечается следующая закономерность: чем меньше возраст, тем лучше прогноз. Наиболее плохие результаты получены у больных 60 лет и старше. Аналогичная закономерность прослеживается и при миелоидных лейкозах: у молодых пациентов шансов на достижение полной ремиссии и долголетняя выживаемость больше, чем у пожилых.</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Лечение.</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Основные принципы цитостатической терапии:</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1) принцип дозы-интенсивности, то есть необходимости использования адекватных доз цитостатических препаратов в сочетании с четким соблюдением временных межкурсовых интервалов;</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2) принцип использования комбинаций цитостатических сре</w:t>
            </w:r>
            <w:proofErr w:type="gramStart"/>
            <w:r w:rsidRPr="00E03334">
              <w:rPr>
                <w:rFonts w:ascii="Times New Roman" w:eastAsia="Times New Roman" w:hAnsi="Times New Roman" w:cs="Times New Roman"/>
                <w:color w:val="000000"/>
                <w:sz w:val="24"/>
                <w:szCs w:val="24"/>
                <w:lang w:eastAsia="ru-RU"/>
              </w:rPr>
              <w:t>дств с ц</w:t>
            </w:r>
            <w:proofErr w:type="gramEnd"/>
            <w:r w:rsidRPr="00E03334">
              <w:rPr>
                <w:rFonts w:ascii="Times New Roman" w:eastAsia="Times New Roman" w:hAnsi="Times New Roman" w:cs="Times New Roman"/>
                <w:color w:val="000000"/>
                <w:sz w:val="24"/>
                <w:szCs w:val="24"/>
                <w:lang w:eastAsia="ru-RU"/>
              </w:rPr>
              <w:t xml:space="preserve">елью получения наибольшего эффекта и уменьшения вероятности развития лекарственной </w:t>
            </w:r>
            <w:proofErr w:type="spellStart"/>
            <w:r w:rsidRPr="00E03334">
              <w:rPr>
                <w:rFonts w:ascii="Times New Roman" w:eastAsia="Times New Roman" w:hAnsi="Times New Roman" w:cs="Times New Roman"/>
                <w:color w:val="000000"/>
                <w:sz w:val="24"/>
                <w:szCs w:val="24"/>
                <w:lang w:eastAsia="ru-RU"/>
              </w:rPr>
              <w:t>резистентности</w:t>
            </w:r>
            <w:proofErr w:type="spellEnd"/>
            <w:r w:rsidRPr="00E03334">
              <w:rPr>
                <w:rFonts w:ascii="Times New Roman" w:eastAsia="Times New Roman" w:hAnsi="Times New Roman" w:cs="Times New Roman"/>
                <w:color w:val="000000"/>
                <w:sz w:val="24"/>
                <w:szCs w:val="24"/>
                <w:lang w:eastAsia="ru-RU"/>
              </w:rPr>
              <w:t>;</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3) использование сочетания 5 и более цитостатических средств с обязательным применением </w:t>
            </w:r>
            <w:proofErr w:type="spellStart"/>
            <w:r w:rsidRPr="00E03334">
              <w:rPr>
                <w:rFonts w:ascii="Times New Roman" w:eastAsia="Times New Roman" w:hAnsi="Times New Roman" w:cs="Times New Roman"/>
                <w:color w:val="000000"/>
                <w:sz w:val="24"/>
                <w:szCs w:val="24"/>
                <w:lang w:eastAsia="ru-RU"/>
              </w:rPr>
              <w:t>глюкокортикостероидных</w:t>
            </w:r>
            <w:proofErr w:type="spellEnd"/>
            <w:r w:rsidRPr="00E03334">
              <w:rPr>
                <w:rFonts w:ascii="Times New Roman" w:eastAsia="Times New Roman" w:hAnsi="Times New Roman" w:cs="Times New Roman"/>
                <w:color w:val="000000"/>
                <w:sz w:val="24"/>
                <w:szCs w:val="24"/>
                <w:lang w:eastAsia="ru-RU"/>
              </w:rPr>
              <w:t xml:space="preserve"> гормонов; </w:t>
            </w:r>
            <w:proofErr w:type="spellStart"/>
            <w:r w:rsidRPr="00E03334">
              <w:rPr>
                <w:rFonts w:ascii="Times New Roman" w:eastAsia="Times New Roman" w:hAnsi="Times New Roman" w:cs="Times New Roman"/>
                <w:color w:val="000000"/>
                <w:sz w:val="24"/>
                <w:szCs w:val="24"/>
                <w:lang w:eastAsia="ru-RU"/>
              </w:rPr>
              <w:t>высокодозная</w:t>
            </w:r>
            <w:proofErr w:type="spellEnd"/>
            <w:r w:rsidRPr="00E03334">
              <w:rPr>
                <w:rFonts w:ascii="Times New Roman" w:eastAsia="Times New Roman" w:hAnsi="Times New Roman" w:cs="Times New Roman"/>
                <w:color w:val="000000"/>
                <w:sz w:val="24"/>
                <w:szCs w:val="24"/>
                <w:lang w:eastAsia="ru-RU"/>
              </w:rPr>
              <w:t xml:space="preserve"> консолидация;</w:t>
            </w:r>
          </w:p>
          <w:p w:rsidR="00EC47AD" w:rsidRPr="00E03334" w:rsidRDefault="00EC47AD" w:rsidP="0033697F">
            <w:pPr>
              <w:numPr>
                <w:ilvl w:val="0"/>
                <w:numId w:val="17"/>
              </w:num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принцип </w:t>
            </w:r>
            <w:proofErr w:type="spellStart"/>
            <w:r w:rsidRPr="00E03334">
              <w:rPr>
                <w:rFonts w:ascii="Times New Roman" w:eastAsia="Times New Roman" w:hAnsi="Times New Roman" w:cs="Times New Roman"/>
                <w:color w:val="000000"/>
                <w:sz w:val="24"/>
                <w:szCs w:val="24"/>
                <w:lang w:eastAsia="ru-RU"/>
              </w:rPr>
              <w:t>этапности</w:t>
            </w:r>
            <w:proofErr w:type="spellEnd"/>
            <w:r w:rsidRPr="00E03334">
              <w:rPr>
                <w:rFonts w:ascii="Times New Roman" w:eastAsia="Times New Roman" w:hAnsi="Times New Roman" w:cs="Times New Roman"/>
                <w:color w:val="000000"/>
                <w:sz w:val="24"/>
                <w:szCs w:val="24"/>
                <w:lang w:eastAsia="ru-RU"/>
              </w:rPr>
              <w:t xml:space="preserve"> терапии.</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Этапы лечения острых лейкозов предполагают:</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w:t>
            </w:r>
            <w:r w:rsidRPr="00E03334">
              <w:rPr>
                <w:rFonts w:ascii="Times New Roman" w:eastAsia="Times New Roman" w:hAnsi="Times New Roman" w:cs="Times New Roman"/>
                <w:b/>
                <w:bCs/>
                <w:i/>
                <w:iCs/>
                <w:color w:val="000000"/>
                <w:sz w:val="24"/>
                <w:szCs w:val="24"/>
                <w:lang w:eastAsia="ru-RU"/>
              </w:rPr>
              <w:t>индукцию ремиссии</w:t>
            </w:r>
            <w:r w:rsidRPr="00E03334">
              <w:rPr>
                <w:rFonts w:ascii="Times New Roman" w:eastAsia="Times New Roman" w:hAnsi="Times New Roman" w:cs="Times New Roman"/>
                <w:b/>
                <w:bCs/>
                <w:color w:val="000000"/>
                <w:sz w:val="24"/>
                <w:szCs w:val="24"/>
                <w:lang w:eastAsia="ru-RU"/>
              </w:rPr>
              <w:t> (</w:t>
            </w:r>
            <w:r w:rsidRPr="00E03334">
              <w:rPr>
                <w:rFonts w:ascii="Times New Roman" w:eastAsia="Times New Roman" w:hAnsi="Times New Roman" w:cs="Times New Roman"/>
                <w:color w:val="000000"/>
                <w:sz w:val="24"/>
                <w:szCs w:val="24"/>
                <w:lang w:eastAsia="ru-RU"/>
              </w:rPr>
              <w:t>период начального лечения, целями которого являются максимально быстрое и значительное уменьшение массы опухоли и достижение полной ремиссии),</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i/>
                <w:iCs/>
                <w:color w:val="000000"/>
                <w:sz w:val="24"/>
                <w:szCs w:val="24"/>
                <w:lang w:eastAsia="ru-RU"/>
              </w:rPr>
              <w:lastRenderedPageBreak/>
              <w:t>- консолидацию </w:t>
            </w:r>
            <w:r w:rsidRPr="00E03334">
              <w:rPr>
                <w:rFonts w:ascii="Times New Roman" w:eastAsia="Times New Roman" w:hAnsi="Times New Roman" w:cs="Times New Roman"/>
                <w:color w:val="000000"/>
                <w:sz w:val="24"/>
                <w:szCs w:val="24"/>
                <w:lang w:eastAsia="ru-RU"/>
              </w:rPr>
              <w:t>(закрепление достигнутого противоопухолевого эффекта)</w:t>
            </w:r>
            <w:r w:rsidRPr="00E03334">
              <w:rPr>
                <w:rFonts w:ascii="Times New Roman" w:eastAsia="Times New Roman" w:hAnsi="Times New Roman" w:cs="Times New Roman"/>
                <w:b/>
                <w:bCs/>
                <w:i/>
                <w:iCs/>
                <w:color w:val="000000"/>
                <w:sz w:val="24"/>
                <w:szCs w:val="24"/>
                <w:lang w:eastAsia="ru-RU"/>
              </w:rPr>
              <w:t>,</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 </w:t>
            </w:r>
            <w:r w:rsidRPr="00E03334">
              <w:rPr>
                <w:rFonts w:ascii="Times New Roman" w:eastAsia="Times New Roman" w:hAnsi="Times New Roman" w:cs="Times New Roman"/>
                <w:b/>
                <w:bCs/>
                <w:i/>
                <w:iCs/>
                <w:color w:val="000000"/>
                <w:sz w:val="24"/>
                <w:szCs w:val="24"/>
                <w:lang w:eastAsia="ru-RU"/>
              </w:rPr>
              <w:t xml:space="preserve">терапию поддержания ремиссии, или </w:t>
            </w:r>
            <w:proofErr w:type="spellStart"/>
            <w:r w:rsidRPr="00E03334">
              <w:rPr>
                <w:rFonts w:ascii="Times New Roman" w:eastAsia="Times New Roman" w:hAnsi="Times New Roman" w:cs="Times New Roman"/>
                <w:b/>
                <w:bCs/>
                <w:i/>
                <w:iCs/>
                <w:color w:val="000000"/>
                <w:sz w:val="24"/>
                <w:szCs w:val="24"/>
                <w:lang w:eastAsia="ru-RU"/>
              </w:rPr>
              <w:t>противорецидивное</w:t>
            </w:r>
            <w:proofErr w:type="spellEnd"/>
            <w:r w:rsidRPr="00E03334">
              <w:rPr>
                <w:rFonts w:ascii="Times New Roman" w:eastAsia="Times New Roman" w:hAnsi="Times New Roman" w:cs="Times New Roman"/>
                <w:b/>
                <w:bCs/>
                <w:i/>
                <w:iCs/>
                <w:color w:val="000000"/>
                <w:sz w:val="24"/>
                <w:szCs w:val="24"/>
                <w:lang w:eastAsia="ru-RU"/>
              </w:rPr>
              <w:t xml:space="preserve"> лечение </w:t>
            </w:r>
            <w:r w:rsidRPr="00E03334">
              <w:rPr>
                <w:rFonts w:ascii="Times New Roman" w:eastAsia="Times New Roman" w:hAnsi="Times New Roman" w:cs="Times New Roman"/>
                <w:color w:val="000000"/>
                <w:sz w:val="24"/>
                <w:szCs w:val="24"/>
                <w:lang w:eastAsia="ru-RU"/>
              </w:rPr>
              <w:t xml:space="preserve">(продолжение цитостатического воздействия в меньших дозах, чем в период индукции ремиссии, для полного уничтожения остаточных </w:t>
            </w:r>
            <w:proofErr w:type="spellStart"/>
            <w:r w:rsidRPr="00E03334">
              <w:rPr>
                <w:rFonts w:ascii="Times New Roman" w:eastAsia="Times New Roman" w:hAnsi="Times New Roman" w:cs="Times New Roman"/>
                <w:color w:val="000000"/>
                <w:sz w:val="24"/>
                <w:szCs w:val="24"/>
                <w:lang w:eastAsia="ru-RU"/>
              </w:rPr>
              <w:t>бластных</w:t>
            </w:r>
            <w:proofErr w:type="spellEnd"/>
            <w:r w:rsidRPr="00E03334">
              <w:rPr>
                <w:rFonts w:ascii="Times New Roman" w:eastAsia="Times New Roman" w:hAnsi="Times New Roman" w:cs="Times New Roman"/>
                <w:color w:val="000000"/>
                <w:sz w:val="24"/>
                <w:szCs w:val="24"/>
                <w:lang w:eastAsia="ru-RU"/>
              </w:rPr>
              <w:t xml:space="preserve"> клеток и достижения выздоровления).</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Принципиальным этапом терапии</w:t>
            </w:r>
            <w:r w:rsidRPr="00E03334">
              <w:rPr>
                <w:rFonts w:ascii="Times New Roman" w:eastAsia="Times New Roman" w:hAnsi="Times New Roman" w:cs="Times New Roman"/>
                <w:b/>
                <w:bCs/>
                <w:i/>
                <w:iCs/>
                <w:color w:val="000000"/>
                <w:sz w:val="24"/>
                <w:szCs w:val="24"/>
                <w:lang w:eastAsia="ru-RU"/>
              </w:rPr>
              <w:t> </w:t>
            </w:r>
            <w:r w:rsidRPr="00E03334">
              <w:rPr>
                <w:rFonts w:ascii="Times New Roman" w:eastAsia="Times New Roman" w:hAnsi="Times New Roman" w:cs="Times New Roman"/>
                <w:color w:val="000000"/>
                <w:sz w:val="24"/>
                <w:szCs w:val="24"/>
                <w:lang w:eastAsia="ru-RU"/>
              </w:rPr>
              <w:t>некоторых вариантов ОЛ (</w:t>
            </w:r>
            <w:proofErr w:type="spellStart"/>
            <w:r w:rsidRPr="00E03334">
              <w:rPr>
                <w:rFonts w:ascii="Times New Roman" w:eastAsia="Times New Roman" w:hAnsi="Times New Roman" w:cs="Times New Roman"/>
                <w:color w:val="000000"/>
                <w:sz w:val="24"/>
                <w:szCs w:val="24"/>
                <w:lang w:eastAsia="ru-RU"/>
              </w:rPr>
              <w:t>лимфобластных</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промиелоцитарных</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миеломон</w:t>
            </w:r>
            <w:proofErr w:type="gramStart"/>
            <w:r w:rsidRPr="00E03334">
              <w:rPr>
                <w:rFonts w:ascii="Times New Roman" w:eastAsia="Times New Roman" w:hAnsi="Times New Roman" w:cs="Times New Roman"/>
                <w:color w:val="000000"/>
                <w:sz w:val="24"/>
                <w:szCs w:val="24"/>
                <w:lang w:eastAsia="ru-RU"/>
              </w:rPr>
              <w:t>о</w:t>
            </w:r>
            <w:proofErr w:type="spellEnd"/>
            <w:r w:rsidRPr="00E03334">
              <w:rPr>
                <w:rFonts w:ascii="Times New Roman" w:eastAsia="Times New Roman" w:hAnsi="Times New Roman" w:cs="Times New Roman"/>
                <w:color w:val="000000"/>
                <w:sz w:val="24"/>
                <w:szCs w:val="24"/>
                <w:lang w:eastAsia="ru-RU"/>
              </w:rPr>
              <w:t>-</w:t>
            </w:r>
            <w:proofErr w:type="gramEnd"/>
            <w:r w:rsidRPr="00E03334">
              <w:rPr>
                <w:rFonts w:ascii="Times New Roman" w:eastAsia="Times New Roman" w:hAnsi="Times New Roman" w:cs="Times New Roman"/>
                <w:color w:val="000000"/>
                <w:sz w:val="24"/>
                <w:szCs w:val="24"/>
                <w:lang w:eastAsia="ru-RU"/>
              </w:rPr>
              <w:t xml:space="preserve"> и </w:t>
            </w:r>
            <w:proofErr w:type="spellStart"/>
            <w:r w:rsidRPr="00E03334">
              <w:rPr>
                <w:rFonts w:ascii="Times New Roman" w:eastAsia="Times New Roman" w:hAnsi="Times New Roman" w:cs="Times New Roman"/>
                <w:color w:val="000000"/>
                <w:sz w:val="24"/>
                <w:szCs w:val="24"/>
                <w:lang w:eastAsia="ru-RU"/>
              </w:rPr>
              <w:t>монобластных</w:t>
            </w:r>
            <w:proofErr w:type="spellEnd"/>
            <w:r w:rsidRPr="00E03334">
              <w:rPr>
                <w:rFonts w:ascii="Times New Roman" w:eastAsia="Times New Roman" w:hAnsi="Times New Roman" w:cs="Times New Roman"/>
                <w:color w:val="000000"/>
                <w:sz w:val="24"/>
                <w:szCs w:val="24"/>
                <w:lang w:eastAsia="ru-RU"/>
              </w:rPr>
              <w:t>) является</w:t>
            </w:r>
            <w:r w:rsidRPr="00E03334">
              <w:rPr>
                <w:rFonts w:ascii="Times New Roman" w:eastAsia="Times New Roman" w:hAnsi="Times New Roman" w:cs="Times New Roman"/>
                <w:b/>
                <w:bCs/>
                <w:i/>
                <w:iCs/>
                <w:color w:val="000000"/>
                <w:sz w:val="24"/>
                <w:szCs w:val="24"/>
                <w:lang w:eastAsia="ru-RU"/>
              </w:rPr>
              <w:t xml:space="preserve"> профилактика и при необходимости лечение </w:t>
            </w:r>
            <w:proofErr w:type="spellStart"/>
            <w:r w:rsidRPr="00E03334">
              <w:rPr>
                <w:rFonts w:ascii="Times New Roman" w:eastAsia="Times New Roman" w:hAnsi="Times New Roman" w:cs="Times New Roman"/>
                <w:b/>
                <w:bCs/>
                <w:i/>
                <w:iCs/>
                <w:color w:val="000000"/>
                <w:sz w:val="24"/>
                <w:szCs w:val="24"/>
                <w:lang w:eastAsia="ru-RU"/>
              </w:rPr>
              <w:t>нейролейкемии</w:t>
            </w:r>
            <w:proofErr w:type="spellEnd"/>
            <w:r w:rsidRPr="00E03334">
              <w:rPr>
                <w:rFonts w:ascii="Times New Roman" w:eastAsia="Times New Roman" w:hAnsi="Times New Roman" w:cs="Times New Roman"/>
                <w:b/>
                <w:bCs/>
                <w:i/>
                <w:iCs/>
                <w:color w:val="000000"/>
                <w:sz w:val="24"/>
                <w:szCs w:val="24"/>
                <w:lang w:eastAsia="ru-RU"/>
              </w:rPr>
              <w:t>, </w:t>
            </w:r>
            <w:r w:rsidRPr="00E03334">
              <w:rPr>
                <w:rFonts w:ascii="Times New Roman" w:eastAsia="Times New Roman" w:hAnsi="Times New Roman" w:cs="Times New Roman"/>
                <w:color w:val="000000"/>
                <w:sz w:val="24"/>
                <w:szCs w:val="24"/>
                <w:lang w:eastAsia="ru-RU"/>
              </w:rPr>
              <w:t>которые осуществляются на всех этапах программного лечения (</w:t>
            </w:r>
            <w:proofErr w:type="spellStart"/>
            <w:r w:rsidRPr="00E03334">
              <w:rPr>
                <w:rFonts w:ascii="Times New Roman" w:eastAsia="Times New Roman" w:hAnsi="Times New Roman" w:cs="Times New Roman"/>
                <w:color w:val="000000"/>
                <w:sz w:val="24"/>
                <w:szCs w:val="24"/>
                <w:lang w:eastAsia="ru-RU"/>
              </w:rPr>
              <w:t>интратекально</w:t>
            </w:r>
            <w:proofErr w:type="spellEnd"/>
            <w:r w:rsidRPr="00E03334">
              <w:rPr>
                <w:rFonts w:ascii="Times New Roman" w:eastAsia="Times New Roman" w:hAnsi="Times New Roman" w:cs="Times New Roman"/>
                <w:color w:val="000000"/>
                <w:sz w:val="24"/>
                <w:szCs w:val="24"/>
                <w:lang w:eastAsia="ru-RU"/>
              </w:rPr>
              <w:t xml:space="preserve"> - </w:t>
            </w:r>
            <w:proofErr w:type="spellStart"/>
            <w:r w:rsidRPr="00E03334">
              <w:rPr>
                <w:rFonts w:ascii="Times New Roman" w:eastAsia="Times New Roman" w:hAnsi="Times New Roman" w:cs="Times New Roman"/>
                <w:color w:val="000000"/>
                <w:sz w:val="24"/>
                <w:szCs w:val="24"/>
                <w:lang w:eastAsia="ru-RU"/>
              </w:rPr>
              <w:t>метотрексат</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цитарабин</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дексаметазон</w:t>
            </w:r>
            <w:proofErr w:type="spellEnd"/>
            <w:r w:rsidRPr="00E03334">
              <w:rPr>
                <w:rFonts w:ascii="Times New Roman" w:eastAsia="Times New Roman" w:hAnsi="Times New Roman" w:cs="Times New Roman"/>
                <w:color w:val="000000"/>
                <w:sz w:val="24"/>
                <w:szCs w:val="24"/>
                <w:lang w:eastAsia="ru-RU"/>
              </w:rPr>
              <w:t>; краниальное облучение в дозе 2400 рад; краниоспинальное облучение при поражении периферической нервной системы).</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Основные программы химиотерапии ОЛ представлены в таблицах 2, 3.</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Таблица 2</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 xml:space="preserve">Программы химиотерапии острых </w:t>
            </w:r>
            <w:proofErr w:type="spellStart"/>
            <w:r w:rsidRPr="00E03334">
              <w:rPr>
                <w:rFonts w:ascii="Times New Roman" w:eastAsia="Times New Roman" w:hAnsi="Times New Roman" w:cs="Times New Roman"/>
                <w:b/>
                <w:bCs/>
                <w:color w:val="000000"/>
                <w:sz w:val="24"/>
                <w:szCs w:val="24"/>
                <w:lang w:eastAsia="ru-RU"/>
              </w:rPr>
              <w:t>лимфобластных</w:t>
            </w:r>
            <w:proofErr w:type="spellEnd"/>
            <w:r w:rsidRPr="00E03334">
              <w:rPr>
                <w:rFonts w:ascii="Times New Roman" w:eastAsia="Times New Roman" w:hAnsi="Times New Roman" w:cs="Times New Roman"/>
                <w:b/>
                <w:bCs/>
                <w:color w:val="000000"/>
                <w:sz w:val="24"/>
                <w:szCs w:val="24"/>
                <w:lang w:eastAsia="ru-RU"/>
              </w:rPr>
              <w:t xml:space="preserve"> лейкозов</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039"/>
              <w:gridCol w:w="7546"/>
            </w:tblGrid>
            <w:tr w:rsidR="00EC47AD" w:rsidRPr="00E03334" w:rsidTr="00EC47AD">
              <w:tc>
                <w:tcPr>
                  <w:tcW w:w="1770"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Программа</w:t>
                  </w:r>
                </w:p>
              </w:tc>
              <w:tc>
                <w:tcPr>
                  <w:tcW w:w="736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Препараты, время и способ их введения</w:t>
                  </w:r>
                </w:p>
              </w:tc>
            </w:tr>
            <w:tr w:rsidR="00EC47AD" w:rsidRPr="00E03334" w:rsidTr="00EC47AD">
              <w:tc>
                <w:tcPr>
                  <w:tcW w:w="1770"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GALB</w:t>
                  </w:r>
                  <w:r w:rsidRPr="00E03334">
                    <w:rPr>
                      <w:rFonts w:ascii="Times New Roman" w:eastAsia="Times New Roman" w:hAnsi="Times New Roman" w:cs="Times New Roman"/>
                      <w:color w:val="000000"/>
                      <w:sz w:val="24"/>
                      <w:szCs w:val="24"/>
                      <w:lang w:eastAsia="ru-RU"/>
                    </w:rPr>
                    <w:t xml:space="preserve"> (терапия без учета </w:t>
                  </w:r>
                  <w:proofErr w:type="spellStart"/>
                  <w:r w:rsidRPr="00E03334">
                    <w:rPr>
                      <w:rFonts w:ascii="Times New Roman" w:eastAsia="Times New Roman" w:hAnsi="Times New Roman" w:cs="Times New Roman"/>
                      <w:color w:val="000000"/>
                      <w:sz w:val="24"/>
                      <w:szCs w:val="24"/>
                      <w:lang w:eastAsia="ru-RU"/>
                    </w:rPr>
                    <w:t>иммунофенотипа</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бластных</w:t>
                  </w:r>
                  <w:proofErr w:type="spellEnd"/>
                  <w:r w:rsidRPr="00E03334">
                    <w:rPr>
                      <w:rFonts w:ascii="Times New Roman" w:eastAsia="Times New Roman" w:hAnsi="Times New Roman" w:cs="Times New Roman"/>
                      <w:color w:val="000000"/>
                      <w:sz w:val="24"/>
                      <w:szCs w:val="24"/>
                      <w:lang w:eastAsia="ru-RU"/>
                    </w:rPr>
                    <w:t xml:space="preserve"> клеток и групп риска)</w:t>
                  </w:r>
                </w:p>
              </w:tc>
              <w:tc>
                <w:tcPr>
                  <w:tcW w:w="736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i/>
                      <w:iCs/>
                      <w:color w:val="000000"/>
                      <w:sz w:val="24"/>
                      <w:szCs w:val="24"/>
                      <w:lang w:eastAsia="ru-RU"/>
                    </w:rPr>
                    <w:t>Курс I</w:t>
                  </w:r>
                  <w:r w:rsidRPr="00E03334">
                    <w:rPr>
                      <w:rFonts w:ascii="Times New Roman" w:eastAsia="Times New Roman" w:hAnsi="Times New Roman" w:cs="Times New Roman"/>
                      <w:color w:val="000000"/>
                      <w:sz w:val="24"/>
                      <w:szCs w:val="24"/>
                      <w:lang w:eastAsia="ru-RU"/>
                    </w:rPr>
                    <w:t xml:space="preserve">: индукция (4 </w:t>
                  </w:r>
                  <w:proofErr w:type="spellStart"/>
                  <w:r w:rsidRPr="00E03334">
                    <w:rPr>
                      <w:rFonts w:ascii="Times New Roman" w:eastAsia="Times New Roman" w:hAnsi="Times New Roman" w:cs="Times New Roman"/>
                      <w:color w:val="000000"/>
                      <w:sz w:val="24"/>
                      <w:szCs w:val="24"/>
                      <w:lang w:eastAsia="ru-RU"/>
                    </w:rPr>
                    <w:t>нед</w:t>
                  </w:r>
                  <w:proofErr w:type="spellEnd"/>
                  <w:r w:rsidRPr="00E03334">
                    <w:rPr>
                      <w:rFonts w:ascii="Times New Roman" w:eastAsia="Times New Roman" w:hAnsi="Times New Roman" w:cs="Times New Roman"/>
                      <w:color w:val="000000"/>
                      <w:sz w:val="24"/>
                      <w:szCs w:val="24"/>
                      <w:lang w:eastAsia="ru-RU"/>
                    </w:rPr>
                    <w:t>.)</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Циклофосфан</w:t>
                  </w:r>
                  <w:proofErr w:type="spellEnd"/>
                  <w:r w:rsidRPr="00E03334">
                    <w:rPr>
                      <w:rFonts w:ascii="Times New Roman" w:eastAsia="Times New Roman" w:hAnsi="Times New Roman" w:cs="Times New Roman"/>
                      <w:color w:val="000000"/>
                      <w:sz w:val="24"/>
                      <w:szCs w:val="24"/>
                      <w:lang w:eastAsia="ru-RU"/>
                    </w:rPr>
                    <w:t xml:space="preserve"> 1200 мг/м</w:t>
                  </w:r>
                  <w:r w:rsidRPr="00E03334">
                    <w:rPr>
                      <w:rFonts w:ascii="Times New Roman" w:eastAsia="Times New Roman" w:hAnsi="Times New Roman" w:cs="Times New Roman"/>
                      <w:color w:val="000000"/>
                      <w:sz w:val="24"/>
                      <w:szCs w:val="24"/>
                      <w:vertAlign w:val="superscript"/>
                      <w:lang w:eastAsia="ru-RU"/>
                    </w:rPr>
                    <w:t>2</w:t>
                  </w:r>
                  <w:r w:rsidRPr="00E03334">
                    <w:rPr>
                      <w:rFonts w:ascii="Times New Roman" w:eastAsia="Times New Roman" w:hAnsi="Times New Roman" w:cs="Times New Roman"/>
                      <w:color w:val="000000"/>
                      <w:sz w:val="24"/>
                      <w:szCs w:val="24"/>
                      <w:lang w:eastAsia="ru-RU"/>
                    </w:rPr>
                    <w:t xml:space="preserve"> в/в </w:t>
                  </w:r>
                  <w:proofErr w:type="gramStart"/>
                  <w:r w:rsidRPr="00E03334">
                    <w:rPr>
                      <w:rFonts w:ascii="Times New Roman" w:eastAsia="Times New Roman" w:hAnsi="Times New Roman" w:cs="Times New Roman"/>
                      <w:color w:val="000000"/>
                      <w:sz w:val="24"/>
                      <w:szCs w:val="24"/>
                      <w:lang w:eastAsia="ru-RU"/>
                    </w:rPr>
                    <w:t>в</w:t>
                  </w:r>
                  <w:proofErr w:type="gramEnd"/>
                  <w:r w:rsidRPr="00E03334">
                    <w:rPr>
                      <w:rFonts w:ascii="Times New Roman" w:eastAsia="Times New Roman" w:hAnsi="Times New Roman" w:cs="Times New Roman"/>
                      <w:color w:val="000000"/>
                      <w:sz w:val="24"/>
                      <w:szCs w:val="24"/>
                      <w:lang w:eastAsia="ru-RU"/>
                    </w:rPr>
                    <w:t xml:space="preserve"> 1-й день (800 мг/м</w:t>
                  </w:r>
                  <w:r w:rsidRPr="00E03334">
                    <w:rPr>
                      <w:rFonts w:ascii="Times New Roman" w:eastAsia="Times New Roman" w:hAnsi="Times New Roman" w:cs="Times New Roman"/>
                      <w:color w:val="000000"/>
                      <w:sz w:val="24"/>
                      <w:szCs w:val="24"/>
                      <w:vertAlign w:val="superscript"/>
                      <w:lang w:eastAsia="ru-RU"/>
                    </w:rPr>
                    <w:t>2</w:t>
                  </w:r>
                  <w:r w:rsidRPr="00E03334">
                    <w:rPr>
                      <w:rFonts w:ascii="Times New Roman" w:eastAsia="Times New Roman" w:hAnsi="Times New Roman" w:cs="Times New Roman"/>
                      <w:color w:val="000000"/>
                      <w:sz w:val="24"/>
                      <w:szCs w:val="24"/>
                      <w:lang w:eastAsia="ru-RU"/>
                    </w:rPr>
                    <w:t> для больных старше 60 лет)</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Даунорубицин</w:t>
                  </w:r>
                  <w:proofErr w:type="spellEnd"/>
                  <w:r w:rsidRPr="00E03334">
                    <w:rPr>
                      <w:rFonts w:ascii="Times New Roman" w:eastAsia="Times New Roman" w:hAnsi="Times New Roman" w:cs="Times New Roman"/>
                      <w:color w:val="000000"/>
                      <w:sz w:val="24"/>
                      <w:szCs w:val="24"/>
                      <w:lang w:eastAsia="ru-RU"/>
                    </w:rPr>
                    <w:t xml:space="preserve"> 45 мг/м</w:t>
                  </w:r>
                  <w:r w:rsidRPr="00E03334">
                    <w:rPr>
                      <w:rFonts w:ascii="Times New Roman" w:eastAsia="Times New Roman" w:hAnsi="Times New Roman" w:cs="Times New Roman"/>
                      <w:color w:val="000000"/>
                      <w:sz w:val="24"/>
                      <w:szCs w:val="24"/>
                      <w:vertAlign w:val="superscript"/>
                      <w:lang w:eastAsia="ru-RU"/>
                    </w:rPr>
                    <w:t>2</w:t>
                  </w:r>
                  <w:r w:rsidRPr="00E03334">
                    <w:rPr>
                      <w:rFonts w:ascii="Times New Roman" w:eastAsia="Times New Roman" w:hAnsi="Times New Roman" w:cs="Times New Roman"/>
                      <w:color w:val="000000"/>
                      <w:sz w:val="24"/>
                      <w:szCs w:val="24"/>
                      <w:lang w:eastAsia="ru-RU"/>
                    </w:rPr>
                    <w:t xml:space="preserve"> в/в </w:t>
                  </w:r>
                  <w:proofErr w:type="gramStart"/>
                  <w:r w:rsidRPr="00E03334">
                    <w:rPr>
                      <w:rFonts w:ascii="Times New Roman" w:eastAsia="Times New Roman" w:hAnsi="Times New Roman" w:cs="Times New Roman"/>
                      <w:color w:val="000000"/>
                      <w:sz w:val="24"/>
                      <w:szCs w:val="24"/>
                      <w:lang w:eastAsia="ru-RU"/>
                    </w:rPr>
                    <w:t>в</w:t>
                  </w:r>
                  <w:proofErr w:type="gramEnd"/>
                  <w:r w:rsidRPr="00E03334">
                    <w:rPr>
                      <w:rFonts w:ascii="Times New Roman" w:eastAsia="Times New Roman" w:hAnsi="Times New Roman" w:cs="Times New Roman"/>
                      <w:color w:val="000000"/>
                      <w:sz w:val="24"/>
                      <w:szCs w:val="24"/>
                      <w:lang w:eastAsia="ru-RU"/>
                    </w:rPr>
                    <w:t xml:space="preserve"> 1-й, 2-й, 3-й день (30 мг/м</w:t>
                  </w:r>
                  <w:r w:rsidRPr="00E03334">
                    <w:rPr>
                      <w:rFonts w:ascii="Times New Roman" w:eastAsia="Times New Roman" w:hAnsi="Times New Roman" w:cs="Times New Roman"/>
                      <w:color w:val="000000"/>
                      <w:sz w:val="24"/>
                      <w:szCs w:val="24"/>
                      <w:vertAlign w:val="superscript"/>
                      <w:lang w:eastAsia="ru-RU"/>
                    </w:rPr>
                    <w:t>2</w:t>
                  </w:r>
                  <w:r w:rsidRPr="00E03334">
                    <w:rPr>
                      <w:rFonts w:ascii="Times New Roman" w:eastAsia="Times New Roman" w:hAnsi="Times New Roman" w:cs="Times New Roman"/>
                      <w:color w:val="000000"/>
                      <w:sz w:val="24"/>
                      <w:szCs w:val="24"/>
                      <w:lang w:eastAsia="ru-RU"/>
                    </w:rPr>
                    <w:t>) для больных стар</w:t>
                  </w:r>
                  <w:r w:rsidRPr="00E03334">
                    <w:rPr>
                      <w:rFonts w:ascii="Times New Roman" w:eastAsia="Times New Roman" w:hAnsi="Times New Roman" w:cs="Times New Roman"/>
                      <w:color w:val="000000"/>
                      <w:sz w:val="24"/>
                      <w:szCs w:val="24"/>
                      <w:lang w:eastAsia="ru-RU"/>
                    </w:rPr>
                    <w:softHyphen/>
                    <w:t>ше 60 лет)</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Винкристин</w:t>
                  </w:r>
                  <w:proofErr w:type="spellEnd"/>
                  <w:r w:rsidRPr="00E03334">
                    <w:rPr>
                      <w:rFonts w:ascii="Times New Roman" w:eastAsia="Times New Roman" w:hAnsi="Times New Roman" w:cs="Times New Roman"/>
                      <w:color w:val="000000"/>
                      <w:sz w:val="24"/>
                      <w:szCs w:val="24"/>
                      <w:lang w:eastAsia="ru-RU"/>
                    </w:rPr>
                    <w:t xml:space="preserve"> 2 мг, 1-й, 8-й, 15-й, 22-й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Преднизолон</w:t>
                  </w:r>
                  <w:proofErr w:type="spellEnd"/>
                  <w:r w:rsidRPr="00E03334">
                    <w:rPr>
                      <w:rFonts w:ascii="Times New Roman" w:eastAsia="Times New Roman" w:hAnsi="Times New Roman" w:cs="Times New Roman"/>
                      <w:color w:val="000000"/>
                      <w:sz w:val="24"/>
                      <w:szCs w:val="24"/>
                      <w:lang w:eastAsia="ru-RU"/>
                    </w:rPr>
                    <w:t xml:space="preserve"> 60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vertAlign w:val="superscript"/>
                      <w:lang w:eastAsia="ru-RU"/>
                    </w:rPr>
                    <w:t> </w:t>
                  </w:r>
                  <w:r w:rsidRPr="00E03334">
                    <w:rPr>
                      <w:rFonts w:ascii="Times New Roman" w:eastAsia="Times New Roman" w:hAnsi="Times New Roman" w:cs="Times New Roman"/>
                      <w:color w:val="000000"/>
                      <w:sz w:val="24"/>
                      <w:szCs w:val="24"/>
                      <w:lang w:eastAsia="ru-RU"/>
                    </w:rPr>
                    <w:t>внутрь, 1-21-й день (1-7-й день для больных старше 60 лет)</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L-аспаргиназа</w:t>
                  </w:r>
                  <w:proofErr w:type="spellEnd"/>
                  <w:r w:rsidRPr="00E03334">
                    <w:rPr>
                      <w:rFonts w:ascii="Times New Roman" w:eastAsia="Times New Roman" w:hAnsi="Times New Roman" w:cs="Times New Roman"/>
                      <w:color w:val="000000"/>
                      <w:sz w:val="24"/>
                      <w:szCs w:val="24"/>
                      <w:lang w:eastAsia="ru-RU"/>
                    </w:rPr>
                    <w:t xml:space="preserve"> 6000 IU/м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подкожно: 1-й, 8-й, 11-й, 15-й, 18-й, 22-й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i/>
                      <w:iCs/>
                      <w:color w:val="000000"/>
                      <w:sz w:val="24"/>
                      <w:szCs w:val="24"/>
                      <w:lang w:eastAsia="ru-RU"/>
                    </w:rPr>
                    <w:lastRenderedPageBreak/>
                    <w:t>Курс II</w:t>
                  </w:r>
                  <w:r w:rsidRPr="00E03334">
                    <w:rPr>
                      <w:rFonts w:ascii="Times New Roman" w:eastAsia="Times New Roman" w:hAnsi="Times New Roman" w:cs="Times New Roman"/>
                      <w:color w:val="000000"/>
                      <w:sz w:val="24"/>
                      <w:szCs w:val="24"/>
                      <w:lang w:eastAsia="ru-RU"/>
                    </w:rPr>
                    <w:t xml:space="preserve">: ранняя интенсификация (4 </w:t>
                  </w:r>
                  <w:proofErr w:type="spellStart"/>
                  <w:r w:rsidRPr="00E03334">
                    <w:rPr>
                      <w:rFonts w:ascii="Times New Roman" w:eastAsia="Times New Roman" w:hAnsi="Times New Roman" w:cs="Times New Roman"/>
                      <w:color w:val="000000"/>
                      <w:sz w:val="24"/>
                      <w:szCs w:val="24"/>
                      <w:lang w:eastAsia="ru-RU"/>
                    </w:rPr>
                    <w:t>нед</w:t>
                  </w:r>
                  <w:proofErr w:type="spellEnd"/>
                  <w:r w:rsidRPr="00E03334">
                    <w:rPr>
                      <w:rFonts w:ascii="Times New Roman" w:eastAsia="Times New Roman" w:hAnsi="Times New Roman" w:cs="Times New Roman"/>
                      <w:color w:val="000000"/>
                      <w:sz w:val="24"/>
                      <w:szCs w:val="24"/>
                      <w:lang w:eastAsia="ru-RU"/>
                    </w:rPr>
                    <w:t>., повторить один раз)</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Интратекально</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метотрексат</w:t>
                  </w:r>
                  <w:proofErr w:type="spellEnd"/>
                  <w:r w:rsidRPr="00E03334">
                    <w:rPr>
                      <w:rFonts w:ascii="Times New Roman" w:eastAsia="Times New Roman" w:hAnsi="Times New Roman" w:cs="Times New Roman"/>
                      <w:color w:val="000000"/>
                      <w:sz w:val="24"/>
                      <w:szCs w:val="24"/>
                      <w:lang w:eastAsia="ru-RU"/>
                    </w:rPr>
                    <w:t xml:space="preserve"> 15 мг в 1-й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Циклофосфан</w:t>
                  </w:r>
                  <w:proofErr w:type="spellEnd"/>
                  <w:r w:rsidRPr="00E03334">
                    <w:rPr>
                      <w:rFonts w:ascii="Times New Roman" w:eastAsia="Times New Roman" w:hAnsi="Times New Roman" w:cs="Times New Roman"/>
                      <w:color w:val="000000"/>
                      <w:sz w:val="24"/>
                      <w:szCs w:val="24"/>
                      <w:lang w:eastAsia="ru-RU"/>
                    </w:rPr>
                    <w:t xml:space="preserve"> 1000 мг/м</w:t>
                  </w:r>
                  <w:r w:rsidRPr="00E03334">
                    <w:rPr>
                      <w:rFonts w:ascii="Times New Roman" w:eastAsia="Times New Roman" w:hAnsi="Times New Roman" w:cs="Times New Roman"/>
                      <w:color w:val="000000"/>
                      <w:sz w:val="24"/>
                      <w:szCs w:val="24"/>
                      <w:vertAlign w:val="superscript"/>
                      <w:lang w:eastAsia="ru-RU"/>
                    </w:rPr>
                    <w:t>2</w:t>
                  </w:r>
                  <w:r w:rsidRPr="00E03334">
                    <w:rPr>
                      <w:rFonts w:ascii="Times New Roman" w:eastAsia="Times New Roman" w:hAnsi="Times New Roman" w:cs="Times New Roman"/>
                      <w:color w:val="000000"/>
                      <w:sz w:val="24"/>
                      <w:szCs w:val="24"/>
                      <w:lang w:eastAsia="ru-RU"/>
                    </w:rPr>
                    <w:t xml:space="preserve"> в/в </w:t>
                  </w:r>
                  <w:proofErr w:type="gramStart"/>
                  <w:r w:rsidRPr="00E03334">
                    <w:rPr>
                      <w:rFonts w:ascii="Times New Roman" w:eastAsia="Times New Roman" w:hAnsi="Times New Roman" w:cs="Times New Roman"/>
                      <w:color w:val="000000"/>
                      <w:sz w:val="24"/>
                      <w:szCs w:val="24"/>
                      <w:lang w:eastAsia="ru-RU"/>
                    </w:rPr>
                    <w:t>в</w:t>
                  </w:r>
                  <w:proofErr w:type="gramEnd"/>
                  <w:r w:rsidRPr="00E03334">
                    <w:rPr>
                      <w:rFonts w:ascii="Times New Roman" w:eastAsia="Times New Roman" w:hAnsi="Times New Roman" w:cs="Times New Roman"/>
                      <w:color w:val="000000"/>
                      <w:sz w:val="24"/>
                      <w:szCs w:val="24"/>
                      <w:lang w:eastAsia="ru-RU"/>
                    </w:rPr>
                    <w:t xml:space="preserve"> 1-й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6-Меркаптопурин 60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внутрь, 1 -14-й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Цитарабин</w:t>
                  </w:r>
                  <w:proofErr w:type="spellEnd"/>
                  <w:r w:rsidRPr="00E03334">
                    <w:rPr>
                      <w:rFonts w:ascii="Times New Roman" w:eastAsia="Times New Roman" w:hAnsi="Times New Roman" w:cs="Times New Roman"/>
                      <w:color w:val="000000"/>
                      <w:sz w:val="24"/>
                      <w:szCs w:val="24"/>
                      <w:lang w:eastAsia="ru-RU"/>
                    </w:rPr>
                    <w:t xml:space="preserve"> 75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подкожно, 1-4-й, 8-11-й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Винкристин</w:t>
                  </w:r>
                  <w:proofErr w:type="spellEnd"/>
                  <w:r w:rsidRPr="00E03334">
                    <w:rPr>
                      <w:rFonts w:ascii="Times New Roman" w:eastAsia="Times New Roman" w:hAnsi="Times New Roman" w:cs="Times New Roman"/>
                      <w:color w:val="000000"/>
                      <w:sz w:val="24"/>
                      <w:szCs w:val="24"/>
                      <w:lang w:eastAsia="ru-RU"/>
                    </w:rPr>
                    <w:t xml:space="preserve"> 2 мг в/в, 15-й, 22-й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L-аспарагиназа</w:t>
                  </w:r>
                  <w:proofErr w:type="spellEnd"/>
                  <w:r w:rsidRPr="00E03334">
                    <w:rPr>
                      <w:rFonts w:ascii="Times New Roman" w:eastAsia="Times New Roman" w:hAnsi="Times New Roman" w:cs="Times New Roman"/>
                      <w:color w:val="000000"/>
                      <w:sz w:val="24"/>
                      <w:szCs w:val="24"/>
                      <w:lang w:eastAsia="ru-RU"/>
                    </w:rPr>
                    <w:t xml:space="preserve"> 6000 IU/м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подкожно, 15-й, 18-й, 22-й, 25-й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i/>
                      <w:iCs/>
                      <w:color w:val="000000"/>
                      <w:sz w:val="24"/>
                      <w:szCs w:val="24"/>
                      <w:lang w:eastAsia="ru-RU"/>
                    </w:rPr>
                    <w:t>Курс III</w:t>
                  </w:r>
                  <w:r w:rsidRPr="00E03334">
                    <w:rPr>
                      <w:rFonts w:ascii="Times New Roman" w:eastAsia="Times New Roman" w:hAnsi="Times New Roman" w:cs="Times New Roman"/>
                      <w:color w:val="000000"/>
                      <w:sz w:val="24"/>
                      <w:szCs w:val="24"/>
                      <w:lang w:eastAsia="ru-RU"/>
                    </w:rPr>
                    <w:t>: ЦНС профилактика и межкур</w:t>
                  </w:r>
                  <w:r w:rsidRPr="00E03334">
                    <w:rPr>
                      <w:rFonts w:ascii="Times New Roman" w:eastAsia="Times New Roman" w:hAnsi="Times New Roman" w:cs="Times New Roman"/>
                      <w:color w:val="000000"/>
                      <w:sz w:val="24"/>
                      <w:szCs w:val="24"/>
                      <w:lang w:eastAsia="ru-RU"/>
                    </w:rPr>
                    <w:softHyphen/>
                    <w:t xml:space="preserve">совая поддерживающая терапия (12 </w:t>
                  </w:r>
                  <w:proofErr w:type="spellStart"/>
                  <w:r w:rsidRPr="00E03334">
                    <w:rPr>
                      <w:rFonts w:ascii="Times New Roman" w:eastAsia="Times New Roman" w:hAnsi="Times New Roman" w:cs="Times New Roman"/>
                      <w:color w:val="000000"/>
                      <w:sz w:val="24"/>
                      <w:szCs w:val="24"/>
                      <w:lang w:eastAsia="ru-RU"/>
                    </w:rPr>
                    <w:t>нед</w:t>
                  </w:r>
                  <w:proofErr w:type="spellEnd"/>
                  <w:r w:rsidRPr="00E03334">
                    <w:rPr>
                      <w:rFonts w:ascii="Times New Roman" w:eastAsia="Times New Roman" w:hAnsi="Times New Roman" w:cs="Times New Roman"/>
                      <w:color w:val="000000"/>
                      <w:sz w:val="24"/>
                      <w:szCs w:val="24"/>
                      <w:lang w:eastAsia="ru-RU"/>
                    </w:rPr>
                    <w:t>.)</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Краниальное облучение 2400 рад, 1 -12-й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Интратекально</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метотрексат</w:t>
                  </w:r>
                  <w:proofErr w:type="spellEnd"/>
                  <w:r w:rsidRPr="00E03334">
                    <w:rPr>
                      <w:rFonts w:ascii="Times New Roman" w:eastAsia="Times New Roman" w:hAnsi="Times New Roman" w:cs="Times New Roman"/>
                      <w:color w:val="000000"/>
                      <w:sz w:val="24"/>
                      <w:szCs w:val="24"/>
                      <w:lang w:eastAsia="ru-RU"/>
                    </w:rPr>
                    <w:t xml:space="preserve"> 15 мг в 1-й, 8-й, 15-й, 22-й, 29-й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Циклофосфан</w:t>
                  </w:r>
                  <w:proofErr w:type="spellEnd"/>
                  <w:r w:rsidRPr="00E03334">
                    <w:rPr>
                      <w:rFonts w:ascii="Times New Roman" w:eastAsia="Times New Roman" w:hAnsi="Times New Roman" w:cs="Times New Roman"/>
                      <w:color w:val="000000"/>
                      <w:sz w:val="24"/>
                      <w:szCs w:val="24"/>
                      <w:lang w:eastAsia="ru-RU"/>
                    </w:rPr>
                    <w:t xml:space="preserve"> 1000 мг/м</w:t>
                  </w:r>
                  <w:r w:rsidRPr="00E03334">
                    <w:rPr>
                      <w:rFonts w:ascii="Times New Roman" w:eastAsia="Times New Roman" w:hAnsi="Times New Roman" w:cs="Times New Roman"/>
                      <w:color w:val="000000"/>
                      <w:sz w:val="24"/>
                      <w:szCs w:val="24"/>
                      <w:vertAlign w:val="superscript"/>
                      <w:lang w:eastAsia="ru-RU"/>
                    </w:rPr>
                    <w:t>2</w:t>
                  </w:r>
                  <w:r w:rsidRPr="00E03334">
                    <w:rPr>
                      <w:rFonts w:ascii="Times New Roman" w:eastAsia="Times New Roman" w:hAnsi="Times New Roman" w:cs="Times New Roman"/>
                      <w:color w:val="000000"/>
                      <w:sz w:val="24"/>
                      <w:szCs w:val="24"/>
                      <w:lang w:eastAsia="ru-RU"/>
                    </w:rPr>
                    <w:t xml:space="preserve"> в/в </w:t>
                  </w:r>
                  <w:proofErr w:type="gramStart"/>
                  <w:r w:rsidRPr="00E03334">
                    <w:rPr>
                      <w:rFonts w:ascii="Times New Roman" w:eastAsia="Times New Roman" w:hAnsi="Times New Roman" w:cs="Times New Roman"/>
                      <w:color w:val="000000"/>
                      <w:sz w:val="24"/>
                      <w:szCs w:val="24"/>
                      <w:lang w:eastAsia="ru-RU"/>
                    </w:rPr>
                    <w:t>в</w:t>
                  </w:r>
                  <w:proofErr w:type="gramEnd"/>
                  <w:r w:rsidRPr="00E03334">
                    <w:rPr>
                      <w:rFonts w:ascii="Times New Roman" w:eastAsia="Times New Roman" w:hAnsi="Times New Roman" w:cs="Times New Roman"/>
                      <w:color w:val="000000"/>
                      <w:sz w:val="24"/>
                      <w:szCs w:val="24"/>
                      <w:lang w:eastAsia="ru-RU"/>
                    </w:rPr>
                    <w:t xml:space="preserve"> 1-й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6-Меркаптопурин 60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внутрь, 1 - 70-й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Метотрексат</w:t>
                  </w:r>
                  <w:proofErr w:type="spellEnd"/>
                  <w:r w:rsidRPr="00E03334">
                    <w:rPr>
                      <w:rFonts w:ascii="Times New Roman" w:eastAsia="Times New Roman" w:hAnsi="Times New Roman" w:cs="Times New Roman"/>
                      <w:color w:val="000000"/>
                      <w:sz w:val="24"/>
                      <w:szCs w:val="24"/>
                      <w:lang w:eastAsia="ru-RU"/>
                    </w:rPr>
                    <w:t xml:space="preserve"> 20 мг/кг</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vertAlign w:val="superscript"/>
                      <w:lang w:eastAsia="ru-RU"/>
                    </w:rPr>
                    <w:t> </w:t>
                  </w:r>
                  <w:r w:rsidRPr="00E03334">
                    <w:rPr>
                      <w:rFonts w:ascii="Times New Roman" w:eastAsia="Times New Roman" w:hAnsi="Times New Roman" w:cs="Times New Roman"/>
                      <w:color w:val="000000"/>
                      <w:sz w:val="24"/>
                      <w:szCs w:val="24"/>
                      <w:lang w:eastAsia="ru-RU"/>
                    </w:rPr>
                    <w:t>внутрь, 36-й, 43-й, 50-й, 57-й, 64-й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i/>
                      <w:iCs/>
                      <w:color w:val="000000"/>
                      <w:sz w:val="24"/>
                      <w:szCs w:val="24"/>
                      <w:lang w:eastAsia="ru-RU"/>
                    </w:rPr>
                    <w:t>Курс IV</w:t>
                  </w:r>
                  <w:r w:rsidRPr="00E03334">
                    <w:rPr>
                      <w:rFonts w:ascii="Times New Roman" w:eastAsia="Times New Roman" w:hAnsi="Times New Roman" w:cs="Times New Roman"/>
                      <w:color w:val="000000"/>
                      <w:sz w:val="24"/>
                      <w:szCs w:val="24"/>
                      <w:lang w:eastAsia="ru-RU"/>
                    </w:rPr>
                    <w:t xml:space="preserve">: поздняя интенсификация (8 </w:t>
                  </w:r>
                  <w:proofErr w:type="spellStart"/>
                  <w:r w:rsidRPr="00E03334">
                    <w:rPr>
                      <w:rFonts w:ascii="Times New Roman" w:eastAsia="Times New Roman" w:hAnsi="Times New Roman" w:cs="Times New Roman"/>
                      <w:color w:val="000000"/>
                      <w:sz w:val="24"/>
                      <w:szCs w:val="24"/>
                      <w:lang w:eastAsia="ru-RU"/>
                    </w:rPr>
                    <w:t>нед</w:t>
                  </w:r>
                  <w:proofErr w:type="spellEnd"/>
                  <w:r w:rsidRPr="00E03334">
                    <w:rPr>
                      <w:rFonts w:ascii="Times New Roman" w:eastAsia="Times New Roman" w:hAnsi="Times New Roman" w:cs="Times New Roman"/>
                      <w:color w:val="000000"/>
                      <w:sz w:val="24"/>
                      <w:szCs w:val="24"/>
                      <w:lang w:eastAsia="ru-RU"/>
                    </w:rPr>
                    <w:t>.)</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Доксорубицин</w:t>
                  </w:r>
                  <w:proofErr w:type="spellEnd"/>
                  <w:r w:rsidRPr="00E03334">
                    <w:rPr>
                      <w:rFonts w:ascii="Times New Roman" w:eastAsia="Times New Roman" w:hAnsi="Times New Roman" w:cs="Times New Roman"/>
                      <w:color w:val="000000"/>
                      <w:sz w:val="24"/>
                      <w:szCs w:val="24"/>
                      <w:lang w:eastAsia="ru-RU"/>
                    </w:rPr>
                    <w:t xml:space="preserve"> 30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 в, 1-й, 8-й, 15-й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Винкристин</w:t>
                  </w:r>
                  <w:proofErr w:type="spellEnd"/>
                  <w:r w:rsidRPr="00E03334">
                    <w:rPr>
                      <w:rFonts w:ascii="Times New Roman" w:eastAsia="Times New Roman" w:hAnsi="Times New Roman" w:cs="Times New Roman"/>
                      <w:color w:val="000000"/>
                      <w:sz w:val="24"/>
                      <w:szCs w:val="24"/>
                      <w:lang w:eastAsia="ru-RU"/>
                    </w:rPr>
                    <w:t xml:space="preserve"> 2 мг в/в, 1-й, 8-й, 15-й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Дексаметазон</w:t>
                  </w:r>
                  <w:proofErr w:type="spellEnd"/>
                  <w:r w:rsidRPr="00E03334">
                    <w:rPr>
                      <w:rFonts w:ascii="Times New Roman" w:eastAsia="Times New Roman" w:hAnsi="Times New Roman" w:cs="Times New Roman"/>
                      <w:color w:val="000000"/>
                      <w:sz w:val="24"/>
                      <w:szCs w:val="24"/>
                      <w:lang w:eastAsia="ru-RU"/>
                    </w:rPr>
                    <w:t xml:space="preserve"> 10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внутрь, 1-14-й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Циклофосфан</w:t>
                  </w:r>
                  <w:proofErr w:type="spellEnd"/>
                  <w:r w:rsidRPr="00E03334">
                    <w:rPr>
                      <w:rFonts w:ascii="Times New Roman" w:eastAsia="Times New Roman" w:hAnsi="Times New Roman" w:cs="Times New Roman"/>
                      <w:color w:val="000000"/>
                      <w:sz w:val="24"/>
                      <w:szCs w:val="24"/>
                      <w:lang w:eastAsia="ru-RU"/>
                    </w:rPr>
                    <w:t xml:space="preserve"> 1000 мг/м</w:t>
                  </w:r>
                  <w:r w:rsidRPr="00E03334">
                    <w:rPr>
                      <w:rFonts w:ascii="Times New Roman" w:eastAsia="Times New Roman" w:hAnsi="Times New Roman" w:cs="Times New Roman"/>
                      <w:color w:val="000000"/>
                      <w:sz w:val="24"/>
                      <w:szCs w:val="24"/>
                      <w:vertAlign w:val="superscript"/>
                      <w:lang w:eastAsia="ru-RU"/>
                    </w:rPr>
                    <w:t>2</w:t>
                  </w:r>
                  <w:r w:rsidRPr="00E03334">
                    <w:rPr>
                      <w:rFonts w:ascii="Times New Roman" w:eastAsia="Times New Roman" w:hAnsi="Times New Roman" w:cs="Times New Roman"/>
                      <w:color w:val="000000"/>
                      <w:sz w:val="24"/>
                      <w:szCs w:val="24"/>
                      <w:lang w:eastAsia="ru-RU"/>
                    </w:rPr>
                    <w:t xml:space="preserve"> в/в </w:t>
                  </w:r>
                  <w:proofErr w:type="gramStart"/>
                  <w:r w:rsidRPr="00E03334">
                    <w:rPr>
                      <w:rFonts w:ascii="Times New Roman" w:eastAsia="Times New Roman" w:hAnsi="Times New Roman" w:cs="Times New Roman"/>
                      <w:color w:val="000000"/>
                      <w:sz w:val="24"/>
                      <w:szCs w:val="24"/>
                      <w:lang w:eastAsia="ru-RU"/>
                    </w:rPr>
                    <w:t>в</w:t>
                  </w:r>
                  <w:proofErr w:type="gramEnd"/>
                  <w:r w:rsidRPr="00E03334">
                    <w:rPr>
                      <w:rFonts w:ascii="Times New Roman" w:eastAsia="Times New Roman" w:hAnsi="Times New Roman" w:cs="Times New Roman"/>
                      <w:color w:val="000000"/>
                      <w:sz w:val="24"/>
                      <w:szCs w:val="24"/>
                      <w:lang w:eastAsia="ru-RU"/>
                    </w:rPr>
                    <w:t xml:space="preserve"> 29-й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6-Тиогуанин 60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внутрь, 29-42-й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Цитарабин</w:t>
                  </w:r>
                  <w:proofErr w:type="spellEnd"/>
                  <w:r w:rsidRPr="00E03334">
                    <w:rPr>
                      <w:rFonts w:ascii="Times New Roman" w:eastAsia="Times New Roman" w:hAnsi="Times New Roman" w:cs="Times New Roman"/>
                      <w:color w:val="000000"/>
                      <w:sz w:val="24"/>
                      <w:szCs w:val="24"/>
                      <w:lang w:eastAsia="ru-RU"/>
                    </w:rPr>
                    <w:t xml:space="preserve"> 75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подкожно, 29-32-й, 36-39-й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i/>
                      <w:iCs/>
                      <w:color w:val="000000"/>
                      <w:sz w:val="24"/>
                      <w:szCs w:val="24"/>
                      <w:lang w:eastAsia="ru-RU"/>
                    </w:rPr>
                    <w:t>Курс V</w:t>
                  </w:r>
                  <w:r w:rsidRPr="00E03334">
                    <w:rPr>
                      <w:rFonts w:ascii="Times New Roman" w:eastAsia="Times New Roman" w:hAnsi="Times New Roman" w:cs="Times New Roman"/>
                      <w:color w:val="000000"/>
                      <w:sz w:val="24"/>
                      <w:szCs w:val="24"/>
                      <w:lang w:eastAsia="ru-RU"/>
                    </w:rPr>
                    <w:t>: длительная поддерживающая те</w:t>
                  </w:r>
                  <w:r w:rsidRPr="00E03334">
                    <w:rPr>
                      <w:rFonts w:ascii="Times New Roman" w:eastAsia="Times New Roman" w:hAnsi="Times New Roman" w:cs="Times New Roman"/>
                      <w:color w:val="000000"/>
                      <w:sz w:val="24"/>
                      <w:szCs w:val="24"/>
                      <w:lang w:eastAsia="ru-RU"/>
                    </w:rPr>
                    <w:softHyphen/>
                    <w:t>рапия (до 24 мес. от момента установле</w:t>
                  </w:r>
                  <w:r w:rsidRPr="00E03334">
                    <w:rPr>
                      <w:rFonts w:ascii="Times New Roman" w:eastAsia="Times New Roman" w:hAnsi="Times New Roman" w:cs="Times New Roman"/>
                      <w:color w:val="000000"/>
                      <w:sz w:val="24"/>
                      <w:szCs w:val="24"/>
                      <w:lang w:eastAsia="ru-RU"/>
                    </w:rPr>
                    <w:softHyphen/>
                    <w:t>ния диагноза)</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Винкристин</w:t>
                  </w:r>
                  <w:proofErr w:type="spellEnd"/>
                  <w:r w:rsidRPr="00E03334">
                    <w:rPr>
                      <w:rFonts w:ascii="Times New Roman" w:eastAsia="Times New Roman" w:hAnsi="Times New Roman" w:cs="Times New Roman"/>
                      <w:color w:val="000000"/>
                      <w:sz w:val="24"/>
                      <w:szCs w:val="24"/>
                      <w:lang w:eastAsia="ru-RU"/>
                    </w:rPr>
                    <w:t xml:space="preserve"> 2 мг в/в </w:t>
                  </w:r>
                  <w:proofErr w:type="gramStart"/>
                  <w:r w:rsidRPr="00E03334">
                    <w:rPr>
                      <w:rFonts w:ascii="Times New Roman" w:eastAsia="Times New Roman" w:hAnsi="Times New Roman" w:cs="Times New Roman"/>
                      <w:color w:val="000000"/>
                      <w:sz w:val="24"/>
                      <w:szCs w:val="24"/>
                      <w:lang w:eastAsia="ru-RU"/>
                    </w:rPr>
                    <w:t>в</w:t>
                  </w:r>
                  <w:proofErr w:type="gramEnd"/>
                  <w:r w:rsidRPr="00E03334">
                    <w:rPr>
                      <w:rFonts w:ascii="Times New Roman" w:eastAsia="Times New Roman" w:hAnsi="Times New Roman" w:cs="Times New Roman"/>
                      <w:color w:val="000000"/>
                      <w:sz w:val="24"/>
                      <w:szCs w:val="24"/>
                      <w:lang w:eastAsia="ru-RU"/>
                    </w:rPr>
                    <w:t xml:space="preserve"> 1-й день каж</w:t>
                  </w:r>
                  <w:r w:rsidRPr="00E03334">
                    <w:rPr>
                      <w:rFonts w:ascii="Times New Roman" w:eastAsia="Times New Roman" w:hAnsi="Times New Roman" w:cs="Times New Roman"/>
                      <w:color w:val="000000"/>
                      <w:sz w:val="24"/>
                      <w:szCs w:val="24"/>
                      <w:lang w:eastAsia="ru-RU"/>
                    </w:rPr>
                    <w:softHyphen/>
                    <w:t>дой 4-й недели</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Преднизолон</w:t>
                  </w:r>
                  <w:proofErr w:type="spellEnd"/>
                  <w:r w:rsidRPr="00E03334">
                    <w:rPr>
                      <w:rFonts w:ascii="Times New Roman" w:eastAsia="Times New Roman" w:hAnsi="Times New Roman" w:cs="Times New Roman"/>
                      <w:color w:val="000000"/>
                      <w:sz w:val="24"/>
                      <w:szCs w:val="24"/>
                      <w:lang w:eastAsia="ru-RU"/>
                    </w:rPr>
                    <w:t xml:space="preserve"> 60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внутрь в 1-5-й день каждой 4-й недели</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6-Меркаптопурин 60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внутрь, 1 -28-й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Метотрексат</w:t>
                  </w:r>
                  <w:proofErr w:type="spellEnd"/>
                  <w:r w:rsidRPr="00E03334">
                    <w:rPr>
                      <w:rFonts w:ascii="Times New Roman" w:eastAsia="Times New Roman" w:hAnsi="Times New Roman" w:cs="Times New Roman"/>
                      <w:color w:val="000000"/>
                      <w:sz w:val="24"/>
                      <w:szCs w:val="24"/>
                      <w:lang w:eastAsia="ru-RU"/>
                    </w:rPr>
                    <w:t xml:space="preserve"> 20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внутрь, 1-й, 8-й, 15-й, 22-й день</w:t>
                  </w:r>
                </w:p>
              </w:tc>
            </w:tr>
            <w:tr w:rsidR="00EC47AD" w:rsidRPr="00E03334" w:rsidTr="00EC47AD">
              <w:tc>
                <w:tcPr>
                  <w:tcW w:w="1770"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lastRenderedPageBreak/>
                    <w:t>RACOP (ГНЦ РАМН)</w:t>
                  </w:r>
                </w:p>
              </w:tc>
              <w:tc>
                <w:tcPr>
                  <w:tcW w:w="736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Программа терапии рецидивов и рефрактерных форм ОЛЛ (может быть использована в качестве консолидации у больных из группы риска)</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Даунорубицин</w:t>
                  </w:r>
                  <w:proofErr w:type="spellEnd"/>
                  <w:r w:rsidRPr="00E03334">
                    <w:rPr>
                      <w:rFonts w:ascii="Times New Roman" w:eastAsia="Times New Roman" w:hAnsi="Times New Roman" w:cs="Times New Roman"/>
                      <w:color w:val="000000"/>
                      <w:sz w:val="24"/>
                      <w:szCs w:val="24"/>
                      <w:lang w:eastAsia="ru-RU"/>
                    </w:rPr>
                    <w:t xml:space="preserve"> 45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в/в, 1-3-й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Цитарабин</w:t>
                  </w:r>
                  <w:proofErr w:type="spellEnd"/>
                  <w:r w:rsidRPr="00E03334">
                    <w:rPr>
                      <w:rFonts w:ascii="Times New Roman" w:eastAsia="Times New Roman" w:hAnsi="Times New Roman" w:cs="Times New Roman"/>
                      <w:color w:val="000000"/>
                      <w:sz w:val="24"/>
                      <w:szCs w:val="24"/>
                      <w:lang w:eastAsia="ru-RU"/>
                    </w:rPr>
                    <w:t xml:space="preserve"> 100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2 раза в день 1-7-й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Циклофосфамид</w:t>
                  </w:r>
                  <w:proofErr w:type="spellEnd"/>
                  <w:r w:rsidRPr="00E03334">
                    <w:rPr>
                      <w:rFonts w:ascii="Times New Roman" w:eastAsia="Times New Roman" w:hAnsi="Times New Roman" w:cs="Times New Roman"/>
                      <w:color w:val="000000"/>
                      <w:sz w:val="24"/>
                      <w:szCs w:val="24"/>
                      <w:lang w:eastAsia="ru-RU"/>
                    </w:rPr>
                    <w:t xml:space="preserve"> 400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1 раз в день 1-7-й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Винкристин</w:t>
                  </w:r>
                  <w:proofErr w:type="spellEnd"/>
                  <w:r w:rsidRPr="00E03334">
                    <w:rPr>
                      <w:rFonts w:ascii="Times New Roman" w:eastAsia="Times New Roman" w:hAnsi="Times New Roman" w:cs="Times New Roman"/>
                      <w:color w:val="000000"/>
                      <w:sz w:val="24"/>
                      <w:szCs w:val="24"/>
                      <w:lang w:eastAsia="ru-RU"/>
                    </w:rPr>
                    <w:t xml:space="preserve"> 2 мг в/в </w:t>
                  </w:r>
                  <w:proofErr w:type="gramStart"/>
                  <w:r w:rsidRPr="00E03334">
                    <w:rPr>
                      <w:rFonts w:ascii="Times New Roman" w:eastAsia="Times New Roman" w:hAnsi="Times New Roman" w:cs="Times New Roman"/>
                      <w:color w:val="000000"/>
                      <w:sz w:val="24"/>
                      <w:szCs w:val="24"/>
                      <w:lang w:eastAsia="ru-RU"/>
                    </w:rPr>
                    <w:t>в</w:t>
                  </w:r>
                  <w:proofErr w:type="gramEnd"/>
                  <w:r w:rsidRPr="00E03334">
                    <w:rPr>
                      <w:rFonts w:ascii="Times New Roman" w:eastAsia="Times New Roman" w:hAnsi="Times New Roman" w:cs="Times New Roman"/>
                      <w:color w:val="000000"/>
                      <w:sz w:val="24"/>
                      <w:szCs w:val="24"/>
                      <w:lang w:eastAsia="ru-RU"/>
                    </w:rPr>
                    <w:t xml:space="preserve"> 1-7-й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Преднизолон</w:t>
                  </w:r>
                  <w:proofErr w:type="spellEnd"/>
                  <w:r w:rsidRPr="00E03334">
                    <w:rPr>
                      <w:rFonts w:ascii="Times New Roman" w:eastAsia="Times New Roman" w:hAnsi="Times New Roman" w:cs="Times New Roman"/>
                      <w:color w:val="000000"/>
                      <w:sz w:val="24"/>
                      <w:szCs w:val="24"/>
                      <w:lang w:eastAsia="ru-RU"/>
                    </w:rPr>
                    <w:t xml:space="preserve"> 60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внутрь, 1-7-й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После проведения двух </w:t>
                  </w:r>
                  <w:proofErr w:type="spellStart"/>
                  <w:r w:rsidRPr="00E03334">
                    <w:rPr>
                      <w:rFonts w:ascii="Times New Roman" w:eastAsia="Times New Roman" w:hAnsi="Times New Roman" w:cs="Times New Roman"/>
                      <w:color w:val="000000"/>
                      <w:sz w:val="24"/>
                      <w:szCs w:val="24"/>
                      <w:lang w:eastAsia="ru-RU"/>
                    </w:rPr>
                    <w:t>полнодозных</w:t>
                  </w:r>
                  <w:proofErr w:type="spellEnd"/>
                  <w:r w:rsidRPr="00E03334">
                    <w:rPr>
                      <w:rFonts w:ascii="Times New Roman" w:eastAsia="Times New Roman" w:hAnsi="Times New Roman" w:cs="Times New Roman"/>
                      <w:color w:val="000000"/>
                      <w:sz w:val="24"/>
                      <w:szCs w:val="24"/>
                      <w:lang w:eastAsia="ru-RU"/>
                    </w:rPr>
                    <w:t xml:space="preserve"> курсов выполняют один курс с дозой </w:t>
                  </w:r>
                  <w:proofErr w:type="spellStart"/>
                  <w:r w:rsidRPr="00E03334">
                    <w:rPr>
                      <w:rFonts w:ascii="Times New Roman" w:eastAsia="Times New Roman" w:hAnsi="Times New Roman" w:cs="Times New Roman"/>
                      <w:color w:val="000000"/>
                      <w:sz w:val="24"/>
                      <w:szCs w:val="24"/>
                      <w:lang w:eastAsia="ru-RU"/>
                    </w:rPr>
                    <w:t>циклофосфана</w:t>
                  </w:r>
                  <w:proofErr w:type="spellEnd"/>
                  <w:r w:rsidRPr="00E03334">
                    <w:rPr>
                      <w:rFonts w:ascii="Times New Roman" w:eastAsia="Times New Roman" w:hAnsi="Times New Roman" w:cs="Times New Roman"/>
                      <w:color w:val="000000"/>
                      <w:sz w:val="24"/>
                      <w:szCs w:val="24"/>
                      <w:lang w:eastAsia="ru-RU"/>
                    </w:rPr>
                    <w:t xml:space="preserve"> 200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xml:space="preserve"> и одним введением </w:t>
                  </w:r>
                  <w:proofErr w:type="spellStart"/>
                  <w:r w:rsidRPr="00E03334">
                    <w:rPr>
                      <w:rFonts w:ascii="Times New Roman" w:eastAsia="Times New Roman" w:hAnsi="Times New Roman" w:cs="Times New Roman"/>
                      <w:color w:val="000000"/>
                      <w:sz w:val="24"/>
                      <w:szCs w:val="24"/>
                      <w:lang w:eastAsia="ru-RU"/>
                    </w:rPr>
                    <w:t>винкристина</w:t>
                  </w:r>
                  <w:proofErr w:type="spellEnd"/>
                  <w:r w:rsidRPr="00E03334">
                    <w:rPr>
                      <w:rFonts w:ascii="Times New Roman" w:eastAsia="Times New Roman" w:hAnsi="Times New Roman" w:cs="Times New Roman"/>
                      <w:color w:val="000000"/>
                      <w:sz w:val="24"/>
                      <w:szCs w:val="24"/>
                      <w:lang w:eastAsia="ru-RU"/>
                    </w:rPr>
                    <w:t>, затем выполняют программу поддержания ремиссии по схеме чередования курсов RACOP (5-дневный) - СОАР - СОМР, проводимых с интервалом 1 мес. в течение 3 лет от момента начала терапии.</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i/>
                      <w:iCs/>
                      <w:color w:val="000000"/>
                      <w:sz w:val="24"/>
                      <w:szCs w:val="24"/>
                      <w:lang w:eastAsia="ru-RU"/>
                    </w:rPr>
                    <w:t>RACOP 5-дневный</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Даунорубицин</w:t>
                  </w:r>
                  <w:proofErr w:type="spellEnd"/>
                  <w:r w:rsidRPr="00E03334">
                    <w:rPr>
                      <w:rFonts w:ascii="Times New Roman" w:eastAsia="Times New Roman" w:hAnsi="Times New Roman" w:cs="Times New Roman"/>
                      <w:color w:val="000000"/>
                      <w:sz w:val="24"/>
                      <w:szCs w:val="24"/>
                      <w:lang w:eastAsia="ru-RU"/>
                    </w:rPr>
                    <w:t xml:space="preserve"> 45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в/в, 1-й, 2-й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Цитарабин</w:t>
                  </w:r>
                  <w:proofErr w:type="spellEnd"/>
                  <w:r w:rsidRPr="00E03334">
                    <w:rPr>
                      <w:rFonts w:ascii="Times New Roman" w:eastAsia="Times New Roman" w:hAnsi="Times New Roman" w:cs="Times New Roman"/>
                      <w:color w:val="000000"/>
                      <w:sz w:val="24"/>
                      <w:szCs w:val="24"/>
                      <w:lang w:eastAsia="ru-RU"/>
                    </w:rPr>
                    <w:t xml:space="preserve"> 100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2 раза в день 1-5-й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Циклофосфамид</w:t>
                  </w:r>
                  <w:proofErr w:type="spellEnd"/>
                  <w:r w:rsidRPr="00E03334">
                    <w:rPr>
                      <w:rFonts w:ascii="Times New Roman" w:eastAsia="Times New Roman" w:hAnsi="Times New Roman" w:cs="Times New Roman"/>
                      <w:color w:val="000000"/>
                      <w:sz w:val="24"/>
                      <w:szCs w:val="24"/>
                      <w:lang w:eastAsia="ru-RU"/>
                    </w:rPr>
                    <w:t xml:space="preserve"> 200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1 раз в день 1-5-й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Винкристин</w:t>
                  </w:r>
                  <w:proofErr w:type="spellEnd"/>
                  <w:r w:rsidRPr="00E03334">
                    <w:rPr>
                      <w:rFonts w:ascii="Times New Roman" w:eastAsia="Times New Roman" w:hAnsi="Times New Roman" w:cs="Times New Roman"/>
                      <w:color w:val="000000"/>
                      <w:sz w:val="24"/>
                      <w:szCs w:val="24"/>
                      <w:lang w:eastAsia="ru-RU"/>
                    </w:rPr>
                    <w:t xml:space="preserve"> 2 мг в/в </w:t>
                  </w:r>
                  <w:proofErr w:type="gramStart"/>
                  <w:r w:rsidRPr="00E03334">
                    <w:rPr>
                      <w:rFonts w:ascii="Times New Roman" w:eastAsia="Times New Roman" w:hAnsi="Times New Roman" w:cs="Times New Roman"/>
                      <w:color w:val="000000"/>
                      <w:sz w:val="24"/>
                      <w:szCs w:val="24"/>
                      <w:lang w:eastAsia="ru-RU"/>
                    </w:rPr>
                    <w:t>в</w:t>
                  </w:r>
                  <w:proofErr w:type="gramEnd"/>
                  <w:r w:rsidRPr="00E03334">
                    <w:rPr>
                      <w:rFonts w:ascii="Times New Roman" w:eastAsia="Times New Roman" w:hAnsi="Times New Roman" w:cs="Times New Roman"/>
                      <w:color w:val="000000"/>
                      <w:sz w:val="24"/>
                      <w:szCs w:val="24"/>
                      <w:lang w:eastAsia="ru-RU"/>
                    </w:rPr>
                    <w:t xml:space="preserve"> 1-й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Преднизолон</w:t>
                  </w:r>
                  <w:proofErr w:type="spellEnd"/>
                  <w:r w:rsidRPr="00E03334">
                    <w:rPr>
                      <w:rFonts w:ascii="Times New Roman" w:eastAsia="Times New Roman" w:hAnsi="Times New Roman" w:cs="Times New Roman"/>
                      <w:color w:val="000000"/>
                      <w:sz w:val="24"/>
                      <w:szCs w:val="24"/>
                      <w:lang w:eastAsia="ru-RU"/>
                    </w:rPr>
                    <w:t xml:space="preserve"> 60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внутрь, 1-5-й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i/>
                      <w:iCs/>
                      <w:color w:val="000000"/>
                      <w:sz w:val="24"/>
                      <w:szCs w:val="24"/>
                      <w:lang w:eastAsia="ru-RU"/>
                    </w:rPr>
                    <w:t>СОАР</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Циклофосфан</w:t>
                  </w:r>
                  <w:proofErr w:type="spellEnd"/>
                  <w:r w:rsidRPr="00E03334">
                    <w:rPr>
                      <w:rFonts w:ascii="Times New Roman" w:eastAsia="Times New Roman" w:hAnsi="Times New Roman" w:cs="Times New Roman"/>
                      <w:color w:val="000000"/>
                      <w:sz w:val="24"/>
                      <w:szCs w:val="24"/>
                      <w:lang w:eastAsia="ru-RU"/>
                    </w:rPr>
                    <w:t xml:space="preserve"> 400 мг/м</w:t>
                  </w:r>
                  <w:r w:rsidRPr="00E03334">
                    <w:rPr>
                      <w:rFonts w:ascii="Times New Roman" w:eastAsia="Times New Roman" w:hAnsi="Times New Roman" w:cs="Times New Roman"/>
                      <w:color w:val="000000"/>
                      <w:sz w:val="24"/>
                      <w:szCs w:val="24"/>
                      <w:vertAlign w:val="superscript"/>
                      <w:lang w:eastAsia="ru-RU"/>
                    </w:rPr>
                    <w:t>2</w:t>
                  </w:r>
                  <w:r w:rsidRPr="00E03334">
                    <w:rPr>
                      <w:rFonts w:ascii="Times New Roman" w:eastAsia="Times New Roman" w:hAnsi="Times New Roman" w:cs="Times New Roman"/>
                      <w:color w:val="000000"/>
                      <w:sz w:val="24"/>
                      <w:szCs w:val="24"/>
                      <w:lang w:eastAsia="ru-RU"/>
                    </w:rPr>
                    <w:t xml:space="preserve"> в/в </w:t>
                  </w:r>
                  <w:proofErr w:type="gramStart"/>
                  <w:r w:rsidRPr="00E03334">
                    <w:rPr>
                      <w:rFonts w:ascii="Times New Roman" w:eastAsia="Times New Roman" w:hAnsi="Times New Roman" w:cs="Times New Roman"/>
                      <w:color w:val="000000"/>
                      <w:sz w:val="24"/>
                      <w:szCs w:val="24"/>
                      <w:lang w:eastAsia="ru-RU"/>
                    </w:rPr>
                    <w:t>в</w:t>
                  </w:r>
                  <w:proofErr w:type="gramEnd"/>
                  <w:r w:rsidRPr="00E03334">
                    <w:rPr>
                      <w:rFonts w:ascii="Times New Roman" w:eastAsia="Times New Roman" w:hAnsi="Times New Roman" w:cs="Times New Roman"/>
                      <w:color w:val="000000"/>
                      <w:sz w:val="24"/>
                      <w:szCs w:val="24"/>
                      <w:lang w:eastAsia="ru-RU"/>
                    </w:rPr>
                    <w:t xml:space="preserve"> 1-й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Винкристин</w:t>
                  </w:r>
                  <w:proofErr w:type="spellEnd"/>
                  <w:r w:rsidRPr="00E03334">
                    <w:rPr>
                      <w:rFonts w:ascii="Times New Roman" w:eastAsia="Times New Roman" w:hAnsi="Times New Roman" w:cs="Times New Roman"/>
                      <w:color w:val="000000"/>
                      <w:sz w:val="24"/>
                      <w:szCs w:val="24"/>
                      <w:lang w:eastAsia="ru-RU"/>
                    </w:rPr>
                    <w:t xml:space="preserve"> 2 мг в/в </w:t>
                  </w:r>
                  <w:proofErr w:type="gramStart"/>
                  <w:r w:rsidRPr="00E03334">
                    <w:rPr>
                      <w:rFonts w:ascii="Times New Roman" w:eastAsia="Times New Roman" w:hAnsi="Times New Roman" w:cs="Times New Roman"/>
                      <w:color w:val="000000"/>
                      <w:sz w:val="24"/>
                      <w:szCs w:val="24"/>
                      <w:lang w:eastAsia="ru-RU"/>
                    </w:rPr>
                    <w:t>в</w:t>
                  </w:r>
                  <w:proofErr w:type="gramEnd"/>
                  <w:r w:rsidRPr="00E03334">
                    <w:rPr>
                      <w:rFonts w:ascii="Times New Roman" w:eastAsia="Times New Roman" w:hAnsi="Times New Roman" w:cs="Times New Roman"/>
                      <w:color w:val="000000"/>
                      <w:sz w:val="24"/>
                      <w:szCs w:val="24"/>
                      <w:lang w:eastAsia="ru-RU"/>
                    </w:rPr>
                    <w:t xml:space="preserve"> 1-й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Цитарабин</w:t>
                  </w:r>
                  <w:proofErr w:type="spellEnd"/>
                  <w:r w:rsidRPr="00E03334">
                    <w:rPr>
                      <w:rFonts w:ascii="Times New Roman" w:eastAsia="Times New Roman" w:hAnsi="Times New Roman" w:cs="Times New Roman"/>
                      <w:color w:val="000000"/>
                      <w:sz w:val="24"/>
                      <w:szCs w:val="24"/>
                      <w:lang w:eastAsia="ru-RU"/>
                    </w:rPr>
                    <w:t xml:space="preserve"> 60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2 раза в день 1-5-й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Преднизолон</w:t>
                  </w:r>
                  <w:proofErr w:type="spellEnd"/>
                  <w:r w:rsidRPr="00E03334">
                    <w:rPr>
                      <w:rFonts w:ascii="Times New Roman" w:eastAsia="Times New Roman" w:hAnsi="Times New Roman" w:cs="Times New Roman"/>
                      <w:color w:val="000000"/>
                      <w:sz w:val="24"/>
                      <w:szCs w:val="24"/>
                      <w:lang w:eastAsia="ru-RU"/>
                    </w:rPr>
                    <w:t xml:space="preserve"> 40 мг внутрь, 1-5-й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i/>
                      <w:iCs/>
                      <w:color w:val="000000"/>
                      <w:sz w:val="24"/>
                      <w:szCs w:val="24"/>
                      <w:lang w:eastAsia="ru-RU"/>
                    </w:rPr>
                    <w:t>СОМР</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Циклофосфан</w:t>
                  </w:r>
                  <w:proofErr w:type="spellEnd"/>
                  <w:r w:rsidRPr="00E03334">
                    <w:rPr>
                      <w:rFonts w:ascii="Times New Roman" w:eastAsia="Times New Roman" w:hAnsi="Times New Roman" w:cs="Times New Roman"/>
                      <w:color w:val="000000"/>
                      <w:sz w:val="24"/>
                      <w:szCs w:val="24"/>
                      <w:lang w:eastAsia="ru-RU"/>
                    </w:rPr>
                    <w:t xml:space="preserve"> 1000 мг/м</w:t>
                  </w:r>
                  <w:r w:rsidRPr="00E03334">
                    <w:rPr>
                      <w:rFonts w:ascii="Times New Roman" w:eastAsia="Times New Roman" w:hAnsi="Times New Roman" w:cs="Times New Roman"/>
                      <w:color w:val="000000"/>
                      <w:sz w:val="24"/>
                      <w:szCs w:val="24"/>
                      <w:vertAlign w:val="superscript"/>
                      <w:lang w:eastAsia="ru-RU"/>
                    </w:rPr>
                    <w:t>2</w:t>
                  </w:r>
                  <w:r w:rsidRPr="00E03334">
                    <w:rPr>
                      <w:rFonts w:ascii="Times New Roman" w:eastAsia="Times New Roman" w:hAnsi="Times New Roman" w:cs="Times New Roman"/>
                      <w:color w:val="000000"/>
                      <w:sz w:val="24"/>
                      <w:szCs w:val="24"/>
                      <w:lang w:eastAsia="ru-RU"/>
                    </w:rPr>
                    <w:t xml:space="preserve"> в/в </w:t>
                  </w:r>
                  <w:proofErr w:type="gramStart"/>
                  <w:r w:rsidRPr="00E03334">
                    <w:rPr>
                      <w:rFonts w:ascii="Times New Roman" w:eastAsia="Times New Roman" w:hAnsi="Times New Roman" w:cs="Times New Roman"/>
                      <w:color w:val="000000"/>
                      <w:sz w:val="24"/>
                      <w:szCs w:val="24"/>
                      <w:lang w:eastAsia="ru-RU"/>
                    </w:rPr>
                    <w:t>в</w:t>
                  </w:r>
                  <w:proofErr w:type="gramEnd"/>
                  <w:r w:rsidRPr="00E03334">
                    <w:rPr>
                      <w:rFonts w:ascii="Times New Roman" w:eastAsia="Times New Roman" w:hAnsi="Times New Roman" w:cs="Times New Roman"/>
                      <w:color w:val="000000"/>
                      <w:sz w:val="24"/>
                      <w:szCs w:val="24"/>
                      <w:lang w:eastAsia="ru-RU"/>
                    </w:rPr>
                    <w:t xml:space="preserve"> 1рдень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Винкристин</w:t>
                  </w:r>
                  <w:proofErr w:type="spellEnd"/>
                  <w:r w:rsidRPr="00E03334">
                    <w:rPr>
                      <w:rFonts w:ascii="Times New Roman" w:eastAsia="Times New Roman" w:hAnsi="Times New Roman" w:cs="Times New Roman"/>
                      <w:color w:val="000000"/>
                      <w:sz w:val="24"/>
                      <w:szCs w:val="24"/>
                      <w:lang w:eastAsia="ru-RU"/>
                    </w:rPr>
                    <w:t xml:space="preserve"> в/в 2 мг в 1-й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lastRenderedPageBreak/>
                    <w:t>Метотрексат</w:t>
                  </w:r>
                  <w:proofErr w:type="spellEnd"/>
                  <w:r w:rsidRPr="00E03334">
                    <w:rPr>
                      <w:rFonts w:ascii="Times New Roman" w:eastAsia="Times New Roman" w:hAnsi="Times New Roman" w:cs="Times New Roman"/>
                      <w:color w:val="000000"/>
                      <w:sz w:val="24"/>
                      <w:szCs w:val="24"/>
                      <w:lang w:eastAsia="ru-RU"/>
                    </w:rPr>
                    <w:t xml:space="preserve"> 12,5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в/в, 3-й, 4-й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Преднизолон</w:t>
                  </w:r>
                  <w:proofErr w:type="spellEnd"/>
                  <w:r w:rsidRPr="00E03334">
                    <w:rPr>
                      <w:rFonts w:ascii="Times New Roman" w:eastAsia="Times New Roman" w:hAnsi="Times New Roman" w:cs="Times New Roman"/>
                      <w:color w:val="000000"/>
                      <w:sz w:val="24"/>
                      <w:szCs w:val="24"/>
                      <w:lang w:eastAsia="ru-RU"/>
                    </w:rPr>
                    <w:t xml:space="preserve"> 100 мг внутрь, 1-5-й день</w:t>
                  </w:r>
                </w:p>
              </w:tc>
            </w:tr>
          </w:tbl>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lastRenderedPageBreak/>
              <w:t>Таблица 3</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Программы химиотерапии острых миелоидных лейкозов</w:t>
            </w:r>
          </w:p>
          <w:tbl>
            <w:tblPr>
              <w:tblW w:w="930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750"/>
              <w:gridCol w:w="7550"/>
            </w:tblGrid>
            <w:tr w:rsidR="00EC47AD" w:rsidRPr="00E03334" w:rsidTr="00EC47AD">
              <w:tc>
                <w:tcPr>
                  <w:tcW w:w="166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Программа</w:t>
                  </w:r>
                </w:p>
              </w:tc>
              <w:tc>
                <w:tcPr>
                  <w:tcW w:w="718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Препараты, время и способ их введения</w:t>
                  </w:r>
                </w:p>
              </w:tc>
            </w:tr>
            <w:tr w:rsidR="00EC47AD" w:rsidRPr="00E03334" w:rsidTr="00EC47AD">
              <w:tc>
                <w:tcPr>
                  <w:tcW w:w="166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DAT</w:t>
                  </w:r>
                </w:p>
              </w:tc>
              <w:tc>
                <w:tcPr>
                  <w:tcW w:w="718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Цитозин-арабинозид</w:t>
                  </w:r>
                  <w:proofErr w:type="spellEnd"/>
                  <w:r w:rsidRPr="00E03334">
                    <w:rPr>
                      <w:rFonts w:ascii="Times New Roman" w:eastAsia="Times New Roman" w:hAnsi="Times New Roman" w:cs="Times New Roman"/>
                      <w:color w:val="000000"/>
                      <w:sz w:val="24"/>
                      <w:szCs w:val="24"/>
                      <w:lang w:eastAsia="ru-RU"/>
                    </w:rPr>
                    <w:t xml:space="preserve"> 100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в/в 2 раза в день, 1-7-й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Даунорубицин</w:t>
                  </w:r>
                  <w:proofErr w:type="spellEnd"/>
                  <w:r w:rsidRPr="00E03334">
                    <w:rPr>
                      <w:rFonts w:ascii="Times New Roman" w:eastAsia="Times New Roman" w:hAnsi="Times New Roman" w:cs="Times New Roman"/>
                      <w:color w:val="000000"/>
                      <w:sz w:val="24"/>
                      <w:szCs w:val="24"/>
                      <w:lang w:eastAsia="ru-RU"/>
                    </w:rPr>
                    <w:t xml:space="preserve"> 45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в/в 1 раз в день,1 - 3-й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6-Тиогуанин 100 мг внутрь 2 раза в день, 1-7-й день</w:t>
                  </w:r>
                </w:p>
              </w:tc>
            </w:tr>
            <w:tr w:rsidR="00EC47AD" w:rsidRPr="00E03334" w:rsidTr="00EC47AD">
              <w:tc>
                <w:tcPr>
                  <w:tcW w:w="166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7 + 3</w:t>
                  </w:r>
                </w:p>
              </w:tc>
              <w:tc>
                <w:tcPr>
                  <w:tcW w:w="718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Цитозин-арабинозид</w:t>
                  </w:r>
                  <w:proofErr w:type="spellEnd"/>
                  <w:r w:rsidRPr="00E03334">
                    <w:rPr>
                      <w:rFonts w:ascii="Times New Roman" w:eastAsia="Times New Roman" w:hAnsi="Times New Roman" w:cs="Times New Roman"/>
                      <w:color w:val="000000"/>
                      <w:sz w:val="24"/>
                      <w:szCs w:val="24"/>
                      <w:lang w:eastAsia="ru-RU"/>
                    </w:rPr>
                    <w:t xml:space="preserve"> 100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в/в 2 раза в день, 1-7-й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Даунорубицин</w:t>
                  </w:r>
                  <w:proofErr w:type="spellEnd"/>
                  <w:r w:rsidRPr="00E03334">
                    <w:rPr>
                      <w:rFonts w:ascii="Times New Roman" w:eastAsia="Times New Roman" w:hAnsi="Times New Roman" w:cs="Times New Roman"/>
                      <w:color w:val="000000"/>
                      <w:sz w:val="24"/>
                      <w:szCs w:val="24"/>
                      <w:lang w:eastAsia="ru-RU"/>
                    </w:rPr>
                    <w:t xml:space="preserve"> 45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в/в 1 раз в день,1 -3-й день или</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Даунорубицин</w:t>
                  </w:r>
                  <w:proofErr w:type="spellEnd"/>
                  <w:r w:rsidRPr="00E03334">
                    <w:rPr>
                      <w:rFonts w:ascii="Times New Roman" w:eastAsia="Times New Roman" w:hAnsi="Times New Roman" w:cs="Times New Roman"/>
                      <w:color w:val="000000"/>
                      <w:sz w:val="24"/>
                      <w:szCs w:val="24"/>
                      <w:lang w:eastAsia="ru-RU"/>
                    </w:rPr>
                    <w:t xml:space="preserve"> 60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в/в 1 раз в день, 1 - 3-й день или</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Митоксантрон</w:t>
                  </w:r>
                  <w:proofErr w:type="spellEnd"/>
                  <w:r w:rsidRPr="00E03334">
                    <w:rPr>
                      <w:rFonts w:ascii="Times New Roman" w:eastAsia="Times New Roman" w:hAnsi="Times New Roman" w:cs="Times New Roman"/>
                      <w:color w:val="000000"/>
                      <w:sz w:val="24"/>
                      <w:szCs w:val="24"/>
                      <w:lang w:eastAsia="ru-RU"/>
                    </w:rPr>
                    <w:t xml:space="preserve"> 10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в/в 1 раз в день, 1-3-й день или</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Идарубицин</w:t>
                  </w:r>
                  <w:proofErr w:type="spellEnd"/>
                  <w:r w:rsidRPr="00E03334">
                    <w:rPr>
                      <w:rFonts w:ascii="Times New Roman" w:eastAsia="Times New Roman" w:hAnsi="Times New Roman" w:cs="Times New Roman"/>
                      <w:color w:val="000000"/>
                      <w:sz w:val="24"/>
                      <w:szCs w:val="24"/>
                      <w:lang w:eastAsia="ru-RU"/>
                    </w:rPr>
                    <w:t xml:space="preserve"> 12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в/в 1 раз в день, 1-3-й день</w:t>
                  </w:r>
                </w:p>
              </w:tc>
            </w:tr>
            <w:tr w:rsidR="00EC47AD" w:rsidRPr="00E03334" w:rsidTr="00EC47AD">
              <w:tc>
                <w:tcPr>
                  <w:tcW w:w="166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7 </w:t>
                  </w:r>
                  <w:r w:rsidRPr="00E03334">
                    <w:rPr>
                      <w:rFonts w:ascii="Times New Roman" w:eastAsia="Times New Roman" w:hAnsi="Times New Roman" w:cs="Times New Roman"/>
                      <w:color w:val="000000"/>
                      <w:sz w:val="24"/>
                      <w:szCs w:val="24"/>
                      <w:lang w:eastAsia="ru-RU"/>
                    </w:rPr>
                    <w:t>+ </w:t>
                  </w:r>
                  <w:r w:rsidRPr="00E03334">
                    <w:rPr>
                      <w:rFonts w:ascii="Times New Roman" w:eastAsia="Times New Roman" w:hAnsi="Times New Roman" w:cs="Times New Roman"/>
                      <w:b/>
                      <w:bCs/>
                      <w:color w:val="000000"/>
                      <w:sz w:val="24"/>
                      <w:szCs w:val="24"/>
                      <w:lang w:eastAsia="ru-RU"/>
                    </w:rPr>
                    <w:t>3 </w:t>
                  </w:r>
                  <w:r w:rsidRPr="00E03334">
                    <w:rPr>
                      <w:rFonts w:ascii="Times New Roman" w:eastAsia="Times New Roman" w:hAnsi="Times New Roman" w:cs="Times New Roman"/>
                      <w:color w:val="000000"/>
                      <w:sz w:val="24"/>
                      <w:szCs w:val="24"/>
                      <w:lang w:eastAsia="ru-RU"/>
                    </w:rPr>
                    <w:t>+ </w:t>
                  </w:r>
                  <w:r w:rsidRPr="00E03334">
                    <w:rPr>
                      <w:rFonts w:ascii="Times New Roman" w:eastAsia="Times New Roman" w:hAnsi="Times New Roman" w:cs="Times New Roman"/>
                      <w:b/>
                      <w:bCs/>
                      <w:color w:val="000000"/>
                      <w:sz w:val="24"/>
                      <w:szCs w:val="24"/>
                      <w:lang w:eastAsia="ru-RU"/>
                    </w:rPr>
                    <w:t>VP-16</w:t>
                  </w:r>
                </w:p>
              </w:tc>
              <w:tc>
                <w:tcPr>
                  <w:tcW w:w="718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Цитозин-арабинозид</w:t>
                  </w:r>
                  <w:proofErr w:type="spellEnd"/>
                  <w:r w:rsidRPr="00E03334">
                    <w:rPr>
                      <w:rFonts w:ascii="Times New Roman" w:eastAsia="Times New Roman" w:hAnsi="Times New Roman" w:cs="Times New Roman"/>
                      <w:color w:val="000000"/>
                      <w:sz w:val="24"/>
                      <w:szCs w:val="24"/>
                      <w:lang w:eastAsia="ru-RU"/>
                    </w:rPr>
                    <w:t xml:space="preserve"> 100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в/в 2 раза в день, 1-7-й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Даунорубицин</w:t>
                  </w:r>
                  <w:proofErr w:type="spellEnd"/>
                  <w:r w:rsidRPr="00E03334">
                    <w:rPr>
                      <w:rFonts w:ascii="Times New Roman" w:eastAsia="Times New Roman" w:hAnsi="Times New Roman" w:cs="Times New Roman"/>
                      <w:color w:val="000000"/>
                      <w:sz w:val="24"/>
                      <w:szCs w:val="24"/>
                      <w:lang w:eastAsia="ru-RU"/>
                    </w:rPr>
                    <w:t xml:space="preserve"> 45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в/в 1 раз в день, 1-3-й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Этопозид</w:t>
                  </w:r>
                  <w:proofErr w:type="spellEnd"/>
                  <w:r w:rsidRPr="00E03334">
                    <w:rPr>
                      <w:rFonts w:ascii="Times New Roman" w:eastAsia="Times New Roman" w:hAnsi="Times New Roman" w:cs="Times New Roman"/>
                      <w:color w:val="000000"/>
                      <w:sz w:val="24"/>
                      <w:szCs w:val="24"/>
                      <w:lang w:eastAsia="ru-RU"/>
                    </w:rPr>
                    <w:t xml:space="preserve"> 120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в/в 1 раз в день, 17-21-й день</w:t>
                  </w:r>
                </w:p>
              </w:tc>
            </w:tr>
            <w:tr w:rsidR="00EC47AD" w:rsidRPr="00E03334" w:rsidTr="00EC47AD">
              <w:tc>
                <w:tcPr>
                  <w:tcW w:w="166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7-3-7</w:t>
                  </w:r>
                </w:p>
              </w:tc>
              <w:tc>
                <w:tcPr>
                  <w:tcW w:w="718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Цитозин-арабинозид</w:t>
                  </w:r>
                  <w:proofErr w:type="spellEnd"/>
                  <w:r w:rsidRPr="00E03334">
                    <w:rPr>
                      <w:rFonts w:ascii="Times New Roman" w:eastAsia="Times New Roman" w:hAnsi="Times New Roman" w:cs="Times New Roman"/>
                      <w:color w:val="000000"/>
                      <w:sz w:val="24"/>
                      <w:szCs w:val="24"/>
                      <w:lang w:eastAsia="ru-RU"/>
                    </w:rPr>
                    <w:t xml:space="preserve"> 100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в/в 2 раза в день, 1-7-й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Даунорубицин</w:t>
                  </w:r>
                  <w:proofErr w:type="spellEnd"/>
                  <w:r w:rsidRPr="00E03334">
                    <w:rPr>
                      <w:rFonts w:ascii="Times New Roman" w:eastAsia="Times New Roman" w:hAnsi="Times New Roman" w:cs="Times New Roman"/>
                      <w:color w:val="000000"/>
                      <w:sz w:val="24"/>
                      <w:szCs w:val="24"/>
                      <w:lang w:eastAsia="ru-RU"/>
                    </w:rPr>
                    <w:t xml:space="preserve"> 45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в/в 1 раз в день, 1-3-й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Этопозид</w:t>
                  </w:r>
                  <w:proofErr w:type="spellEnd"/>
                  <w:r w:rsidRPr="00E03334">
                    <w:rPr>
                      <w:rFonts w:ascii="Times New Roman" w:eastAsia="Times New Roman" w:hAnsi="Times New Roman" w:cs="Times New Roman"/>
                      <w:color w:val="000000"/>
                      <w:sz w:val="24"/>
                      <w:szCs w:val="24"/>
                      <w:lang w:eastAsia="ru-RU"/>
                    </w:rPr>
                    <w:t xml:space="preserve"> 75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в/в 1 раз в день, 1-7-й день</w:t>
                  </w:r>
                </w:p>
              </w:tc>
            </w:tr>
            <w:tr w:rsidR="00EC47AD" w:rsidRPr="00E03334" w:rsidTr="00EC47AD">
              <w:tc>
                <w:tcPr>
                  <w:tcW w:w="166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TAD 9</w:t>
                  </w:r>
                </w:p>
              </w:tc>
              <w:tc>
                <w:tcPr>
                  <w:tcW w:w="718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Цитозин-арабинозид</w:t>
                  </w:r>
                  <w:proofErr w:type="spellEnd"/>
                  <w:r w:rsidRPr="00E03334">
                    <w:rPr>
                      <w:rFonts w:ascii="Times New Roman" w:eastAsia="Times New Roman" w:hAnsi="Times New Roman" w:cs="Times New Roman"/>
                      <w:color w:val="000000"/>
                      <w:sz w:val="24"/>
                      <w:szCs w:val="24"/>
                      <w:lang w:eastAsia="ru-RU"/>
                    </w:rPr>
                    <w:t xml:space="preserve"> 100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круглосу</w:t>
                  </w:r>
                  <w:r w:rsidRPr="00E03334">
                    <w:rPr>
                      <w:rFonts w:ascii="Times New Roman" w:eastAsia="Times New Roman" w:hAnsi="Times New Roman" w:cs="Times New Roman"/>
                      <w:color w:val="000000"/>
                      <w:sz w:val="24"/>
                      <w:szCs w:val="24"/>
                      <w:lang w:eastAsia="ru-RU"/>
                    </w:rPr>
                    <w:softHyphen/>
                    <w:t>точно в/в 1-2-й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lastRenderedPageBreak/>
                    <w:t>Цитозин-арабинозид</w:t>
                  </w:r>
                  <w:proofErr w:type="spellEnd"/>
                  <w:r w:rsidRPr="00E03334">
                    <w:rPr>
                      <w:rFonts w:ascii="Times New Roman" w:eastAsia="Times New Roman" w:hAnsi="Times New Roman" w:cs="Times New Roman"/>
                      <w:color w:val="000000"/>
                      <w:sz w:val="24"/>
                      <w:szCs w:val="24"/>
                      <w:lang w:eastAsia="ru-RU"/>
                    </w:rPr>
                    <w:t xml:space="preserve"> 100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в/в 2 раза в день, 3-8-й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Даунорубицин</w:t>
                  </w:r>
                  <w:proofErr w:type="spellEnd"/>
                  <w:r w:rsidRPr="00E03334">
                    <w:rPr>
                      <w:rFonts w:ascii="Times New Roman" w:eastAsia="Times New Roman" w:hAnsi="Times New Roman" w:cs="Times New Roman"/>
                      <w:color w:val="000000"/>
                      <w:sz w:val="24"/>
                      <w:szCs w:val="24"/>
                      <w:lang w:eastAsia="ru-RU"/>
                    </w:rPr>
                    <w:t xml:space="preserve"> 60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в/в 1 раз в день, 3-5-й день</w:t>
                  </w:r>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6-Тиогуанин 100 мг/м</w:t>
                  </w:r>
                  <w:proofErr w:type="gramStart"/>
                  <w:r w:rsidRPr="00E03334">
                    <w:rPr>
                      <w:rFonts w:ascii="Times New Roman" w:eastAsia="Times New Roman" w:hAnsi="Times New Roman" w:cs="Times New Roman"/>
                      <w:color w:val="000000"/>
                      <w:sz w:val="24"/>
                      <w:szCs w:val="24"/>
                      <w:vertAlign w:val="superscript"/>
                      <w:lang w:eastAsia="ru-RU"/>
                    </w:rPr>
                    <w:t>2</w:t>
                  </w:r>
                  <w:proofErr w:type="gramEnd"/>
                  <w:r w:rsidRPr="00E03334">
                    <w:rPr>
                      <w:rFonts w:ascii="Times New Roman" w:eastAsia="Times New Roman" w:hAnsi="Times New Roman" w:cs="Times New Roman"/>
                      <w:color w:val="000000"/>
                      <w:sz w:val="24"/>
                      <w:szCs w:val="24"/>
                      <w:lang w:eastAsia="ru-RU"/>
                    </w:rPr>
                    <w:t> внутрь 2 раза в день, 3-9-й день</w:t>
                  </w:r>
                </w:p>
              </w:tc>
            </w:tr>
          </w:tbl>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lastRenderedPageBreak/>
              <w:t xml:space="preserve">Примечание. Клиническая </w:t>
            </w:r>
            <w:proofErr w:type="spellStart"/>
            <w:r w:rsidRPr="00E03334">
              <w:rPr>
                <w:rFonts w:ascii="Times New Roman" w:eastAsia="Times New Roman" w:hAnsi="Times New Roman" w:cs="Times New Roman"/>
                <w:color w:val="000000"/>
                <w:sz w:val="24"/>
                <w:szCs w:val="24"/>
                <w:lang w:eastAsia="ru-RU"/>
              </w:rPr>
              <w:t>онкогематология</w:t>
            </w:r>
            <w:proofErr w:type="spellEnd"/>
            <w:proofErr w:type="gramStart"/>
            <w:r w:rsidRPr="00E03334">
              <w:rPr>
                <w:rFonts w:ascii="Times New Roman" w:eastAsia="Times New Roman" w:hAnsi="Times New Roman" w:cs="Times New Roman"/>
                <w:color w:val="000000"/>
                <w:sz w:val="24"/>
                <w:szCs w:val="24"/>
                <w:lang w:eastAsia="ru-RU"/>
              </w:rPr>
              <w:t xml:space="preserve"> / П</w:t>
            </w:r>
            <w:proofErr w:type="gramEnd"/>
            <w:r w:rsidRPr="00E03334">
              <w:rPr>
                <w:rFonts w:ascii="Times New Roman" w:eastAsia="Times New Roman" w:hAnsi="Times New Roman" w:cs="Times New Roman"/>
                <w:color w:val="000000"/>
                <w:sz w:val="24"/>
                <w:szCs w:val="24"/>
                <w:lang w:eastAsia="ru-RU"/>
              </w:rPr>
              <w:t>од ред. М.А. Волковой. (2001 г.)</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i/>
                <w:iCs/>
                <w:color w:val="000000"/>
                <w:sz w:val="24"/>
                <w:szCs w:val="24"/>
                <w:lang w:eastAsia="ru-RU"/>
              </w:rPr>
              <w:t>Трансплантация</w:t>
            </w:r>
            <w:r w:rsidRPr="00E03334">
              <w:rPr>
                <w:rFonts w:ascii="Times New Roman" w:eastAsia="Times New Roman" w:hAnsi="Times New Roman" w:cs="Times New Roman"/>
                <w:i/>
                <w:iCs/>
                <w:color w:val="000000"/>
                <w:sz w:val="24"/>
                <w:szCs w:val="24"/>
                <w:lang w:eastAsia="ru-RU"/>
              </w:rPr>
              <w:t> </w:t>
            </w:r>
            <w:proofErr w:type="spellStart"/>
            <w:r w:rsidRPr="00E03334">
              <w:rPr>
                <w:rFonts w:ascii="Times New Roman" w:eastAsia="Times New Roman" w:hAnsi="Times New Roman" w:cs="Times New Roman"/>
                <w:color w:val="000000"/>
                <w:sz w:val="24"/>
                <w:szCs w:val="24"/>
                <w:lang w:eastAsia="ru-RU"/>
              </w:rPr>
              <w:t>аллогенных</w:t>
            </w:r>
            <w:proofErr w:type="spellEnd"/>
            <w:r w:rsidRPr="00E03334">
              <w:rPr>
                <w:rFonts w:ascii="Times New Roman" w:eastAsia="Times New Roman" w:hAnsi="Times New Roman" w:cs="Times New Roman"/>
                <w:color w:val="000000"/>
                <w:sz w:val="24"/>
                <w:szCs w:val="24"/>
                <w:lang w:eastAsia="ru-RU"/>
              </w:rPr>
              <w:t xml:space="preserve"> гемопоэтических клеток может быть рекомендована больным ОЛЛ в период второй и последующих ремиссий, а также первой ремиссии больных с плохим прогнозом. </w:t>
            </w:r>
            <w:proofErr w:type="spellStart"/>
            <w:r w:rsidRPr="00E03334">
              <w:rPr>
                <w:rFonts w:ascii="Times New Roman" w:eastAsia="Times New Roman" w:hAnsi="Times New Roman" w:cs="Times New Roman"/>
                <w:color w:val="000000"/>
                <w:sz w:val="24"/>
                <w:szCs w:val="24"/>
                <w:lang w:eastAsia="ru-RU"/>
              </w:rPr>
              <w:t>Аутологическая</w:t>
            </w:r>
            <w:proofErr w:type="spellEnd"/>
            <w:r w:rsidRPr="00E03334">
              <w:rPr>
                <w:rFonts w:ascii="Times New Roman" w:eastAsia="Times New Roman" w:hAnsi="Times New Roman" w:cs="Times New Roman"/>
                <w:color w:val="000000"/>
                <w:sz w:val="24"/>
                <w:szCs w:val="24"/>
                <w:lang w:eastAsia="ru-RU"/>
              </w:rPr>
              <w:t xml:space="preserve"> трансплантация может рассматриваться в качестве целесообразного терапевтического подхода лишь у больных в период второй и последующих ремиссий и больных </w:t>
            </w:r>
            <w:proofErr w:type="spellStart"/>
            <w:r w:rsidRPr="00E03334">
              <w:rPr>
                <w:rFonts w:ascii="Times New Roman" w:eastAsia="Times New Roman" w:hAnsi="Times New Roman" w:cs="Times New Roman"/>
                <w:color w:val="000000"/>
                <w:sz w:val="24"/>
                <w:szCs w:val="24"/>
                <w:lang w:eastAsia="ru-RU"/>
              </w:rPr>
              <w:t>Р</w:t>
            </w:r>
            <w:proofErr w:type="gramStart"/>
            <w:r w:rsidRPr="00E03334">
              <w:rPr>
                <w:rFonts w:ascii="Times New Roman" w:eastAsia="Times New Roman" w:hAnsi="Times New Roman" w:cs="Times New Roman"/>
                <w:color w:val="000000"/>
                <w:sz w:val="24"/>
                <w:szCs w:val="24"/>
                <w:lang w:eastAsia="ru-RU"/>
              </w:rPr>
              <w:t>h</w:t>
            </w:r>
            <w:proofErr w:type="gramEnd"/>
            <w:r w:rsidRPr="00E03334">
              <w:rPr>
                <w:rFonts w:ascii="Times New Roman" w:eastAsia="Times New Roman" w:hAnsi="Times New Roman" w:cs="Times New Roman"/>
                <w:color w:val="000000"/>
                <w:sz w:val="24"/>
                <w:szCs w:val="24"/>
                <w:lang w:eastAsia="ru-RU"/>
              </w:rPr>
              <w:t>-позитивным</w:t>
            </w:r>
            <w:proofErr w:type="spellEnd"/>
            <w:r w:rsidRPr="00E03334">
              <w:rPr>
                <w:rFonts w:ascii="Times New Roman" w:eastAsia="Times New Roman" w:hAnsi="Times New Roman" w:cs="Times New Roman"/>
                <w:color w:val="000000"/>
                <w:sz w:val="24"/>
                <w:szCs w:val="24"/>
                <w:lang w:eastAsia="ru-RU"/>
              </w:rPr>
              <w:t xml:space="preserve"> ОЛЛ во время первой ремиссии в случае достижения у них молекулярной ремиссии. Главное условие для проведения трансплантации – полная клинико-гематологическая ремиссия.</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i/>
                <w:iCs/>
                <w:color w:val="000000"/>
                <w:sz w:val="24"/>
                <w:szCs w:val="24"/>
                <w:lang w:eastAsia="ru-RU"/>
              </w:rPr>
              <w:t>Противопоказания </w:t>
            </w:r>
            <w:r w:rsidRPr="00E03334">
              <w:rPr>
                <w:rFonts w:ascii="Times New Roman" w:eastAsia="Times New Roman" w:hAnsi="Times New Roman" w:cs="Times New Roman"/>
                <w:color w:val="000000"/>
                <w:sz w:val="24"/>
                <w:szCs w:val="24"/>
                <w:lang w:eastAsia="ru-RU"/>
              </w:rPr>
              <w:t>для трансплантации костного мозга (ТКМ): возраст старше 60 лет, наличие сопутствующей патологии.</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Вспомогательная терапия.</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Выделяют два основных направления вспомогательной терапии – </w:t>
            </w:r>
            <w:r w:rsidRPr="00E03334">
              <w:rPr>
                <w:rFonts w:ascii="Times New Roman" w:eastAsia="Times New Roman" w:hAnsi="Times New Roman" w:cs="Times New Roman"/>
                <w:b/>
                <w:bCs/>
                <w:i/>
                <w:iCs/>
                <w:color w:val="000000"/>
                <w:sz w:val="24"/>
                <w:szCs w:val="24"/>
                <w:lang w:eastAsia="ru-RU"/>
              </w:rPr>
              <w:t>профилактика осложнений и их лечение</w:t>
            </w:r>
            <w:r w:rsidRPr="00E03334">
              <w:rPr>
                <w:rFonts w:ascii="Times New Roman" w:eastAsia="Times New Roman" w:hAnsi="Times New Roman" w:cs="Times New Roman"/>
                <w:color w:val="000000"/>
                <w:sz w:val="24"/>
                <w:szCs w:val="24"/>
                <w:lang w:eastAsia="ru-RU"/>
              </w:rPr>
              <w:t xml:space="preserve">. </w:t>
            </w:r>
            <w:proofErr w:type="gramStart"/>
            <w:r w:rsidRPr="00E03334">
              <w:rPr>
                <w:rFonts w:ascii="Times New Roman" w:eastAsia="Times New Roman" w:hAnsi="Times New Roman" w:cs="Times New Roman"/>
                <w:color w:val="000000"/>
                <w:sz w:val="24"/>
                <w:szCs w:val="24"/>
                <w:lang w:eastAsia="ru-RU"/>
              </w:rPr>
              <w:t xml:space="preserve">К основным профилактическим мерам относят: обеспечение сосудистого доступа, профилактику синдрома массивного лизиса опухоли (водная нагрузка, форсированный диурез, </w:t>
            </w:r>
            <w:proofErr w:type="spellStart"/>
            <w:r w:rsidRPr="00E03334">
              <w:rPr>
                <w:rFonts w:ascii="Times New Roman" w:eastAsia="Times New Roman" w:hAnsi="Times New Roman" w:cs="Times New Roman"/>
                <w:color w:val="000000"/>
                <w:sz w:val="24"/>
                <w:szCs w:val="24"/>
                <w:lang w:eastAsia="ru-RU"/>
              </w:rPr>
              <w:t>аллопуринол</w:t>
            </w:r>
            <w:proofErr w:type="spellEnd"/>
            <w:r w:rsidRPr="00E03334">
              <w:rPr>
                <w:rFonts w:ascii="Times New Roman" w:eastAsia="Times New Roman" w:hAnsi="Times New Roman" w:cs="Times New Roman"/>
                <w:color w:val="000000"/>
                <w:sz w:val="24"/>
                <w:szCs w:val="24"/>
                <w:lang w:eastAsia="ru-RU"/>
              </w:rPr>
              <w:t xml:space="preserve">, особенно при </w:t>
            </w:r>
            <w:proofErr w:type="spellStart"/>
            <w:r w:rsidRPr="00E03334">
              <w:rPr>
                <w:rFonts w:ascii="Times New Roman" w:eastAsia="Times New Roman" w:hAnsi="Times New Roman" w:cs="Times New Roman"/>
                <w:color w:val="000000"/>
                <w:sz w:val="24"/>
                <w:szCs w:val="24"/>
                <w:lang w:eastAsia="ru-RU"/>
              </w:rPr>
              <w:t>гиперлейкоцитозах</w:t>
            </w:r>
            <w:proofErr w:type="spellEnd"/>
            <w:r w:rsidRPr="00E03334">
              <w:rPr>
                <w:rFonts w:ascii="Times New Roman" w:eastAsia="Times New Roman" w:hAnsi="Times New Roman" w:cs="Times New Roman"/>
                <w:color w:val="000000"/>
                <w:sz w:val="24"/>
                <w:szCs w:val="24"/>
                <w:lang w:eastAsia="ru-RU"/>
              </w:rPr>
              <w:t>), профилактику флебита, если не используют центральный венозный катетер (обеспечение правильного введения цитостатических и других препаратов), тошноты, рвоты, геморрагических осложнений с помощью заместительных трансфузий тромбоцитов (при нормальной температуре тела их уровень в периферической крови должен быть не ниже 20×10</w:t>
            </w:r>
            <w:r w:rsidRPr="00E03334">
              <w:rPr>
                <w:rFonts w:ascii="Times New Roman" w:eastAsia="Times New Roman" w:hAnsi="Times New Roman" w:cs="Times New Roman"/>
                <w:color w:val="000000"/>
                <w:sz w:val="24"/>
                <w:szCs w:val="24"/>
                <w:vertAlign w:val="superscript"/>
                <w:lang w:eastAsia="ru-RU"/>
              </w:rPr>
              <w:t>9</w:t>
            </w:r>
            <w:proofErr w:type="gramEnd"/>
            <w:r w:rsidRPr="00E03334">
              <w:rPr>
                <w:rFonts w:ascii="Times New Roman" w:eastAsia="Times New Roman" w:hAnsi="Times New Roman" w:cs="Times New Roman"/>
                <w:color w:val="000000"/>
                <w:sz w:val="24"/>
                <w:szCs w:val="24"/>
                <w:lang w:eastAsia="ru-RU"/>
              </w:rPr>
              <w:t>/л, при ее повышении – 30×10</w:t>
            </w:r>
            <w:r w:rsidRPr="00E03334">
              <w:rPr>
                <w:rFonts w:ascii="Times New Roman" w:eastAsia="Times New Roman" w:hAnsi="Times New Roman" w:cs="Times New Roman"/>
                <w:color w:val="000000"/>
                <w:sz w:val="24"/>
                <w:szCs w:val="24"/>
                <w:vertAlign w:val="superscript"/>
                <w:lang w:eastAsia="ru-RU"/>
              </w:rPr>
              <w:t>9</w:t>
            </w:r>
            <w:r w:rsidRPr="00E03334">
              <w:rPr>
                <w:rFonts w:ascii="Times New Roman" w:eastAsia="Times New Roman" w:hAnsi="Times New Roman" w:cs="Times New Roman"/>
                <w:color w:val="000000"/>
                <w:sz w:val="24"/>
                <w:szCs w:val="24"/>
                <w:lang w:eastAsia="ru-RU"/>
              </w:rPr>
              <w:t xml:space="preserve">/л), анемического синдрома (заместительные трансфузии </w:t>
            </w:r>
            <w:proofErr w:type="spellStart"/>
            <w:r w:rsidRPr="00E03334">
              <w:rPr>
                <w:rFonts w:ascii="Times New Roman" w:eastAsia="Times New Roman" w:hAnsi="Times New Roman" w:cs="Times New Roman"/>
                <w:color w:val="000000"/>
                <w:sz w:val="24"/>
                <w:szCs w:val="24"/>
                <w:lang w:eastAsia="ru-RU"/>
              </w:rPr>
              <w:t>эритроцитарной</w:t>
            </w:r>
            <w:proofErr w:type="spellEnd"/>
            <w:r w:rsidRPr="00E03334">
              <w:rPr>
                <w:rFonts w:ascii="Times New Roman" w:eastAsia="Times New Roman" w:hAnsi="Times New Roman" w:cs="Times New Roman"/>
                <w:color w:val="000000"/>
                <w:sz w:val="24"/>
                <w:szCs w:val="24"/>
                <w:lang w:eastAsia="ru-RU"/>
              </w:rPr>
              <w:t xml:space="preserve"> массы, при этом следует иметь в виду, что в отсутствие признаков кислородной недостаточности – одышки при физической нагрузке, выраженной тахикардии, головной боли, головокружений, обморочных состояний при содержании гемоглобина 75-80 г/л трансфузии эритроцитов не требуются, электролитных нарушений (особенно на фоне применения </w:t>
            </w:r>
            <w:proofErr w:type="spellStart"/>
            <w:r w:rsidRPr="00E03334">
              <w:rPr>
                <w:rFonts w:ascii="Times New Roman" w:eastAsia="Times New Roman" w:hAnsi="Times New Roman" w:cs="Times New Roman"/>
                <w:color w:val="000000"/>
                <w:sz w:val="24"/>
                <w:szCs w:val="24"/>
                <w:lang w:eastAsia="ru-RU"/>
              </w:rPr>
              <w:t>калийвыводящих</w:t>
            </w:r>
            <w:proofErr w:type="spellEnd"/>
            <w:r w:rsidRPr="00E03334">
              <w:rPr>
                <w:rFonts w:ascii="Times New Roman" w:eastAsia="Times New Roman" w:hAnsi="Times New Roman" w:cs="Times New Roman"/>
                <w:color w:val="000000"/>
                <w:sz w:val="24"/>
                <w:szCs w:val="24"/>
                <w:lang w:eastAsia="ru-RU"/>
              </w:rPr>
              <w:t xml:space="preserve"> препаратов – </w:t>
            </w:r>
            <w:proofErr w:type="spellStart"/>
            <w:r w:rsidRPr="00E03334">
              <w:rPr>
                <w:rFonts w:ascii="Times New Roman" w:eastAsia="Times New Roman" w:hAnsi="Times New Roman" w:cs="Times New Roman"/>
                <w:color w:val="000000"/>
                <w:sz w:val="24"/>
                <w:szCs w:val="24"/>
                <w:lang w:eastAsia="ru-RU"/>
              </w:rPr>
              <w:t>амфотерицина</w:t>
            </w:r>
            <w:proofErr w:type="spellEnd"/>
            <w:proofErr w:type="gramStart"/>
            <w:r w:rsidRPr="00E03334">
              <w:rPr>
                <w:rFonts w:ascii="Times New Roman" w:eastAsia="Times New Roman" w:hAnsi="Times New Roman" w:cs="Times New Roman"/>
                <w:color w:val="000000"/>
                <w:sz w:val="24"/>
                <w:szCs w:val="24"/>
                <w:lang w:eastAsia="ru-RU"/>
              </w:rPr>
              <w:t xml:space="preserve"> В</w:t>
            </w:r>
            <w:proofErr w:type="gram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диуретиков</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коагуляционных</w:t>
            </w:r>
            <w:proofErr w:type="spellEnd"/>
            <w:r w:rsidRPr="00E03334">
              <w:rPr>
                <w:rFonts w:ascii="Times New Roman" w:eastAsia="Times New Roman" w:hAnsi="Times New Roman" w:cs="Times New Roman"/>
                <w:color w:val="000000"/>
                <w:sz w:val="24"/>
                <w:szCs w:val="24"/>
                <w:lang w:eastAsia="ru-RU"/>
              </w:rPr>
              <w:t xml:space="preserve"> нарушений (</w:t>
            </w:r>
            <w:proofErr w:type="spellStart"/>
            <w:r w:rsidRPr="00E03334">
              <w:rPr>
                <w:rFonts w:ascii="Times New Roman" w:eastAsia="Times New Roman" w:hAnsi="Times New Roman" w:cs="Times New Roman"/>
                <w:color w:val="000000"/>
                <w:sz w:val="24"/>
                <w:szCs w:val="24"/>
                <w:lang w:eastAsia="ru-RU"/>
              </w:rPr>
              <w:t>викасол</w:t>
            </w:r>
            <w:proofErr w:type="spellEnd"/>
            <w:r w:rsidRPr="00E03334">
              <w:rPr>
                <w:rFonts w:ascii="Times New Roman" w:eastAsia="Times New Roman" w:hAnsi="Times New Roman" w:cs="Times New Roman"/>
                <w:color w:val="000000"/>
                <w:sz w:val="24"/>
                <w:szCs w:val="24"/>
                <w:lang w:eastAsia="ru-RU"/>
              </w:rPr>
              <w:t xml:space="preserve"> для внутривенного введения – на фоне длительного применения </w:t>
            </w:r>
            <w:proofErr w:type="spellStart"/>
            <w:r w:rsidRPr="00E03334">
              <w:rPr>
                <w:rFonts w:ascii="Times New Roman" w:eastAsia="Times New Roman" w:hAnsi="Times New Roman" w:cs="Times New Roman"/>
                <w:color w:val="000000"/>
                <w:sz w:val="24"/>
                <w:szCs w:val="24"/>
                <w:lang w:eastAsia="ru-RU"/>
              </w:rPr>
              <w:t>бета-лактамных</w:t>
            </w:r>
            <w:proofErr w:type="spellEnd"/>
            <w:r w:rsidRPr="00E03334">
              <w:rPr>
                <w:rFonts w:ascii="Times New Roman" w:eastAsia="Times New Roman" w:hAnsi="Times New Roman" w:cs="Times New Roman"/>
                <w:color w:val="000000"/>
                <w:sz w:val="24"/>
                <w:szCs w:val="24"/>
                <w:lang w:eastAsia="ru-RU"/>
              </w:rPr>
              <w:t xml:space="preserve"> антибиотиков, угнетающих нормальную флору кишечника и, соответственно, изменяющих метаболизм витамина</w:t>
            </w:r>
            <w:proofErr w:type="gramStart"/>
            <w:r w:rsidRPr="00E03334">
              <w:rPr>
                <w:rFonts w:ascii="Times New Roman" w:eastAsia="Times New Roman" w:hAnsi="Times New Roman" w:cs="Times New Roman"/>
                <w:color w:val="000000"/>
                <w:sz w:val="24"/>
                <w:szCs w:val="24"/>
                <w:lang w:eastAsia="ru-RU"/>
              </w:rPr>
              <w:t xml:space="preserve"> К</w:t>
            </w:r>
            <w:proofErr w:type="gramEnd"/>
            <w:r w:rsidRPr="00E03334">
              <w:rPr>
                <w:rFonts w:ascii="Times New Roman" w:eastAsia="Times New Roman" w:hAnsi="Times New Roman" w:cs="Times New Roman"/>
                <w:color w:val="000000"/>
                <w:sz w:val="24"/>
                <w:szCs w:val="24"/>
                <w:lang w:eastAsia="ru-RU"/>
              </w:rPr>
              <w:t xml:space="preserve">, свежезамороженная плазма и постоянная </w:t>
            </w:r>
            <w:proofErr w:type="spellStart"/>
            <w:r w:rsidRPr="00E03334">
              <w:rPr>
                <w:rFonts w:ascii="Times New Roman" w:eastAsia="Times New Roman" w:hAnsi="Times New Roman" w:cs="Times New Roman"/>
                <w:color w:val="000000"/>
                <w:sz w:val="24"/>
                <w:szCs w:val="24"/>
                <w:lang w:eastAsia="ru-RU"/>
              </w:rPr>
              <w:t>инфузия</w:t>
            </w:r>
            <w:proofErr w:type="spellEnd"/>
            <w:r w:rsidRPr="00E03334">
              <w:rPr>
                <w:rFonts w:ascii="Times New Roman" w:eastAsia="Times New Roman" w:hAnsi="Times New Roman" w:cs="Times New Roman"/>
                <w:color w:val="000000"/>
                <w:sz w:val="24"/>
                <w:szCs w:val="24"/>
                <w:lang w:eastAsia="ru-RU"/>
              </w:rPr>
              <w:t xml:space="preserve"> гепарина при </w:t>
            </w:r>
            <w:proofErr w:type="spellStart"/>
            <w:r w:rsidRPr="00E03334">
              <w:rPr>
                <w:rFonts w:ascii="Times New Roman" w:eastAsia="Times New Roman" w:hAnsi="Times New Roman" w:cs="Times New Roman"/>
                <w:color w:val="000000"/>
                <w:sz w:val="24"/>
                <w:szCs w:val="24"/>
                <w:lang w:eastAsia="ru-RU"/>
              </w:rPr>
              <w:t>гиперкоагуляционных</w:t>
            </w:r>
            <w:proofErr w:type="spellEnd"/>
            <w:r w:rsidRPr="00E03334">
              <w:rPr>
                <w:rFonts w:ascii="Times New Roman" w:eastAsia="Times New Roman" w:hAnsi="Times New Roman" w:cs="Times New Roman"/>
                <w:color w:val="000000"/>
                <w:sz w:val="24"/>
                <w:szCs w:val="24"/>
                <w:lang w:eastAsia="ru-RU"/>
              </w:rPr>
              <w:t xml:space="preserve"> состояниях), инфекционных осложнений (селективная </w:t>
            </w:r>
            <w:proofErr w:type="spellStart"/>
            <w:r w:rsidRPr="00E03334">
              <w:rPr>
                <w:rFonts w:ascii="Times New Roman" w:eastAsia="Times New Roman" w:hAnsi="Times New Roman" w:cs="Times New Roman"/>
                <w:color w:val="000000"/>
                <w:sz w:val="24"/>
                <w:szCs w:val="24"/>
                <w:lang w:eastAsia="ru-RU"/>
              </w:rPr>
              <w:t>деконтаминация</w:t>
            </w:r>
            <w:proofErr w:type="spellEnd"/>
            <w:r w:rsidRPr="00E03334">
              <w:rPr>
                <w:rFonts w:ascii="Times New Roman" w:eastAsia="Times New Roman" w:hAnsi="Times New Roman" w:cs="Times New Roman"/>
                <w:color w:val="000000"/>
                <w:sz w:val="24"/>
                <w:szCs w:val="24"/>
                <w:lang w:eastAsia="ru-RU"/>
              </w:rPr>
              <w:t xml:space="preserve">, </w:t>
            </w:r>
            <w:r w:rsidRPr="00E03334">
              <w:rPr>
                <w:rFonts w:ascii="Times New Roman" w:eastAsia="Times New Roman" w:hAnsi="Times New Roman" w:cs="Times New Roman"/>
                <w:color w:val="000000"/>
                <w:sz w:val="24"/>
                <w:szCs w:val="24"/>
                <w:lang w:eastAsia="ru-RU"/>
              </w:rPr>
              <w:lastRenderedPageBreak/>
              <w:t>желательно направленного действия в соответствии с результатами посевов флоры кишечника и полости рта, обработки полости рта, санитарно-гигиенические мероприятия).</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i/>
                <w:iCs/>
                <w:color w:val="000000"/>
                <w:sz w:val="24"/>
                <w:szCs w:val="24"/>
                <w:lang w:eastAsia="ru-RU"/>
              </w:rPr>
              <w:t>В качестве вспомогательных средств терапии</w:t>
            </w:r>
            <w:r w:rsidRPr="00E03334">
              <w:rPr>
                <w:rFonts w:ascii="Times New Roman" w:eastAsia="Times New Roman" w:hAnsi="Times New Roman" w:cs="Times New Roman"/>
                <w:color w:val="000000"/>
                <w:sz w:val="24"/>
                <w:szCs w:val="24"/>
                <w:lang w:eastAsia="ru-RU"/>
              </w:rPr>
              <w:t xml:space="preserve"> используются ростовые гемопоэтические факторы. Доказано, что эти факторы не влияют на пролиферацию </w:t>
            </w:r>
            <w:proofErr w:type="spellStart"/>
            <w:r w:rsidRPr="00E03334">
              <w:rPr>
                <w:rFonts w:ascii="Times New Roman" w:eastAsia="Times New Roman" w:hAnsi="Times New Roman" w:cs="Times New Roman"/>
                <w:color w:val="000000"/>
                <w:sz w:val="24"/>
                <w:szCs w:val="24"/>
                <w:lang w:eastAsia="ru-RU"/>
              </w:rPr>
              <w:t>лейкемических</w:t>
            </w:r>
            <w:proofErr w:type="spellEnd"/>
            <w:r w:rsidRPr="00E03334">
              <w:rPr>
                <w:rFonts w:ascii="Times New Roman" w:eastAsia="Times New Roman" w:hAnsi="Times New Roman" w:cs="Times New Roman"/>
                <w:color w:val="000000"/>
                <w:sz w:val="24"/>
                <w:szCs w:val="24"/>
                <w:lang w:eastAsia="ru-RU"/>
              </w:rPr>
              <w:t xml:space="preserve"> клеток (показатели </w:t>
            </w:r>
            <w:proofErr w:type="spellStart"/>
            <w:r w:rsidRPr="00E03334">
              <w:rPr>
                <w:rFonts w:ascii="Times New Roman" w:eastAsia="Times New Roman" w:hAnsi="Times New Roman" w:cs="Times New Roman"/>
                <w:color w:val="000000"/>
                <w:sz w:val="24"/>
                <w:szCs w:val="24"/>
                <w:lang w:eastAsia="ru-RU"/>
              </w:rPr>
              <w:t>безрецидивной</w:t>
            </w:r>
            <w:proofErr w:type="spellEnd"/>
            <w:r w:rsidRPr="00E03334">
              <w:rPr>
                <w:rFonts w:ascii="Times New Roman" w:eastAsia="Times New Roman" w:hAnsi="Times New Roman" w:cs="Times New Roman"/>
                <w:color w:val="000000"/>
                <w:sz w:val="24"/>
                <w:szCs w:val="24"/>
                <w:lang w:eastAsia="ru-RU"/>
              </w:rPr>
              <w:t xml:space="preserve"> выживаемости и продолжительности полной ремиссии не ухудшаются). Кроме того, они существенно сокращают период миелотоксического </w:t>
            </w:r>
            <w:proofErr w:type="spellStart"/>
            <w:r w:rsidRPr="00E03334">
              <w:rPr>
                <w:rFonts w:ascii="Times New Roman" w:eastAsia="Times New Roman" w:hAnsi="Times New Roman" w:cs="Times New Roman"/>
                <w:color w:val="000000"/>
                <w:sz w:val="24"/>
                <w:szCs w:val="24"/>
                <w:lang w:eastAsia="ru-RU"/>
              </w:rPr>
              <w:t>агранулоцитоза</w:t>
            </w:r>
            <w:proofErr w:type="spellEnd"/>
            <w:r w:rsidRPr="00E03334">
              <w:rPr>
                <w:rFonts w:ascii="Times New Roman" w:eastAsia="Times New Roman" w:hAnsi="Times New Roman" w:cs="Times New Roman"/>
                <w:color w:val="000000"/>
                <w:sz w:val="24"/>
                <w:szCs w:val="24"/>
                <w:lang w:eastAsia="ru-RU"/>
              </w:rPr>
              <w:t xml:space="preserve"> (в среднем 3-5 дней), что в свою очередь приводит к снижению частоты развития инфекционных осложнений, а также продолжительности применения антибиотиков и противогрибковых средств. Помимо этого, ростовые гемопоэтические факторы применяют в качестве «</w:t>
            </w:r>
            <w:proofErr w:type="spellStart"/>
            <w:r w:rsidRPr="00E03334">
              <w:rPr>
                <w:rFonts w:ascii="Times New Roman" w:eastAsia="Times New Roman" w:hAnsi="Times New Roman" w:cs="Times New Roman"/>
                <w:color w:val="000000"/>
                <w:sz w:val="24"/>
                <w:szCs w:val="24"/>
                <w:lang w:eastAsia="ru-RU"/>
              </w:rPr>
              <w:t>прайминга</w:t>
            </w:r>
            <w:proofErr w:type="spellEnd"/>
            <w:r w:rsidRPr="00E03334">
              <w:rPr>
                <w:rFonts w:ascii="Times New Roman" w:eastAsia="Times New Roman" w:hAnsi="Times New Roman" w:cs="Times New Roman"/>
                <w:color w:val="000000"/>
                <w:sz w:val="24"/>
                <w:szCs w:val="24"/>
                <w:lang w:eastAsia="ru-RU"/>
              </w:rPr>
              <w:t xml:space="preserve">» - увеличения чувствительности </w:t>
            </w:r>
            <w:proofErr w:type="spellStart"/>
            <w:r w:rsidRPr="00E03334">
              <w:rPr>
                <w:rFonts w:ascii="Times New Roman" w:eastAsia="Times New Roman" w:hAnsi="Times New Roman" w:cs="Times New Roman"/>
                <w:color w:val="000000"/>
                <w:sz w:val="24"/>
                <w:szCs w:val="24"/>
                <w:lang w:eastAsia="ru-RU"/>
              </w:rPr>
              <w:t>лейкемических</w:t>
            </w:r>
            <w:proofErr w:type="spellEnd"/>
            <w:r w:rsidRPr="00E03334">
              <w:rPr>
                <w:rFonts w:ascii="Times New Roman" w:eastAsia="Times New Roman" w:hAnsi="Times New Roman" w:cs="Times New Roman"/>
                <w:color w:val="000000"/>
                <w:sz w:val="24"/>
                <w:szCs w:val="24"/>
                <w:lang w:eastAsia="ru-RU"/>
              </w:rPr>
              <w:t xml:space="preserve"> клеток к последующему цитостатическому воздействию благодаря выведению покоящихся </w:t>
            </w:r>
            <w:proofErr w:type="spellStart"/>
            <w:r w:rsidRPr="00E03334">
              <w:rPr>
                <w:rFonts w:ascii="Times New Roman" w:eastAsia="Times New Roman" w:hAnsi="Times New Roman" w:cs="Times New Roman"/>
                <w:color w:val="000000"/>
                <w:sz w:val="24"/>
                <w:szCs w:val="24"/>
                <w:lang w:eastAsia="ru-RU"/>
              </w:rPr>
              <w:t>лейкемических</w:t>
            </w:r>
            <w:proofErr w:type="spellEnd"/>
            <w:r w:rsidRPr="00E03334">
              <w:rPr>
                <w:rFonts w:ascii="Times New Roman" w:eastAsia="Times New Roman" w:hAnsi="Times New Roman" w:cs="Times New Roman"/>
                <w:color w:val="000000"/>
                <w:sz w:val="24"/>
                <w:szCs w:val="24"/>
                <w:lang w:eastAsia="ru-RU"/>
              </w:rPr>
              <w:t xml:space="preserve"> клеток в клеточный цикл.</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Критерии ремиссии.</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Результаты лечения ОЛ в период индукции оцениваются по определенным критериям. Ремиссия характеризуется следующими показателями, сохраняющимися на протяжении не менее 1 месяца:</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proofErr w:type="gramStart"/>
            <w:r w:rsidRPr="00E03334">
              <w:rPr>
                <w:rFonts w:ascii="Times New Roman" w:eastAsia="Times New Roman" w:hAnsi="Times New Roman" w:cs="Times New Roman"/>
                <w:color w:val="000000"/>
                <w:sz w:val="24"/>
                <w:szCs w:val="24"/>
                <w:lang w:eastAsia="ru-RU"/>
              </w:rPr>
              <w:t xml:space="preserve">- в костном мозге число </w:t>
            </w:r>
            <w:proofErr w:type="spellStart"/>
            <w:r w:rsidRPr="00E03334">
              <w:rPr>
                <w:rFonts w:ascii="Times New Roman" w:eastAsia="Times New Roman" w:hAnsi="Times New Roman" w:cs="Times New Roman"/>
                <w:color w:val="000000"/>
                <w:sz w:val="24"/>
                <w:szCs w:val="24"/>
                <w:lang w:eastAsia="ru-RU"/>
              </w:rPr>
              <w:t>бластных</w:t>
            </w:r>
            <w:proofErr w:type="spellEnd"/>
            <w:r w:rsidRPr="00E03334">
              <w:rPr>
                <w:rFonts w:ascii="Times New Roman" w:eastAsia="Times New Roman" w:hAnsi="Times New Roman" w:cs="Times New Roman"/>
                <w:color w:val="000000"/>
                <w:sz w:val="24"/>
                <w:szCs w:val="24"/>
                <w:lang w:eastAsia="ru-RU"/>
              </w:rPr>
              <w:t xml:space="preserve"> клеток не превышает 5%, представлены все линии кроветворения с нормальными признаками созревания (их соотношение приближается к норме), мегакариоциты обнаруживаются, </w:t>
            </w:r>
            <w:proofErr w:type="spellStart"/>
            <w:r w:rsidRPr="00E03334">
              <w:rPr>
                <w:rFonts w:ascii="Times New Roman" w:eastAsia="Times New Roman" w:hAnsi="Times New Roman" w:cs="Times New Roman"/>
                <w:color w:val="000000"/>
                <w:sz w:val="24"/>
                <w:szCs w:val="24"/>
                <w:lang w:eastAsia="ru-RU"/>
              </w:rPr>
              <w:t>клеточность</w:t>
            </w:r>
            <w:proofErr w:type="spellEnd"/>
            <w:r w:rsidRPr="00E03334">
              <w:rPr>
                <w:rFonts w:ascii="Times New Roman" w:eastAsia="Times New Roman" w:hAnsi="Times New Roman" w:cs="Times New Roman"/>
                <w:color w:val="000000"/>
                <w:sz w:val="24"/>
                <w:szCs w:val="24"/>
                <w:lang w:eastAsia="ru-RU"/>
              </w:rPr>
              <w:t xml:space="preserve"> костного мозга более 20%;</w:t>
            </w:r>
            <w:proofErr w:type="gramEnd"/>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в периферической крови - абсолютное число нейтрофилов более или равно 1,0×10</w:t>
            </w:r>
            <w:r w:rsidRPr="00E03334">
              <w:rPr>
                <w:rFonts w:ascii="Times New Roman" w:eastAsia="Times New Roman" w:hAnsi="Times New Roman" w:cs="Times New Roman"/>
                <w:color w:val="000000"/>
                <w:sz w:val="24"/>
                <w:szCs w:val="24"/>
                <w:vertAlign w:val="superscript"/>
                <w:lang w:eastAsia="ru-RU"/>
              </w:rPr>
              <w:t>9</w:t>
            </w:r>
            <w:r w:rsidRPr="00E03334">
              <w:rPr>
                <w:rFonts w:ascii="Times New Roman" w:eastAsia="Times New Roman" w:hAnsi="Times New Roman" w:cs="Times New Roman"/>
                <w:color w:val="000000"/>
                <w:sz w:val="24"/>
                <w:szCs w:val="24"/>
                <w:lang w:eastAsia="ru-RU"/>
              </w:rPr>
              <w:t>/л, тромбоцитов более или равно 100×10</w:t>
            </w:r>
            <w:r w:rsidRPr="00E03334">
              <w:rPr>
                <w:rFonts w:ascii="Times New Roman" w:eastAsia="Times New Roman" w:hAnsi="Times New Roman" w:cs="Times New Roman"/>
                <w:color w:val="000000"/>
                <w:sz w:val="24"/>
                <w:szCs w:val="24"/>
                <w:vertAlign w:val="superscript"/>
                <w:lang w:eastAsia="ru-RU"/>
              </w:rPr>
              <w:t>9</w:t>
            </w:r>
            <w:r w:rsidRPr="00E03334">
              <w:rPr>
                <w:rFonts w:ascii="Times New Roman" w:eastAsia="Times New Roman" w:hAnsi="Times New Roman" w:cs="Times New Roman"/>
                <w:color w:val="000000"/>
                <w:sz w:val="24"/>
                <w:szCs w:val="24"/>
                <w:lang w:eastAsia="ru-RU"/>
              </w:rPr>
              <w:t xml:space="preserve">/л, </w:t>
            </w:r>
            <w:proofErr w:type="spellStart"/>
            <w:r w:rsidRPr="00E03334">
              <w:rPr>
                <w:rFonts w:ascii="Times New Roman" w:eastAsia="Times New Roman" w:hAnsi="Times New Roman" w:cs="Times New Roman"/>
                <w:color w:val="000000"/>
                <w:sz w:val="24"/>
                <w:szCs w:val="24"/>
                <w:lang w:eastAsia="ru-RU"/>
              </w:rPr>
              <w:t>бластные</w:t>
            </w:r>
            <w:proofErr w:type="spellEnd"/>
            <w:r w:rsidRPr="00E03334">
              <w:rPr>
                <w:rFonts w:ascii="Times New Roman" w:eastAsia="Times New Roman" w:hAnsi="Times New Roman" w:cs="Times New Roman"/>
                <w:color w:val="000000"/>
                <w:sz w:val="24"/>
                <w:szCs w:val="24"/>
                <w:lang w:eastAsia="ru-RU"/>
              </w:rPr>
              <w:t xml:space="preserve"> клетки не обнаруживаются;</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 отсутствуют экстрамедуллярные очаги </w:t>
            </w:r>
            <w:proofErr w:type="spellStart"/>
            <w:r w:rsidRPr="00E03334">
              <w:rPr>
                <w:rFonts w:ascii="Times New Roman" w:eastAsia="Times New Roman" w:hAnsi="Times New Roman" w:cs="Times New Roman"/>
                <w:color w:val="000000"/>
                <w:sz w:val="24"/>
                <w:szCs w:val="24"/>
                <w:lang w:eastAsia="ru-RU"/>
              </w:rPr>
              <w:t>лейкемического</w:t>
            </w:r>
            <w:proofErr w:type="spellEnd"/>
            <w:r w:rsidRPr="00E03334">
              <w:rPr>
                <w:rFonts w:ascii="Times New Roman" w:eastAsia="Times New Roman" w:hAnsi="Times New Roman" w:cs="Times New Roman"/>
                <w:color w:val="000000"/>
                <w:sz w:val="24"/>
                <w:szCs w:val="24"/>
                <w:lang w:eastAsia="ru-RU"/>
              </w:rPr>
              <w:t xml:space="preserve"> роста (включая отсутствие </w:t>
            </w:r>
            <w:proofErr w:type="spellStart"/>
            <w:r w:rsidRPr="00E03334">
              <w:rPr>
                <w:rFonts w:ascii="Times New Roman" w:eastAsia="Times New Roman" w:hAnsi="Times New Roman" w:cs="Times New Roman"/>
                <w:color w:val="000000"/>
                <w:sz w:val="24"/>
                <w:szCs w:val="24"/>
                <w:lang w:eastAsia="ru-RU"/>
              </w:rPr>
              <w:t>нейролейкемии</w:t>
            </w:r>
            <w:proofErr w:type="spellEnd"/>
            <w:r w:rsidRPr="00E03334">
              <w:rPr>
                <w:rFonts w:ascii="Times New Roman" w:eastAsia="Times New Roman" w:hAnsi="Times New Roman" w:cs="Times New Roman"/>
                <w:color w:val="000000"/>
                <w:sz w:val="24"/>
                <w:szCs w:val="24"/>
                <w:lang w:eastAsia="ru-RU"/>
              </w:rPr>
              <w:t>). Указанные изменения должны наблюдаться в течение 1 мес. и более.</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Следует отметить, что в случае, если в </w:t>
            </w:r>
            <w:proofErr w:type="spellStart"/>
            <w:r w:rsidRPr="00E03334">
              <w:rPr>
                <w:rFonts w:ascii="Times New Roman" w:eastAsia="Times New Roman" w:hAnsi="Times New Roman" w:cs="Times New Roman"/>
                <w:color w:val="000000"/>
                <w:sz w:val="24"/>
                <w:szCs w:val="24"/>
                <w:lang w:eastAsia="ru-RU"/>
              </w:rPr>
              <w:t>пунктате</w:t>
            </w:r>
            <w:proofErr w:type="spellEnd"/>
            <w:r w:rsidRPr="00E03334">
              <w:rPr>
                <w:rFonts w:ascii="Times New Roman" w:eastAsia="Times New Roman" w:hAnsi="Times New Roman" w:cs="Times New Roman"/>
                <w:color w:val="000000"/>
                <w:sz w:val="24"/>
                <w:szCs w:val="24"/>
                <w:lang w:eastAsia="ru-RU"/>
              </w:rPr>
              <w:t xml:space="preserve"> костного мозга содержится менее 5% </w:t>
            </w:r>
            <w:proofErr w:type="spellStart"/>
            <w:r w:rsidRPr="00E03334">
              <w:rPr>
                <w:rFonts w:ascii="Times New Roman" w:eastAsia="Times New Roman" w:hAnsi="Times New Roman" w:cs="Times New Roman"/>
                <w:color w:val="000000"/>
                <w:sz w:val="24"/>
                <w:szCs w:val="24"/>
                <w:lang w:eastAsia="ru-RU"/>
              </w:rPr>
              <w:t>бластных</w:t>
            </w:r>
            <w:proofErr w:type="spellEnd"/>
            <w:r w:rsidRPr="00E03334">
              <w:rPr>
                <w:rFonts w:ascii="Times New Roman" w:eastAsia="Times New Roman" w:hAnsi="Times New Roman" w:cs="Times New Roman"/>
                <w:color w:val="000000"/>
                <w:sz w:val="24"/>
                <w:szCs w:val="24"/>
                <w:lang w:eastAsia="ru-RU"/>
              </w:rPr>
              <w:t xml:space="preserve"> клеток, но выявляются клетки с палочкам</w:t>
            </w:r>
            <w:proofErr w:type="gramStart"/>
            <w:r w:rsidRPr="00E03334">
              <w:rPr>
                <w:rFonts w:ascii="Times New Roman" w:eastAsia="Times New Roman" w:hAnsi="Times New Roman" w:cs="Times New Roman"/>
                <w:color w:val="000000"/>
                <w:sz w:val="24"/>
                <w:szCs w:val="24"/>
                <w:lang w:eastAsia="ru-RU"/>
              </w:rPr>
              <w:t>и Ауэ</w:t>
            </w:r>
            <w:proofErr w:type="gramEnd"/>
            <w:r w:rsidRPr="00E03334">
              <w:rPr>
                <w:rFonts w:ascii="Times New Roman" w:eastAsia="Times New Roman" w:hAnsi="Times New Roman" w:cs="Times New Roman"/>
                <w:color w:val="000000"/>
                <w:sz w:val="24"/>
                <w:szCs w:val="24"/>
                <w:lang w:eastAsia="ru-RU"/>
              </w:rPr>
              <w:t>ра, полную ремиссию не диагностируют.</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Выделяют 3 основных типа полной морфологической ремиссии (</w:t>
            </w:r>
            <w:proofErr w:type="gramStart"/>
            <w:r w:rsidRPr="00E03334">
              <w:rPr>
                <w:rFonts w:ascii="Times New Roman" w:eastAsia="Times New Roman" w:hAnsi="Times New Roman" w:cs="Times New Roman"/>
                <w:color w:val="000000"/>
                <w:sz w:val="24"/>
                <w:szCs w:val="24"/>
                <w:lang w:eastAsia="ru-RU"/>
              </w:rPr>
              <w:t>ПР</w:t>
            </w:r>
            <w:proofErr w:type="gramEnd"/>
            <w:r w:rsidRPr="00E03334">
              <w:rPr>
                <w:rFonts w:ascii="Times New Roman" w:eastAsia="Times New Roman" w:hAnsi="Times New Roman" w:cs="Times New Roman"/>
                <w:color w:val="000000"/>
                <w:sz w:val="24"/>
                <w:szCs w:val="24"/>
                <w:lang w:eastAsia="ru-RU"/>
              </w:rPr>
              <w:t>): цитогенетическая (</w:t>
            </w:r>
            <w:proofErr w:type="spellStart"/>
            <w:r w:rsidRPr="00E03334">
              <w:rPr>
                <w:rFonts w:ascii="Times New Roman" w:eastAsia="Times New Roman" w:hAnsi="Times New Roman" w:cs="Times New Roman"/>
                <w:color w:val="000000"/>
                <w:sz w:val="24"/>
                <w:szCs w:val="24"/>
                <w:lang w:eastAsia="ru-RU"/>
              </w:rPr>
              <w:t>ПРц</w:t>
            </w:r>
            <w:proofErr w:type="spellEnd"/>
            <w:r w:rsidRPr="00E03334">
              <w:rPr>
                <w:rFonts w:ascii="Times New Roman" w:eastAsia="Times New Roman" w:hAnsi="Times New Roman" w:cs="Times New Roman"/>
                <w:color w:val="000000"/>
                <w:sz w:val="24"/>
                <w:szCs w:val="24"/>
                <w:lang w:eastAsia="ru-RU"/>
              </w:rPr>
              <w:t>), молекулярная (</w:t>
            </w:r>
            <w:proofErr w:type="spellStart"/>
            <w:r w:rsidRPr="00E03334">
              <w:rPr>
                <w:rFonts w:ascii="Times New Roman" w:eastAsia="Times New Roman" w:hAnsi="Times New Roman" w:cs="Times New Roman"/>
                <w:color w:val="000000"/>
                <w:sz w:val="24"/>
                <w:szCs w:val="24"/>
                <w:lang w:eastAsia="ru-RU"/>
              </w:rPr>
              <w:t>ПРм</w:t>
            </w:r>
            <w:proofErr w:type="spellEnd"/>
            <w:r w:rsidRPr="00E03334">
              <w:rPr>
                <w:rFonts w:ascii="Times New Roman" w:eastAsia="Times New Roman" w:hAnsi="Times New Roman" w:cs="Times New Roman"/>
                <w:color w:val="000000"/>
                <w:sz w:val="24"/>
                <w:szCs w:val="24"/>
                <w:lang w:eastAsia="ru-RU"/>
              </w:rPr>
              <w:t xml:space="preserve">), с неполным </w:t>
            </w:r>
            <w:r w:rsidRPr="00E03334">
              <w:rPr>
                <w:rFonts w:ascii="Times New Roman" w:eastAsia="Times New Roman" w:hAnsi="Times New Roman" w:cs="Times New Roman"/>
                <w:color w:val="000000"/>
                <w:sz w:val="24"/>
                <w:szCs w:val="24"/>
                <w:lang w:eastAsia="ru-RU"/>
              </w:rPr>
              <w:lastRenderedPageBreak/>
              <w:t>восстановлением показателей периферической крови, когда количество нейтрофилов менее 1×10</w:t>
            </w:r>
            <w:r w:rsidRPr="00E03334">
              <w:rPr>
                <w:rFonts w:ascii="Times New Roman" w:eastAsia="Times New Roman" w:hAnsi="Times New Roman" w:cs="Times New Roman"/>
                <w:color w:val="000000"/>
                <w:sz w:val="24"/>
                <w:szCs w:val="24"/>
                <w:vertAlign w:val="superscript"/>
                <w:lang w:eastAsia="ru-RU"/>
              </w:rPr>
              <w:t>9</w:t>
            </w:r>
            <w:r w:rsidRPr="00E03334">
              <w:rPr>
                <w:rFonts w:ascii="Times New Roman" w:eastAsia="Times New Roman" w:hAnsi="Times New Roman" w:cs="Times New Roman"/>
                <w:color w:val="000000"/>
                <w:sz w:val="24"/>
                <w:szCs w:val="24"/>
                <w:lang w:eastAsia="ru-RU"/>
              </w:rPr>
              <w:t>/л, тромбоцитов менее 100×10</w:t>
            </w:r>
            <w:r w:rsidRPr="00E03334">
              <w:rPr>
                <w:rFonts w:ascii="Times New Roman" w:eastAsia="Times New Roman" w:hAnsi="Times New Roman" w:cs="Times New Roman"/>
                <w:color w:val="000000"/>
                <w:sz w:val="24"/>
                <w:szCs w:val="24"/>
                <w:vertAlign w:val="superscript"/>
                <w:lang w:eastAsia="ru-RU"/>
              </w:rPr>
              <w:t>9</w:t>
            </w:r>
            <w:r w:rsidRPr="00E03334">
              <w:rPr>
                <w:rFonts w:ascii="Times New Roman" w:eastAsia="Times New Roman" w:hAnsi="Times New Roman" w:cs="Times New Roman"/>
                <w:color w:val="000000"/>
                <w:sz w:val="24"/>
                <w:szCs w:val="24"/>
                <w:lang w:eastAsia="ru-RU"/>
              </w:rPr>
              <w:t>/л (</w:t>
            </w:r>
            <w:proofErr w:type="spellStart"/>
            <w:r w:rsidRPr="00E03334">
              <w:rPr>
                <w:rFonts w:ascii="Times New Roman" w:eastAsia="Times New Roman" w:hAnsi="Times New Roman" w:cs="Times New Roman"/>
                <w:color w:val="000000"/>
                <w:sz w:val="24"/>
                <w:szCs w:val="24"/>
                <w:lang w:eastAsia="ru-RU"/>
              </w:rPr>
              <w:t>ПРн</w:t>
            </w:r>
            <w:proofErr w:type="spellEnd"/>
            <w:r w:rsidRPr="00E03334">
              <w:rPr>
                <w:rFonts w:ascii="Times New Roman" w:eastAsia="Times New Roman" w:hAnsi="Times New Roman" w:cs="Times New Roman"/>
                <w:color w:val="000000"/>
                <w:sz w:val="24"/>
                <w:szCs w:val="24"/>
                <w:lang w:eastAsia="ru-RU"/>
              </w:rPr>
              <w:t>).</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i/>
                <w:iCs/>
                <w:color w:val="000000"/>
                <w:sz w:val="24"/>
                <w:szCs w:val="24"/>
                <w:lang w:eastAsia="ru-RU"/>
              </w:rPr>
              <w:t>Цитогенетическая ремиссия</w:t>
            </w:r>
            <w:r w:rsidRPr="00E03334">
              <w:rPr>
                <w:rFonts w:ascii="Times New Roman" w:eastAsia="Times New Roman" w:hAnsi="Times New Roman" w:cs="Times New Roman"/>
                <w:b/>
                <w:bCs/>
                <w:color w:val="000000"/>
                <w:sz w:val="24"/>
                <w:szCs w:val="24"/>
                <w:lang w:eastAsia="ru-RU"/>
              </w:rPr>
              <w:t> </w:t>
            </w:r>
            <w:r w:rsidRPr="00E03334">
              <w:rPr>
                <w:rFonts w:ascii="Times New Roman" w:eastAsia="Times New Roman" w:hAnsi="Times New Roman" w:cs="Times New Roman"/>
                <w:color w:val="000000"/>
                <w:sz w:val="24"/>
                <w:szCs w:val="24"/>
                <w:lang w:eastAsia="ru-RU"/>
              </w:rPr>
              <w:t>- полная клинико-гематологическая ремиссия, при этом с помощью стандартного цитогенетического исследования не выявляются исходные аномалии кариотипа; кариотип должен быть нормальным, а количество проанализированных метафаз - не менее 20.</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i/>
                <w:iCs/>
                <w:color w:val="000000"/>
                <w:sz w:val="24"/>
                <w:szCs w:val="24"/>
                <w:lang w:eastAsia="ru-RU"/>
              </w:rPr>
              <w:t>Молекулярная ремиссия</w:t>
            </w:r>
            <w:r w:rsidRPr="00E03334">
              <w:rPr>
                <w:rFonts w:ascii="Times New Roman" w:eastAsia="Times New Roman" w:hAnsi="Times New Roman" w:cs="Times New Roman"/>
                <w:b/>
                <w:bCs/>
                <w:color w:val="000000"/>
                <w:sz w:val="24"/>
                <w:szCs w:val="24"/>
                <w:lang w:eastAsia="ru-RU"/>
              </w:rPr>
              <w:t> </w:t>
            </w:r>
            <w:r w:rsidRPr="00E03334">
              <w:rPr>
                <w:rFonts w:ascii="Times New Roman" w:eastAsia="Times New Roman" w:hAnsi="Times New Roman" w:cs="Times New Roman"/>
                <w:color w:val="000000"/>
                <w:sz w:val="24"/>
                <w:szCs w:val="24"/>
                <w:lang w:eastAsia="ru-RU"/>
              </w:rPr>
              <w:t>- это полная клинико-гематологическая ремиссия при отсутствии исходно определявшихся с помощью ПЦР молекулярных маркеров ОЛ (дважды проведенный анализ).</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proofErr w:type="gramStart"/>
            <w:r w:rsidRPr="00E03334">
              <w:rPr>
                <w:rFonts w:ascii="Times New Roman" w:eastAsia="Times New Roman" w:hAnsi="Times New Roman" w:cs="Times New Roman"/>
                <w:b/>
                <w:bCs/>
                <w:i/>
                <w:iCs/>
                <w:color w:val="000000"/>
                <w:sz w:val="24"/>
                <w:szCs w:val="24"/>
                <w:lang w:eastAsia="ru-RU"/>
              </w:rPr>
              <w:t>Частичная ремиссия</w:t>
            </w:r>
            <w:r w:rsidRPr="00E03334">
              <w:rPr>
                <w:rFonts w:ascii="Times New Roman" w:eastAsia="Times New Roman" w:hAnsi="Times New Roman" w:cs="Times New Roman"/>
                <w:color w:val="000000"/>
                <w:sz w:val="24"/>
                <w:szCs w:val="24"/>
                <w:lang w:eastAsia="ru-RU"/>
              </w:rPr>
              <w:t xml:space="preserve"> – это состояние кроветворной ткани, которое не соответствует критериям полной ремиссии, однако регистрируется значительное снижение количества </w:t>
            </w:r>
            <w:proofErr w:type="spellStart"/>
            <w:r w:rsidRPr="00E03334">
              <w:rPr>
                <w:rFonts w:ascii="Times New Roman" w:eastAsia="Times New Roman" w:hAnsi="Times New Roman" w:cs="Times New Roman"/>
                <w:color w:val="000000"/>
                <w:sz w:val="24"/>
                <w:szCs w:val="24"/>
                <w:lang w:eastAsia="ru-RU"/>
              </w:rPr>
              <w:t>бластных</w:t>
            </w:r>
            <w:proofErr w:type="spellEnd"/>
            <w:r w:rsidRPr="00E03334">
              <w:rPr>
                <w:rFonts w:ascii="Times New Roman" w:eastAsia="Times New Roman" w:hAnsi="Times New Roman" w:cs="Times New Roman"/>
                <w:color w:val="000000"/>
                <w:sz w:val="24"/>
                <w:szCs w:val="24"/>
                <w:lang w:eastAsia="ru-RU"/>
              </w:rPr>
              <w:t xml:space="preserve"> клеток (более 50% от исходного, при этом их процент в </w:t>
            </w:r>
            <w:proofErr w:type="spellStart"/>
            <w:r w:rsidRPr="00E03334">
              <w:rPr>
                <w:rFonts w:ascii="Times New Roman" w:eastAsia="Times New Roman" w:hAnsi="Times New Roman" w:cs="Times New Roman"/>
                <w:color w:val="000000"/>
                <w:sz w:val="24"/>
                <w:szCs w:val="24"/>
                <w:lang w:eastAsia="ru-RU"/>
              </w:rPr>
              <w:t>пунктате</w:t>
            </w:r>
            <w:proofErr w:type="spellEnd"/>
            <w:r w:rsidRPr="00E03334">
              <w:rPr>
                <w:rFonts w:ascii="Times New Roman" w:eastAsia="Times New Roman" w:hAnsi="Times New Roman" w:cs="Times New Roman"/>
                <w:color w:val="000000"/>
                <w:sz w:val="24"/>
                <w:szCs w:val="24"/>
                <w:lang w:eastAsia="ru-RU"/>
              </w:rPr>
              <w:t xml:space="preserve"> костного мозга не должен превышать 25) и нормализация показателей периферической крови с незначительными отклонениями от необходимых параметров (не обнаруживаются </w:t>
            </w:r>
            <w:proofErr w:type="spellStart"/>
            <w:r w:rsidRPr="00E03334">
              <w:rPr>
                <w:rFonts w:ascii="Times New Roman" w:eastAsia="Times New Roman" w:hAnsi="Times New Roman" w:cs="Times New Roman"/>
                <w:color w:val="000000"/>
                <w:sz w:val="24"/>
                <w:szCs w:val="24"/>
                <w:lang w:eastAsia="ru-RU"/>
              </w:rPr>
              <w:t>бластные</w:t>
            </w:r>
            <w:proofErr w:type="spellEnd"/>
            <w:r w:rsidRPr="00E03334">
              <w:rPr>
                <w:rFonts w:ascii="Times New Roman" w:eastAsia="Times New Roman" w:hAnsi="Times New Roman" w:cs="Times New Roman"/>
                <w:color w:val="000000"/>
                <w:sz w:val="24"/>
                <w:szCs w:val="24"/>
                <w:lang w:eastAsia="ru-RU"/>
              </w:rPr>
              <w:t xml:space="preserve"> клетки, количество тромбоцитов не менее 50×10</w:t>
            </w:r>
            <w:r w:rsidRPr="00E03334">
              <w:rPr>
                <w:rFonts w:ascii="Times New Roman" w:eastAsia="Times New Roman" w:hAnsi="Times New Roman" w:cs="Times New Roman"/>
                <w:color w:val="000000"/>
                <w:sz w:val="24"/>
                <w:szCs w:val="24"/>
                <w:vertAlign w:val="superscript"/>
                <w:lang w:eastAsia="ru-RU"/>
              </w:rPr>
              <w:t>9</w:t>
            </w:r>
            <w:r w:rsidRPr="00E03334">
              <w:rPr>
                <w:rFonts w:ascii="Times New Roman" w:eastAsia="Times New Roman" w:hAnsi="Times New Roman" w:cs="Times New Roman"/>
                <w:color w:val="000000"/>
                <w:sz w:val="24"/>
                <w:szCs w:val="24"/>
                <w:lang w:eastAsia="ru-RU"/>
              </w:rPr>
              <w:t>/л</w:t>
            </w:r>
            <w:r w:rsidRPr="00E03334">
              <w:rPr>
                <w:rFonts w:ascii="Times New Roman" w:eastAsia="Times New Roman" w:hAnsi="Times New Roman" w:cs="Times New Roman"/>
                <w:b/>
                <w:bCs/>
                <w:color w:val="000000"/>
                <w:sz w:val="24"/>
                <w:szCs w:val="24"/>
                <w:lang w:eastAsia="ru-RU"/>
              </w:rPr>
              <w:t>, </w:t>
            </w:r>
            <w:r w:rsidRPr="00E03334">
              <w:rPr>
                <w:rFonts w:ascii="Times New Roman" w:eastAsia="Times New Roman" w:hAnsi="Times New Roman" w:cs="Times New Roman"/>
                <w:color w:val="000000"/>
                <w:sz w:val="24"/>
                <w:szCs w:val="24"/>
                <w:lang w:eastAsia="ru-RU"/>
              </w:rPr>
              <w:t>но не более</w:t>
            </w:r>
            <w:proofErr w:type="gramEnd"/>
            <w:r w:rsidRPr="00E03334">
              <w:rPr>
                <w:rFonts w:ascii="Times New Roman" w:eastAsia="Times New Roman" w:hAnsi="Times New Roman" w:cs="Times New Roman"/>
                <w:color w:val="000000"/>
                <w:sz w:val="24"/>
                <w:szCs w:val="24"/>
                <w:lang w:eastAsia="ru-RU"/>
              </w:rPr>
              <w:t xml:space="preserve"> </w:t>
            </w:r>
            <w:proofErr w:type="gramStart"/>
            <w:r w:rsidRPr="00E03334">
              <w:rPr>
                <w:rFonts w:ascii="Times New Roman" w:eastAsia="Times New Roman" w:hAnsi="Times New Roman" w:cs="Times New Roman"/>
                <w:color w:val="000000"/>
                <w:sz w:val="24"/>
                <w:szCs w:val="24"/>
                <w:lang w:eastAsia="ru-RU"/>
              </w:rPr>
              <w:t>100×10</w:t>
            </w:r>
            <w:r w:rsidRPr="00E03334">
              <w:rPr>
                <w:rFonts w:ascii="Times New Roman" w:eastAsia="Times New Roman" w:hAnsi="Times New Roman" w:cs="Times New Roman"/>
                <w:color w:val="000000"/>
                <w:sz w:val="24"/>
                <w:szCs w:val="24"/>
                <w:vertAlign w:val="superscript"/>
                <w:lang w:eastAsia="ru-RU"/>
              </w:rPr>
              <w:t>9</w:t>
            </w:r>
            <w:r w:rsidRPr="00E03334">
              <w:rPr>
                <w:rFonts w:ascii="Times New Roman" w:eastAsia="Times New Roman" w:hAnsi="Times New Roman" w:cs="Times New Roman"/>
                <w:color w:val="000000"/>
                <w:sz w:val="24"/>
                <w:szCs w:val="24"/>
                <w:lang w:eastAsia="ru-RU"/>
              </w:rPr>
              <w:t>/л и т.д.).</w:t>
            </w:r>
            <w:proofErr w:type="gramEnd"/>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i/>
                <w:iCs/>
                <w:color w:val="000000"/>
                <w:sz w:val="24"/>
                <w:szCs w:val="24"/>
                <w:lang w:eastAsia="ru-RU"/>
              </w:rPr>
              <w:t>Резистентная форма ОЛ</w:t>
            </w:r>
            <w:r w:rsidRPr="00E03334">
              <w:rPr>
                <w:rFonts w:ascii="Times New Roman" w:eastAsia="Times New Roman" w:hAnsi="Times New Roman" w:cs="Times New Roman"/>
                <w:color w:val="000000"/>
                <w:sz w:val="24"/>
                <w:szCs w:val="24"/>
                <w:lang w:eastAsia="ru-RU"/>
              </w:rPr>
              <w:t xml:space="preserve"> - отсутствие полной ремиссии после завершения индукционной терапии (обычно это два курса химиотерапии при ОМЛ и 2 фазы индукции при ОЛЛ), а </w:t>
            </w:r>
            <w:proofErr w:type="gramStart"/>
            <w:r w:rsidRPr="00E03334">
              <w:rPr>
                <w:rFonts w:ascii="Times New Roman" w:eastAsia="Times New Roman" w:hAnsi="Times New Roman" w:cs="Times New Roman"/>
                <w:color w:val="000000"/>
                <w:sz w:val="24"/>
                <w:szCs w:val="24"/>
                <w:lang w:eastAsia="ru-RU"/>
              </w:rPr>
              <w:t>также</w:t>
            </w:r>
            <w:proofErr w:type="gramEnd"/>
            <w:r w:rsidRPr="00E03334">
              <w:rPr>
                <w:rFonts w:ascii="Times New Roman" w:eastAsia="Times New Roman" w:hAnsi="Times New Roman" w:cs="Times New Roman"/>
                <w:color w:val="000000"/>
                <w:sz w:val="24"/>
                <w:szCs w:val="24"/>
                <w:lang w:eastAsia="ru-RU"/>
              </w:rPr>
              <w:t xml:space="preserve"> если после первого индукционного курса количество </w:t>
            </w:r>
            <w:proofErr w:type="spellStart"/>
            <w:r w:rsidRPr="00E03334">
              <w:rPr>
                <w:rFonts w:ascii="Times New Roman" w:eastAsia="Times New Roman" w:hAnsi="Times New Roman" w:cs="Times New Roman"/>
                <w:color w:val="000000"/>
                <w:sz w:val="24"/>
                <w:szCs w:val="24"/>
                <w:lang w:eastAsia="ru-RU"/>
              </w:rPr>
              <w:t>бластных</w:t>
            </w:r>
            <w:proofErr w:type="spellEnd"/>
            <w:r w:rsidRPr="00E03334">
              <w:rPr>
                <w:rFonts w:ascii="Times New Roman" w:eastAsia="Times New Roman" w:hAnsi="Times New Roman" w:cs="Times New Roman"/>
                <w:color w:val="000000"/>
                <w:sz w:val="24"/>
                <w:szCs w:val="24"/>
                <w:lang w:eastAsia="ru-RU"/>
              </w:rPr>
              <w:t xml:space="preserve"> клеток в </w:t>
            </w:r>
            <w:proofErr w:type="spellStart"/>
            <w:r w:rsidRPr="00E03334">
              <w:rPr>
                <w:rFonts w:ascii="Times New Roman" w:eastAsia="Times New Roman" w:hAnsi="Times New Roman" w:cs="Times New Roman"/>
                <w:color w:val="000000"/>
                <w:sz w:val="24"/>
                <w:szCs w:val="24"/>
                <w:lang w:eastAsia="ru-RU"/>
              </w:rPr>
              <w:t>пунктате</w:t>
            </w:r>
            <w:proofErr w:type="spellEnd"/>
            <w:r w:rsidRPr="00E03334">
              <w:rPr>
                <w:rFonts w:ascii="Times New Roman" w:eastAsia="Times New Roman" w:hAnsi="Times New Roman" w:cs="Times New Roman"/>
                <w:color w:val="000000"/>
                <w:sz w:val="24"/>
                <w:szCs w:val="24"/>
                <w:lang w:eastAsia="ru-RU"/>
              </w:rPr>
              <w:t xml:space="preserve"> костного мозга составляет 5% и менее без полноценного восстановления показателей периферической крови и после проведения первого курса консолидации процент </w:t>
            </w:r>
            <w:proofErr w:type="spellStart"/>
            <w:r w:rsidRPr="00E03334">
              <w:rPr>
                <w:rFonts w:ascii="Times New Roman" w:eastAsia="Times New Roman" w:hAnsi="Times New Roman" w:cs="Times New Roman"/>
                <w:color w:val="000000"/>
                <w:sz w:val="24"/>
                <w:szCs w:val="24"/>
                <w:lang w:eastAsia="ru-RU"/>
              </w:rPr>
              <w:t>бластных</w:t>
            </w:r>
            <w:proofErr w:type="spellEnd"/>
            <w:r w:rsidRPr="00E03334">
              <w:rPr>
                <w:rFonts w:ascii="Times New Roman" w:eastAsia="Times New Roman" w:hAnsi="Times New Roman" w:cs="Times New Roman"/>
                <w:color w:val="000000"/>
                <w:sz w:val="24"/>
                <w:szCs w:val="24"/>
                <w:lang w:eastAsia="ru-RU"/>
              </w:rPr>
              <w:t xml:space="preserve"> клеток превышает 5. </w:t>
            </w:r>
            <w:r w:rsidRPr="00E03334">
              <w:rPr>
                <w:rFonts w:ascii="Times New Roman" w:eastAsia="Times New Roman" w:hAnsi="Times New Roman" w:cs="Times New Roman"/>
                <w:b/>
                <w:bCs/>
                <w:color w:val="000000"/>
                <w:sz w:val="24"/>
                <w:szCs w:val="24"/>
                <w:lang w:eastAsia="ru-RU"/>
              </w:rPr>
              <w:t>Отсутствие эффект</w:t>
            </w:r>
            <w:proofErr w:type="gramStart"/>
            <w:r w:rsidRPr="00E03334">
              <w:rPr>
                <w:rFonts w:ascii="Times New Roman" w:eastAsia="Times New Roman" w:hAnsi="Times New Roman" w:cs="Times New Roman"/>
                <w:b/>
                <w:bCs/>
                <w:color w:val="000000"/>
                <w:sz w:val="24"/>
                <w:szCs w:val="24"/>
                <w:lang w:eastAsia="ru-RU"/>
              </w:rPr>
              <w:t>а</w:t>
            </w:r>
            <w:r w:rsidRPr="00E03334">
              <w:rPr>
                <w:rFonts w:ascii="Times New Roman" w:eastAsia="Times New Roman" w:hAnsi="Times New Roman" w:cs="Times New Roman"/>
                <w:color w:val="000000"/>
                <w:sz w:val="24"/>
                <w:szCs w:val="24"/>
                <w:lang w:eastAsia="ru-RU"/>
              </w:rPr>
              <w:t>(</w:t>
            </w:r>
            <w:proofErr w:type="gramEnd"/>
            <w:r w:rsidRPr="00E03334">
              <w:rPr>
                <w:rFonts w:ascii="Times New Roman" w:eastAsia="Times New Roman" w:hAnsi="Times New Roman" w:cs="Times New Roman"/>
                <w:color w:val="000000"/>
                <w:sz w:val="24"/>
                <w:szCs w:val="24"/>
                <w:lang w:eastAsia="ru-RU"/>
              </w:rPr>
              <w:t>полной ремиссии) к концу индукционной терапии расценивается как</w:t>
            </w:r>
            <w:r w:rsidRPr="00E03334">
              <w:rPr>
                <w:rFonts w:ascii="Times New Roman" w:eastAsia="Times New Roman" w:hAnsi="Times New Roman" w:cs="Times New Roman"/>
                <w:b/>
                <w:bCs/>
                <w:color w:val="000000"/>
                <w:sz w:val="24"/>
                <w:szCs w:val="24"/>
                <w:lang w:eastAsia="ru-RU"/>
              </w:rPr>
              <w:t xml:space="preserve"> первичная </w:t>
            </w:r>
            <w:proofErr w:type="spellStart"/>
            <w:r w:rsidRPr="00E03334">
              <w:rPr>
                <w:rFonts w:ascii="Times New Roman" w:eastAsia="Times New Roman" w:hAnsi="Times New Roman" w:cs="Times New Roman"/>
                <w:b/>
                <w:bCs/>
                <w:color w:val="000000"/>
                <w:sz w:val="24"/>
                <w:szCs w:val="24"/>
                <w:lang w:eastAsia="ru-RU"/>
              </w:rPr>
              <w:t>резистентность</w:t>
            </w:r>
            <w:proofErr w:type="spellEnd"/>
            <w:r w:rsidRPr="00E03334">
              <w:rPr>
                <w:rFonts w:ascii="Times New Roman" w:eastAsia="Times New Roman" w:hAnsi="Times New Roman" w:cs="Times New Roman"/>
                <w:color w:val="000000"/>
                <w:sz w:val="24"/>
                <w:szCs w:val="24"/>
                <w:lang w:eastAsia="ru-RU"/>
              </w:rPr>
              <w:t> и является основанием для перехода к другой цитостатической программе.</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t>Критерии рецидива.</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Ранним считают рецидив, возникший менее чем через 1 год от момента достижения полной ремиссии, поздним - зарегистрированный через 1 год и более. Рецидивом также является </w:t>
            </w:r>
            <w:proofErr w:type="spellStart"/>
            <w:r w:rsidRPr="00E03334">
              <w:rPr>
                <w:rFonts w:ascii="Times New Roman" w:eastAsia="Times New Roman" w:hAnsi="Times New Roman" w:cs="Times New Roman"/>
                <w:color w:val="000000"/>
                <w:sz w:val="24"/>
                <w:szCs w:val="24"/>
                <w:lang w:eastAsia="ru-RU"/>
              </w:rPr>
              <w:t>внекостномозговое</w:t>
            </w:r>
            <w:proofErr w:type="spellEnd"/>
            <w:r w:rsidRPr="00E03334">
              <w:rPr>
                <w:rFonts w:ascii="Times New Roman" w:eastAsia="Times New Roman" w:hAnsi="Times New Roman" w:cs="Times New Roman"/>
                <w:color w:val="000000"/>
                <w:sz w:val="24"/>
                <w:szCs w:val="24"/>
                <w:lang w:eastAsia="ru-RU"/>
              </w:rPr>
              <w:t xml:space="preserve"> поражение (</w:t>
            </w:r>
            <w:proofErr w:type="spellStart"/>
            <w:r w:rsidRPr="00E03334">
              <w:rPr>
                <w:rFonts w:ascii="Times New Roman" w:eastAsia="Times New Roman" w:hAnsi="Times New Roman" w:cs="Times New Roman"/>
                <w:color w:val="000000"/>
                <w:sz w:val="24"/>
                <w:szCs w:val="24"/>
                <w:lang w:eastAsia="ru-RU"/>
              </w:rPr>
              <w:t>нейролейкемия</w:t>
            </w:r>
            <w:proofErr w:type="spellEnd"/>
            <w:r w:rsidRPr="00E03334">
              <w:rPr>
                <w:rFonts w:ascii="Times New Roman" w:eastAsia="Times New Roman" w:hAnsi="Times New Roman" w:cs="Times New Roman"/>
                <w:color w:val="000000"/>
                <w:sz w:val="24"/>
                <w:szCs w:val="24"/>
                <w:lang w:eastAsia="ru-RU"/>
              </w:rPr>
              <w:t>, поражение яичек, увеличение селезенки и т. д.) даже при отсутствии изменений в крови и костном мозге. В таблице 5 представлены основные подходы к определению минимальной остаточной популяции опухолевых клеток.</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Таблица 5</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color w:val="000000"/>
                <w:sz w:val="24"/>
                <w:szCs w:val="24"/>
                <w:lang w:eastAsia="ru-RU"/>
              </w:rPr>
              <w:lastRenderedPageBreak/>
              <w:t xml:space="preserve">Методы определения минимальной остаточной популяции </w:t>
            </w:r>
            <w:proofErr w:type="spellStart"/>
            <w:r w:rsidRPr="00E03334">
              <w:rPr>
                <w:rFonts w:ascii="Times New Roman" w:eastAsia="Times New Roman" w:hAnsi="Times New Roman" w:cs="Times New Roman"/>
                <w:b/>
                <w:bCs/>
                <w:color w:val="000000"/>
                <w:sz w:val="24"/>
                <w:szCs w:val="24"/>
                <w:lang w:eastAsia="ru-RU"/>
              </w:rPr>
              <w:t>лейкемических</w:t>
            </w:r>
            <w:proofErr w:type="spellEnd"/>
            <w:r w:rsidRPr="00E03334">
              <w:rPr>
                <w:rFonts w:ascii="Times New Roman" w:eastAsia="Times New Roman" w:hAnsi="Times New Roman" w:cs="Times New Roman"/>
                <w:b/>
                <w:bCs/>
                <w:color w:val="000000"/>
                <w:sz w:val="24"/>
                <w:szCs w:val="24"/>
                <w:lang w:eastAsia="ru-RU"/>
              </w:rPr>
              <w:t xml:space="preserve"> клеток</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838"/>
              <w:gridCol w:w="2260"/>
              <w:gridCol w:w="1798"/>
              <w:gridCol w:w="2689"/>
            </w:tblGrid>
            <w:tr w:rsidR="00EC47AD" w:rsidRPr="00E03334" w:rsidTr="00EC47AD">
              <w:tc>
                <w:tcPr>
                  <w:tcW w:w="2580"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Метод</w:t>
                  </w:r>
                </w:p>
              </w:tc>
              <w:tc>
                <w:tcPr>
                  <w:tcW w:w="205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Количество анализируемых клеток</w:t>
                  </w:r>
                </w:p>
              </w:tc>
              <w:tc>
                <w:tcPr>
                  <w:tcW w:w="163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Порог </w:t>
                  </w:r>
                  <w:proofErr w:type="spellStart"/>
                  <w:proofErr w:type="gramStart"/>
                  <w:r w:rsidRPr="00E03334">
                    <w:rPr>
                      <w:rFonts w:ascii="Times New Roman" w:eastAsia="Times New Roman" w:hAnsi="Times New Roman" w:cs="Times New Roman"/>
                      <w:color w:val="000000"/>
                      <w:sz w:val="24"/>
                      <w:szCs w:val="24"/>
                      <w:lang w:eastAsia="ru-RU"/>
                    </w:rPr>
                    <w:t>чувстви-тельности</w:t>
                  </w:r>
                  <w:proofErr w:type="spellEnd"/>
                  <w:proofErr w:type="gramEnd"/>
                  <w:r w:rsidRPr="00E03334">
                    <w:rPr>
                      <w:rFonts w:ascii="Times New Roman" w:eastAsia="Times New Roman" w:hAnsi="Times New Roman" w:cs="Times New Roman"/>
                      <w:color w:val="000000"/>
                      <w:sz w:val="24"/>
                      <w:szCs w:val="24"/>
                      <w:lang w:eastAsia="ru-RU"/>
                    </w:rPr>
                    <w:t>, %</w:t>
                  </w:r>
                </w:p>
              </w:tc>
              <w:tc>
                <w:tcPr>
                  <w:tcW w:w="244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Пример</w:t>
                  </w:r>
                </w:p>
              </w:tc>
            </w:tr>
            <w:tr w:rsidR="00EC47AD" w:rsidRPr="00E03334" w:rsidTr="00EC47AD">
              <w:tc>
                <w:tcPr>
                  <w:tcW w:w="2580"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gramStart"/>
                  <w:r w:rsidRPr="00E03334">
                    <w:rPr>
                      <w:rFonts w:ascii="Times New Roman" w:eastAsia="Times New Roman" w:hAnsi="Times New Roman" w:cs="Times New Roman"/>
                      <w:color w:val="000000"/>
                      <w:sz w:val="24"/>
                      <w:szCs w:val="24"/>
                      <w:lang w:eastAsia="ru-RU"/>
                    </w:rPr>
                    <w:t>Проточная</w:t>
                  </w:r>
                  <w:proofErr w:type="gram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цитометрия</w:t>
                  </w:r>
                  <w:proofErr w:type="spellEnd"/>
                  <w:r w:rsidRPr="00E03334">
                    <w:rPr>
                      <w:rFonts w:ascii="Times New Roman" w:eastAsia="Times New Roman" w:hAnsi="Times New Roman" w:cs="Times New Roman"/>
                      <w:color w:val="000000"/>
                      <w:sz w:val="24"/>
                      <w:szCs w:val="24"/>
                      <w:lang w:eastAsia="ru-RU"/>
                    </w:rPr>
                    <w:t xml:space="preserve"> с определением </w:t>
                  </w:r>
                  <w:proofErr w:type="spellStart"/>
                  <w:r w:rsidRPr="00E03334">
                    <w:rPr>
                      <w:rFonts w:ascii="Times New Roman" w:eastAsia="Times New Roman" w:hAnsi="Times New Roman" w:cs="Times New Roman"/>
                      <w:color w:val="000000"/>
                      <w:sz w:val="24"/>
                      <w:szCs w:val="24"/>
                      <w:lang w:eastAsia="ru-RU"/>
                    </w:rPr>
                    <w:t>анэуплоидии</w:t>
                  </w:r>
                  <w:proofErr w:type="spellEnd"/>
                </w:p>
              </w:tc>
              <w:tc>
                <w:tcPr>
                  <w:tcW w:w="205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10 000-50 000</w:t>
                  </w:r>
                </w:p>
              </w:tc>
              <w:tc>
                <w:tcPr>
                  <w:tcW w:w="163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5</w:t>
                  </w:r>
                </w:p>
              </w:tc>
              <w:tc>
                <w:tcPr>
                  <w:tcW w:w="244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Анеуплоидные клоны при ОЛЛ</w:t>
                  </w:r>
                </w:p>
              </w:tc>
            </w:tr>
            <w:tr w:rsidR="00EC47AD" w:rsidRPr="00E03334" w:rsidTr="00EC47AD">
              <w:tc>
                <w:tcPr>
                  <w:tcW w:w="2580"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Стандартное цитогенетическое исследование</w:t>
                  </w:r>
                </w:p>
              </w:tc>
              <w:tc>
                <w:tcPr>
                  <w:tcW w:w="205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20-100</w:t>
                  </w:r>
                </w:p>
              </w:tc>
              <w:tc>
                <w:tcPr>
                  <w:tcW w:w="163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1-5</w:t>
                  </w:r>
                </w:p>
              </w:tc>
              <w:tc>
                <w:tcPr>
                  <w:tcW w:w="244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inv</w:t>
                  </w:r>
                  <w:proofErr w:type="spellEnd"/>
                  <w:r w:rsidRPr="00E03334">
                    <w:rPr>
                      <w:rFonts w:ascii="Times New Roman" w:eastAsia="Times New Roman" w:hAnsi="Times New Roman" w:cs="Times New Roman"/>
                      <w:color w:val="000000"/>
                      <w:sz w:val="24"/>
                      <w:szCs w:val="24"/>
                      <w:lang w:eastAsia="ru-RU"/>
                    </w:rPr>
                    <w:t>(16) при ОМЛ</w:t>
                  </w:r>
                </w:p>
              </w:tc>
            </w:tr>
            <w:tr w:rsidR="00EC47AD" w:rsidRPr="00E03334" w:rsidTr="00EC47AD">
              <w:tc>
                <w:tcPr>
                  <w:tcW w:w="2580"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Флюоресцентная</w:t>
                  </w:r>
                  <w:proofErr w:type="spellEnd"/>
                  <w:r w:rsidRPr="00E03334">
                    <w:rPr>
                      <w:rFonts w:ascii="Times New Roman" w:eastAsia="Times New Roman" w:hAnsi="Times New Roman" w:cs="Times New Roman"/>
                      <w:color w:val="000000"/>
                      <w:sz w:val="24"/>
                      <w:szCs w:val="24"/>
                      <w:lang w:eastAsia="ru-RU"/>
                    </w:rPr>
                    <w:t xml:space="preserve"> гибридизация </w:t>
                  </w:r>
                  <w:proofErr w:type="spellStart"/>
                  <w:r w:rsidRPr="00E03334">
                    <w:rPr>
                      <w:rFonts w:ascii="Times New Roman" w:eastAsia="Times New Roman" w:hAnsi="Times New Roman" w:cs="Times New Roman"/>
                      <w:i/>
                      <w:iCs/>
                      <w:color w:val="000000"/>
                      <w:sz w:val="24"/>
                      <w:szCs w:val="24"/>
                      <w:lang w:eastAsia="ru-RU"/>
                    </w:rPr>
                    <w:t>in</w:t>
                  </w:r>
                  <w:proofErr w:type="spellEnd"/>
                  <w:r w:rsidRPr="00E03334">
                    <w:rPr>
                      <w:rFonts w:ascii="Times New Roman" w:eastAsia="Times New Roman" w:hAnsi="Times New Roman" w:cs="Times New Roman"/>
                      <w:i/>
                      <w:iCs/>
                      <w:color w:val="000000"/>
                      <w:sz w:val="24"/>
                      <w:szCs w:val="24"/>
                      <w:lang w:eastAsia="ru-RU"/>
                    </w:rPr>
                    <w:t xml:space="preserve"> </w:t>
                  </w:r>
                  <w:proofErr w:type="spellStart"/>
                  <w:r w:rsidRPr="00E03334">
                    <w:rPr>
                      <w:rFonts w:ascii="Times New Roman" w:eastAsia="Times New Roman" w:hAnsi="Times New Roman" w:cs="Times New Roman"/>
                      <w:i/>
                      <w:iCs/>
                      <w:color w:val="000000"/>
                      <w:sz w:val="24"/>
                      <w:szCs w:val="24"/>
                      <w:lang w:eastAsia="ru-RU"/>
                    </w:rPr>
                    <w:t>situ</w:t>
                  </w:r>
                  <w:proofErr w:type="spellEnd"/>
                </w:p>
              </w:tc>
              <w:tc>
                <w:tcPr>
                  <w:tcW w:w="205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100-1000</w:t>
                  </w:r>
                </w:p>
              </w:tc>
              <w:tc>
                <w:tcPr>
                  <w:tcW w:w="163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1-5</w:t>
                  </w:r>
                </w:p>
              </w:tc>
              <w:tc>
                <w:tcPr>
                  <w:tcW w:w="244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Трисомия</w:t>
                  </w:r>
                  <w:proofErr w:type="spellEnd"/>
                  <w:r w:rsidRPr="00E03334">
                    <w:rPr>
                      <w:rFonts w:ascii="Times New Roman" w:eastAsia="Times New Roman" w:hAnsi="Times New Roman" w:cs="Times New Roman"/>
                      <w:color w:val="000000"/>
                      <w:sz w:val="24"/>
                      <w:szCs w:val="24"/>
                      <w:lang w:eastAsia="ru-RU"/>
                    </w:rPr>
                    <w:t xml:space="preserve"> 8 при ОМЛ</w:t>
                  </w:r>
                </w:p>
              </w:tc>
            </w:tr>
            <w:tr w:rsidR="00EC47AD" w:rsidRPr="00E03334" w:rsidTr="00EC47AD">
              <w:tc>
                <w:tcPr>
                  <w:tcW w:w="2580"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Саузерен-блоттинг</w:t>
                  </w:r>
                  <w:proofErr w:type="spellEnd"/>
                  <w:r w:rsidRPr="00E03334">
                    <w:rPr>
                      <w:rFonts w:ascii="Times New Roman" w:eastAsia="Times New Roman" w:hAnsi="Times New Roman" w:cs="Times New Roman"/>
                      <w:color w:val="000000"/>
                      <w:sz w:val="24"/>
                      <w:szCs w:val="24"/>
                      <w:lang w:eastAsia="ru-RU"/>
                    </w:rPr>
                    <w:t xml:space="preserve"> (электрофорез ДНК)</w:t>
                  </w:r>
                </w:p>
              </w:tc>
              <w:tc>
                <w:tcPr>
                  <w:tcW w:w="205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1 000 </w:t>
                  </w:r>
                  <w:proofErr w:type="spellStart"/>
                  <w:r w:rsidRPr="00E03334">
                    <w:rPr>
                      <w:rFonts w:ascii="Times New Roman" w:eastAsia="Times New Roman" w:hAnsi="Times New Roman" w:cs="Times New Roman"/>
                      <w:color w:val="000000"/>
                      <w:sz w:val="24"/>
                      <w:szCs w:val="24"/>
                      <w:lang w:eastAsia="ru-RU"/>
                    </w:rPr>
                    <w:t>000</w:t>
                  </w:r>
                  <w:proofErr w:type="spellEnd"/>
                </w:p>
              </w:tc>
              <w:tc>
                <w:tcPr>
                  <w:tcW w:w="163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1-2</w:t>
                  </w:r>
                </w:p>
              </w:tc>
              <w:tc>
                <w:tcPr>
                  <w:tcW w:w="244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Реаранжировка</w:t>
                  </w:r>
                  <w:proofErr w:type="spellEnd"/>
                  <w:r w:rsidRPr="00E03334">
                    <w:rPr>
                      <w:rFonts w:ascii="Times New Roman" w:eastAsia="Times New Roman" w:hAnsi="Times New Roman" w:cs="Times New Roman"/>
                      <w:color w:val="000000"/>
                      <w:sz w:val="24"/>
                      <w:szCs w:val="24"/>
                      <w:lang w:eastAsia="ru-RU"/>
                    </w:rPr>
                    <w:t xml:space="preserve"> гена </w:t>
                  </w:r>
                  <w:proofErr w:type="spellStart"/>
                  <w:proofErr w:type="gramStart"/>
                  <w:r w:rsidRPr="00E03334">
                    <w:rPr>
                      <w:rFonts w:ascii="Times New Roman" w:eastAsia="Times New Roman" w:hAnsi="Times New Roman" w:cs="Times New Roman"/>
                      <w:color w:val="000000"/>
                      <w:sz w:val="24"/>
                      <w:szCs w:val="24"/>
                      <w:lang w:eastAsia="ru-RU"/>
                    </w:rPr>
                    <w:t>Т-клеточного</w:t>
                  </w:r>
                  <w:proofErr w:type="spellEnd"/>
                  <w:proofErr w:type="gramEnd"/>
                  <w:r w:rsidRPr="00E03334">
                    <w:rPr>
                      <w:rFonts w:ascii="Times New Roman" w:eastAsia="Times New Roman" w:hAnsi="Times New Roman" w:cs="Times New Roman"/>
                      <w:color w:val="000000"/>
                      <w:sz w:val="24"/>
                      <w:szCs w:val="24"/>
                      <w:lang w:eastAsia="ru-RU"/>
                    </w:rPr>
                    <w:t xml:space="preserve"> рецептора</w:t>
                  </w:r>
                </w:p>
              </w:tc>
            </w:tr>
            <w:tr w:rsidR="00EC47AD" w:rsidRPr="00E03334" w:rsidTr="00EC47AD">
              <w:tc>
                <w:tcPr>
                  <w:tcW w:w="2580"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Иммуноцитохими-ческое</w:t>
                  </w:r>
                  <w:proofErr w:type="spellEnd"/>
                  <w:r w:rsidRPr="00E03334">
                    <w:rPr>
                      <w:rFonts w:ascii="Times New Roman" w:eastAsia="Times New Roman" w:hAnsi="Times New Roman" w:cs="Times New Roman"/>
                      <w:color w:val="000000"/>
                      <w:sz w:val="24"/>
                      <w:szCs w:val="24"/>
                      <w:lang w:eastAsia="ru-RU"/>
                    </w:rPr>
                    <w:t xml:space="preserve"> исследование (двойная метка)</w:t>
                  </w:r>
                </w:p>
              </w:tc>
              <w:tc>
                <w:tcPr>
                  <w:tcW w:w="205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10 000-100 000</w:t>
                  </w:r>
                </w:p>
              </w:tc>
              <w:tc>
                <w:tcPr>
                  <w:tcW w:w="163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0,02</w:t>
                  </w:r>
                </w:p>
              </w:tc>
              <w:tc>
                <w:tcPr>
                  <w:tcW w:w="244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TDT-позитивный ОМЛ</w:t>
                  </w:r>
                </w:p>
              </w:tc>
            </w:tr>
            <w:tr w:rsidR="00EC47AD" w:rsidRPr="00E03334" w:rsidTr="00EC47AD">
              <w:tc>
                <w:tcPr>
                  <w:tcW w:w="2580"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Культуральные</w:t>
                  </w:r>
                  <w:proofErr w:type="spellEnd"/>
                  <w:r w:rsidRPr="00E03334">
                    <w:rPr>
                      <w:rFonts w:ascii="Times New Roman" w:eastAsia="Times New Roman" w:hAnsi="Times New Roman" w:cs="Times New Roman"/>
                      <w:color w:val="000000"/>
                      <w:sz w:val="24"/>
                      <w:szCs w:val="24"/>
                      <w:lang w:eastAsia="ru-RU"/>
                    </w:rPr>
                    <w:t xml:space="preserve"> методы</w:t>
                  </w:r>
                </w:p>
              </w:tc>
              <w:tc>
                <w:tcPr>
                  <w:tcW w:w="205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1 000 </w:t>
                  </w:r>
                  <w:proofErr w:type="spellStart"/>
                  <w:r w:rsidRPr="00E03334">
                    <w:rPr>
                      <w:rFonts w:ascii="Times New Roman" w:eastAsia="Times New Roman" w:hAnsi="Times New Roman" w:cs="Times New Roman"/>
                      <w:color w:val="000000"/>
                      <w:sz w:val="24"/>
                      <w:szCs w:val="24"/>
                      <w:lang w:eastAsia="ru-RU"/>
                    </w:rPr>
                    <w:t>000</w:t>
                  </w:r>
                  <w:proofErr w:type="spellEnd"/>
                </w:p>
              </w:tc>
              <w:tc>
                <w:tcPr>
                  <w:tcW w:w="163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0,005</w:t>
                  </w:r>
                </w:p>
              </w:tc>
              <w:tc>
                <w:tcPr>
                  <w:tcW w:w="244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Лейкемические</w:t>
                  </w:r>
                  <w:proofErr w:type="spellEnd"/>
                  <w:r w:rsidRPr="00E03334">
                    <w:rPr>
                      <w:rFonts w:ascii="Times New Roman" w:eastAsia="Times New Roman" w:hAnsi="Times New Roman" w:cs="Times New Roman"/>
                      <w:color w:val="000000"/>
                      <w:sz w:val="24"/>
                      <w:szCs w:val="24"/>
                      <w:lang w:eastAsia="ru-RU"/>
                    </w:rPr>
                    <w:t xml:space="preserve"> колонии в костном мозге перед </w:t>
                  </w:r>
                  <w:proofErr w:type="spellStart"/>
                  <w:r w:rsidRPr="00E03334">
                    <w:rPr>
                      <w:rFonts w:ascii="Times New Roman" w:eastAsia="Times New Roman" w:hAnsi="Times New Roman" w:cs="Times New Roman"/>
                      <w:color w:val="000000"/>
                      <w:sz w:val="24"/>
                      <w:szCs w:val="24"/>
                      <w:lang w:eastAsia="ru-RU"/>
                    </w:rPr>
                    <w:t>ауто-ТКМ</w:t>
                  </w:r>
                  <w:proofErr w:type="spellEnd"/>
                </w:p>
              </w:tc>
            </w:tr>
            <w:tr w:rsidR="00EC47AD" w:rsidRPr="00E03334" w:rsidTr="00EC47AD">
              <w:tc>
                <w:tcPr>
                  <w:tcW w:w="2580"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t>Мультипараметри-ческая</w:t>
                  </w:r>
                  <w:proofErr w:type="spellEnd"/>
                  <w:r w:rsidRPr="00E03334">
                    <w:rPr>
                      <w:rFonts w:ascii="Times New Roman" w:eastAsia="Times New Roman" w:hAnsi="Times New Roman" w:cs="Times New Roman"/>
                      <w:color w:val="000000"/>
                      <w:sz w:val="24"/>
                      <w:szCs w:val="24"/>
                      <w:lang w:eastAsia="ru-RU"/>
                    </w:rPr>
                    <w:t xml:space="preserve"> проточная </w:t>
                  </w:r>
                  <w:proofErr w:type="spellStart"/>
                  <w:r w:rsidRPr="00E03334">
                    <w:rPr>
                      <w:rFonts w:ascii="Times New Roman" w:eastAsia="Times New Roman" w:hAnsi="Times New Roman" w:cs="Times New Roman"/>
                      <w:color w:val="000000"/>
                      <w:sz w:val="24"/>
                      <w:szCs w:val="24"/>
                      <w:lang w:eastAsia="ru-RU"/>
                    </w:rPr>
                    <w:t>цитометрия</w:t>
                  </w:r>
                  <w:proofErr w:type="spellEnd"/>
                </w:p>
              </w:tc>
              <w:tc>
                <w:tcPr>
                  <w:tcW w:w="205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50 000-1 000 </w:t>
                  </w:r>
                  <w:proofErr w:type="spellStart"/>
                  <w:r w:rsidRPr="00E03334">
                    <w:rPr>
                      <w:rFonts w:ascii="Times New Roman" w:eastAsia="Times New Roman" w:hAnsi="Times New Roman" w:cs="Times New Roman"/>
                      <w:color w:val="000000"/>
                      <w:sz w:val="24"/>
                      <w:szCs w:val="24"/>
                      <w:lang w:eastAsia="ru-RU"/>
                    </w:rPr>
                    <w:t>000</w:t>
                  </w:r>
                  <w:proofErr w:type="spellEnd"/>
                </w:p>
              </w:tc>
              <w:tc>
                <w:tcPr>
                  <w:tcW w:w="163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0,001</w:t>
                  </w:r>
                </w:p>
              </w:tc>
              <w:tc>
                <w:tcPr>
                  <w:tcW w:w="244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Аберрантный </w:t>
                  </w:r>
                  <w:proofErr w:type="spellStart"/>
                  <w:r w:rsidRPr="00E03334">
                    <w:rPr>
                      <w:rFonts w:ascii="Times New Roman" w:eastAsia="Times New Roman" w:hAnsi="Times New Roman" w:cs="Times New Roman"/>
                      <w:color w:val="000000"/>
                      <w:sz w:val="24"/>
                      <w:szCs w:val="24"/>
                      <w:lang w:eastAsia="ru-RU"/>
                    </w:rPr>
                    <w:t>иммунофенотип</w:t>
                  </w:r>
                  <w:proofErr w:type="spellEnd"/>
                  <w:r w:rsidRPr="00E03334">
                    <w:rPr>
                      <w:rFonts w:ascii="Times New Roman" w:eastAsia="Times New Roman" w:hAnsi="Times New Roman" w:cs="Times New Roman"/>
                      <w:color w:val="000000"/>
                      <w:sz w:val="24"/>
                      <w:szCs w:val="24"/>
                      <w:lang w:eastAsia="ru-RU"/>
                    </w:rPr>
                    <w:t xml:space="preserve"> </w:t>
                  </w:r>
                  <w:r w:rsidRPr="00E03334">
                    <w:rPr>
                      <w:rFonts w:ascii="Times New Roman" w:eastAsia="Times New Roman" w:hAnsi="Times New Roman" w:cs="Times New Roman"/>
                      <w:color w:val="000000"/>
                      <w:sz w:val="24"/>
                      <w:szCs w:val="24"/>
                      <w:lang w:eastAsia="ru-RU"/>
                    </w:rPr>
                    <w:lastRenderedPageBreak/>
                    <w:t>CD13/CD34</w:t>
                  </w:r>
                </w:p>
              </w:tc>
            </w:tr>
            <w:tr w:rsidR="00EC47AD" w:rsidRPr="00E03334" w:rsidTr="00EC47AD">
              <w:trPr>
                <w:trHeight w:val="390"/>
              </w:trPr>
              <w:tc>
                <w:tcPr>
                  <w:tcW w:w="2580"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proofErr w:type="spellStart"/>
                  <w:r w:rsidRPr="00E03334">
                    <w:rPr>
                      <w:rFonts w:ascii="Times New Roman" w:eastAsia="Times New Roman" w:hAnsi="Times New Roman" w:cs="Times New Roman"/>
                      <w:color w:val="000000"/>
                      <w:sz w:val="24"/>
                      <w:szCs w:val="24"/>
                      <w:lang w:eastAsia="ru-RU"/>
                    </w:rPr>
                    <w:lastRenderedPageBreak/>
                    <w:t>Полимеразная</w:t>
                  </w:r>
                  <w:proofErr w:type="spellEnd"/>
                </w:p>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цепная реакция с обратной транскрипцией</w:t>
                  </w:r>
                </w:p>
              </w:tc>
              <w:tc>
                <w:tcPr>
                  <w:tcW w:w="205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1 000 </w:t>
                  </w:r>
                  <w:proofErr w:type="spellStart"/>
                  <w:r w:rsidRPr="00E03334">
                    <w:rPr>
                      <w:rFonts w:ascii="Times New Roman" w:eastAsia="Times New Roman" w:hAnsi="Times New Roman" w:cs="Times New Roman"/>
                      <w:color w:val="000000"/>
                      <w:sz w:val="24"/>
                      <w:szCs w:val="24"/>
                      <w:lang w:eastAsia="ru-RU"/>
                    </w:rPr>
                    <w:t>000</w:t>
                  </w:r>
                  <w:proofErr w:type="spellEnd"/>
                </w:p>
              </w:tc>
              <w:tc>
                <w:tcPr>
                  <w:tcW w:w="163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&lt; 0,0001</w:t>
                  </w:r>
                </w:p>
              </w:tc>
              <w:tc>
                <w:tcPr>
                  <w:tcW w:w="2445" w:type="dxa"/>
                  <w:tcBorders>
                    <w:top w:val="single" w:sz="6" w:space="0" w:color="000000"/>
                    <w:left w:val="single" w:sz="6" w:space="0" w:color="000000"/>
                    <w:bottom w:val="single" w:sz="6" w:space="0" w:color="000000"/>
                    <w:right w:val="single" w:sz="6" w:space="0" w:color="000000"/>
                  </w:tcBorders>
                  <w:hideMark/>
                </w:tcPr>
                <w:p w:rsidR="00EC47AD" w:rsidRPr="00E03334" w:rsidRDefault="00EC47AD" w:rsidP="00EC47AD">
                  <w:pPr>
                    <w:spacing w:after="0"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 xml:space="preserve">CBFβ-MYH11 при М4эо, </w:t>
                  </w:r>
                  <w:proofErr w:type="spellStart"/>
                  <w:r w:rsidRPr="00E03334">
                    <w:rPr>
                      <w:rFonts w:ascii="Times New Roman" w:eastAsia="Times New Roman" w:hAnsi="Times New Roman" w:cs="Times New Roman"/>
                      <w:color w:val="000000"/>
                      <w:sz w:val="24"/>
                      <w:szCs w:val="24"/>
                      <w:lang w:eastAsia="ru-RU"/>
                    </w:rPr>
                    <w:t>PML-RARa</w:t>
                  </w:r>
                  <w:proofErr w:type="spellEnd"/>
                  <w:r w:rsidRPr="00E03334">
                    <w:rPr>
                      <w:rFonts w:ascii="Times New Roman" w:eastAsia="Times New Roman" w:hAnsi="Times New Roman" w:cs="Times New Roman"/>
                      <w:color w:val="000000"/>
                      <w:sz w:val="24"/>
                      <w:szCs w:val="24"/>
                      <w:lang w:eastAsia="ru-RU"/>
                    </w:rPr>
                    <w:t xml:space="preserve"> при </w:t>
                  </w:r>
                  <w:proofErr w:type="spellStart"/>
                  <w:r w:rsidRPr="00E03334">
                    <w:rPr>
                      <w:rFonts w:ascii="Times New Roman" w:eastAsia="Times New Roman" w:hAnsi="Times New Roman" w:cs="Times New Roman"/>
                      <w:color w:val="000000"/>
                      <w:sz w:val="24"/>
                      <w:szCs w:val="24"/>
                      <w:lang w:eastAsia="ru-RU"/>
                    </w:rPr>
                    <w:t>промиелоцитарных</w:t>
                  </w:r>
                  <w:proofErr w:type="spellEnd"/>
                  <w:r w:rsidRPr="00E03334">
                    <w:rPr>
                      <w:rFonts w:ascii="Times New Roman" w:eastAsia="Times New Roman" w:hAnsi="Times New Roman" w:cs="Times New Roman"/>
                      <w:color w:val="000000"/>
                      <w:sz w:val="24"/>
                      <w:szCs w:val="24"/>
                      <w:lang w:eastAsia="ru-RU"/>
                    </w:rPr>
                    <w:t xml:space="preserve"> ОЛ</w:t>
                  </w:r>
                </w:p>
              </w:tc>
            </w:tr>
          </w:tbl>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color w:val="000000"/>
                <w:sz w:val="24"/>
                <w:szCs w:val="24"/>
                <w:lang w:eastAsia="ru-RU"/>
              </w:rPr>
              <w:t>Примечание:</w:t>
            </w:r>
            <w:r w:rsidRPr="00E03334">
              <w:rPr>
                <w:rFonts w:ascii="Times New Roman" w:eastAsia="Times New Roman" w:hAnsi="Times New Roman" w:cs="Times New Roman"/>
                <w:b/>
                <w:bCs/>
                <w:color w:val="000000"/>
                <w:sz w:val="24"/>
                <w:szCs w:val="24"/>
                <w:lang w:eastAsia="ru-RU"/>
              </w:rPr>
              <w:t> </w:t>
            </w:r>
            <w:r w:rsidRPr="00E03334">
              <w:rPr>
                <w:rFonts w:ascii="Times New Roman" w:eastAsia="Times New Roman" w:hAnsi="Times New Roman" w:cs="Times New Roman"/>
                <w:color w:val="000000"/>
                <w:sz w:val="24"/>
                <w:szCs w:val="24"/>
                <w:lang w:eastAsia="ru-RU"/>
              </w:rPr>
              <w:t xml:space="preserve">минимальная </w:t>
            </w:r>
            <w:proofErr w:type="spellStart"/>
            <w:r w:rsidRPr="00E03334">
              <w:rPr>
                <w:rFonts w:ascii="Times New Roman" w:eastAsia="Times New Roman" w:hAnsi="Times New Roman" w:cs="Times New Roman"/>
                <w:color w:val="000000"/>
                <w:sz w:val="24"/>
                <w:szCs w:val="24"/>
                <w:lang w:eastAsia="ru-RU"/>
              </w:rPr>
              <w:t>резидуальная</w:t>
            </w:r>
            <w:proofErr w:type="spellEnd"/>
            <w:r w:rsidRPr="00E03334">
              <w:rPr>
                <w:rFonts w:ascii="Times New Roman" w:eastAsia="Times New Roman" w:hAnsi="Times New Roman" w:cs="Times New Roman"/>
                <w:color w:val="000000"/>
                <w:sz w:val="24"/>
                <w:szCs w:val="24"/>
                <w:lang w:eastAsia="ru-RU"/>
              </w:rPr>
              <w:t xml:space="preserve"> болезнь</w:t>
            </w:r>
            <w:r w:rsidRPr="00E03334">
              <w:rPr>
                <w:rFonts w:ascii="Times New Roman" w:eastAsia="Times New Roman" w:hAnsi="Times New Roman" w:cs="Times New Roman"/>
                <w:b/>
                <w:bCs/>
                <w:color w:val="000000"/>
                <w:sz w:val="24"/>
                <w:szCs w:val="24"/>
                <w:lang w:eastAsia="ru-RU"/>
              </w:rPr>
              <w:t>, </w:t>
            </w:r>
            <w:r w:rsidRPr="00E03334">
              <w:rPr>
                <w:rFonts w:ascii="Times New Roman" w:eastAsia="Times New Roman" w:hAnsi="Times New Roman" w:cs="Times New Roman"/>
                <w:color w:val="000000"/>
                <w:sz w:val="24"/>
                <w:szCs w:val="24"/>
                <w:lang w:eastAsia="ru-RU"/>
              </w:rPr>
              <w:t xml:space="preserve">или минимальная остаточная болезнь - небольшая популяция опухолевых клеток, которая не может быть зафиксирована с помощью светового микроскопа, но обнаруживается с помощью более тонких методов исследования, позволяющих выявить одну </w:t>
            </w:r>
            <w:proofErr w:type="spellStart"/>
            <w:r w:rsidRPr="00E03334">
              <w:rPr>
                <w:rFonts w:ascii="Times New Roman" w:eastAsia="Times New Roman" w:hAnsi="Times New Roman" w:cs="Times New Roman"/>
                <w:color w:val="000000"/>
                <w:sz w:val="24"/>
                <w:szCs w:val="24"/>
                <w:lang w:eastAsia="ru-RU"/>
              </w:rPr>
              <w:t>лейкемическую</w:t>
            </w:r>
            <w:proofErr w:type="spellEnd"/>
            <w:r w:rsidRPr="00E03334">
              <w:rPr>
                <w:rFonts w:ascii="Times New Roman" w:eastAsia="Times New Roman" w:hAnsi="Times New Roman" w:cs="Times New Roman"/>
                <w:color w:val="000000"/>
                <w:sz w:val="24"/>
                <w:szCs w:val="24"/>
                <w:lang w:eastAsia="ru-RU"/>
              </w:rPr>
              <w:t xml:space="preserve"> клетку на 10</w:t>
            </w:r>
            <w:r w:rsidRPr="00E03334">
              <w:rPr>
                <w:rFonts w:ascii="Times New Roman" w:eastAsia="Times New Roman" w:hAnsi="Times New Roman" w:cs="Times New Roman"/>
                <w:color w:val="000000"/>
                <w:sz w:val="24"/>
                <w:szCs w:val="24"/>
                <w:vertAlign w:val="superscript"/>
                <w:lang w:eastAsia="ru-RU"/>
              </w:rPr>
              <w:t>4</w:t>
            </w:r>
            <w:r w:rsidRPr="00E03334">
              <w:rPr>
                <w:rFonts w:ascii="Times New Roman" w:eastAsia="Times New Roman" w:hAnsi="Times New Roman" w:cs="Times New Roman"/>
                <w:color w:val="000000"/>
                <w:sz w:val="24"/>
                <w:szCs w:val="24"/>
                <w:lang w:eastAsia="ru-RU"/>
              </w:rPr>
              <w:t>-10</w:t>
            </w:r>
            <w:r w:rsidRPr="00E03334">
              <w:rPr>
                <w:rFonts w:ascii="Times New Roman" w:eastAsia="Times New Roman" w:hAnsi="Times New Roman" w:cs="Times New Roman"/>
                <w:color w:val="000000"/>
                <w:sz w:val="24"/>
                <w:szCs w:val="24"/>
                <w:vertAlign w:val="superscript"/>
                <w:lang w:eastAsia="ru-RU"/>
              </w:rPr>
              <w:t>6</w:t>
            </w:r>
            <w:r w:rsidRPr="00E03334">
              <w:rPr>
                <w:rFonts w:ascii="Times New Roman" w:eastAsia="Times New Roman" w:hAnsi="Times New Roman" w:cs="Times New Roman"/>
                <w:color w:val="000000"/>
                <w:sz w:val="24"/>
                <w:szCs w:val="24"/>
                <w:lang w:eastAsia="ru-RU"/>
              </w:rPr>
              <w:t xml:space="preserve"> исследуемых (В.Г. Савченко, Е.Н. </w:t>
            </w:r>
            <w:proofErr w:type="spellStart"/>
            <w:r w:rsidRPr="00E03334">
              <w:rPr>
                <w:rFonts w:ascii="Times New Roman" w:eastAsia="Times New Roman" w:hAnsi="Times New Roman" w:cs="Times New Roman"/>
                <w:color w:val="000000"/>
                <w:sz w:val="24"/>
                <w:szCs w:val="24"/>
                <w:lang w:eastAsia="ru-RU"/>
              </w:rPr>
              <w:t>Паровичникова</w:t>
            </w:r>
            <w:proofErr w:type="spellEnd"/>
            <w:r w:rsidRPr="00E03334">
              <w:rPr>
                <w:rFonts w:ascii="Times New Roman" w:eastAsia="Times New Roman" w:hAnsi="Times New Roman" w:cs="Times New Roman"/>
                <w:color w:val="000000"/>
                <w:sz w:val="24"/>
                <w:szCs w:val="24"/>
                <w:lang w:eastAsia="ru-RU"/>
              </w:rPr>
              <w:t>, 2007).</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i/>
                <w:iCs/>
                <w:color w:val="000000"/>
                <w:sz w:val="24"/>
                <w:szCs w:val="24"/>
                <w:lang w:eastAsia="ru-RU"/>
              </w:rPr>
              <w:t>Цитогенетический рецидив ОЛ</w:t>
            </w:r>
            <w:r w:rsidRPr="00E03334">
              <w:rPr>
                <w:rFonts w:ascii="Times New Roman" w:eastAsia="Times New Roman" w:hAnsi="Times New Roman" w:cs="Times New Roman"/>
                <w:b/>
                <w:bCs/>
                <w:color w:val="000000"/>
                <w:sz w:val="24"/>
                <w:szCs w:val="24"/>
                <w:lang w:eastAsia="ru-RU"/>
              </w:rPr>
              <w:t> </w:t>
            </w:r>
            <w:r w:rsidRPr="00E03334">
              <w:rPr>
                <w:rFonts w:ascii="Times New Roman" w:eastAsia="Times New Roman" w:hAnsi="Times New Roman" w:cs="Times New Roman"/>
                <w:color w:val="000000"/>
                <w:sz w:val="24"/>
                <w:szCs w:val="24"/>
                <w:lang w:eastAsia="ru-RU"/>
              </w:rPr>
              <w:t xml:space="preserve">констатируют при наличии в </w:t>
            </w:r>
            <w:proofErr w:type="spellStart"/>
            <w:r w:rsidRPr="00E03334">
              <w:rPr>
                <w:rFonts w:ascii="Times New Roman" w:eastAsia="Times New Roman" w:hAnsi="Times New Roman" w:cs="Times New Roman"/>
                <w:color w:val="000000"/>
                <w:sz w:val="24"/>
                <w:szCs w:val="24"/>
                <w:lang w:eastAsia="ru-RU"/>
              </w:rPr>
              <w:t>пунктате</w:t>
            </w:r>
            <w:proofErr w:type="spellEnd"/>
            <w:r w:rsidRPr="00E03334">
              <w:rPr>
                <w:rFonts w:ascii="Times New Roman" w:eastAsia="Times New Roman" w:hAnsi="Times New Roman" w:cs="Times New Roman"/>
                <w:color w:val="000000"/>
                <w:sz w:val="24"/>
                <w:szCs w:val="24"/>
                <w:lang w:eastAsia="ru-RU"/>
              </w:rPr>
              <w:t xml:space="preserve"> костного мозга митозов с хромосомными аберрациями, обнаруживающихся в дебюте заболевания, на фоне сохраняющейся клинико-гематологической ремиссии.</w:t>
            </w:r>
          </w:p>
          <w:p w:rsidR="00EC47AD" w:rsidRPr="00E03334" w:rsidRDefault="00EC47AD" w:rsidP="00EC47AD">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E03334">
              <w:rPr>
                <w:rFonts w:ascii="Times New Roman" w:eastAsia="Times New Roman" w:hAnsi="Times New Roman" w:cs="Times New Roman"/>
                <w:b/>
                <w:bCs/>
                <w:i/>
                <w:iCs/>
                <w:color w:val="000000"/>
                <w:sz w:val="24"/>
                <w:szCs w:val="24"/>
                <w:lang w:eastAsia="ru-RU"/>
              </w:rPr>
              <w:t>Молекулярный рецидив</w:t>
            </w:r>
            <w:r w:rsidRPr="00E03334">
              <w:rPr>
                <w:rFonts w:ascii="Times New Roman" w:eastAsia="Times New Roman" w:hAnsi="Times New Roman" w:cs="Times New Roman"/>
                <w:b/>
                <w:bCs/>
                <w:color w:val="000000"/>
                <w:sz w:val="24"/>
                <w:szCs w:val="24"/>
                <w:lang w:eastAsia="ru-RU"/>
              </w:rPr>
              <w:t> </w:t>
            </w:r>
            <w:r w:rsidRPr="00E03334">
              <w:rPr>
                <w:rFonts w:ascii="Times New Roman" w:eastAsia="Times New Roman" w:hAnsi="Times New Roman" w:cs="Times New Roman"/>
                <w:color w:val="000000"/>
                <w:sz w:val="24"/>
                <w:szCs w:val="24"/>
                <w:lang w:eastAsia="ru-RU"/>
              </w:rPr>
              <w:t xml:space="preserve">- появление в костном мозге исходно определявшихся молекулярных маркеров ОЛ, обнаруженных в двух повторных анализах (проведенных с коротким интервалом времени), на фоне сохраняющейся клинико-гематологической ремиссии. Важным и одним из самых точных способов оценки эффективности лечения ОЛ является построение кривых выживаемости больных, которым проводили ту или иную терапию. Чаще всего оценивают общую, </w:t>
            </w:r>
            <w:proofErr w:type="spellStart"/>
            <w:r w:rsidRPr="00E03334">
              <w:rPr>
                <w:rFonts w:ascii="Times New Roman" w:eastAsia="Times New Roman" w:hAnsi="Times New Roman" w:cs="Times New Roman"/>
                <w:color w:val="000000"/>
                <w:sz w:val="24"/>
                <w:szCs w:val="24"/>
                <w:lang w:eastAsia="ru-RU"/>
              </w:rPr>
              <w:t>безрецидивную</w:t>
            </w:r>
            <w:proofErr w:type="spellEnd"/>
            <w:r w:rsidRPr="00E03334">
              <w:rPr>
                <w:rFonts w:ascii="Times New Roman" w:eastAsia="Times New Roman" w:hAnsi="Times New Roman" w:cs="Times New Roman"/>
                <w:color w:val="000000"/>
                <w:sz w:val="24"/>
                <w:szCs w:val="24"/>
                <w:lang w:eastAsia="ru-RU"/>
              </w:rPr>
              <w:t xml:space="preserve">, </w:t>
            </w:r>
            <w:proofErr w:type="spellStart"/>
            <w:r w:rsidRPr="00E03334">
              <w:rPr>
                <w:rFonts w:ascii="Times New Roman" w:eastAsia="Times New Roman" w:hAnsi="Times New Roman" w:cs="Times New Roman"/>
                <w:color w:val="000000"/>
                <w:sz w:val="24"/>
                <w:szCs w:val="24"/>
                <w:lang w:eastAsia="ru-RU"/>
              </w:rPr>
              <w:t>бессобытийную</w:t>
            </w:r>
            <w:proofErr w:type="spellEnd"/>
            <w:r w:rsidRPr="00E03334">
              <w:rPr>
                <w:rFonts w:ascii="Times New Roman" w:eastAsia="Times New Roman" w:hAnsi="Times New Roman" w:cs="Times New Roman"/>
                <w:color w:val="000000"/>
                <w:sz w:val="24"/>
                <w:szCs w:val="24"/>
                <w:lang w:eastAsia="ru-RU"/>
              </w:rPr>
              <w:t xml:space="preserve"> выживаемость и вероятность сохранения полной ремиссии (или обратный показатель - вероятность развития рецидива).</w:t>
            </w:r>
          </w:p>
          <w:p w:rsidR="00EC47AD" w:rsidRDefault="00EC47AD" w:rsidP="00EC47AD">
            <w:pPr>
              <w:textAlignment w:val="baseline"/>
              <w:rPr>
                <w:color w:val="999999"/>
                <w:sz w:val="27"/>
                <w:szCs w:val="27"/>
              </w:rPr>
            </w:pPr>
          </w:p>
          <w:p w:rsidR="00EC47AD" w:rsidRDefault="00EC47AD" w:rsidP="00EC47AD">
            <w:pPr>
              <w:spacing w:line="270" w:lineRule="atLeast"/>
              <w:textAlignment w:val="baseline"/>
              <w:rPr>
                <w:i/>
                <w:iCs/>
                <w:sz w:val="21"/>
                <w:szCs w:val="21"/>
              </w:rPr>
            </w:pPr>
          </w:p>
        </w:tc>
      </w:tr>
    </w:tbl>
    <w:p w:rsidR="00D74B85" w:rsidRDefault="00D74B85"/>
    <w:sectPr w:rsidR="00D74B85" w:rsidSect="00EC47A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7E3F4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2">
    <w:nsid w:val="00C24AD8"/>
    <w:multiLevelType w:val="hybridMultilevel"/>
    <w:tmpl w:val="122A205A"/>
    <w:lvl w:ilvl="0" w:tplc="11125F58">
      <w:start w:val="1"/>
      <w:numFmt w:val="decimal"/>
      <w:pStyle w:val="ya-tip"/>
      <w:lvlText w:val="%1."/>
      <w:lvlJc w:val="left"/>
      <w:pPr>
        <w:tabs>
          <w:tab w:val="num" w:pos="567"/>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0D1558"/>
    <w:multiLevelType w:val="hybridMultilevel"/>
    <w:tmpl w:val="0CAA49F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59155A"/>
    <w:multiLevelType w:val="multilevel"/>
    <w:tmpl w:val="C5F2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A6512"/>
    <w:multiLevelType w:val="multilevel"/>
    <w:tmpl w:val="5B46E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7A2979"/>
    <w:multiLevelType w:val="multilevel"/>
    <w:tmpl w:val="826C12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1403F"/>
    <w:multiLevelType w:val="multilevel"/>
    <w:tmpl w:val="1B60B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eastAsiaTheme="minorHAns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2B1083"/>
    <w:multiLevelType w:val="multilevel"/>
    <w:tmpl w:val="42AE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2F1F5D"/>
    <w:multiLevelType w:val="multilevel"/>
    <w:tmpl w:val="CF5449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0C7BB8"/>
    <w:multiLevelType w:val="multilevel"/>
    <w:tmpl w:val="076C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100FAE"/>
    <w:multiLevelType w:val="multilevel"/>
    <w:tmpl w:val="8CF0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3D293B"/>
    <w:multiLevelType w:val="multilevel"/>
    <w:tmpl w:val="F72A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F983EA1"/>
    <w:multiLevelType w:val="multilevel"/>
    <w:tmpl w:val="AB7AD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BD7B81"/>
    <w:multiLevelType w:val="hybridMultilevel"/>
    <w:tmpl w:val="D9FC1F34"/>
    <w:lvl w:ilvl="0" w:tplc="0419000F">
      <w:start w:val="1"/>
      <w:numFmt w:val="decimal"/>
      <w:lvlText w:val="%1."/>
      <w:lvlJc w:val="left"/>
      <w:pPr>
        <w:tabs>
          <w:tab w:val="num" w:pos="720"/>
        </w:tabs>
        <w:ind w:left="720" w:hanging="360"/>
      </w:pPr>
      <w:rPr>
        <w:rFont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BC71FEA"/>
    <w:multiLevelType w:val="multilevel"/>
    <w:tmpl w:val="FE9EC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3C71B5"/>
    <w:multiLevelType w:val="multilevel"/>
    <w:tmpl w:val="ECCA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C35FB6"/>
    <w:multiLevelType w:val="multilevel"/>
    <w:tmpl w:val="4950D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4E4FE1"/>
    <w:multiLevelType w:val="multilevel"/>
    <w:tmpl w:val="574E9C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num w:numId="1">
    <w:abstractNumId w:val="9"/>
  </w:num>
  <w:num w:numId="2">
    <w:abstractNumId w:val="12"/>
  </w:num>
  <w:num w:numId="3">
    <w:abstractNumId w:val="10"/>
  </w:num>
  <w:num w:numId="4">
    <w:abstractNumId w:val="19"/>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4"/>
  </w:num>
  <w:num w:numId="11">
    <w:abstractNumId w:val="2"/>
  </w:num>
  <w:num w:numId="12">
    <w:abstractNumId w:val="4"/>
  </w:num>
  <w:num w:numId="13">
    <w:abstractNumId w:val="15"/>
  </w:num>
  <w:num w:numId="14">
    <w:abstractNumId w:val="16"/>
  </w:num>
  <w:num w:numId="15">
    <w:abstractNumId w:val="22"/>
  </w:num>
  <w:num w:numId="16">
    <w:abstractNumId w:val="18"/>
  </w:num>
  <w:num w:numId="17">
    <w:abstractNumId w:val="8"/>
  </w:num>
  <w:num w:numId="18">
    <w:abstractNumId w:val="23"/>
  </w:num>
  <w:num w:numId="19">
    <w:abstractNumId w:val="14"/>
  </w:num>
  <w:num w:numId="20">
    <w:abstractNumId w:val="20"/>
  </w:num>
  <w:num w:numId="21">
    <w:abstractNumId w:val="11"/>
  </w:num>
  <w:num w:numId="22">
    <w:abstractNumId w:val="5"/>
  </w:num>
  <w:num w:numId="23">
    <w:abstractNumId w:val="3"/>
  </w:num>
  <w:num w:numId="24">
    <w:abstractNumId w:val="13"/>
  </w:num>
  <w:num w:numId="25">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EC47AD"/>
    <w:rsid w:val="0033697F"/>
    <w:rsid w:val="00756F8B"/>
    <w:rsid w:val="00D74B85"/>
    <w:rsid w:val="00EC4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47AD"/>
  </w:style>
  <w:style w:type="paragraph" w:styleId="1">
    <w:name w:val="heading 1"/>
    <w:basedOn w:val="a0"/>
    <w:next w:val="a0"/>
    <w:link w:val="10"/>
    <w:uiPriority w:val="9"/>
    <w:qFormat/>
    <w:rsid w:val="00EC47AD"/>
    <w:pPr>
      <w:keepNext/>
      <w:numPr>
        <w:numId w:val="8"/>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EC47AD"/>
    <w:pPr>
      <w:keepNext/>
      <w:numPr>
        <w:ilvl w:val="1"/>
        <w:numId w:val="8"/>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unhideWhenUsed/>
    <w:qFormat/>
    <w:rsid w:val="00EC47AD"/>
    <w:pPr>
      <w:keepNext/>
      <w:numPr>
        <w:ilvl w:val="2"/>
        <w:numId w:val="8"/>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unhideWhenUsed/>
    <w:qFormat/>
    <w:rsid w:val="00EC47AD"/>
    <w:pPr>
      <w:keepNext/>
      <w:numPr>
        <w:ilvl w:val="3"/>
        <w:numId w:val="8"/>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unhideWhenUsed/>
    <w:qFormat/>
    <w:rsid w:val="00EC47AD"/>
    <w:pPr>
      <w:numPr>
        <w:ilvl w:val="4"/>
        <w:numId w:val="8"/>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unhideWhenUsed/>
    <w:qFormat/>
    <w:rsid w:val="00EC47AD"/>
    <w:pPr>
      <w:numPr>
        <w:ilvl w:val="5"/>
        <w:numId w:val="8"/>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EC47AD"/>
    <w:pPr>
      <w:numPr>
        <w:ilvl w:val="6"/>
        <w:numId w:val="8"/>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EC47AD"/>
    <w:pPr>
      <w:numPr>
        <w:ilvl w:val="7"/>
        <w:numId w:val="8"/>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EC47AD"/>
    <w:pPr>
      <w:numPr>
        <w:ilvl w:val="8"/>
        <w:numId w:val="8"/>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C47AD"/>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EC47AD"/>
    <w:rPr>
      <w:rFonts w:ascii="Arial" w:eastAsia="Times New Roman" w:hAnsi="Arial" w:cs="Times New Roman"/>
      <w:b/>
      <w:i/>
      <w:sz w:val="24"/>
      <w:szCs w:val="20"/>
      <w:lang w:eastAsia="ru-RU"/>
    </w:rPr>
  </w:style>
  <w:style w:type="character" w:customStyle="1" w:styleId="30">
    <w:name w:val="Заголовок 3 Знак"/>
    <w:basedOn w:val="a1"/>
    <w:link w:val="3"/>
    <w:uiPriority w:val="9"/>
    <w:rsid w:val="00EC47AD"/>
    <w:rPr>
      <w:rFonts w:ascii="Arial" w:eastAsia="Times New Roman" w:hAnsi="Arial" w:cs="Times New Roman"/>
      <w:sz w:val="24"/>
      <w:szCs w:val="20"/>
      <w:lang w:eastAsia="ru-RU"/>
    </w:rPr>
  </w:style>
  <w:style w:type="character" w:customStyle="1" w:styleId="40">
    <w:name w:val="Заголовок 4 Знак"/>
    <w:basedOn w:val="a1"/>
    <w:link w:val="4"/>
    <w:uiPriority w:val="9"/>
    <w:rsid w:val="00EC47AD"/>
    <w:rPr>
      <w:rFonts w:ascii="Arial" w:eastAsia="Times New Roman" w:hAnsi="Arial" w:cs="Times New Roman"/>
      <w:b/>
      <w:sz w:val="24"/>
      <w:szCs w:val="20"/>
      <w:lang w:eastAsia="ru-RU"/>
    </w:rPr>
  </w:style>
  <w:style w:type="character" w:customStyle="1" w:styleId="50">
    <w:name w:val="Заголовок 5 Знак"/>
    <w:basedOn w:val="a1"/>
    <w:link w:val="5"/>
    <w:uiPriority w:val="9"/>
    <w:rsid w:val="00EC47AD"/>
    <w:rPr>
      <w:rFonts w:ascii="Arial" w:eastAsia="Times New Roman" w:hAnsi="Arial" w:cs="Times New Roman"/>
      <w:szCs w:val="20"/>
      <w:lang w:eastAsia="ru-RU"/>
    </w:rPr>
  </w:style>
  <w:style w:type="character" w:customStyle="1" w:styleId="60">
    <w:name w:val="Заголовок 6 Знак"/>
    <w:basedOn w:val="a1"/>
    <w:link w:val="6"/>
    <w:uiPriority w:val="9"/>
    <w:rsid w:val="00EC47AD"/>
    <w:rPr>
      <w:rFonts w:ascii="Times New Roman" w:eastAsia="Times New Roman" w:hAnsi="Times New Roman" w:cs="Times New Roman"/>
      <w:i/>
      <w:szCs w:val="20"/>
      <w:lang w:eastAsia="ru-RU"/>
    </w:rPr>
  </w:style>
  <w:style w:type="character" w:customStyle="1" w:styleId="70">
    <w:name w:val="Заголовок 7 Знак"/>
    <w:basedOn w:val="a1"/>
    <w:link w:val="7"/>
    <w:rsid w:val="00EC47AD"/>
    <w:rPr>
      <w:rFonts w:ascii="Arial" w:eastAsia="Times New Roman" w:hAnsi="Arial" w:cs="Times New Roman"/>
      <w:sz w:val="20"/>
      <w:szCs w:val="20"/>
      <w:lang w:eastAsia="ru-RU"/>
    </w:rPr>
  </w:style>
  <w:style w:type="character" w:customStyle="1" w:styleId="80">
    <w:name w:val="Заголовок 8 Знак"/>
    <w:basedOn w:val="a1"/>
    <w:link w:val="8"/>
    <w:rsid w:val="00EC47AD"/>
    <w:rPr>
      <w:rFonts w:ascii="Arial" w:eastAsia="Times New Roman" w:hAnsi="Arial" w:cs="Times New Roman"/>
      <w:i/>
      <w:sz w:val="20"/>
      <w:szCs w:val="20"/>
      <w:lang w:eastAsia="ru-RU"/>
    </w:rPr>
  </w:style>
  <w:style w:type="character" w:customStyle="1" w:styleId="90">
    <w:name w:val="Заголовок 9 Знак"/>
    <w:basedOn w:val="a1"/>
    <w:link w:val="9"/>
    <w:rsid w:val="00EC47AD"/>
    <w:rPr>
      <w:rFonts w:ascii="Arial" w:eastAsia="Times New Roman" w:hAnsi="Arial" w:cs="Times New Roman"/>
      <w:b/>
      <w:i/>
      <w:sz w:val="18"/>
      <w:szCs w:val="20"/>
      <w:lang w:eastAsia="ru-RU"/>
    </w:rPr>
  </w:style>
  <w:style w:type="paragraph" w:styleId="a4">
    <w:name w:val="List Paragraph"/>
    <w:basedOn w:val="a0"/>
    <w:uiPriority w:val="34"/>
    <w:qFormat/>
    <w:rsid w:val="00EC47AD"/>
    <w:pPr>
      <w:ind w:left="720"/>
      <w:contextualSpacing/>
    </w:pPr>
  </w:style>
  <w:style w:type="paragraph" w:styleId="a5">
    <w:name w:val="No Spacing"/>
    <w:basedOn w:val="a0"/>
    <w:link w:val="a6"/>
    <w:uiPriority w:val="1"/>
    <w:qFormat/>
    <w:rsid w:val="00EC47AD"/>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EC47AD"/>
    <w:rPr>
      <w:rFonts w:ascii="Calibri" w:eastAsia="Times New Roman" w:hAnsi="Calibri" w:cs="Times New Roman"/>
      <w:sz w:val="20"/>
      <w:szCs w:val="20"/>
      <w:lang w:val="en-US" w:bidi="en-US"/>
    </w:rPr>
  </w:style>
  <w:style w:type="paragraph" w:customStyle="1" w:styleId="11">
    <w:name w:val="Абзац списка1"/>
    <w:basedOn w:val="a0"/>
    <w:rsid w:val="00EC47AD"/>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EC47AD"/>
    <w:rPr>
      <w:rFonts w:cs="Times New Roman"/>
    </w:rPr>
  </w:style>
  <w:style w:type="character" w:customStyle="1" w:styleId="apple-converted-space">
    <w:name w:val="apple-converted-space"/>
    <w:basedOn w:val="a1"/>
    <w:rsid w:val="00EC47AD"/>
    <w:rPr>
      <w:rFonts w:cs="Times New Roman"/>
    </w:rPr>
  </w:style>
  <w:style w:type="paragraph" w:styleId="21">
    <w:name w:val="Body Text 2"/>
    <w:basedOn w:val="a0"/>
    <w:link w:val="22"/>
    <w:unhideWhenUsed/>
    <w:rsid w:val="00EC47A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EC47AD"/>
    <w:rPr>
      <w:rFonts w:ascii="Times New Roman" w:eastAsia="Times New Roman" w:hAnsi="Times New Roman" w:cs="Times New Roman"/>
      <w:sz w:val="24"/>
      <w:szCs w:val="24"/>
      <w:lang w:eastAsia="ru-RU"/>
    </w:rPr>
  </w:style>
  <w:style w:type="paragraph" w:customStyle="1" w:styleId="a7">
    <w:name w:val="Перечисление для таблиц"/>
    <w:basedOn w:val="a0"/>
    <w:rsid w:val="00EC47AD"/>
    <w:pPr>
      <w:numPr>
        <w:numId w:val="3"/>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character" w:customStyle="1" w:styleId="a">
    <w:name w:val="Текст выноски Знак"/>
    <w:basedOn w:val="a1"/>
    <w:link w:val="a8"/>
    <w:uiPriority w:val="99"/>
    <w:semiHidden/>
    <w:rsid w:val="00EC47AD"/>
    <w:rPr>
      <w:rFonts w:ascii="Tahoma" w:hAnsi="Tahoma" w:cs="Tahoma"/>
      <w:sz w:val="16"/>
      <w:szCs w:val="16"/>
    </w:rPr>
  </w:style>
  <w:style w:type="paragraph" w:styleId="a8">
    <w:name w:val="Balloon Text"/>
    <w:basedOn w:val="a0"/>
    <w:link w:val="a"/>
    <w:uiPriority w:val="99"/>
    <w:semiHidden/>
    <w:unhideWhenUsed/>
    <w:rsid w:val="00EC47AD"/>
    <w:pPr>
      <w:spacing w:after="0" w:line="240" w:lineRule="auto"/>
    </w:pPr>
    <w:rPr>
      <w:rFonts w:ascii="Tahoma" w:hAnsi="Tahoma" w:cs="Tahoma"/>
      <w:sz w:val="16"/>
      <w:szCs w:val="16"/>
    </w:rPr>
  </w:style>
  <w:style w:type="paragraph" w:styleId="a9">
    <w:name w:val="Normal (Web)"/>
    <w:basedOn w:val="a0"/>
    <w:uiPriority w:val="99"/>
    <w:rsid w:val="00EC47AD"/>
    <w:pPr>
      <w:spacing w:after="0" w:line="240" w:lineRule="auto"/>
    </w:pPr>
    <w:rPr>
      <w:rFonts w:ascii="Times New Roman" w:eastAsia="Times New Roman" w:hAnsi="Times New Roman" w:cs="Times New Roman"/>
      <w:sz w:val="24"/>
      <w:szCs w:val="24"/>
      <w:lang w:eastAsia="ru-RU"/>
    </w:rPr>
  </w:style>
  <w:style w:type="paragraph" w:styleId="aa">
    <w:name w:val="List"/>
    <w:basedOn w:val="a0"/>
    <w:rsid w:val="00EC47AD"/>
    <w:pPr>
      <w:spacing w:after="0" w:line="240" w:lineRule="auto"/>
      <w:ind w:left="283" w:hanging="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c"/>
    <w:uiPriority w:val="99"/>
    <w:semiHidden/>
    <w:rsid w:val="00EC47AD"/>
  </w:style>
  <w:style w:type="paragraph" w:styleId="ac">
    <w:name w:val="Body Text Indent"/>
    <w:basedOn w:val="a0"/>
    <w:link w:val="ab"/>
    <w:uiPriority w:val="99"/>
    <w:semiHidden/>
    <w:unhideWhenUsed/>
    <w:rsid w:val="00EC47AD"/>
    <w:pPr>
      <w:spacing w:after="120"/>
      <w:ind w:left="283"/>
    </w:pPr>
  </w:style>
  <w:style w:type="paragraph" w:styleId="ad">
    <w:name w:val="Body Text"/>
    <w:basedOn w:val="a0"/>
    <w:link w:val="ae"/>
    <w:uiPriority w:val="99"/>
    <w:unhideWhenUsed/>
    <w:rsid w:val="00EC47AD"/>
    <w:pPr>
      <w:spacing w:after="120"/>
    </w:pPr>
  </w:style>
  <w:style w:type="character" w:customStyle="1" w:styleId="ae">
    <w:name w:val="Основной текст Знак"/>
    <w:basedOn w:val="a1"/>
    <w:link w:val="ad"/>
    <w:uiPriority w:val="99"/>
    <w:rsid w:val="00EC47AD"/>
  </w:style>
  <w:style w:type="character" w:styleId="af">
    <w:name w:val="Strong"/>
    <w:basedOn w:val="a1"/>
    <w:uiPriority w:val="22"/>
    <w:qFormat/>
    <w:rsid w:val="00EC47AD"/>
    <w:rPr>
      <w:b/>
      <w:bCs/>
    </w:rPr>
  </w:style>
  <w:style w:type="paragraph" w:customStyle="1" w:styleId="txt">
    <w:name w:val="txt"/>
    <w:basedOn w:val="a0"/>
    <w:rsid w:val="00EC4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EC4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1"/>
    <w:rsid w:val="00EC47AD"/>
    <w:pPr>
      <w:spacing w:after="0" w:line="240" w:lineRule="auto"/>
    </w:pPr>
    <w:rPr>
      <w:rFonts w:ascii="Courier New" w:eastAsia="Times New Roman" w:hAnsi="Courier New" w:cs="Courier New"/>
      <w:sz w:val="20"/>
      <w:szCs w:val="20"/>
      <w:lang w:eastAsia="ru-RU"/>
    </w:rPr>
  </w:style>
  <w:style w:type="character" w:customStyle="1" w:styleId="af1">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0"/>
    <w:rsid w:val="00EC47AD"/>
    <w:rPr>
      <w:rFonts w:ascii="Courier New" w:eastAsia="Times New Roman" w:hAnsi="Courier New" w:cs="Courier New"/>
      <w:sz w:val="20"/>
      <w:szCs w:val="20"/>
      <w:lang w:eastAsia="ru-RU"/>
    </w:rPr>
  </w:style>
  <w:style w:type="paragraph" w:customStyle="1" w:styleId="rtejustify">
    <w:name w:val="rtejustify"/>
    <w:basedOn w:val="a0"/>
    <w:rsid w:val="00EC4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EC47AD"/>
  </w:style>
  <w:style w:type="character" w:customStyle="1" w:styleId="hideinmobile">
    <w:name w:val="hideinmobile"/>
    <w:basedOn w:val="a1"/>
    <w:rsid w:val="00EC47AD"/>
  </w:style>
  <w:style w:type="character" w:customStyle="1" w:styleId="ratingvalue">
    <w:name w:val="ratingvalue"/>
    <w:basedOn w:val="a1"/>
    <w:rsid w:val="00EC47AD"/>
  </w:style>
  <w:style w:type="character" w:customStyle="1" w:styleId="ratingcount">
    <w:name w:val="ratingcount"/>
    <w:basedOn w:val="a1"/>
    <w:rsid w:val="00EC47AD"/>
  </w:style>
  <w:style w:type="character" w:customStyle="1" w:styleId="averagepricehead480more">
    <w:name w:val="averagepricehead480more"/>
    <w:basedOn w:val="a1"/>
    <w:rsid w:val="00EC47AD"/>
  </w:style>
  <w:style w:type="character" w:customStyle="1" w:styleId="price">
    <w:name w:val="price"/>
    <w:basedOn w:val="a1"/>
    <w:rsid w:val="00EC47AD"/>
  </w:style>
  <w:style w:type="character" w:customStyle="1" w:styleId="nav-current-page">
    <w:name w:val="nav-current-page"/>
    <w:basedOn w:val="a1"/>
    <w:rsid w:val="00EC47AD"/>
  </w:style>
  <w:style w:type="character" w:customStyle="1" w:styleId="z-">
    <w:name w:val="z-Начало формы Знак"/>
    <w:basedOn w:val="a1"/>
    <w:link w:val="z-0"/>
    <w:uiPriority w:val="99"/>
    <w:semiHidden/>
    <w:rsid w:val="00EC47AD"/>
    <w:rPr>
      <w:rFonts w:ascii="Arial" w:eastAsia="Times New Roman" w:hAnsi="Arial" w:cs="Arial"/>
      <w:vanish/>
      <w:sz w:val="16"/>
      <w:szCs w:val="16"/>
      <w:lang w:eastAsia="ru-RU"/>
    </w:rPr>
  </w:style>
  <w:style w:type="paragraph" w:styleId="z-0">
    <w:name w:val="HTML Top of Form"/>
    <w:basedOn w:val="a0"/>
    <w:next w:val="a0"/>
    <w:link w:val="z-"/>
    <w:hidden/>
    <w:uiPriority w:val="99"/>
    <w:semiHidden/>
    <w:unhideWhenUsed/>
    <w:rsid w:val="00EC47A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1"/>
    <w:link w:val="z-2"/>
    <w:uiPriority w:val="99"/>
    <w:semiHidden/>
    <w:rsid w:val="00EC47AD"/>
    <w:rPr>
      <w:rFonts w:ascii="Arial" w:eastAsia="Times New Roman" w:hAnsi="Arial" w:cs="Arial"/>
      <w:vanish/>
      <w:sz w:val="16"/>
      <w:szCs w:val="16"/>
      <w:lang w:eastAsia="ru-RU"/>
    </w:rPr>
  </w:style>
  <w:style w:type="paragraph" w:styleId="z-2">
    <w:name w:val="HTML Bottom of Form"/>
    <w:basedOn w:val="a0"/>
    <w:next w:val="a0"/>
    <w:link w:val="z-1"/>
    <w:hidden/>
    <w:uiPriority w:val="99"/>
    <w:semiHidden/>
    <w:unhideWhenUsed/>
    <w:rsid w:val="00EC47AD"/>
    <w:pPr>
      <w:pBdr>
        <w:top w:val="single" w:sz="6" w:space="1" w:color="auto"/>
      </w:pBdr>
      <w:spacing w:after="0" w:line="240" w:lineRule="auto"/>
      <w:jc w:val="center"/>
    </w:pPr>
    <w:rPr>
      <w:rFonts w:ascii="Arial" w:eastAsia="Times New Roman" w:hAnsi="Arial" w:cs="Arial"/>
      <w:vanish/>
      <w:sz w:val="16"/>
      <w:szCs w:val="16"/>
      <w:lang w:eastAsia="ru-RU"/>
    </w:rPr>
  </w:style>
  <w:style w:type="paragraph" w:customStyle="1" w:styleId="Web">
    <w:name w:val="Обычный (Web)"/>
    <w:basedOn w:val="a0"/>
    <w:rsid w:val="00EC47AD"/>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EC47AD"/>
  </w:style>
  <w:style w:type="character" w:customStyle="1" w:styleId="mw-editsection">
    <w:name w:val="mw-editsection"/>
    <w:basedOn w:val="a1"/>
    <w:rsid w:val="00EC47AD"/>
  </w:style>
  <w:style w:type="character" w:customStyle="1" w:styleId="mw-editsection-bracket">
    <w:name w:val="mw-editsection-bracket"/>
    <w:basedOn w:val="a1"/>
    <w:rsid w:val="00EC47AD"/>
  </w:style>
  <w:style w:type="character" w:customStyle="1" w:styleId="mw-editsection-divider">
    <w:name w:val="mw-editsection-divider"/>
    <w:basedOn w:val="a1"/>
    <w:rsid w:val="00EC47AD"/>
  </w:style>
  <w:style w:type="character" w:customStyle="1" w:styleId="tocnumber">
    <w:name w:val="tocnumber"/>
    <w:basedOn w:val="a1"/>
    <w:rsid w:val="00EC47AD"/>
  </w:style>
  <w:style w:type="character" w:customStyle="1" w:styleId="toctext">
    <w:name w:val="toctext"/>
    <w:basedOn w:val="a1"/>
    <w:rsid w:val="00EC47AD"/>
  </w:style>
  <w:style w:type="paragraph" w:styleId="23">
    <w:name w:val="Body Text Indent 2"/>
    <w:basedOn w:val="a0"/>
    <w:link w:val="24"/>
    <w:rsid w:val="00EC47A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EC47AD"/>
    <w:rPr>
      <w:rFonts w:ascii="Times New Roman" w:eastAsia="Times New Roman" w:hAnsi="Times New Roman" w:cs="Times New Roman"/>
      <w:sz w:val="24"/>
      <w:szCs w:val="24"/>
      <w:lang w:eastAsia="ru-RU"/>
    </w:rPr>
  </w:style>
  <w:style w:type="paragraph" w:styleId="31">
    <w:name w:val="Body Text Indent 3"/>
    <w:basedOn w:val="a0"/>
    <w:link w:val="32"/>
    <w:rsid w:val="00EC47A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EC47AD"/>
    <w:rPr>
      <w:rFonts w:ascii="Times New Roman" w:eastAsia="Times New Roman" w:hAnsi="Times New Roman" w:cs="Times New Roman"/>
      <w:sz w:val="16"/>
      <w:szCs w:val="16"/>
      <w:lang w:eastAsia="ru-RU"/>
    </w:rPr>
  </w:style>
  <w:style w:type="paragraph" w:customStyle="1" w:styleId="another">
    <w:name w:val="another"/>
    <w:basedOn w:val="a0"/>
    <w:rsid w:val="00EC4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1"/>
    <w:qFormat/>
    <w:rsid w:val="00EC47AD"/>
    <w:rPr>
      <w:i/>
      <w:iCs/>
    </w:rPr>
  </w:style>
  <w:style w:type="character" w:customStyle="1" w:styleId="just-text">
    <w:name w:val="just-text"/>
    <w:basedOn w:val="a1"/>
    <w:rsid w:val="00EC47AD"/>
  </w:style>
  <w:style w:type="paragraph" w:styleId="af3">
    <w:name w:val="Title"/>
    <w:basedOn w:val="a0"/>
    <w:link w:val="af4"/>
    <w:uiPriority w:val="10"/>
    <w:qFormat/>
    <w:rsid w:val="00EC47AD"/>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1"/>
    <w:link w:val="af3"/>
    <w:uiPriority w:val="10"/>
    <w:rsid w:val="00EC47AD"/>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EC47AD"/>
    <w:pPr>
      <w:spacing w:after="120"/>
    </w:pPr>
    <w:rPr>
      <w:sz w:val="16"/>
      <w:szCs w:val="16"/>
    </w:rPr>
  </w:style>
  <w:style w:type="character" w:customStyle="1" w:styleId="34">
    <w:name w:val="Основной текст 3 Знак"/>
    <w:basedOn w:val="a1"/>
    <w:link w:val="33"/>
    <w:uiPriority w:val="99"/>
    <w:rsid w:val="00EC47AD"/>
    <w:rPr>
      <w:sz w:val="16"/>
      <w:szCs w:val="16"/>
    </w:rPr>
  </w:style>
  <w:style w:type="paragraph" w:customStyle="1" w:styleId="12">
    <w:name w:val="Обычный1"/>
    <w:rsid w:val="00EC47AD"/>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10pt">
    <w:name w:val="Стиль 10 pt Красный"/>
    <w:basedOn w:val="a1"/>
    <w:rsid w:val="00EC47AD"/>
    <w:rPr>
      <w:b/>
      <w:color w:val="FF0000"/>
      <w:sz w:val="20"/>
    </w:rPr>
  </w:style>
  <w:style w:type="paragraph" w:customStyle="1" w:styleId="25">
    <w:name w:val="Стиль2"/>
    <w:basedOn w:val="a0"/>
    <w:rsid w:val="00EC47AD"/>
    <w:pPr>
      <w:numPr>
        <w:numId w:val="11"/>
      </w:numPr>
      <w:spacing w:after="0" w:line="240" w:lineRule="auto"/>
      <w:jc w:val="both"/>
    </w:pPr>
    <w:rPr>
      <w:rFonts w:ascii="Times New Roman" w:eastAsia="Times New Roman" w:hAnsi="Times New Roman" w:cs="Times New Roman"/>
      <w:sz w:val="20"/>
      <w:szCs w:val="20"/>
      <w:lang w:eastAsia="ru-RU"/>
    </w:rPr>
  </w:style>
  <w:style w:type="character" w:customStyle="1" w:styleId="gr-letter">
    <w:name w:val="gr-letter"/>
    <w:basedOn w:val="a1"/>
    <w:rsid w:val="00EC47AD"/>
  </w:style>
  <w:style w:type="character" w:customStyle="1" w:styleId="ya-tip">
    <w:name w:val="ya-tip"/>
    <w:basedOn w:val="a1"/>
    <w:rsid w:val="00EC47AD"/>
  </w:style>
  <w:style w:type="character" w:customStyle="1" w:styleId="butback">
    <w:name w:val="butback"/>
    <w:basedOn w:val="a1"/>
    <w:rsid w:val="00EC47AD"/>
  </w:style>
  <w:style w:type="character" w:customStyle="1" w:styleId="submenu-table">
    <w:name w:val="submenu-table"/>
    <w:basedOn w:val="a1"/>
    <w:rsid w:val="00EC47AD"/>
  </w:style>
  <w:style w:type="character" w:customStyle="1" w:styleId="no-wikidata">
    <w:name w:val="no-wikidata"/>
    <w:basedOn w:val="a1"/>
    <w:rsid w:val="00EC47AD"/>
  </w:style>
  <w:style w:type="character" w:customStyle="1" w:styleId="noprint">
    <w:name w:val="noprint"/>
    <w:basedOn w:val="a1"/>
    <w:rsid w:val="00EC47AD"/>
  </w:style>
  <w:style w:type="character" w:customStyle="1" w:styleId="wikidata-claim">
    <w:name w:val="wikidata-claim"/>
    <w:basedOn w:val="a1"/>
    <w:rsid w:val="00EC47AD"/>
  </w:style>
  <w:style w:type="character" w:customStyle="1" w:styleId="wikidata-snak">
    <w:name w:val="wikidata-snak"/>
    <w:basedOn w:val="a1"/>
    <w:rsid w:val="00EC47AD"/>
  </w:style>
  <w:style w:type="character" w:customStyle="1" w:styleId="toctogglespan">
    <w:name w:val="toctogglespan"/>
    <w:basedOn w:val="a1"/>
    <w:rsid w:val="00EC47AD"/>
  </w:style>
  <w:style w:type="paragraph" w:styleId="af5">
    <w:name w:val="Subtitle"/>
    <w:basedOn w:val="a0"/>
    <w:link w:val="af6"/>
    <w:qFormat/>
    <w:rsid w:val="00EC47AD"/>
    <w:pPr>
      <w:numPr>
        <w:numId w:val="25"/>
      </w:numPr>
      <w:spacing w:after="0" w:line="240" w:lineRule="auto"/>
      <w:ind w:left="0" w:firstLine="0"/>
      <w:jc w:val="center"/>
    </w:pPr>
    <w:rPr>
      <w:rFonts w:ascii="Times New Roman" w:eastAsia="Times New Roman" w:hAnsi="Times New Roman" w:cs="Times New Roman"/>
      <w:b/>
      <w:bCs/>
      <w:sz w:val="24"/>
      <w:szCs w:val="20"/>
      <w:lang w:eastAsia="ru-RU"/>
    </w:rPr>
  </w:style>
  <w:style w:type="character" w:customStyle="1" w:styleId="af6">
    <w:name w:val="Подзаголовок Знак"/>
    <w:basedOn w:val="a1"/>
    <w:link w:val="af5"/>
    <w:rsid w:val="00EC47AD"/>
    <w:rPr>
      <w:rFonts w:ascii="Times New Roman" w:eastAsia="Times New Roman" w:hAnsi="Times New Roman" w:cs="Times New Roman"/>
      <w:b/>
      <w:bCs/>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dmedinfo.ru" TargetMode="External"/><Relationship Id="rId13" Type="http://schemas.openxmlformats.org/officeDocument/2006/relationships/hyperlink" Target="http://www.wedmedinfo.ru" TargetMode="External"/><Relationship Id="rId3" Type="http://schemas.openxmlformats.org/officeDocument/2006/relationships/settings" Target="settings.xml"/><Relationship Id="rId7" Type="http://schemas.openxmlformats.org/officeDocument/2006/relationships/hyperlink" Target="http://www.bankknig.com" TargetMode="External"/><Relationship Id="rId12" Type="http://schemas.openxmlformats.org/officeDocument/2006/relationships/hyperlink" Target="http://www.bankkni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oksmed.com" TargetMode="External"/><Relationship Id="rId11" Type="http://schemas.openxmlformats.org/officeDocument/2006/relationships/hyperlink" Target="http://www.booksmed.com" TargetMode="External"/><Relationship Id="rId5" Type="http://schemas.openxmlformats.org/officeDocument/2006/relationships/hyperlink" Target="http://www.plaintest.com" TargetMode="External"/><Relationship Id="rId15" Type="http://schemas.openxmlformats.org/officeDocument/2006/relationships/fontTable" Target="fontTable.xml"/><Relationship Id="rId10" Type="http://schemas.openxmlformats.org/officeDocument/2006/relationships/hyperlink" Target="http://www.plaintest.com" TargetMode="External"/><Relationship Id="rId4" Type="http://schemas.openxmlformats.org/officeDocument/2006/relationships/webSettings" Target="webSettings.xml"/><Relationship Id="rId9" Type="http://schemas.openxmlformats.org/officeDocument/2006/relationships/hyperlink" Target="http://www.spr.ru" TargetMode="External"/><Relationship Id="rId14" Type="http://schemas.openxmlformats.org/officeDocument/2006/relationships/hyperlink" Target="http://www.sp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50</Pages>
  <Words>11457</Words>
  <Characters>65311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Айжамал</dc:creator>
  <cp:keywords/>
  <dc:description/>
  <cp:lastModifiedBy>Айжамал</cp:lastModifiedBy>
  <cp:revision>2</cp:revision>
  <dcterms:created xsi:type="dcterms:W3CDTF">2022-02-15T07:53:00Z</dcterms:created>
  <dcterms:modified xsi:type="dcterms:W3CDTF">2022-02-15T08:06:00Z</dcterms:modified>
</cp:coreProperties>
</file>