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5" w:rsidRPr="00443A97" w:rsidRDefault="00931EB5" w:rsidP="00931E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Акыркы 5 жыл аралыгында “Экстремалдык медицина жана омур коопсуздугу” </w:t>
      </w:r>
    </w:p>
    <w:p w:rsidR="00931EB5" w:rsidRPr="00443A97" w:rsidRDefault="00931EB5" w:rsidP="00931E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>кафедрасынын окутуучулары</w:t>
      </w:r>
      <w:r w:rsidR="004C64E8"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тарабынан  басмадан чыгарылган илимий эмгектери, </w:t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>окуу куралдары</w:t>
      </w:r>
      <w:r w:rsidR="004C64E8"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</w:t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усулдук колдонмолору</w:t>
      </w:r>
      <w:r w:rsidRPr="00443A9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931EB5" w:rsidRPr="00443A97" w:rsidRDefault="00931EB5" w:rsidP="00931EB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21"/>
        <w:gridCol w:w="1701"/>
        <w:gridCol w:w="851"/>
        <w:gridCol w:w="2126"/>
        <w:gridCol w:w="1701"/>
      </w:tblGrid>
      <w:tr w:rsidR="00931EB5" w:rsidRPr="00443A97" w:rsidTr="00443A97">
        <w:tc>
          <w:tcPr>
            <w:tcW w:w="532" w:type="dxa"/>
          </w:tcPr>
          <w:p w:rsidR="00931EB5" w:rsidRPr="00443A97" w:rsidRDefault="00931EB5" w:rsidP="00931EB5">
            <w:pPr>
              <w:spacing w:after="0"/>
              <w:ind w:left="-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31EB5" w:rsidRPr="00443A97" w:rsidRDefault="00931EB5" w:rsidP="00931EB5">
            <w:pPr>
              <w:spacing w:after="0"/>
              <w:ind w:left="-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</w:t>
            </w:r>
          </w:p>
        </w:tc>
        <w:tc>
          <w:tcPr>
            <w:tcW w:w="3721" w:type="dxa"/>
          </w:tcPr>
          <w:p w:rsidR="00931EB5" w:rsidRPr="00443A97" w:rsidRDefault="00931EB5" w:rsidP="00931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B5" w:rsidRPr="00443A97" w:rsidRDefault="001C424D" w:rsidP="00931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эмгектин</w:t>
            </w:r>
            <w:proofErr w:type="spellEnd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1EB5"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талышы</w:t>
            </w:r>
            <w:proofErr w:type="spellEnd"/>
          </w:p>
        </w:tc>
        <w:tc>
          <w:tcPr>
            <w:tcW w:w="1701" w:type="dxa"/>
          </w:tcPr>
          <w:p w:rsidR="00931EB5" w:rsidRPr="00443A97" w:rsidRDefault="00931EB5" w:rsidP="0093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Иштин</w:t>
            </w:r>
            <w:proofErr w:type="spellEnd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A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мүнөзү</w:t>
            </w:r>
          </w:p>
        </w:tc>
        <w:tc>
          <w:tcPr>
            <w:tcW w:w="851" w:type="dxa"/>
          </w:tcPr>
          <w:p w:rsidR="00931EB5" w:rsidRPr="00443A97" w:rsidRDefault="001C424D" w:rsidP="001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Көлөмү б.т.</w:t>
            </w:r>
          </w:p>
        </w:tc>
        <w:tc>
          <w:tcPr>
            <w:tcW w:w="2126" w:type="dxa"/>
          </w:tcPr>
          <w:p w:rsidR="00931EB5" w:rsidRPr="00443A97" w:rsidRDefault="001C424D" w:rsidP="00931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Авторлор</w:t>
            </w:r>
            <w:proofErr w:type="spellEnd"/>
          </w:p>
        </w:tc>
        <w:tc>
          <w:tcPr>
            <w:tcW w:w="1701" w:type="dxa"/>
          </w:tcPr>
          <w:p w:rsidR="00931EB5" w:rsidRPr="00443A97" w:rsidRDefault="001C424D" w:rsidP="001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Чыкканды гы тууралуу маалымат</w:t>
            </w:r>
          </w:p>
        </w:tc>
      </w:tr>
      <w:tr w:rsidR="00931EB5" w:rsidRPr="00443A97" w:rsidTr="00443A97">
        <w:tc>
          <w:tcPr>
            <w:tcW w:w="532" w:type="dxa"/>
          </w:tcPr>
          <w:p w:rsidR="00931EB5" w:rsidRPr="00443A97" w:rsidRDefault="00931EB5" w:rsidP="00931E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931EB5" w:rsidRPr="00443A97" w:rsidRDefault="00931EB5" w:rsidP="002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1EB5" w:rsidRPr="00443A97" w:rsidRDefault="00931EB5" w:rsidP="002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1EB5" w:rsidRPr="00443A97" w:rsidRDefault="00931EB5" w:rsidP="002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1EB5" w:rsidRPr="00443A97" w:rsidRDefault="00931EB5" w:rsidP="002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1EB5" w:rsidRPr="00443A97" w:rsidRDefault="00931EB5" w:rsidP="002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424D" w:rsidRPr="00181CCE" w:rsidTr="00443A97">
        <w:tc>
          <w:tcPr>
            <w:tcW w:w="532" w:type="dxa"/>
          </w:tcPr>
          <w:p w:rsidR="001C424D" w:rsidRPr="00443A97" w:rsidRDefault="001C424D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21" w:type="dxa"/>
          </w:tcPr>
          <w:p w:rsidR="001C424D" w:rsidRPr="00443A97" w:rsidRDefault="001C424D" w:rsidP="001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оказания первой медицинской помощи пострадавшим при дорожно-транспортных прои</w:t>
            </w:r>
            <w:r w:rsidR="004C64E8" w:rsidRPr="00443A97">
              <w:rPr>
                <w:rFonts w:ascii="Times New Roman" w:hAnsi="Times New Roman" w:cs="Times New Roman"/>
                <w:sz w:val="24"/>
                <w:szCs w:val="24"/>
              </w:rPr>
              <w:t>сше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ствиях на примере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4C64E8" w:rsidRPr="00443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C424D" w:rsidRPr="00443A97" w:rsidRDefault="001C424D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«Вестник ОшГУ» 201</w:t>
            </w: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6ж</w:t>
            </w:r>
          </w:p>
        </w:tc>
        <w:tc>
          <w:tcPr>
            <w:tcW w:w="851" w:type="dxa"/>
          </w:tcPr>
          <w:p w:rsidR="001C424D" w:rsidRPr="00443A97" w:rsidRDefault="001C424D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Стр 81-84</w:t>
            </w:r>
          </w:p>
        </w:tc>
        <w:tc>
          <w:tcPr>
            <w:tcW w:w="2126" w:type="dxa"/>
          </w:tcPr>
          <w:p w:rsidR="001C424D" w:rsidRPr="00443A97" w:rsidRDefault="001C424D" w:rsidP="006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Мамажакып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C424D" w:rsidRPr="00443A97" w:rsidRDefault="001C424D" w:rsidP="00652B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Р</w:t>
            </w:r>
          </w:p>
        </w:tc>
        <w:tc>
          <w:tcPr>
            <w:tcW w:w="1701" w:type="dxa"/>
          </w:tcPr>
          <w:p w:rsidR="001C424D" w:rsidRPr="00443A97" w:rsidRDefault="001C424D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https://elibrary.ru/item.asp?id=28198780</w:t>
            </w:r>
          </w:p>
        </w:tc>
      </w:tr>
      <w:tr w:rsidR="00774D6A" w:rsidRPr="00181CCE" w:rsidTr="00443A97">
        <w:tc>
          <w:tcPr>
            <w:tcW w:w="532" w:type="dxa"/>
          </w:tcPr>
          <w:p w:rsidR="00774D6A" w:rsidRPr="00443A97" w:rsidRDefault="00774D6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774D6A" w:rsidRPr="00443A97" w:rsidRDefault="00774D6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21" w:type="dxa"/>
          </w:tcPr>
          <w:p w:rsidR="00774D6A" w:rsidRPr="00443A97" w:rsidRDefault="00774D6A" w:rsidP="002A4B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74D6A" w:rsidRPr="00443A97" w:rsidRDefault="00774D6A" w:rsidP="002A4B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“Алгачкы медициналык жардам”</w:t>
            </w:r>
          </w:p>
          <w:p w:rsidR="00774D6A" w:rsidRPr="00443A97" w:rsidRDefault="00774D6A" w:rsidP="002A4B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74D6A" w:rsidRPr="00443A97" w:rsidRDefault="00774D6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 2017ж</w:t>
            </w:r>
          </w:p>
        </w:tc>
        <w:tc>
          <w:tcPr>
            <w:tcW w:w="851" w:type="dxa"/>
          </w:tcPr>
          <w:p w:rsidR="00774D6A" w:rsidRPr="00443A97" w:rsidRDefault="00774D6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167 печ лист</w:t>
            </w:r>
          </w:p>
        </w:tc>
        <w:tc>
          <w:tcPr>
            <w:tcW w:w="2126" w:type="dxa"/>
          </w:tcPr>
          <w:p w:rsidR="00774D6A" w:rsidRPr="00443A97" w:rsidRDefault="00774D6A" w:rsidP="00652B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Ч</w:t>
            </w:r>
          </w:p>
          <w:p w:rsidR="00774D6A" w:rsidRPr="00443A97" w:rsidRDefault="00774D6A" w:rsidP="00652B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</w:p>
        </w:tc>
        <w:tc>
          <w:tcPr>
            <w:tcW w:w="1701" w:type="dxa"/>
          </w:tcPr>
          <w:p w:rsidR="00774D6A" w:rsidRPr="00443A97" w:rsidRDefault="00774D6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https://scholar.google.com/citations?hl=ru&amp;user=KROpF-sAAAAJ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21" w:type="dxa"/>
          </w:tcPr>
          <w:p w:rsidR="004065EA" w:rsidRPr="00443A97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Одномоментное удаление гипертрофии носоглоточной миндалины и пластика врожденной расщелины неба. </w:t>
            </w:r>
          </w:p>
        </w:tc>
        <w:tc>
          <w:tcPr>
            <w:tcW w:w="1701" w:type="dxa"/>
          </w:tcPr>
          <w:p w:rsidR="004065EA" w:rsidRPr="006B1940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19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 –практическая конференция. 2017г</w:t>
            </w:r>
          </w:p>
        </w:tc>
        <w:tc>
          <w:tcPr>
            <w:tcW w:w="851" w:type="dxa"/>
          </w:tcPr>
          <w:p w:rsidR="004065EA" w:rsidRPr="00443A97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2126" w:type="dxa"/>
          </w:tcPr>
          <w:p w:rsidR="004065EA" w:rsidRPr="00443A97" w:rsidRDefault="004065EA" w:rsidP="0059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>Халмурзаев</w:t>
            </w:r>
            <w:proofErr w:type="spellEnd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701" w:type="dxa"/>
          </w:tcPr>
          <w:p w:rsidR="004065EA" w:rsidRPr="00443A97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итогам конференции. Ростов-на Дону 2017г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721" w:type="dxa"/>
          </w:tcPr>
          <w:p w:rsidR="004065EA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врожденных полных расщелин неба при аденоидных разрастаний в области носоглотки.</w:t>
            </w:r>
          </w:p>
        </w:tc>
        <w:tc>
          <w:tcPr>
            <w:tcW w:w="1701" w:type="dxa"/>
          </w:tcPr>
          <w:p w:rsidR="004065EA" w:rsidRPr="00443A97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«Молодой ученый» № 16 2017г.</w:t>
            </w:r>
          </w:p>
        </w:tc>
        <w:tc>
          <w:tcPr>
            <w:tcW w:w="851" w:type="dxa"/>
          </w:tcPr>
          <w:p w:rsidR="004065EA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2126" w:type="dxa"/>
          </w:tcPr>
          <w:p w:rsidR="004065EA" w:rsidRPr="00181CCE" w:rsidRDefault="004065EA" w:rsidP="005922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>Халмурзаев</w:t>
            </w:r>
            <w:proofErr w:type="spellEnd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65EA" w:rsidRPr="00443A97" w:rsidRDefault="004065EA" w:rsidP="005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«Молодой ученый»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2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“Өмүр коопсуздугунун негиздери” жумушчу дептер</w:t>
            </w:r>
          </w:p>
        </w:tc>
        <w:tc>
          <w:tcPr>
            <w:tcW w:w="1701" w:type="dxa"/>
          </w:tcPr>
          <w:p w:rsidR="004065EA" w:rsidRPr="00443A97" w:rsidRDefault="004065EA" w:rsidP="0040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Авторское свидетельство 2018ж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5,76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№3358, 12.06.2018ж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2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Военная токсикология и медицинская защита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065EA" w:rsidRPr="00443A97" w:rsidRDefault="004065EA" w:rsidP="007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2019ж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8,75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Н.Ш,</w:t>
            </w:r>
          </w:p>
          <w:p w:rsidR="004065EA" w:rsidRPr="00443A97" w:rsidRDefault="004065EA" w:rsidP="006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Алишерова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шаары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полиг.центр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Book-Blank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», 2019ж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21" w:type="dxa"/>
          </w:tcPr>
          <w:p w:rsidR="004065EA" w:rsidRPr="00443A97" w:rsidRDefault="004065EA" w:rsidP="0044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Влияния экологических факторов на здоровье детского населения г. 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Кадамжай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Баткенской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Кыргызской Республики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Материалы научно-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, 2019ж 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60-65 стр.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» 2019ж</w:t>
            </w:r>
          </w:p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533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1" w:type="dxa"/>
          </w:tcPr>
          <w:p w:rsidR="004065EA" w:rsidRPr="00443A97" w:rsidRDefault="004065EA" w:rsidP="005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65EA" w:rsidRPr="00443A97" w:rsidRDefault="004065EA" w:rsidP="005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65EA" w:rsidRPr="00443A97" w:rsidRDefault="004065EA" w:rsidP="005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65EA" w:rsidRPr="00443A97" w:rsidRDefault="004065EA" w:rsidP="005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65EA" w:rsidRPr="00443A97" w:rsidRDefault="004065EA" w:rsidP="005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3E0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4065EA" w:rsidRPr="00443A97" w:rsidRDefault="004065EA" w:rsidP="003E0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21" w:type="dxa"/>
          </w:tcPr>
          <w:p w:rsidR="004065EA" w:rsidRPr="00181CCE" w:rsidRDefault="004065EA" w:rsidP="003E0AA4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4065EA" w:rsidRPr="00443A97" w:rsidRDefault="004065EA" w:rsidP="003E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Current Aspects of Disability in the Kyrgyz Republic</w:t>
            </w:r>
          </w:p>
        </w:tc>
        <w:tc>
          <w:tcPr>
            <w:tcW w:w="1701" w:type="dxa"/>
          </w:tcPr>
          <w:p w:rsidR="004065EA" w:rsidRPr="00443A97" w:rsidRDefault="004065EA" w:rsidP="003E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Indian Journal of Forensic Medicine &amp;</w:t>
            </w:r>
            <w:r w:rsidRPr="00443A9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 xml:space="preserve">Toxicology,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July-September 2020, </w:t>
            </w:r>
            <w:r w:rsidRPr="00443A9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en-US"/>
              </w:rPr>
              <w:t xml:space="preserve">Vol.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14,No. 3</w:t>
            </w:r>
          </w:p>
        </w:tc>
        <w:tc>
          <w:tcPr>
            <w:tcW w:w="851" w:type="dxa"/>
          </w:tcPr>
          <w:p w:rsidR="004065EA" w:rsidRPr="00443A97" w:rsidRDefault="004065EA" w:rsidP="003E0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4065EA" w:rsidRPr="00443A97" w:rsidRDefault="004065EA" w:rsidP="003E0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 печ лист</w:t>
            </w:r>
          </w:p>
        </w:tc>
        <w:tc>
          <w:tcPr>
            <w:tcW w:w="2126" w:type="dxa"/>
          </w:tcPr>
          <w:p w:rsidR="004065EA" w:rsidRPr="00443A97" w:rsidRDefault="004065EA" w:rsidP="003E0A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Mamatov Sagynali Murzaevich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1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Tolkunbek Baimuratov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2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Ulan Aliev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2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Ziyabidin Aidarov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3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Chyngyzbek Mamazhakyp Uulu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4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Tugolbai Tagaev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5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, Vityala Yethindra</w:t>
            </w:r>
            <w:r w:rsidRPr="00443A97">
              <w:rPr>
                <w:rFonts w:ascii="Times New Roman" w:hAnsi="Times New Roman" w:cs="Times New Roman"/>
                <w:color w:val="231F20"/>
                <w:position w:val="7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</w:tcPr>
          <w:p w:rsidR="004065EA" w:rsidRPr="00443A97" w:rsidRDefault="004065EA" w:rsidP="003E0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https://scholar.google.com/citations?hl=ru&amp;user=KROpF-sAAAAJ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21" w:type="dxa"/>
          </w:tcPr>
          <w:p w:rsidR="004065EA" w:rsidRPr="00181CCE" w:rsidRDefault="004065EA" w:rsidP="002A4B2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Prevalence of Osteopenia and Osteoporosis in the Kyrgyz Republic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Indian Journal of Forensic Medicine &amp;</w:t>
            </w:r>
            <w:r w:rsidRPr="00443A9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  <w:t xml:space="preserve">Toxicology,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July-September 2020, </w:t>
            </w:r>
            <w:r w:rsidRPr="00443A9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en-US"/>
              </w:rPr>
              <w:t xml:space="preserve">Vol.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14, No.</w:t>
            </w:r>
            <w:r w:rsidRPr="00443A9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en-US"/>
              </w:rPr>
              <w:t>3</w:t>
            </w: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 печ лист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pStyle w:val="2"/>
              <w:ind w:left="204" w:right="202"/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</w:pP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Mamatov Sagynali Murzaevich</w:t>
            </w:r>
            <w:r w:rsidRPr="00443A97"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  <w:t>1</w:t>
            </w: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, Farida Imanalieva</w:t>
            </w:r>
            <w:r w:rsidRPr="00443A97"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  <w:t>2</w:t>
            </w: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, Chyngyzbek Mamazhakyp Uulu</w:t>
            </w:r>
            <w:r w:rsidRPr="00443A97">
              <w:rPr>
                <w:color w:val="231F20"/>
                <w:position w:val="7"/>
                <w:sz w:val="24"/>
                <w:szCs w:val="24"/>
                <w:lang w:val="ky-KG"/>
              </w:rPr>
              <w:t>3</w:t>
            </w: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, Tugolbai Tagaev</w:t>
            </w:r>
            <w:r w:rsidRPr="00443A97"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  <w:t>2</w:t>
            </w: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, Vityala Yethindra</w:t>
            </w:r>
            <w:r w:rsidRPr="00443A97"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  <w:t>4</w:t>
            </w:r>
            <w:r w:rsidRPr="00443A97">
              <w:rPr>
                <w:b w:val="0"/>
                <w:color w:val="231F20"/>
                <w:sz w:val="24"/>
                <w:szCs w:val="24"/>
                <w:lang w:val="ky-KG"/>
              </w:rPr>
              <w:t>, Mira Arstanbekovna</w:t>
            </w:r>
            <w:r w:rsidRPr="00443A97">
              <w:rPr>
                <w:b w:val="0"/>
                <w:color w:val="231F20"/>
                <w:position w:val="7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https://scholar.google.com/citations?hl=ru&amp;user=KROpF-sAAAAJ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721" w:type="dxa"/>
          </w:tcPr>
          <w:p w:rsidR="004065EA" w:rsidRPr="00443A97" w:rsidRDefault="004065EA" w:rsidP="00774D6A">
            <w:pPr>
              <w:tabs>
                <w:tab w:val="left" w:pos="594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Эффективность иммуносупрессивной терапии при тяжелой форме апластической анемии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 xml:space="preserve">Вестник КРСУ 2020ж 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№5 стр. 70-74</w:t>
            </w:r>
          </w:p>
        </w:tc>
        <w:tc>
          <w:tcPr>
            <w:tcW w:w="2126" w:type="dxa"/>
          </w:tcPr>
          <w:p w:rsidR="004065EA" w:rsidRPr="00652BF0" w:rsidRDefault="004065EA" w:rsidP="00652BF0">
            <w:pPr>
              <w:ind w:left="33" w:right="-108" w:hanging="33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  <w:r w:rsidRPr="00652BF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 xml:space="preserve">Садабаев Э.М., Мамажакып у. Ч., </w:t>
            </w:r>
          </w:p>
          <w:p w:rsidR="004065EA" w:rsidRPr="00443A97" w:rsidRDefault="004065EA" w:rsidP="00652BF0">
            <w:pPr>
              <w:ind w:left="33" w:right="-108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 xml:space="preserve">Эралиева М.О.,                   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Джакыпбаев О.А,. Маматов С.М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https://scholar.google.com/citations?hl=ru&amp;user=KROpF-sAAAAJ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21" w:type="dxa"/>
          </w:tcPr>
          <w:p w:rsidR="004065EA" w:rsidRPr="00443A97" w:rsidRDefault="004065EA" w:rsidP="00774D6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Современные аспекты антикоагулянтной терапии во врачебной клинической практике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 xml:space="preserve">Вестник КРСУ 2020ж 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№5 стр.131-136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Канат к. Б.,                        </w:t>
            </w:r>
            <w:proofErr w:type="spellStart"/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Мусакеев</w:t>
            </w:r>
            <w:proofErr w:type="spellEnd"/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А.О.,        </w:t>
            </w:r>
            <w:proofErr w:type="spellStart"/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Мамажакып</w:t>
            </w:r>
            <w:proofErr w:type="spellEnd"/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у. Ч</w:t>
            </w:r>
            <w:r w:rsidRPr="00443A97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.,                </w:t>
            </w:r>
            <w:proofErr w:type="spellStart"/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Киндербаева</w:t>
            </w:r>
            <w:proofErr w:type="spellEnd"/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Н.К., </w:t>
            </w:r>
            <w:proofErr w:type="spellStart"/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Маматов</w:t>
            </w:r>
            <w:proofErr w:type="spellEnd"/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</w:rPr>
              <w:t>https://elibrary.ru/item.asp?id=43049149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72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Жашоо-тиричилик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коопсуздугунун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2020ж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</w:tc>
        <w:tc>
          <w:tcPr>
            <w:tcW w:w="2126" w:type="dxa"/>
          </w:tcPr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Эрмекбаев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шаары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полиг.центр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Book-Blank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», 2020ж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21" w:type="dxa"/>
          </w:tcPr>
          <w:p w:rsidR="004065EA" w:rsidRPr="00443A97" w:rsidRDefault="004065EA" w:rsidP="0044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ртутного комбината на загрязнения почв 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г.Айдаркен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тяжелыми металлами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Научный медицинский журнал 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«Авиценна» РФ  2020ж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4-9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2126" w:type="dxa"/>
          </w:tcPr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Изд.дом «Плутон», Кемерово 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2020ж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21" w:type="dxa"/>
          </w:tcPr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</w:p>
          <w:p w:rsidR="004065EA" w:rsidRPr="00443A97" w:rsidRDefault="004065EA" w:rsidP="002A4B2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Хроническая болезнь почек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Учебно-методическое пособие 2021ж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135 печ лист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color w:val="231F20"/>
                <w:w w:val="95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t>Мамажакып уулу Ч, Эсенгельдиева О.Э, Курумшиева А.Ш, Мусакеев А.О,</w:t>
            </w:r>
            <w:r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t xml:space="preserve"> </w:t>
            </w:r>
            <w:r w:rsidRPr="00443A97">
              <w:rPr>
                <w:rFonts w:ascii="Times New Roman" w:hAnsi="Times New Roman" w:cs="Times New Roman"/>
                <w:color w:val="231F20"/>
                <w:w w:val="95"/>
                <w:lang w:val="ky-KG"/>
              </w:rPr>
              <w:t>Кундашев У.К, Кылычбекова Д.К, Маматов С.М.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https://scholar.google.com/citations?hl=ru&amp;user=KROpF-sAAAAJ</w:t>
            </w:r>
          </w:p>
        </w:tc>
      </w:tr>
      <w:tr w:rsidR="004065EA" w:rsidRPr="00181CCE" w:rsidTr="00443A97">
        <w:tc>
          <w:tcPr>
            <w:tcW w:w="532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21" w:type="dxa"/>
          </w:tcPr>
          <w:p w:rsidR="004065EA" w:rsidRPr="00443A97" w:rsidRDefault="004065EA" w:rsidP="00774D6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Анализ антитромботической терапии у пожилых людей во врачебной клинической практике центорв семейной медицины Кыргызской Республики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 xml:space="preserve">Тромбоз, гемостаз и реология </w:t>
            </w:r>
          </w:p>
          <w:p w:rsidR="004065EA" w:rsidRPr="00443A97" w:rsidRDefault="004065EA" w:rsidP="002A4B2F">
            <w:pPr>
              <w:tabs>
                <w:tab w:val="left" w:pos="594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2021ж</w:t>
            </w:r>
          </w:p>
        </w:tc>
        <w:tc>
          <w:tcPr>
            <w:tcW w:w="85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№1</w:t>
            </w:r>
          </w:p>
          <w:p w:rsidR="004065EA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стр 40-47</w:t>
            </w:r>
          </w:p>
        </w:tc>
        <w:tc>
          <w:tcPr>
            <w:tcW w:w="2126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Базира К.К, Мусакеев А.О, Киндербаева Н.К,</w:t>
            </w:r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br/>
              <w:t>Кундашев У.К, Мамажакып у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.</w:t>
            </w:r>
            <w:r w:rsidRPr="00443A9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 xml:space="preserve"> Ч, Эсенгельдиева О.Э Маматов С.М.</w:t>
            </w:r>
          </w:p>
        </w:tc>
        <w:tc>
          <w:tcPr>
            <w:tcW w:w="1701" w:type="dxa"/>
          </w:tcPr>
          <w:p w:rsidR="004065EA" w:rsidRPr="00443A97" w:rsidRDefault="004065EA" w:rsidP="002A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43A9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https://elibrary.ru/item.asp?id=44836821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931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21" w:type="dxa"/>
          </w:tcPr>
          <w:p w:rsidR="004065EA" w:rsidRPr="00443A97" w:rsidRDefault="004065EA" w:rsidP="00652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«Жашоо-тиричилик коопсуздугунун негиздери” предметин окутууда сунушталуучу дидакти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калык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материалдар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(5-8 </w:t>
            </w:r>
            <w:proofErr w:type="spellStart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класстар</w:t>
            </w:r>
            <w:proofErr w:type="spellEnd"/>
            <w:r w:rsidRPr="00443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үчүн)</w:t>
            </w:r>
          </w:p>
        </w:tc>
        <w:tc>
          <w:tcPr>
            <w:tcW w:w="1701" w:type="dxa"/>
          </w:tcPr>
          <w:p w:rsidR="004065EA" w:rsidRPr="00443A97" w:rsidRDefault="004065EA" w:rsidP="0065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Авторское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A97">
              <w:rPr>
                <w:rFonts w:ascii="Times New Roman" w:hAnsi="Times New Roman" w:cs="Times New Roman"/>
                <w:color w:val="231F20"/>
                <w:sz w:val="24"/>
                <w:szCs w:val="24"/>
                <w:lang w:val="ky-KG"/>
              </w:rPr>
              <w:t>2021ж</w:t>
            </w:r>
          </w:p>
        </w:tc>
        <w:tc>
          <w:tcPr>
            <w:tcW w:w="851" w:type="dxa"/>
          </w:tcPr>
          <w:p w:rsidR="004065EA" w:rsidRPr="00443A97" w:rsidRDefault="004065EA" w:rsidP="007E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5EA" w:rsidRPr="00443A97" w:rsidRDefault="004065EA" w:rsidP="007E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Перханова Ы.А</w:t>
            </w: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065EA" w:rsidRPr="00443A97" w:rsidRDefault="004065EA" w:rsidP="007E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7E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  <w:proofErr w:type="spellEnd"/>
            <w:r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A" w:rsidRPr="00443A97" w:rsidRDefault="004065EA" w:rsidP="007E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№ 4522</w:t>
            </w:r>
          </w:p>
          <w:p w:rsidR="004065EA" w:rsidRPr="00443A97" w:rsidRDefault="004065EA" w:rsidP="007E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931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721" w:type="dxa"/>
          </w:tcPr>
          <w:p w:rsidR="004065EA" w:rsidRDefault="004065EA" w:rsidP="0060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 диагностике, терапии аллергических и бронхолегочных заболеваний.</w:t>
            </w:r>
          </w:p>
        </w:tc>
        <w:tc>
          <w:tcPr>
            <w:tcW w:w="1701" w:type="dxa"/>
          </w:tcPr>
          <w:p w:rsidR="004065EA" w:rsidRDefault="004065EA" w:rsidP="0060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2020г. </w:t>
            </w:r>
          </w:p>
        </w:tc>
        <w:tc>
          <w:tcPr>
            <w:tcW w:w="851" w:type="dxa"/>
          </w:tcPr>
          <w:p w:rsidR="004065EA" w:rsidRDefault="004065EA" w:rsidP="0060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5EA" w:rsidRDefault="004065EA" w:rsidP="0060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 Муратова Ж.К. </w:t>
            </w:r>
            <w:proofErr w:type="spellStart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>Халмурзаев</w:t>
            </w:r>
            <w:proofErr w:type="spellEnd"/>
            <w:r w:rsidRPr="00181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</w:tcPr>
          <w:p w:rsidR="004065EA" w:rsidRDefault="004065EA" w:rsidP="0060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Бишкек- Ош 2020ж.</w:t>
            </w:r>
          </w:p>
        </w:tc>
      </w:tr>
      <w:tr w:rsidR="004065EA" w:rsidRPr="00443A97" w:rsidTr="00443A97">
        <w:tc>
          <w:tcPr>
            <w:tcW w:w="532" w:type="dxa"/>
          </w:tcPr>
          <w:p w:rsidR="004065EA" w:rsidRPr="00443A97" w:rsidRDefault="004065EA" w:rsidP="00931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21" w:type="dxa"/>
          </w:tcPr>
          <w:p w:rsidR="004065EA" w:rsidRDefault="004065EA" w:rsidP="0018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89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5EA" w:rsidRDefault="004065EA" w:rsidP="002A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5EA" w:rsidRPr="00181CCE" w:rsidRDefault="004065EA" w:rsidP="001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5EA" w:rsidRPr="00443A97" w:rsidRDefault="004065EA" w:rsidP="006B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B5" w:rsidRDefault="00931EB5" w:rsidP="00931EB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065EA" w:rsidRDefault="004065EA" w:rsidP="00931EB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065EA" w:rsidRDefault="004065EA" w:rsidP="00931EB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065EA" w:rsidRPr="00443A97" w:rsidRDefault="004065EA" w:rsidP="00931EB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31EB5" w:rsidRPr="00443A97" w:rsidRDefault="00931EB5" w:rsidP="00931EB5">
      <w:pPr>
        <w:spacing w:after="0" w:line="240" w:lineRule="auto"/>
        <w:ind w:left="708" w:right="-1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31EB5" w:rsidRPr="00443A97" w:rsidRDefault="00931EB5" w:rsidP="00931EB5">
      <w:pPr>
        <w:spacing w:after="0" w:line="240" w:lineRule="auto"/>
        <w:ind w:left="708" w:right="-1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 МУнун медицина факультетинин  </w:t>
      </w:r>
    </w:p>
    <w:p w:rsidR="00931EB5" w:rsidRPr="00443A97" w:rsidRDefault="00931EB5" w:rsidP="00931EB5">
      <w:pPr>
        <w:spacing w:after="0" w:line="240" w:lineRule="auto"/>
        <w:ind w:left="708" w:right="-1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“Экстремалдык медицина жана өмүр коопсуздугу” </w:t>
      </w:r>
    </w:p>
    <w:p w:rsidR="00931EB5" w:rsidRPr="00443A97" w:rsidRDefault="00931EB5" w:rsidP="00931EB5">
      <w:pPr>
        <w:spacing w:after="0" w:line="240" w:lineRule="auto"/>
        <w:ind w:left="708" w:right="-1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>кафедрасынын  башчысы</w:t>
      </w:r>
    </w:p>
    <w:p w:rsidR="00931EB5" w:rsidRPr="00443A97" w:rsidRDefault="00931EB5" w:rsidP="00931EB5">
      <w:pPr>
        <w:spacing w:after="0" w:line="240" w:lineRule="auto"/>
        <w:ind w:left="708" w:right="-1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>м.и.к. доцент:</w:t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443A97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                              Ч. Мамажакып уулу</w:t>
      </w:r>
    </w:p>
    <w:p w:rsidR="00931EB5" w:rsidRPr="00443A97" w:rsidRDefault="00931EB5" w:rsidP="00931EB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85C67" w:rsidRPr="00443A97" w:rsidRDefault="00D85C67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85C67" w:rsidRPr="00443A97" w:rsidSect="00931EB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6EC"/>
    <w:multiLevelType w:val="hybridMultilevel"/>
    <w:tmpl w:val="A3EC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5"/>
    <w:rsid w:val="00181CCE"/>
    <w:rsid w:val="001C424D"/>
    <w:rsid w:val="00236A2F"/>
    <w:rsid w:val="004065EA"/>
    <w:rsid w:val="00443A97"/>
    <w:rsid w:val="004C64E8"/>
    <w:rsid w:val="00517233"/>
    <w:rsid w:val="00652BF0"/>
    <w:rsid w:val="006B1940"/>
    <w:rsid w:val="00774D6A"/>
    <w:rsid w:val="007B35CB"/>
    <w:rsid w:val="007D31C5"/>
    <w:rsid w:val="008979E0"/>
    <w:rsid w:val="008E37DD"/>
    <w:rsid w:val="00931EB5"/>
    <w:rsid w:val="009757A7"/>
    <w:rsid w:val="00C81B13"/>
    <w:rsid w:val="00D85C67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C424D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A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1C424D"/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C424D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A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1C424D"/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9A83-6F0D-4775-89A9-1C437AC3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2020</cp:lastModifiedBy>
  <cp:revision>2</cp:revision>
  <dcterms:created xsi:type="dcterms:W3CDTF">2022-03-29T04:41:00Z</dcterms:created>
  <dcterms:modified xsi:type="dcterms:W3CDTF">2022-03-29T04:41:00Z</dcterms:modified>
</cp:coreProperties>
</file>