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7" w:rsidRPr="00610590" w:rsidRDefault="00610590" w:rsidP="0061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0590">
        <w:rPr>
          <w:rFonts w:ascii="Times New Roman" w:hAnsi="Times New Roman" w:cs="Times New Roman"/>
          <w:b/>
          <w:sz w:val="28"/>
          <w:szCs w:val="28"/>
        </w:rPr>
        <w:t>СПИСОК НАУЧНЫХ ТРУДОВ</w:t>
      </w:r>
    </w:p>
    <w:p w:rsidR="00610590" w:rsidRPr="00610590" w:rsidRDefault="00610590" w:rsidP="0061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90">
        <w:rPr>
          <w:rFonts w:ascii="Times New Roman" w:hAnsi="Times New Roman" w:cs="Times New Roman"/>
          <w:b/>
          <w:sz w:val="28"/>
          <w:szCs w:val="28"/>
        </w:rPr>
        <w:t>БУРГОЕВОЙ МИНОВАР НЫШАНОВНЫ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618"/>
        <w:gridCol w:w="1259"/>
        <w:gridCol w:w="2509"/>
        <w:gridCol w:w="933"/>
        <w:gridCol w:w="1794"/>
      </w:tblGrid>
      <w:tr w:rsidR="00610590" w:rsidRPr="006F1D80" w:rsidTr="00610590">
        <w:tc>
          <w:tcPr>
            <w:tcW w:w="429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4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817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751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03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877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610590" w:rsidRPr="0043270E" w:rsidTr="00610590">
        <w:tc>
          <w:tcPr>
            <w:tcW w:w="429" w:type="dxa"/>
          </w:tcPr>
          <w:p w:rsidR="00610590" w:rsidRPr="00653DB2" w:rsidRDefault="00610590" w:rsidP="0061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610590" w:rsidRPr="00D62CEF" w:rsidRDefault="00610590" w:rsidP="00AD2A52">
            <w:pPr>
              <w:rPr>
                <w:rFonts w:ascii="Times New Roman" w:hAnsi="Times New Roman"/>
                <w:sz w:val="24"/>
                <w:szCs w:val="24"/>
              </w:rPr>
            </w:pPr>
            <w:r w:rsidRPr="00D62CEF">
              <w:rPr>
                <w:rFonts w:ascii="Times New Roman" w:hAnsi="Times New Roman"/>
                <w:sz w:val="24"/>
                <w:szCs w:val="24"/>
              </w:rPr>
              <w:t>Паллиативная помощь в Ошской области  Кыргызской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(тезис)</w:t>
            </w:r>
          </w:p>
          <w:p w:rsidR="00610590" w:rsidRPr="00653DB2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751" w:type="dxa"/>
          </w:tcPr>
          <w:p w:rsidR="00610590" w:rsidRPr="0043270E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IX</w:t>
            </w:r>
            <w:r w:rsidRPr="00D6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съезда онкологов и радиологов стран СНГ. – Минск, 2016. – С. </w:t>
            </w:r>
            <w:r w:rsidRPr="0043270E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903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</w:t>
            </w:r>
          </w:p>
        </w:tc>
        <w:tc>
          <w:tcPr>
            <w:tcW w:w="1877" w:type="dxa"/>
          </w:tcPr>
          <w:p w:rsidR="00610590" w:rsidRPr="00653DB2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0" w:rsidRPr="009979B5" w:rsidTr="00610590">
        <w:trPr>
          <w:trHeight w:val="727"/>
        </w:trPr>
        <w:tc>
          <w:tcPr>
            <w:tcW w:w="429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610590" w:rsidRPr="0043270E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hAnsi="Times New Roman"/>
                <w:sz w:val="24"/>
                <w:szCs w:val="24"/>
              </w:rPr>
              <w:t>Эффективность паллиативной помощи при запущенных стадиях рака шейки матки</w:t>
            </w:r>
            <w:r w:rsidRPr="0043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(тезис)</w:t>
            </w:r>
          </w:p>
        </w:tc>
        <w:tc>
          <w:tcPr>
            <w:tcW w:w="817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751" w:type="dxa"/>
          </w:tcPr>
          <w:p w:rsidR="00610590" w:rsidRPr="0043270E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IX</w:t>
            </w:r>
            <w:r w:rsidRPr="00D6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съезда онкологов и радиологов стран СНГ. – Минск, 2016. – С. </w:t>
            </w:r>
            <w:r w:rsidRPr="004327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3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</w:t>
            </w:r>
          </w:p>
        </w:tc>
        <w:tc>
          <w:tcPr>
            <w:tcW w:w="1877" w:type="dxa"/>
          </w:tcPr>
          <w:p w:rsidR="00610590" w:rsidRPr="00653DB2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Рыспекова Ч.Д., Рапиева С.А.</w:t>
            </w:r>
          </w:p>
        </w:tc>
      </w:tr>
      <w:tr w:rsidR="00610590" w:rsidRPr="009979B5" w:rsidTr="00610590">
        <w:tc>
          <w:tcPr>
            <w:tcW w:w="429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610590" w:rsidRPr="00653DB2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Распространенность рака шейки матки в запущенных стадиях</w:t>
            </w:r>
          </w:p>
        </w:tc>
        <w:tc>
          <w:tcPr>
            <w:tcW w:w="817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751" w:type="dxa"/>
          </w:tcPr>
          <w:p w:rsidR="00610590" w:rsidRPr="00653DB2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Наука, новые технологии и инновации Кыргызстана. – Бишкек, 2017. - №6. – С.  21-22 </w:t>
            </w:r>
          </w:p>
        </w:tc>
        <w:tc>
          <w:tcPr>
            <w:tcW w:w="903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2/0,66</w:t>
            </w:r>
          </w:p>
        </w:tc>
        <w:tc>
          <w:tcPr>
            <w:tcW w:w="1877" w:type="dxa"/>
          </w:tcPr>
          <w:p w:rsidR="00610590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Жумабаев А.Р., </w:t>
            </w:r>
          </w:p>
          <w:p w:rsidR="00610590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Ажимаматова Ж.Т.</w:t>
            </w:r>
          </w:p>
          <w:p w:rsidR="00610590" w:rsidRPr="00653DB2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0" w:rsidRPr="0043270E" w:rsidTr="00610590">
        <w:tc>
          <w:tcPr>
            <w:tcW w:w="429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4" w:type="dxa"/>
          </w:tcPr>
          <w:p w:rsidR="00610590" w:rsidRPr="00653DB2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«Качества жизни» у пациентов с инкурабельными злокачественными новообразованиями шейки матки</w:t>
            </w:r>
          </w:p>
        </w:tc>
        <w:tc>
          <w:tcPr>
            <w:tcW w:w="817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751" w:type="dxa"/>
          </w:tcPr>
          <w:p w:rsidR="00610590" w:rsidRPr="0043270E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(Ош МУ жарчысы) Вестник Ошского Государственного университета. – Ош, 2017. - №3. – С.  59-62</w:t>
            </w:r>
          </w:p>
        </w:tc>
        <w:tc>
          <w:tcPr>
            <w:tcW w:w="903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</w:t>
            </w:r>
          </w:p>
        </w:tc>
        <w:tc>
          <w:tcPr>
            <w:tcW w:w="1877" w:type="dxa"/>
          </w:tcPr>
          <w:p w:rsidR="00610590" w:rsidRPr="00653DB2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0" w:rsidRPr="00BF7358" w:rsidTr="00610590">
        <w:trPr>
          <w:trHeight w:val="727"/>
        </w:trPr>
        <w:tc>
          <w:tcPr>
            <w:tcW w:w="429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4" w:type="dxa"/>
          </w:tcPr>
          <w:p w:rsidR="00610590" w:rsidRPr="0043270E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hAnsi="Times New Roman"/>
                <w:sz w:val="24"/>
                <w:szCs w:val="24"/>
              </w:rPr>
              <w:t>Эффективность паллиативной помощи при запущенных стадиях рака шейки матки</w:t>
            </w:r>
            <w:r w:rsidRPr="0043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дому (тезис)</w:t>
            </w:r>
          </w:p>
        </w:tc>
        <w:tc>
          <w:tcPr>
            <w:tcW w:w="817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751" w:type="dxa"/>
          </w:tcPr>
          <w:p w:rsidR="00610590" w:rsidRPr="0043270E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X</w:t>
            </w:r>
            <w:r w:rsidRPr="00D6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онкологов и радиологов стран СНГ. – Сочи, 2018. – С. 306</w:t>
            </w:r>
          </w:p>
        </w:tc>
        <w:tc>
          <w:tcPr>
            <w:tcW w:w="903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</w:t>
            </w:r>
          </w:p>
        </w:tc>
        <w:tc>
          <w:tcPr>
            <w:tcW w:w="1877" w:type="dxa"/>
          </w:tcPr>
          <w:p w:rsidR="00610590" w:rsidRPr="00653DB2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Жумабаев А.Р.</w:t>
            </w:r>
          </w:p>
        </w:tc>
      </w:tr>
      <w:tr w:rsidR="00610590" w:rsidRPr="00BF7358" w:rsidTr="00610590">
        <w:trPr>
          <w:trHeight w:val="727"/>
        </w:trPr>
        <w:tc>
          <w:tcPr>
            <w:tcW w:w="429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</w:tcPr>
          <w:p w:rsidR="00610590" w:rsidRPr="0043270E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C">
              <w:rPr>
                <w:rFonts w:ascii="Times New Roman" w:hAnsi="Times New Roman"/>
                <w:sz w:val="24"/>
                <w:szCs w:val="24"/>
              </w:rPr>
              <w:t>Эффективность паллиативной помощи при запущенных стадиях рака шейки матки</w:t>
            </w:r>
            <w:r w:rsidRPr="0043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751" w:type="dxa"/>
          </w:tcPr>
          <w:p w:rsidR="00610590" w:rsidRPr="0043270E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(КРСУ кабарчысы) Вестник Кыргызско-Российского Славянского университета. – Бишкек, 2018. Том 18 - №2. – С. 34-36</w:t>
            </w:r>
          </w:p>
        </w:tc>
        <w:tc>
          <w:tcPr>
            <w:tcW w:w="903" w:type="dxa"/>
          </w:tcPr>
          <w:p w:rsidR="00610590" w:rsidRPr="00653DB2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3/1,5 </w:t>
            </w:r>
          </w:p>
        </w:tc>
        <w:tc>
          <w:tcPr>
            <w:tcW w:w="1877" w:type="dxa"/>
          </w:tcPr>
          <w:p w:rsidR="00610590" w:rsidRPr="00653DB2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Жумабаев А.Р.</w:t>
            </w:r>
          </w:p>
        </w:tc>
      </w:tr>
      <w:tr w:rsidR="00610590" w:rsidRPr="009979B5" w:rsidTr="00610590">
        <w:tc>
          <w:tcPr>
            <w:tcW w:w="429" w:type="dxa"/>
          </w:tcPr>
          <w:p w:rsidR="00610590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4" w:type="dxa"/>
          </w:tcPr>
          <w:p w:rsidR="00610590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органов женской половой системы</w:t>
            </w:r>
          </w:p>
        </w:tc>
        <w:tc>
          <w:tcPr>
            <w:tcW w:w="817" w:type="dxa"/>
          </w:tcPr>
          <w:p w:rsidR="00610590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751" w:type="dxa"/>
          </w:tcPr>
          <w:p w:rsidR="00610590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Учебно-метод. пособие: Ош: ОшГУ, КУ «ВООК-дизайн». - 2018. – 103 С.</w:t>
            </w:r>
          </w:p>
        </w:tc>
        <w:tc>
          <w:tcPr>
            <w:tcW w:w="903" w:type="dxa"/>
          </w:tcPr>
          <w:p w:rsidR="00610590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 п.л.</w:t>
            </w:r>
          </w:p>
        </w:tc>
        <w:tc>
          <w:tcPr>
            <w:tcW w:w="1877" w:type="dxa"/>
          </w:tcPr>
          <w:p w:rsidR="00610590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Джемуратов М.А., Мамашов Н.М., Гапырова Г.М. и др.</w:t>
            </w:r>
          </w:p>
        </w:tc>
      </w:tr>
      <w:tr w:rsidR="00610590" w:rsidRPr="000217F3" w:rsidTr="00610590">
        <w:tc>
          <w:tcPr>
            <w:tcW w:w="429" w:type="dxa"/>
          </w:tcPr>
          <w:p w:rsidR="00610590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4" w:type="dxa"/>
          </w:tcPr>
          <w:p w:rsidR="00610590" w:rsidRPr="0021006F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6F">
              <w:rPr>
                <w:rFonts w:ascii="Times New Roman" w:hAnsi="Times New Roman" w:cs="Times New Roman"/>
                <w:sz w:val="24"/>
                <w:szCs w:val="24"/>
              </w:rPr>
              <w:t>Лечение хронического болевого синдрома у больных с запущенными формами рака шейки матки в амбулаторных условиях. </w:t>
            </w:r>
          </w:p>
        </w:tc>
        <w:tc>
          <w:tcPr>
            <w:tcW w:w="817" w:type="dxa"/>
          </w:tcPr>
          <w:p w:rsidR="00610590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751" w:type="dxa"/>
          </w:tcPr>
          <w:p w:rsidR="00610590" w:rsidRPr="0021006F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6F">
              <w:rPr>
                <w:rFonts w:ascii="Times New Roman" w:hAnsi="Times New Roman" w:cs="Times New Roman"/>
                <w:iCs/>
                <w:sz w:val="24"/>
                <w:szCs w:val="24"/>
              </w:rPr>
              <w:t>Опухоли женской репродуктивной системы</w:t>
            </w:r>
            <w:r w:rsidRPr="00210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Москва,</w:t>
            </w:r>
            <w:r w:rsidRPr="0021006F">
              <w:rPr>
                <w:rFonts w:ascii="Times New Roman" w:hAnsi="Times New Roman" w:cs="Times New Roman"/>
                <w:sz w:val="24"/>
                <w:szCs w:val="24"/>
              </w:rPr>
              <w:t xml:space="preserve"> 2019;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210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№</w:t>
            </w:r>
            <w:r w:rsidRPr="00210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Pr="0021006F">
              <w:rPr>
                <w:rFonts w:ascii="Times New Roman" w:hAnsi="Times New Roman" w:cs="Times New Roman"/>
                <w:sz w:val="24"/>
                <w:szCs w:val="24"/>
              </w:rPr>
              <w:t>67-70. </w:t>
            </w:r>
          </w:p>
        </w:tc>
        <w:tc>
          <w:tcPr>
            <w:tcW w:w="903" w:type="dxa"/>
          </w:tcPr>
          <w:p w:rsidR="00610590" w:rsidRDefault="00610590" w:rsidP="00A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  <w:tc>
          <w:tcPr>
            <w:tcW w:w="1877" w:type="dxa"/>
          </w:tcPr>
          <w:p w:rsidR="00610590" w:rsidRDefault="00610590" w:rsidP="00AD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90" w:rsidRPr="00610590" w:rsidRDefault="00610590" w:rsidP="0061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90">
        <w:rPr>
          <w:rFonts w:ascii="Times New Roman" w:hAnsi="Times New Roman" w:cs="Times New Roman"/>
          <w:b/>
          <w:sz w:val="28"/>
          <w:szCs w:val="28"/>
        </w:rPr>
        <w:lastRenderedPageBreak/>
        <w:t>СПИСОК НАУЧНЫХ ТРУДОВ</w:t>
      </w:r>
    </w:p>
    <w:p w:rsidR="00610590" w:rsidRDefault="00610590" w:rsidP="006105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590">
        <w:rPr>
          <w:rFonts w:ascii="Times New Roman" w:eastAsia="Calibri" w:hAnsi="Times New Roman" w:cs="Times New Roman"/>
          <w:b/>
          <w:sz w:val="28"/>
          <w:szCs w:val="28"/>
        </w:rPr>
        <w:t>МАМАШОВА НУРБЕКА МАКСУТОВИЧА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623"/>
        <w:gridCol w:w="1259"/>
        <w:gridCol w:w="2546"/>
        <w:gridCol w:w="933"/>
        <w:gridCol w:w="1727"/>
      </w:tblGrid>
      <w:tr w:rsidR="00610590" w:rsidRPr="006F1D80" w:rsidTr="008F5269">
        <w:tc>
          <w:tcPr>
            <w:tcW w:w="483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3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259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546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33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727" w:type="dxa"/>
          </w:tcPr>
          <w:p w:rsidR="00610590" w:rsidRPr="006F1D80" w:rsidRDefault="00610590" w:rsidP="00A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</w:tbl>
    <w:tbl>
      <w:tblPr>
        <w:tblStyle w:val="1"/>
        <w:tblW w:w="9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0"/>
        <w:gridCol w:w="20"/>
        <w:gridCol w:w="2619"/>
        <w:gridCol w:w="1276"/>
        <w:gridCol w:w="2551"/>
        <w:gridCol w:w="957"/>
        <w:gridCol w:w="1701"/>
      </w:tblGrid>
      <w:tr w:rsidR="008F5269" w:rsidRPr="005F4474" w:rsidTr="008F5269">
        <w:tc>
          <w:tcPr>
            <w:tcW w:w="500" w:type="dxa"/>
            <w:gridSpan w:val="2"/>
          </w:tcPr>
          <w:p w:rsidR="008F5269" w:rsidRPr="00DC19C2" w:rsidRDefault="008F5269" w:rsidP="00AD2A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19" w:type="dxa"/>
          </w:tcPr>
          <w:p w:rsidR="008F5269" w:rsidRPr="005F4474" w:rsidRDefault="008F5269" w:rsidP="009C10EF">
            <w:pPr>
              <w:rPr>
                <w:rFonts w:ascii="Times New Roman" w:hAnsi="Times New Roman" w:cs="Times New Roman"/>
              </w:rPr>
            </w:pPr>
            <w:r w:rsidRPr="005F4474">
              <w:rPr>
                <w:rFonts w:ascii="Times New Roman" w:hAnsi="Times New Roman" w:cs="Times New Roman"/>
              </w:rPr>
              <w:t>Влияние места проживания и этнических факторов на распространенность рака щитовидной железы (статья)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F5269" w:rsidRPr="00943DD5" w:rsidRDefault="008F5269" w:rsidP="00AD2A52">
            <w:pPr>
              <w:rPr>
                <w:rStyle w:val="TimesNewRoman4"/>
                <w:rFonts w:ascii="Arial" w:hAnsi="Arial" w:cs="Arial"/>
                <w:sz w:val="22"/>
                <w:szCs w:val="22"/>
              </w:rPr>
            </w:pPr>
            <w:r w:rsidRPr="005F4474">
              <w:rPr>
                <w:rStyle w:val="TimesNewRoman4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551" w:type="dxa"/>
          </w:tcPr>
          <w:p w:rsidR="008F5269" w:rsidRDefault="008F5269" w:rsidP="008F5269">
            <w:pPr>
              <w:rPr>
                <w:rStyle w:val="TimesNewRoman4"/>
                <w:bCs/>
                <w:sz w:val="24"/>
                <w:szCs w:val="24"/>
                <w:lang w:val="en-US"/>
              </w:rPr>
            </w:pPr>
            <w:r>
              <w:rPr>
                <w:rStyle w:val="TimesNewRoman4"/>
                <w:bCs/>
                <w:sz w:val="24"/>
                <w:szCs w:val="24"/>
              </w:rPr>
              <w:t xml:space="preserve">Электронный журнал. </w:t>
            </w:r>
            <w:r w:rsidRPr="005F4474">
              <w:rPr>
                <w:rStyle w:val="TimesNewRoman4"/>
                <w:bCs/>
                <w:sz w:val="24"/>
                <w:szCs w:val="24"/>
              </w:rPr>
              <w:t xml:space="preserve">Современные проблемы науки и образования.- 2016. - №2 </w:t>
            </w:r>
          </w:p>
          <w:p w:rsidR="008F5269" w:rsidRDefault="008F5269" w:rsidP="008F5269">
            <w:pPr>
              <w:rPr>
                <w:rStyle w:val="TimesNewRoman4"/>
                <w:bCs/>
                <w:sz w:val="24"/>
                <w:szCs w:val="24"/>
                <w:lang w:val="en-US"/>
              </w:rPr>
            </w:pPr>
            <w:r>
              <w:rPr>
                <w:rStyle w:val="TimesNewRoman4"/>
                <w:bCs/>
                <w:sz w:val="24"/>
                <w:szCs w:val="24"/>
                <w:lang w:val="en-US"/>
              </w:rPr>
              <w:t>ISSN 2070-7428</w:t>
            </w:r>
          </w:p>
          <w:p w:rsidR="008F5269" w:rsidRPr="005F4474" w:rsidRDefault="00B3468C" w:rsidP="008F5269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F5269" w:rsidRPr="005538FF">
                <w:rPr>
                  <w:rStyle w:val="a4"/>
                  <w:rFonts w:ascii="Arial" w:hAnsi="Arial" w:cs="Arial"/>
                  <w:shd w:val="clear" w:color="auto" w:fill="FFFFFF"/>
                </w:rPr>
                <w:t>ИФ</w:t>
              </w:r>
            </w:hyperlink>
            <w:r w:rsidR="008F5269">
              <w:rPr>
                <w:rFonts w:ascii="Arial" w:hAnsi="Arial" w:cs="Arial"/>
                <w:shd w:val="clear" w:color="auto" w:fill="FFFFFF"/>
              </w:rPr>
              <w:t xml:space="preserve">  РИНЦ: 0,829</w:t>
            </w:r>
          </w:p>
        </w:tc>
        <w:tc>
          <w:tcPr>
            <w:tcW w:w="957" w:type="dxa"/>
            <w:shd w:val="clear" w:color="auto" w:fill="auto"/>
          </w:tcPr>
          <w:p w:rsidR="008F5269" w:rsidRPr="005F4474" w:rsidRDefault="008F5269">
            <w:pPr>
              <w:rPr>
                <w:rFonts w:ascii="Times New Roman" w:hAnsi="Times New Roman" w:cs="Times New Roman"/>
              </w:rPr>
            </w:pPr>
            <w:r w:rsidRPr="005F4474">
              <w:rPr>
                <w:rFonts w:ascii="Times New Roman" w:hAnsi="Times New Roman" w:cs="Times New Roman"/>
              </w:rPr>
              <w:t>8стр</w:t>
            </w:r>
          </w:p>
        </w:tc>
        <w:tc>
          <w:tcPr>
            <w:tcW w:w="1701" w:type="dxa"/>
          </w:tcPr>
          <w:p w:rsidR="008F5269" w:rsidRPr="005F4474" w:rsidRDefault="008F5269" w:rsidP="002173E1">
            <w:pPr>
              <w:rPr>
                <w:rFonts w:ascii="Times New Roman" w:hAnsi="Times New Roman" w:cs="Times New Roman"/>
              </w:rPr>
            </w:pPr>
            <w:r w:rsidRPr="005F4474">
              <w:rPr>
                <w:rFonts w:ascii="Times New Roman" w:hAnsi="Times New Roman" w:cs="Times New Roman"/>
              </w:rPr>
              <w:t>Жумабаев А. Р.</w:t>
            </w:r>
          </w:p>
        </w:tc>
      </w:tr>
      <w:tr w:rsidR="008F5269" w:rsidRPr="005F4474" w:rsidTr="008F5269">
        <w:tc>
          <w:tcPr>
            <w:tcW w:w="500" w:type="dxa"/>
            <w:gridSpan w:val="2"/>
          </w:tcPr>
          <w:p w:rsidR="008F5269" w:rsidRPr="00DC19C2" w:rsidRDefault="008F5269" w:rsidP="008F5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9" w:type="dxa"/>
          </w:tcPr>
          <w:p w:rsidR="008F5269" w:rsidRPr="005F4474" w:rsidRDefault="008F5269" w:rsidP="009C10EF">
            <w:pPr>
              <w:rPr>
                <w:rFonts w:ascii="Times New Roman" w:hAnsi="Times New Roman" w:cs="Times New Roman"/>
              </w:rPr>
            </w:pPr>
            <w:r w:rsidRPr="005F4474">
              <w:rPr>
                <w:rFonts w:ascii="Times New Roman" w:hAnsi="Times New Roman" w:cs="Times New Roman"/>
              </w:rPr>
              <w:t>Заболеваемость раком щитовидной железы в зависимости от высоты проживания над уровнем моря</w:t>
            </w:r>
            <w:r>
              <w:rPr>
                <w:rFonts w:ascii="Times New Roman" w:hAnsi="Times New Roman" w:cs="Times New Roman"/>
              </w:rPr>
              <w:t xml:space="preserve"> (статья).</w:t>
            </w:r>
          </w:p>
        </w:tc>
        <w:tc>
          <w:tcPr>
            <w:tcW w:w="1276" w:type="dxa"/>
          </w:tcPr>
          <w:p w:rsidR="008F5269" w:rsidRPr="005F4474" w:rsidRDefault="008F5269" w:rsidP="00AD2A52">
            <w:pPr>
              <w:rPr>
                <w:rStyle w:val="TimesNewRoman4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551" w:type="dxa"/>
          </w:tcPr>
          <w:p w:rsidR="008F5269" w:rsidRPr="005F4474" w:rsidRDefault="008F5269" w:rsidP="00AD2A52">
            <w:pPr>
              <w:jc w:val="center"/>
              <w:rPr>
                <w:rFonts w:ascii="Times New Roman" w:hAnsi="Times New Roman" w:cs="Times New Roman"/>
              </w:rPr>
            </w:pPr>
            <w:r w:rsidRPr="005F4474">
              <w:rPr>
                <w:rStyle w:val="TimesNewRoman4"/>
                <w:bCs/>
                <w:sz w:val="24"/>
                <w:szCs w:val="24"/>
              </w:rPr>
              <w:t>Вестник Кыргызско-Российского Славянского университета. - Бишкек, 2016</w:t>
            </w:r>
            <w:r w:rsidRPr="005F4474">
              <w:rPr>
                <w:rStyle w:val="10pt2"/>
                <w:rFonts w:ascii="Times New Roman" w:hAnsi="Times New Roman" w:cs="Times New Roman"/>
                <w:bCs/>
                <w:sz w:val="24"/>
                <w:szCs w:val="24"/>
              </w:rPr>
              <w:t xml:space="preserve">-т.- </w:t>
            </w:r>
            <w:r w:rsidRPr="005F4474">
              <w:rPr>
                <w:rStyle w:val="TimesNewRoman4"/>
                <w:bCs/>
                <w:sz w:val="24"/>
                <w:szCs w:val="24"/>
              </w:rPr>
              <w:t>16 .</w:t>
            </w:r>
          </w:p>
        </w:tc>
        <w:tc>
          <w:tcPr>
            <w:tcW w:w="957" w:type="dxa"/>
            <w:shd w:val="clear" w:color="auto" w:fill="auto"/>
          </w:tcPr>
          <w:p w:rsidR="008F5269" w:rsidRPr="005F4474" w:rsidRDefault="008F5269">
            <w:pPr>
              <w:rPr>
                <w:rFonts w:ascii="Times New Roman" w:hAnsi="Times New Roman" w:cs="Times New Roman"/>
              </w:rPr>
            </w:pPr>
            <w:r>
              <w:rPr>
                <w:rStyle w:val="TimesNewRoman4"/>
                <w:bCs/>
                <w:sz w:val="24"/>
                <w:szCs w:val="24"/>
              </w:rPr>
              <w:t xml:space="preserve">С. </w:t>
            </w:r>
            <w:r w:rsidRPr="005F4474">
              <w:rPr>
                <w:rStyle w:val="TimesNewRoman4"/>
                <w:bCs/>
                <w:sz w:val="24"/>
                <w:szCs w:val="24"/>
              </w:rPr>
              <w:t>150-152</w:t>
            </w:r>
          </w:p>
        </w:tc>
        <w:tc>
          <w:tcPr>
            <w:tcW w:w="1701" w:type="dxa"/>
          </w:tcPr>
          <w:p w:rsidR="008F5269" w:rsidRPr="005F4474" w:rsidRDefault="008F5269" w:rsidP="002173E1">
            <w:pPr>
              <w:rPr>
                <w:rFonts w:ascii="Times New Roman" w:hAnsi="Times New Roman" w:cs="Times New Roman"/>
              </w:rPr>
            </w:pPr>
            <w:r w:rsidRPr="005F4474">
              <w:rPr>
                <w:rFonts w:ascii="Times New Roman" w:hAnsi="Times New Roman" w:cs="Times New Roman"/>
              </w:rPr>
              <w:t>Жумабаев А. Р.</w:t>
            </w:r>
          </w:p>
        </w:tc>
      </w:tr>
      <w:tr w:rsidR="008F5269" w:rsidTr="008F5269">
        <w:tc>
          <w:tcPr>
            <w:tcW w:w="500" w:type="dxa"/>
            <w:gridSpan w:val="2"/>
          </w:tcPr>
          <w:p w:rsidR="008F5269" w:rsidRPr="00DC19C2" w:rsidRDefault="008F5269" w:rsidP="008F5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19" w:type="dxa"/>
          </w:tcPr>
          <w:p w:rsidR="008F5269" w:rsidRDefault="008F5269" w:rsidP="009C1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эпидемиологические аспекты рака  щитовидной железы(статья)</w:t>
            </w:r>
          </w:p>
        </w:tc>
        <w:tc>
          <w:tcPr>
            <w:tcW w:w="1276" w:type="dxa"/>
          </w:tcPr>
          <w:p w:rsidR="008F5269" w:rsidRPr="001F40D1" w:rsidRDefault="008F5269" w:rsidP="00AD2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551" w:type="dxa"/>
          </w:tcPr>
          <w:p w:rsidR="008F5269" w:rsidRPr="00401385" w:rsidRDefault="008F5269" w:rsidP="00AD2A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474">
              <w:rPr>
                <w:rStyle w:val="TimesNewRoman4"/>
                <w:bCs/>
                <w:sz w:val="24"/>
                <w:szCs w:val="24"/>
              </w:rPr>
              <w:t>Вестник Ошского Государственного университет</w:t>
            </w:r>
            <w:r>
              <w:rPr>
                <w:rStyle w:val="TimesNewRoman4"/>
                <w:bCs/>
                <w:sz w:val="24"/>
                <w:szCs w:val="24"/>
              </w:rPr>
              <w:t>а. Специальный выпуск  № 3– 2018</w:t>
            </w:r>
            <w:r w:rsidRPr="005F4474">
              <w:rPr>
                <w:rStyle w:val="TimesNewRoman4"/>
                <w:bCs/>
                <w:sz w:val="24"/>
                <w:szCs w:val="24"/>
              </w:rPr>
              <w:t xml:space="preserve">. Выпуск </w:t>
            </w:r>
            <w:r w:rsidRPr="005F4474">
              <w:rPr>
                <w:rStyle w:val="TimesNewRoman4"/>
                <w:bCs/>
                <w:sz w:val="24"/>
                <w:szCs w:val="24"/>
                <w:lang w:val="en-US"/>
              </w:rPr>
              <w:t>II</w:t>
            </w:r>
            <w:r w:rsidRPr="005F4474">
              <w:rPr>
                <w:rStyle w:val="TimesNewRoman4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8F5269" w:rsidRDefault="008F5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F5269" w:rsidRDefault="008F5269" w:rsidP="00217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Жумабаев А. Р., Джемуратов М. А.</w:t>
            </w:r>
          </w:p>
        </w:tc>
      </w:tr>
      <w:tr w:rsidR="008F5269" w:rsidRPr="00401385" w:rsidTr="008F5269">
        <w:tc>
          <w:tcPr>
            <w:tcW w:w="500" w:type="dxa"/>
            <w:gridSpan w:val="2"/>
          </w:tcPr>
          <w:p w:rsidR="008F5269" w:rsidRPr="00401385" w:rsidRDefault="008F5269" w:rsidP="008F5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8F5269" w:rsidRPr="00401385" w:rsidRDefault="008F5269" w:rsidP="009C1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обследования органов женской половой сферы (уч-метод. пособие).</w:t>
            </w:r>
          </w:p>
        </w:tc>
        <w:tc>
          <w:tcPr>
            <w:tcW w:w="1276" w:type="dxa"/>
          </w:tcPr>
          <w:p w:rsidR="008F5269" w:rsidRPr="00401385" w:rsidRDefault="008F5269" w:rsidP="00AD2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551" w:type="dxa"/>
          </w:tcPr>
          <w:p w:rsidR="008F5269" w:rsidRPr="00401385" w:rsidRDefault="008F5269" w:rsidP="00AD2A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Ош-2018.</w:t>
            </w:r>
          </w:p>
        </w:tc>
        <w:tc>
          <w:tcPr>
            <w:tcW w:w="957" w:type="dxa"/>
            <w:shd w:val="clear" w:color="auto" w:fill="auto"/>
          </w:tcPr>
          <w:p w:rsidR="008F5269" w:rsidRPr="00401385" w:rsidRDefault="008F5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 стр</w:t>
            </w:r>
          </w:p>
        </w:tc>
        <w:tc>
          <w:tcPr>
            <w:tcW w:w="1701" w:type="dxa"/>
          </w:tcPr>
          <w:p w:rsidR="008F5269" w:rsidRPr="00401385" w:rsidRDefault="008F5269" w:rsidP="00217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Бургоева М. Н., Джемуратов М. А.,Гапырова Г. М., и др. </w:t>
            </w:r>
          </w:p>
        </w:tc>
      </w:tr>
      <w:tr w:rsidR="008F5269" w:rsidTr="008F5269">
        <w:tc>
          <w:tcPr>
            <w:tcW w:w="500" w:type="dxa"/>
            <w:gridSpan w:val="2"/>
          </w:tcPr>
          <w:p w:rsidR="008F5269" w:rsidRPr="00401385" w:rsidRDefault="008F5269" w:rsidP="002E6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8F5269" w:rsidRDefault="008F5269" w:rsidP="009C1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Щитовидная железа: морфологические, диагностические и клинические характеристики (уч. пособие).</w:t>
            </w:r>
          </w:p>
        </w:tc>
        <w:tc>
          <w:tcPr>
            <w:tcW w:w="1276" w:type="dxa"/>
          </w:tcPr>
          <w:p w:rsidR="008F5269" w:rsidRPr="00401385" w:rsidRDefault="008F5269" w:rsidP="00AD2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551" w:type="dxa"/>
          </w:tcPr>
          <w:p w:rsidR="008F5269" w:rsidRPr="00401385" w:rsidRDefault="008F5269" w:rsidP="00AD2A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Ош-2020</w:t>
            </w:r>
          </w:p>
        </w:tc>
        <w:tc>
          <w:tcPr>
            <w:tcW w:w="957" w:type="dxa"/>
            <w:shd w:val="clear" w:color="auto" w:fill="auto"/>
          </w:tcPr>
          <w:p w:rsidR="008F5269" w:rsidRDefault="008F5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 стр.</w:t>
            </w:r>
          </w:p>
        </w:tc>
        <w:tc>
          <w:tcPr>
            <w:tcW w:w="1701" w:type="dxa"/>
          </w:tcPr>
          <w:p w:rsidR="008F5269" w:rsidRDefault="008F5269" w:rsidP="00217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Джемуратов М. А., Гапырова Г. М., Кенешбаев Б. К.</w:t>
            </w:r>
          </w:p>
        </w:tc>
      </w:tr>
      <w:tr w:rsidR="008F5269" w:rsidRPr="001F40D1" w:rsidTr="008F5269">
        <w:tc>
          <w:tcPr>
            <w:tcW w:w="480" w:type="dxa"/>
          </w:tcPr>
          <w:p w:rsidR="008F5269" w:rsidRPr="00401385" w:rsidRDefault="008F5269" w:rsidP="00816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gridSpan w:val="2"/>
          </w:tcPr>
          <w:p w:rsidR="008F5269" w:rsidRPr="00123DDB" w:rsidRDefault="008F5269" w:rsidP="009C10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Groyps of the body constitutionin Kyrgyz woman</w:t>
            </w:r>
            <w:r w:rsidRPr="00123D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  <w:r w:rsidRPr="00123D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8F5269" w:rsidRPr="001F40D1" w:rsidRDefault="008F5269" w:rsidP="00AD2A5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551" w:type="dxa"/>
          </w:tcPr>
          <w:p w:rsidR="008F5269" w:rsidRDefault="008F5269" w:rsidP="008F526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 Prensa Medika Argentina</w:t>
            </w:r>
          </w:p>
          <w:p w:rsidR="008F5269" w:rsidRPr="001F40D1" w:rsidRDefault="008F5269" w:rsidP="008F5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Num. 10- 2020.Vol.106</w:t>
            </w:r>
          </w:p>
        </w:tc>
        <w:tc>
          <w:tcPr>
            <w:tcW w:w="957" w:type="dxa"/>
            <w:shd w:val="clear" w:color="auto" w:fill="auto"/>
          </w:tcPr>
          <w:p w:rsidR="008F5269" w:rsidRPr="001F40D1" w:rsidRDefault="008F526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8F5269" w:rsidRPr="001F40D1" w:rsidRDefault="008F5269" w:rsidP="002173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Sakivaev K.</w:t>
            </w:r>
            <w:r w:rsidRPr="003D2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Dmitriy Nikituk.</w:t>
            </w:r>
            <w:r w:rsidRPr="003D2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Tashmatova N.</w:t>
            </w:r>
          </w:p>
        </w:tc>
      </w:tr>
      <w:tr w:rsidR="008F5269" w:rsidRPr="0079230B" w:rsidTr="008F5269">
        <w:tc>
          <w:tcPr>
            <w:tcW w:w="480" w:type="dxa"/>
          </w:tcPr>
          <w:p w:rsidR="008F5269" w:rsidRPr="00401385" w:rsidRDefault="008F5269" w:rsidP="00816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  <w:gridSpan w:val="2"/>
          </w:tcPr>
          <w:p w:rsidR="008F5269" w:rsidRPr="0079230B" w:rsidRDefault="008F5269" w:rsidP="009C1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Конституционные особенности физического развития населения Кыргызстана (статья).</w:t>
            </w:r>
          </w:p>
        </w:tc>
        <w:tc>
          <w:tcPr>
            <w:tcW w:w="1276" w:type="dxa"/>
          </w:tcPr>
          <w:p w:rsidR="008F5269" w:rsidRPr="0079230B" w:rsidRDefault="008F5269" w:rsidP="00AD2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551" w:type="dxa"/>
          </w:tcPr>
          <w:p w:rsidR="008F5269" w:rsidRDefault="008F5269" w:rsidP="008F5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 сеть конференций</w:t>
            </w:r>
          </w:p>
          <w:p w:rsidR="008F5269" w:rsidRPr="0079230B" w:rsidRDefault="008F5269" w:rsidP="008F5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 29 (2021).</w:t>
            </w:r>
          </w:p>
        </w:tc>
        <w:tc>
          <w:tcPr>
            <w:tcW w:w="957" w:type="dxa"/>
            <w:shd w:val="clear" w:color="auto" w:fill="auto"/>
          </w:tcPr>
          <w:p w:rsidR="008F5269" w:rsidRPr="0079230B" w:rsidRDefault="008F5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8F5269" w:rsidRPr="0079230B" w:rsidRDefault="008F5269" w:rsidP="00217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Сакибаев К. Ш., Дмитрий Никитюк, Джумаев Р. М и др.</w:t>
            </w:r>
          </w:p>
        </w:tc>
      </w:tr>
    </w:tbl>
    <w:p w:rsidR="00610590" w:rsidRPr="00610590" w:rsidRDefault="00610590" w:rsidP="00610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590" w:rsidRPr="0061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90"/>
    <w:rsid w:val="00335AC3"/>
    <w:rsid w:val="005949DC"/>
    <w:rsid w:val="00610590"/>
    <w:rsid w:val="007D2394"/>
    <w:rsid w:val="008F5269"/>
    <w:rsid w:val="00B3468C"/>
    <w:rsid w:val="00D04FEF"/>
    <w:rsid w:val="00E824D0"/>
    <w:rsid w:val="00F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0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4">
    <w:name w:val="Основной текст + Times New Roman4"/>
    <w:aliases w:val="14 pt"/>
    <w:basedOn w:val="a0"/>
    <w:rsid w:val="0061059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0pt2">
    <w:name w:val="Основной текст + 10 pt2"/>
    <w:aliases w:val="Интервал 1 pt1"/>
    <w:basedOn w:val="a0"/>
    <w:rsid w:val="00610590"/>
    <w:rPr>
      <w:rFonts w:ascii="Arial" w:hAnsi="Arial" w:cs="Arial"/>
      <w:spacing w:val="30"/>
      <w:sz w:val="20"/>
      <w:szCs w:val="20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610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0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4">
    <w:name w:val="Основной текст + Times New Roman4"/>
    <w:aliases w:val="14 pt"/>
    <w:basedOn w:val="a0"/>
    <w:rsid w:val="0061059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0pt2">
    <w:name w:val="Основной текст + 10 pt2"/>
    <w:aliases w:val="Интервал 1 pt1"/>
    <w:basedOn w:val="a0"/>
    <w:rsid w:val="00610590"/>
    <w:rPr>
      <w:rFonts w:ascii="Arial" w:hAnsi="Arial" w:cs="Arial"/>
      <w:spacing w:val="30"/>
      <w:sz w:val="20"/>
      <w:szCs w:val="20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610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2020\Downloads\&#1048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2020</cp:lastModifiedBy>
  <cp:revision>2</cp:revision>
  <dcterms:created xsi:type="dcterms:W3CDTF">2022-03-29T05:42:00Z</dcterms:created>
  <dcterms:modified xsi:type="dcterms:W3CDTF">2022-03-29T05:42:00Z</dcterms:modified>
</cp:coreProperties>
</file>