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75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9639"/>
      </w:tblGrid>
      <w:tr w:rsidR="00F72A25" w14:paraId="62CCC3D0" w14:textId="77777777" w:rsidTr="00F72A25">
        <w:trPr>
          <w:trHeight w:val="405"/>
        </w:trPr>
        <w:tc>
          <w:tcPr>
            <w:tcW w:w="5353" w:type="dxa"/>
            <w:tcBorders>
              <w:top w:val="single" w:sz="4" w:space="0" w:color="auto"/>
              <w:left w:val="single" w:sz="4" w:space="0" w:color="auto"/>
              <w:bottom w:val="single" w:sz="4" w:space="0" w:color="auto"/>
              <w:right w:val="single" w:sz="4" w:space="0" w:color="auto"/>
            </w:tcBorders>
          </w:tcPr>
          <w:p w14:paraId="3F2BB411" w14:textId="77777777" w:rsidR="00F72A25" w:rsidRDefault="00F72A25" w:rsidP="00F72A25">
            <w:pPr>
              <w:spacing w:after="0" w:line="240" w:lineRule="auto"/>
              <w:contextualSpacing/>
              <w:jc w:val="center"/>
              <w:rPr>
                <w:rFonts w:ascii="Times New Roman" w:eastAsia="Times New Roman" w:hAnsi="Times New Roman" w:cs="Times New Roman"/>
                <w:b/>
                <w:sz w:val="28"/>
                <w:szCs w:val="28"/>
                <w:lang w:val="ky-KG" w:eastAsia="ru-RU"/>
              </w:rPr>
            </w:pPr>
            <w:bookmarkStart w:id="0" w:name="_GoBack"/>
            <w:bookmarkEnd w:id="0"/>
            <w:r w:rsidRPr="000854A0">
              <w:rPr>
                <w:rFonts w:ascii="Times New Roman" w:eastAsia="Times New Roman" w:hAnsi="Times New Roman" w:cs="Times New Roman"/>
                <w:b/>
                <w:sz w:val="28"/>
                <w:szCs w:val="28"/>
                <w:lang w:val="ky-KG" w:eastAsia="ru-RU"/>
              </w:rPr>
              <w:t>Окутуунун натыйжасы</w:t>
            </w:r>
          </w:p>
        </w:tc>
        <w:tc>
          <w:tcPr>
            <w:tcW w:w="9639" w:type="dxa"/>
            <w:tcBorders>
              <w:top w:val="single" w:sz="4" w:space="0" w:color="auto"/>
              <w:left w:val="single" w:sz="4" w:space="0" w:color="auto"/>
              <w:bottom w:val="single" w:sz="4" w:space="0" w:color="auto"/>
              <w:right w:val="single" w:sz="4" w:space="0" w:color="auto"/>
            </w:tcBorders>
          </w:tcPr>
          <w:p w14:paraId="0AA7CF6A" w14:textId="77777777" w:rsidR="00F72A25" w:rsidRDefault="00F72A25" w:rsidP="00F72A25">
            <w:pPr>
              <w:spacing w:after="0" w:line="240" w:lineRule="auto"/>
              <w:contextualSpacing/>
              <w:rPr>
                <w:rFonts w:ascii="Times New Roman" w:eastAsia="Times New Roman" w:hAnsi="Times New Roman" w:cs="Times New Roman"/>
                <w:b/>
                <w:sz w:val="28"/>
                <w:szCs w:val="28"/>
                <w:lang w:val="ky-KG" w:eastAsia="ru-RU"/>
              </w:rPr>
            </w:pPr>
            <w:r w:rsidRPr="000854A0">
              <w:rPr>
                <w:rFonts w:ascii="Times New Roman" w:eastAsia="Times New Roman" w:hAnsi="Times New Roman" w:cs="Times New Roman"/>
                <w:b/>
                <w:sz w:val="28"/>
                <w:szCs w:val="28"/>
                <w:lang w:val="ky-KG" w:eastAsia="ru-RU"/>
              </w:rPr>
              <w:t xml:space="preserve">    Калыптандыруучу  компетенциялар</w:t>
            </w:r>
          </w:p>
        </w:tc>
      </w:tr>
      <w:tr w:rsidR="00F72A25" w14:paraId="4009DC47" w14:textId="77777777" w:rsidTr="00F72A25">
        <w:tc>
          <w:tcPr>
            <w:tcW w:w="14992" w:type="dxa"/>
            <w:gridSpan w:val="2"/>
            <w:tcBorders>
              <w:top w:val="single" w:sz="4" w:space="0" w:color="auto"/>
              <w:left w:val="single" w:sz="4" w:space="0" w:color="auto"/>
              <w:bottom w:val="nil"/>
              <w:right w:val="single" w:sz="4" w:space="0" w:color="auto"/>
            </w:tcBorders>
            <w:hideMark/>
          </w:tcPr>
          <w:p w14:paraId="6480E624" w14:textId="34A7CFAB" w:rsidR="00F72A25" w:rsidRDefault="00F72A25" w:rsidP="00F72A25">
            <w:pPr>
              <w:spacing w:after="160" w:line="252" w:lineRule="auto"/>
              <w:contextualSpacing/>
              <w:rPr>
                <w:rFonts w:ascii="Times New Roman" w:eastAsia="Times New Roman" w:hAnsi="Times New Roman" w:cs="Times New Roman"/>
                <w:b/>
                <w:i/>
                <w:sz w:val="24"/>
                <w:szCs w:val="24"/>
                <w:lang w:val="ky-KG"/>
              </w:rPr>
            </w:pPr>
            <w:r>
              <w:rPr>
                <w:rFonts w:ascii="Times New Roman" w:eastAsia="Times New Roman" w:hAnsi="Times New Roman" w:cs="Times New Roman"/>
                <w:b/>
                <w:sz w:val="24"/>
                <w:szCs w:val="24"/>
              </w:rPr>
              <w:t xml:space="preserve">                                                                                       ОН-1=ЖК-1+ЖК-3+ЖК-4+</w:t>
            </w:r>
            <w:r>
              <w:rPr>
                <w:rFonts w:ascii="Times New Roman" w:eastAsia="Times New Roman" w:hAnsi="Times New Roman" w:cs="Times New Roman"/>
                <w:b/>
                <w:sz w:val="24"/>
                <w:szCs w:val="24"/>
                <w:lang w:val="ky-KG"/>
              </w:rPr>
              <w:t>ЖК-9+КК-1</w:t>
            </w:r>
            <w:r>
              <w:rPr>
                <w:rFonts w:ascii="Times New Roman" w:eastAsia="Times New Roman" w:hAnsi="Times New Roman" w:cs="Times New Roman"/>
                <w:sz w:val="24"/>
                <w:szCs w:val="24"/>
                <w:lang w:val="ky-KG"/>
              </w:rPr>
              <w:t>.</w:t>
            </w:r>
          </w:p>
        </w:tc>
      </w:tr>
      <w:tr w:rsidR="00F72A25" w:rsidRPr="00F72A25" w14:paraId="5507FAEB" w14:textId="77777777" w:rsidTr="00F72A25">
        <w:trPr>
          <w:trHeight w:val="4359"/>
        </w:trPr>
        <w:tc>
          <w:tcPr>
            <w:tcW w:w="5353" w:type="dxa"/>
            <w:tcBorders>
              <w:top w:val="single" w:sz="4" w:space="0" w:color="auto"/>
              <w:left w:val="single" w:sz="4" w:space="0" w:color="auto"/>
              <w:bottom w:val="single" w:sz="4" w:space="0" w:color="auto"/>
              <w:right w:val="single" w:sz="4" w:space="0" w:color="auto"/>
            </w:tcBorders>
            <w:hideMark/>
          </w:tcPr>
          <w:p w14:paraId="55546A88" w14:textId="77777777" w:rsidR="00F72A25" w:rsidRDefault="00F72A25" w:rsidP="00F72A25">
            <w:pPr>
              <w:spacing w:after="160" w:line="252" w:lineRule="auto"/>
              <w:contextualSpacing/>
              <w:jc w:val="both"/>
              <w:rPr>
                <w:rFonts w:ascii="Times New Roman" w:eastAsia="Times New Roman" w:hAnsi="Times New Roman" w:cs="Times New Roman"/>
                <w:sz w:val="24"/>
                <w:szCs w:val="24"/>
                <w:lang w:val="ky-KG"/>
              </w:rPr>
            </w:pPr>
            <w:r>
              <w:rPr>
                <w:rFonts w:ascii="Times New Roman" w:eastAsia="Times New Roman" w:hAnsi="Times New Roman" w:cs="Times New Roman"/>
                <w:b/>
                <w:sz w:val="24"/>
                <w:szCs w:val="24"/>
              </w:rPr>
              <w:t>ОН</w:t>
            </w:r>
            <w:r>
              <w:rPr>
                <w:rFonts w:ascii="Times New Roman" w:eastAsia="Times New Roman" w:hAnsi="Times New Roman" w:cs="Times New Roman"/>
                <w:b/>
                <w:sz w:val="24"/>
                <w:szCs w:val="24"/>
                <w:lang w:val="ky-KG"/>
              </w:rPr>
              <w:t>-</w:t>
            </w:r>
            <w:r w:rsidRPr="00B449EA">
              <w:rPr>
                <w:rFonts w:ascii="Times New Roman" w:eastAsia="Times New Roman" w:hAnsi="Times New Roman" w:cs="Times New Roman"/>
                <w:b/>
                <w:sz w:val="24"/>
                <w:szCs w:val="24"/>
              </w:rPr>
              <w:t>1.</w:t>
            </w:r>
            <w:r>
              <w:rPr>
                <w:rFonts w:ascii="Times New Roman" w:eastAsia="Times New Roman" w:hAnsi="Times New Roman" w:cs="Times New Roman"/>
                <w:sz w:val="24"/>
                <w:szCs w:val="24"/>
                <w:lang w:val="ky-KG"/>
              </w:rPr>
              <w:t xml:space="preserve"> Заманбап технологияларды колдонуу менен өзүнүн кесиптик ишмердүүлүгүндө математика,  информатика, табият таануу, гуманитардык илимдер жана экономика боюнча негизги билимдерин өркүндөтүүгө жана колдонууга жөндөмдүү. Этикалык жана деонтологиялык принциптерди сактоо менен өз оюн мамлекеттик жана расмий тилдерде билдирүү, чет тилдердин бирин  социалдык баарлашуу деңгээлинде  билүү.</w:t>
            </w:r>
          </w:p>
        </w:tc>
        <w:tc>
          <w:tcPr>
            <w:tcW w:w="9639" w:type="dxa"/>
            <w:tcBorders>
              <w:top w:val="single" w:sz="4" w:space="0" w:color="auto"/>
              <w:left w:val="single" w:sz="4" w:space="0" w:color="auto"/>
              <w:bottom w:val="single" w:sz="4" w:space="0" w:color="auto"/>
              <w:right w:val="single" w:sz="4" w:space="0" w:color="auto"/>
            </w:tcBorders>
            <w:hideMark/>
          </w:tcPr>
          <w:p w14:paraId="2287BBF9" w14:textId="77777777" w:rsidR="00F72A25" w:rsidRPr="00F83608" w:rsidRDefault="00F72A25" w:rsidP="00F72A25">
            <w:pPr>
              <w:rPr>
                <w:rFonts w:ascii="Times New Roman" w:hAnsi="Times New Roman"/>
                <w:sz w:val="24"/>
                <w:szCs w:val="24"/>
                <w:lang w:val="ky-KG"/>
              </w:rPr>
            </w:pPr>
            <w:r>
              <w:rPr>
                <w:rFonts w:ascii="Times New Roman" w:eastAsia="Times New Roman" w:hAnsi="Times New Roman" w:cs="Times New Roman"/>
                <w:b/>
                <w:bCs/>
                <w:sz w:val="24"/>
                <w:szCs w:val="24"/>
                <w:lang w:val="ky-KG" w:eastAsia="ru-RU"/>
              </w:rPr>
              <w:t xml:space="preserve">ЖК-1. </w:t>
            </w:r>
            <w:r>
              <w:rPr>
                <w:rFonts w:ascii="Times New Roman" w:hAnsi="Times New Roman"/>
                <w:sz w:val="24"/>
                <w:szCs w:val="24"/>
                <w:lang w:val="ky-KG"/>
              </w:rPr>
              <w:t>Ө</w:t>
            </w:r>
            <w:r w:rsidRPr="00F83608">
              <w:rPr>
                <w:rFonts w:ascii="Times New Roman" w:hAnsi="Times New Roman"/>
                <w:sz w:val="24"/>
                <w:szCs w:val="24"/>
                <w:lang w:val="ky-KG"/>
              </w:rPr>
              <w:t>зүнүн жеке ишмердүүлүгүн уюштуруу, кесиптик милдеттерди аткаруу методдорун жана ыкмаларын тандоо, алардын натыйжалуулугун жана сапатын баалоо.</w:t>
            </w:r>
          </w:p>
          <w:p w14:paraId="4C430DC2" w14:textId="77777777" w:rsidR="00F72A25" w:rsidRPr="00F83608" w:rsidRDefault="00F72A25" w:rsidP="00F72A25">
            <w:pPr>
              <w:rPr>
                <w:rFonts w:ascii="Times New Roman" w:hAnsi="Times New Roman"/>
                <w:sz w:val="24"/>
                <w:szCs w:val="24"/>
                <w:lang w:val="ky-KG"/>
              </w:rPr>
            </w:pPr>
            <w:r>
              <w:rPr>
                <w:rFonts w:ascii="Times New Roman" w:eastAsia="Times New Roman" w:hAnsi="Times New Roman" w:cs="Times New Roman"/>
                <w:b/>
                <w:bCs/>
                <w:sz w:val="24"/>
                <w:szCs w:val="24"/>
                <w:lang w:val="ky-KG" w:eastAsia="ru-RU"/>
              </w:rPr>
              <w:t>ЖК-3</w:t>
            </w:r>
            <w:r>
              <w:rPr>
                <w:rFonts w:ascii="Times New Roman" w:eastAsia="Times New Roman" w:hAnsi="Times New Roman" w:cs="Times New Roman"/>
                <w:sz w:val="24"/>
                <w:szCs w:val="24"/>
                <w:lang w:val="ky-KG" w:eastAsia="ru-RU"/>
              </w:rPr>
              <w:t xml:space="preserve">. </w:t>
            </w:r>
            <w:r w:rsidRPr="00F83608">
              <w:rPr>
                <w:rFonts w:ascii="Times New Roman" w:hAnsi="Times New Roman"/>
                <w:sz w:val="24"/>
                <w:szCs w:val="24"/>
                <w:lang w:val="ky-KG"/>
              </w:rPr>
              <w:t>Кесиптик милдеттерди натыйжалуу аткаруу, кесиптик жана инсандык  өнүгүү үчүн керектүү маалыматты издөө,чечмелөө, колдонуу.</w:t>
            </w:r>
          </w:p>
          <w:p w14:paraId="43739E33" w14:textId="77777777" w:rsidR="00F72A25" w:rsidRPr="00F83608" w:rsidRDefault="00F72A25" w:rsidP="00F72A25">
            <w:pPr>
              <w:rPr>
                <w:rFonts w:ascii="Times New Roman" w:hAnsi="Times New Roman"/>
                <w:b/>
                <w:bCs/>
                <w:sz w:val="24"/>
                <w:szCs w:val="24"/>
                <w:lang w:val="ky-KG"/>
              </w:rPr>
            </w:pPr>
            <w:r>
              <w:rPr>
                <w:rFonts w:ascii="Times New Roman" w:eastAsia="Times New Roman" w:hAnsi="Times New Roman" w:cs="Times New Roman"/>
                <w:b/>
                <w:bCs/>
                <w:sz w:val="24"/>
                <w:szCs w:val="24"/>
                <w:lang w:val="ky-KG" w:eastAsia="ru-RU"/>
              </w:rPr>
              <w:t>ЖК-</w:t>
            </w:r>
            <w:r w:rsidRPr="00F83608">
              <w:rPr>
                <w:rFonts w:ascii="Times New Roman" w:eastAsia="Times New Roman" w:hAnsi="Times New Roman" w:cs="Times New Roman"/>
                <w:b/>
                <w:bCs/>
                <w:sz w:val="24"/>
                <w:szCs w:val="24"/>
                <w:lang w:val="ky-KG" w:eastAsia="ru-RU"/>
              </w:rPr>
              <w:t xml:space="preserve">4. </w:t>
            </w:r>
            <w:r w:rsidRPr="00F83608">
              <w:rPr>
                <w:rFonts w:ascii="Times New Roman" w:hAnsi="Times New Roman"/>
                <w:bCs/>
                <w:sz w:val="24"/>
                <w:szCs w:val="24"/>
                <w:lang w:val="ky-KG"/>
              </w:rPr>
              <w:t>Кесиптик ишмердүүлүгүндө маалыматтык-коммуникациялык технологияларды колдоно билүү.</w:t>
            </w:r>
            <w:r w:rsidRPr="00F83608">
              <w:rPr>
                <w:rFonts w:ascii="Times New Roman" w:hAnsi="Times New Roman"/>
                <w:b/>
                <w:bCs/>
                <w:sz w:val="24"/>
                <w:szCs w:val="24"/>
                <w:lang w:val="ky-KG"/>
              </w:rPr>
              <w:t xml:space="preserve"> </w:t>
            </w:r>
            <w:r w:rsidRPr="00F83608">
              <w:rPr>
                <w:rFonts w:ascii="Times New Roman" w:eastAsia="Times New Roman" w:hAnsi="Times New Roman" w:cs="Times New Roman"/>
                <w:b/>
                <w:bCs/>
                <w:sz w:val="24"/>
                <w:szCs w:val="24"/>
                <w:lang w:val="ky-KG" w:eastAsia="ru-RU"/>
              </w:rPr>
              <w:t xml:space="preserve"> </w:t>
            </w:r>
          </w:p>
          <w:p w14:paraId="4588D262" w14:textId="77777777" w:rsidR="00F72A25" w:rsidRPr="00F83608" w:rsidRDefault="00F72A25" w:rsidP="00F72A25">
            <w:pPr>
              <w:rPr>
                <w:rFonts w:ascii="Times New Roman" w:hAnsi="Times New Roman"/>
                <w:b/>
                <w:bCs/>
                <w:sz w:val="24"/>
                <w:szCs w:val="24"/>
                <w:lang w:val="ky-KG"/>
              </w:rPr>
            </w:pPr>
            <w:r>
              <w:rPr>
                <w:rFonts w:ascii="Times New Roman" w:eastAsia="Times New Roman" w:hAnsi="Times New Roman" w:cs="Times New Roman"/>
                <w:b/>
                <w:bCs/>
                <w:sz w:val="24"/>
                <w:szCs w:val="24"/>
                <w:lang w:val="ky-KG" w:eastAsia="ru-RU"/>
              </w:rPr>
              <w:t>ЖК-</w:t>
            </w:r>
            <w:r w:rsidRPr="00F83608">
              <w:rPr>
                <w:rFonts w:ascii="Times New Roman" w:eastAsia="Times New Roman" w:hAnsi="Times New Roman" w:cs="Times New Roman"/>
                <w:b/>
                <w:bCs/>
                <w:sz w:val="24"/>
                <w:szCs w:val="24"/>
                <w:lang w:val="ky-KG" w:eastAsia="ru-RU"/>
              </w:rPr>
              <w:t xml:space="preserve">9. </w:t>
            </w:r>
            <w:r w:rsidRPr="00F83608">
              <w:rPr>
                <w:rFonts w:ascii="Times New Roman" w:hAnsi="Times New Roman"/>
                <w:bCs/>
                <w:sz w:val="24"/>
                <w:szCs w:val="24"/>
                <w:lang w:val="ky-KG"/>
              </w:rPr>
              <w:t>Мамлекеттик жана расмий   тилдерде оозеки жана жазуу жүзүндөгү сүйлөө сөзун логикалык жактан туура, жүйөөлүү, так куруу жана социалдык байланыш денгээлинде чет тилдердин бирин жана грек-латын терминдеринде сүйлөй алат</w:t>
            </w:r>
          </w:p>
          <w:p w14:paraId="2CFBDADC" w14:textId="77777777" w:rsidR="00F72A25" w:rsidRPr="00F72A25" w:rsidRDefault="00F72A25" w:rsidP="00F72A25">
            <w:pPr>
              <w:rPr>
                <w:rFonts w:ascii="Times New Roman" w:hAnsi="Times New Roman"/>
                <w:b/>
                <w:bCs/>
                <w:sz w:val="24"/>
                <w:szCs w:val="24"/>
                <w:lang w:val="ky-KG"/>
              </w:rPr>
            </w:pPr>
            <w:r w:rsidRPr="007A510E">
              <w:rPr>
                <w:rFonts w:ascii="Times New Roman" w:eastAsia="Times New Roman" w:hAnsi="Times New Roman" w:cs="Times New Roman"/>
                <w:b/>
                <w:bCs/>
                <w:sz w:val="24"/>
                <w:szCs w:val="24"/>
                <w:lang w:val="ky-KG" w:eastAsia="ru-RU"/>
              </w:rPr>
              <w:t>К</w:t>
            </w:r>
            <w:r>
              <w:rPr>
                <w:rFonts w:ascii="Times New Roman" w:eastAsia="Times New Roman" w:hAnsi="Times New Roman" w:cs="Times New Roman"/>
                <w:b/>
                <w:bCs/>
                <w:sz w:val="24"/>
                <w:szCs w:val="24"/>
                <w:lang w:val="ky-KG" w:eastAsia="ru-RU"/>
              </w:rPr>
              <w:t>К-</w:t>
            </w:r>
            <w:r w:rsidRPr="007A510E">
              <w:rPr>
                <w:rFonts w:ascii="Times New Roman" w:eastAsia="Times New Roman" w:hAnsi="Times New Roman" w:cs="Times New Roman"/>
                <w:b/>
                <w:bCs/>
                <w:sz w:val="24"/>
                <w:szCs w:val="24"/>
                <w:lang w:val="ky-KG" w:eastAsia="ru-RU"/>
              </w:rPr>
              <w:t xml:space="preserve">1. </w:t>
            </w:r>
            <w:r w:rsidRPr="00F83608">
              <w:rPr>
                <w:rFonts w:ascii="Times New Roman" w:hAnsi="Times New Roman"/>
                <w:bCs/>
                <w:sz w:val="24"/>
                <w:szCs w:val="24"/>
                <w:lang w:val="ky-KG"/>
              </w:rPr>
              <w:t>Калктын эпидемиологиялык стоматологиялык абалын изил</w:t>
            </w:r>
            <w:r>
              <w:rPr>
                <w:rFonts w:ascii="Times New Roman" w:hAnsi="Times New Roman"/>
                <w:bCs/>
                <w:sz w:val="24"/>
                <w:szCs w:val="24"/>
                <w:lang w:val="ky-KG"/>
              </w:rPr>
              <w:t>дөөлөрүнүн маалыматтарын каттоо</w:t>
            </w:r>
          </w:p>
        </w:tc>
      </w:tr>
      <w:tr w:rsidR="00F72A25" w14:paraId="4CEEA8E1" w14:textId="77777777" w:rsidTr="00F72A25">
        <w:tc>
          <w:tcPr>
            <w:tcW w:w="14992" w:type="dxa"/>
            <w:gridSpan w:val="2"/>
            <w:tcBorders>
              <w:top w:val="single" w:sz="4" w:space="0" w:color="auto"/>
              <w:left w:val="single" w:sz="4" w:space="0" w:color="auto"/>
              <w:bottom w:val="single" w:sz="4" w:space="0" w:color="auto"/>
              <w:right w:val="single" w:sz="4" w:space="0" w:color="auto"/>
            </w:tcBorders>
            <w:hideMark/>
          </w:tcPr>
          <w:p w14:paraId="2E31F0C6" w14:textId="24D6A578" w:rsidR="00F72A25" w:rsidRDefault="00F72A25" w:rsidP="00F72A25">
            <w:pPr>
              <w:spacing w:after="160" w:line="252" w:lineRule="auto"/>
              <w:contextualSpacing/>
              <w:rPr>
                <w:rFonts w:ascii="Times New Roman" w:eastAsia="Times New Roman" w:hAnsi="Times New Roman" w:cs="Times New Roman"/>
                <w:b/>
                <w:i/>
                <w:sz w:val="24"/>
                <w:szCs w:val="24"/>
                <w:lang w:val="ky-KG"/>
              </w:rPr>
            </w:pPr>
            <w:r>
              <w:rPr>
                <w:rFonts w:ascii="Times New Roman" w:eastAsia="Times New Roman" w:hAnsi="Times New Roman" w:cs="Times New Roman"/>
                <w:b/>
                <w:sz w:val="24"/>
                <w:szCs w:val="24"/>
              </w:rPr>
              <w:t xml:space="preserve">                                                                                       ОН-2= </w:t>
            </w:r>
            <w:r>
              <w:rPr>
                <w:rFonts w:ascii="Times New Roman" w:eastAsia="Times New Roman" w:hAnsi="Times New Roman" w:cs="Times New Roman"/>
                <w:b/>
                <w:sz w:val="24"/>
                <w:szCs w:val="24"/>
                <w:lang w:val="ky-KG"/>
              </w:rPr>
              <w:t>ЖК-2</w:t>
            </w:r>
            <w:r>
              <w:rPr>
                <w:rFonts w:ascii="Times New Roman" w:eastAsia="Times New Roman" w:hAnsi="Times New Roman" w:cs="Times New Roman"/>
                <w:b/>
                <w:sz w:val="24"/>
                <w:szCs w:val="24"/>
              </w:rPr>
              <w:t>+ЖК-5+ЖК-8+ЖК-10</w:t>
            </w:r>
          </w:p>
        </w:tc>
      </w:tr>
      <w:tr w:rsidR="00F72A25" w14:paraId="5F870E1E" w14:textId="77777777" w:rsidTr="00F72A25">
        <w:trPr>
          <w:trHeight w:val="2703"/>
        </w:trPr>
        <w:tc>
          <w:tcPr>
            <w:tcW w:w="5353" w:type="dxa"/>
            <w:tcBorders>
              <w:top w:val="single" w:sz="4" w:space="0" w:color="auto"/>
              <w:left w:val="single" w:sz="4" w:space="0" w:color="auto"/>
              <w:bottom w:val="single" w:sz="4" w:space="0" w:color="auto"/>
              <w:right w:val="single" w:sz="4" w:space="0" w:color="auto"/>
            </w:tcBorders>
            <w:hideMark/>
          </w:tcPr>
          <w:p w14:paraId="7AD1AE7B" w14:textId="77777777" w:rsidR="00F72A25" w:rsidRDefault="00F72A25" w:rsidP="00F72A25">
            <w:pPr>
              <w:spacing w:after="160" w:line="252" w:lineRule="auto"/>
              <w:contextualSpacing/>
              <w:jc w:val="both"/>
              <w:rPr>
                <w:rFonts w:ascii="Times New Roman" w:eastAsia="Times New Roman" w:hAnsi="Times New Roman" w:cs="Times New Roman"/>
                <w:b/>
                <w:i/>
                <w:sz w:val="24"/>
                <w:szCs w:val="24"/>
                <w:lang w:val="ky-KG"/>
              </w:rPr>
            </w:pPr>
            <w:r>
              <w:rPr>
                <w:rFonts w:ascii="Times New Roman" w:eastAsia="Times New Roman" w:hAnsi="Times New Roman" w:cs="Times New Roman"/>
                <w:b/>
                <w:sz w:val="24"/>
                <w:szCs w:val="24"/>
                <w:lang w:val="ky-KG"/>
              </w:rPr>
              <w:t>ОН-2.</w:t>
            </w:r>
            <w:r>
              <w:rPr>
                <w:rFonts w:ascii="Times New Roman" w:hAnsi="Times New Roman" w:cs="Times New Roman"/>
                <w:sz w:val="24"/>
                <w:szCs w:val="24"/>
                <w:lang w:val="ky-KG"/>
              </w:rPr>
              <w:t xml:space="preserve"> </w:t>
            </w:r>
            <w:r>
              <w:rPr>
                <w:rFonts w:ascii="Times New Roman" w:eastAsia="Times New Roman" w:hAnsi="Times New Roman" w:cs="Times New Roman"/>
                <w:sz w:val="24"/>
                <w:szCs w:val="24"/>
                <w:lang w:val="ky-KG"/>
              </w:rPr>
              <w:t>Гумандуулук, толеранттуулук, демократия жана мыйзам принциптерине негизделген командада иштей алат. Өз билимин кесиптик ишмердүүлүктө колдоно алышат. Маданий мурастарды, тарыхый баалуулуктарды баалайт жана коомдо чогуу иштешет.</w:t>
            </w:r>
          </w:p>
        </w:tc>
        <w:tc>
          <w:tcPr>
            <w:tcW w:w="9639" w:type="dxa"/>
            <w:tcBorders>
              <w:top w:val="single" w:sz="4" w:space="0" w:color="auto"/>
              <w:left w:val="single" w:sz="4" w:space="0" w:color="auto"/>
              <w:bottom w:val="single" w:sz="4" w:space="0" w:color="auto"/>
              <w:right w:val="single" w:sz="4" w:space="0" w:color="auto"/>
            </w:tcBorders>
            <w:hideMark/>
          </w:tcPr>
          <w:p w14:paraId="591F905B" w14:textId="77777777" w:rsidR="00F72A25" w:rsidRPr="00F83608" w:rsidRDefault="00F72A25" w:rsidP="00F72A25">
            <w:pPr>
              <w:rPr>
                <w:rFonts w:ascii="Times New Roman" w:hAnsi="Times New Roman"/>
                <w:sz w:val="24"/>
                <w:szCs w:val="24"/>
                <w:lang w:val="ky-KG"/>
              </w:rPr>
            </w:pPr>
            <w:r>
              <w:rPr>
                <w:rFonts w:ascii="Times New Roman" w:eastAsia="Times New Roman" w:hAnsi="Times New Roman" w:cs="Times New Roman"/>
                <w:b/>
                <w:bCs/>
                <w:sz w:val="24"/>
                <w:szCs w:val="24"/>
                <w:lang w:val="ky-KG" w:eastAsia="ru-RU"/>
              </w:rPr>
              <w:t>ЖК-</w:t>
            </w:r>
            <w:r w:rsidRPr="00F83608">
              <w:rPr>
                <w:rFonts w:ascii="Times New Roman" w:eastAsia="Times New Roman" w:hAnsi="Times New Roman" w:cs="Times New Roman"/>
                <w:b/>
                <w:bCs/>
                <w:sz w:val="24"/>
                <w:szCs w:val="24"/>
                <w:lang w:val="ky-KG" w:eastAsia="ru-RU"/>
              </w:rPr>
              <w:t xml:space="preserve">2.  </w:t>
            </w:r>
            <w:r w:rsidRPr="00F83608">
              <w:rPr>
                <w:rFonts w:ascii="Times New Roman" w:hAnsi="Times New Roman"/>
                <w:sz w:val="24"/>
                <w:szCs w:val="24"/>
                <w:lang w:val="ky-KG"/>
              </w:rPr>
              <w:t>Стандарттык жана стандарттык эмес жагдайларда көйгөйду чечүү, чечим чыгаруу, жоопкерчиликти көрсөтө билүү.</w:t>
            </w:r>
          </w:p>
          <w:p w14:paraId="2AF1CDA6" w14:textId="77777777" w:rsidR="00F72A25" w:rsidRPr="00F83608" w:rsidRDefault="00F72A25" w:rsidP="00F72A25">
            <w:pPr>
              <w:rPr>
                <w:rFonts w:ascii="Times New Roman" w:hAnsi="Times New Roman"/>
                <w:b/>
                <w:bCs/>
                <w:sz w:val="24"/>
                <w:szCs w:val="24"/>
                <w:lang w:val="ky-KG"/>
              </w:rPr>
            </w:pPr>
            <w:r w:rsidRPr="00F83608">
              <w:rPr>
                <w:rFonts w:ascii="Times New Roman" w:eastAsia="Times New Roman" w:hAnsi="Times New Roman" w:cs="Times New Roman"/>
                <w:b/>
                <w:sz w:val="24"/>
                <w:szCs w:val="24"/>
                <w:lang w:val="ky-KG" w:eastAsia="ru-RU"/>
              </w:rPr>
              <w:t>ЖК</w:t>
            </w:r>
            <w:r>
              <w:rPr>
                <w:rFonts w:ascii="Times New Roman" w:eastAsia="Times New Roman" w:hAnsi="Times New Roman" w:cs="Times New Roman"/>
                <w:b/>
                <w:sz w:val="24"/>
                <w:szCs w:val="24"/>
                <w:lang w:val="ky-KG" w:eastAsia="ru-RU"/>
              </w:rPr>
              <w:t>-</w:t>
            </w:r>
            <w:r w:rsidRPr="00F83608">
              <w:rPr>
                <w:rFonts w:ascii="Times New Roman" w:eastAsia="Times New Roman" w:hAnsi="Times New Roman" w:cs="Times New Roman"/>
                <w:b/>
                <w:sz w:val="24"/>
                <w:szCs w:val="24"/>
                <w:lang w:val="ky-KG" w:eastAsia="ru-RU"/>
              </w:rPr>
              <w:t>5.</w:t>
            </w:r>
            <w:r w:rsidRPr="00F83608">
              <w:rPr>
                <w:rFonts w:ascii="Times New Roman" w:eastAsia="Times New Roman" w:hAnsi="Times New Roman" w:cs="Times New Roman"/>
                <w:bCs/>
                <w:sz w:val="24"/>
                <w:szCs w:val="24"/>
                <w:lang w:val="ky-KG" w:eastAsia="ru-RU"/>
              </w:rPr>
              <w:t xml:space="preserve"> </w:t>
            </w:r>
            <w:r w:rsidRPr="00F83608">
              <w:rPr>
                <w:rFonts w:ascii="Times New Roman" w:hAnsi="Times New Roman"/>
                <w:bCs/>
                <w:sz w:val="24"/>
                <w:szCs w:val="24"/>
                <w:lang w:val="ky-KG"/>
              </w:rPr>
              <w:t>Командада иштөө, кесиптештер, жетекчилик жана кардарлар менен эффективдүү баарлашуу.</w:t>
            </w:r>
            <w:r w:rsidRPr="00F83608">
              <w:rPr>
                <w:rFonts w:ascii="Times New Roman" w:hAnsi="Times New Roman"/>
                <w:b/>
                <w:bCs/>
                <w:sz w:val="24"/>
                <w:szCs w:val="24"/>
                <w:lang w:val="ky-KG"/>
              </w:rPr>
              <w:t xml:space="preserve"> </w:t>
            </w:r>
          </w:p>
          <w:p w14:paraId="196B23F0" w14:textId="77777777" w:rsidR="00F72A25" w:rsidRDefault="00F72A25" w:rsidP="00F72A25">
            <w:pPr>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ЖК</w:t>
            </w:r>
            <w:r>
              <w:rPr>
                <w:rFonts w:ascii="Times New Roman" w:eastAsia="Times New Roman" w:hAnsi="Times New Roman" w:cs="Times New Roman"/>
                <w:b/>
                <w:sz w:val="24"/>
                <w:szCs w:val="24"/>
                <w:lang w:val="ky-KG" w:eastAsia="ru-RU"/>
              </w:rPr>
              <w:t>-</w:t>
            </w:r>
            <w:r>
              <w:rPr>
                <w:rFonts w:ascii="Times New Roman" w:eastAsia="Times New Roman" w:hAnsi="Times New Roman" w:cs="Times New Roman"/>
                <w:b/>
                <w:sz w:val="24"/>
                <w:szCs w:val="24"/>
                <w:lang w:eastAsia="ru-RU"/>
              </w:rPr>
              <w:t>8.</w:t>
            </w:r>
            <w:r>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Чакан</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жаамат</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менен</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уюштуруу</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жана</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башкаруу</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иштерине</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даяр</w:t>
            </w:r>
            <w:proofErr w:type="spellEnd"/>
            <w:r w:rsidRPr="00F83608">
              <w:rPr>
                <w:rFonts w:ascii="Times New Roman" w:eastAsia="Times New Roman" w:hAnsi="Times New Roman" w:cs="Times New Roman"/>
                <w:bCs/>
                <w:sz w:val="24"/>
                <w:szCs w:val="24"/>
                <w:lang w:eastAsia="ru-RU"/>
              </w:rPr>
              <w:t xml:space="preserve"> </w:t>
            </w:r>
            <w:proofErr w:type="spellStart"/>
            <w:r w:rsidRPr="00F83608">
              <w:rPr>
                <w:rFonts w:ascii="Times New Roman" w:eastAsia="Times New Roman" w:hAnsi="Times New Roman" w:cs="Times New Roman"/>
                <w:bCs/>
                <w:sz w:val="24"/>
                <w:szCs w:val="24"/>
                <w:lang w:eastAsia="ru-RU"/>
              </w:rPr>
              <w:t>болуу</w:t>
            </w:r>
            <w:proofErr w:type="spellEnd"/>
            <w:r w:rsidRPr="00F83608">
              <w:rPr>
                <w:rFonts w:ascii="Times New Roman" w:eastAsia="Times New Roman" w:hAnsi="Times New Roman" w:cs="Times New Roman"/>
                <w:bCs/>
                <w:sz w:val="24"/>
                <w:szCs w:val="24"/>
                <w:lang w:eastAsia="ru-RU"/>
              </w:rPr>
              <w:t>.</w:t>
            </w:r>
          </w:p>
          <w:p w14:paraId="3E4E5E5E" w14:textId="77777777" w:rsidR="00F72A25" w:rsidRPr="00F83608" w:rsidRDefault="00F72A25" w:rsidP="00F72A25">
            <w:pPr>
              <w:rPr>
                <w:rFonts w:ascii="Times New Roman" w:eastAsia="Times New Roman" w:hAnsi="Times New Roman"/>
                <w:b/>
                <w:bCs/>
                <w:i/>
                <w:iCs/>
                <w:sz w:val="24"/>
                <w:szCs w:val="24"/>
                <w:lang w:val="ky-KG"/>
              </w:rPr>
            </w:pPr>
            <w:r>
              <w:rPr>
                <w:rFonts w:ascii="Times New Roman" w:eastAsia="Times New Roman" w:hAnsi="Times New Roman" w:cs="Times New Roman"/>
                <w:b/>
                <w:sz w:val="24"/>
                <w:szCs w:val="24"/>
                <w:lang w:eastAsia="ru-RU"/>
              </w:rPr>
              <w:t>ЖК</w:t>
            </w:r>
            <w:r>
              <w:rPr>
                <w:rFonts w:ascii="Times New Roman" w:eastAsia="Times New Roman" w:hAnsi="Times New Roman" w:cs="Times New Roman"/>
                <w:b/>
                <w:sz w:val="24"/>
                <w:szCs w:val="24"/>
                <w:lang w:val="ky-KG" w:eastAsia="ru-RU"/>
              </w:rPr>
              <w:t>-</w:t>
            </w:r>
            <w:r>
              <w:rPr>
                <w:rFonts w:ascii="Times New Roman" w:eastAsia="Times New Roman" w:hAnsi="Times New Roman" w:cs="Times New Roman"/>
                <w:b/>
                <w:sz w:val="24"/>
                <w:szCs w:val="24"/>
                <w:lang w:eastAsia="ru-RU"/>
              </w:rPr>
              <w:t xml:space="preserve">10. </w:t>
            </w:r>
            <w:r w:rsidRPr="00F83608">
              <w:rPr>
                <w:rFonts w:ascii="Times New Roman" w:eastAsia="Times New Roman" w:hAnsi="Times New Roman"/>
                <w:sz w:val="24"/>
                <w:szCs w:val="24"/>
                <w:lang w:val="ky-KG"/>
              </w:rPr>
              <w:t>Элдин тарыхый мурастарына жана маданий салттарына аяр мамиле жасоо жана социалдык, маданий, диний айырмачылыктарды урматтоо.</w:t>
            </w:r>
            <w:r w:rsidRPr="00F83608">
              <w:rPr>
                <w:rFonts w:ascii="Times New Roman" w:eastAsia="Times New Roman" w:hAnsi="Times New Roman"/>
                <w:b/>
                <w:bCs/>
                <w:i/>
                <w:iCs/>
                <w:sz w:val="24"/>
                <w:szCs w:val="24"/>
                <w:lang w:val="ky-KG"/>
              </w:rPr>
              <w:t xml:space="preserve"> </w:t>
            </w:r>
          </w:p>
        </w:tc>
      </w:tr>
      <w:tr w:rsidR="00F72A25" w:rsidRPr="00D31214" w14:paraId="30022B00" w14:textId="77777777" w:rsidTr="00F72A25">
        <w:trPr>
          <w:trHeight w:val="408"/>
        </w:trPr>
        <w:tc>
          <w:tcPr>
            <w:tcW w:w="14992" w:type="dxa"/>
            <w:gridSpan w:val="2"/>
            <w:tcBorders>
              <w:top w:val="single" w:sz="4" w:space="0" w:color="auto"/>
              <w:left w:val="single" w:sz="4" w:space="0" w:color="auto"/>
              <w:right w:val="single" w:sz="4" w:space="0" w:color="auto"/>
            </w:tcBorders>
          </w:tcPr>
          <w:p w14:paraId="5B358A29" w14:textId="061C9AF6" w:rsidR="00F72A25" w:rsidRPr="00D31214" w:rsidRDefault="00F72A25" w:rsidP="00F72A25">
            <w:pPr>
              <w:tabs>
                <w:tab w:val="left" w:pos="3195"/>
              </w:tabs>
              <w:rPr>
                <w:rFonts w:ascii="Times New Roman" w:eastAsia="Times New Roman" w:hAnsi="Times New Roman" w:cs="Times New Roman"/>
                <w:b/>
                <w:sz w:val="24"/>
                <w:szCs w:val="24"/>
                <w:lang w:val="ky-KG" w:eastAsia="ru-RU"/>
              </w:rPr>
            </w:pPr>
            <w:r>
              <w:rPr>
                <w:rFonts w:ascii="Times New Roman" w:eastAsia="Times New Roman" w:hAnsi="Times New Roman" w:cs="Times New Roman"/>
                <w:b/>
                <w:sz w:val="24"/>
                <w:szCs w:val="24"/>
                <w:lang w:val="ky-KG" w:eastAsia="ru-RU"/>
              </w:rPr>
              <w:tab/>
              <w:t xml:space="preserve">                                 ОН-3=ЖК-7+КК-3+КК-7</w:t>
            </w:r>
          </w:p>
        </w:tc>
      </w:tr>
      <w:tr w:rsidR="00F72A25" w:rsidRPr="00F83608" w14:paraId="4667CFC4" w14:textId="77777777" w:rsidTr="00F72A25">
        <w:trPr>
          <w:trHeight w:val="488"/>
        </w:trPr>
        <w:tc>
          <w:tcPr>
            <w:tcW w:w="5353" w:type="dxa"/>
            <w:tcBorders>
              <w:left w:val="single" w:sz="4" w:space="0" w:color="auto"/>
              <w:bottom w:val="single" w:sz="4" w:space="0" w:color="auto"/>
              <w:right w:val="single" w:sz="4" w:space="0" w:color="auto"/>
            </w:tcBorders>
          </w:tcPr>
          <w:p w14:paraId="5E386C40" w14:textId="77777777" w:rsidR="00F72A25" w:rsidRPr="00D31214" w:rsidRDefault="00F72A25" w:rsidP="00F72A25">
            <w:pPr>
              <w:rPr>
                <w:rFonts w:ascii="Times New Roman" w:eastAsia="Calibri" w:hAnsi="Times New Roman" w:cs="Times New Roman"/>
                <w:b/>
                <w:color w:val="FF0000"/>
                <w:sz w:val="28"/>
                <w:szCs w:val="28"/>
                <w:lang w:val="ky-KG"/>
              </w:rPr>
            </w:pPr>
            <w:r>
              <w:rPr>
                <w:rFonts w:ascii="Times New Roman" w:eastAsia="Times New Roman" w:hAnsi="Times New Roman" w:cs="Times New Roman"/>
                <w:b/>
                <w:sz w:val="24"/>
                <w:szCs w:val="24"/>
                <w:lang w:val="ky-KG"/>
              </w:rPr>
              <w:t>ОН-3.</w:t>
            </w:r>
            <w:r w:rsidRPr="00D31214">
              <w:rPr>
                <w:rFonts w:ascii="Times New Roman" w:eastAsia="Calibri" w:hAnsi="Times New Roman" w:cs="Times New Roman"/>
                <w:color w:val="FF0000"/>
                <w:sz w:val="28"/>
                <w:szCs w:val="28"/>
                <w:lang w:val="ky-KG"/>
              </w:rPr>
              <w:t xml:space="preserve"> </w:t>
            </w:r>
            <w:r w:rsidRPr="00D31214">
              <w:rPr>
                <w:rFonts w:ascii="Times New Roman" w:eastAsia="Calibri" w:hAnsi="Times New Roman" w:cs="Times New Roman"/>
                <w:lang w:val="ky-KG"/>
              </w:rPr>
              <w:t>Адамдын анатомиял</w:t>
            </w:r>
            <w:r>
              <w:rPr>
                <w:rFonts w:ascii="Times New Roman" w:eastAsia="Calibri" w:hAnsi="Times New Roman" w:cs="Times New Roman"/>
                <w:lang w:val="ky-KG"/>
              </w:rPr>
              <w:t>ык физиологиялык өзгөчөлүгүнө</w:t>
            </w:r>
            <w:r w:rsidRPr="00D31214">
              <w:rPr>
                <w:rFonts w:ascii="Times New Roman" w:eastAsia="Calibri" w:hAnsi="Times New Roman" w:cs="Times New Roman"/>
                <w:lang w:val="ky-KG"/>
              </w:rPr>
              <w:t xml:space="preserve"> карата, калктын саламаттыгын сактоодо, калкты </w:t>
            </w:r>
            <w:r>
              <w:rPr>
                <w:rFonts w:ascii="Times New Roman" w:eastAsia="Calibri" w:hAnsi="Times New Roman" w:cs="Times New Roman"/>
                <w:lang w:val="ky-KG"/>
              </w:rPr>
              <w:t xml:space="preserve">тейлөөдө </w:t>
            </w:r>
            <w:r w:rsidRPr="00D31214">
              <w:rPr>
                <w:rFonts w:ascii="Times New Roman" w:eastAsia="Calibri" w:hAnsi="Times New Roman" w:cs="Times New Roman"/>
                <w:lang w:val="ky-KG"/>
              </w:rPr>
              <w:t xml:space="preserve">инфекциялык, тукум </w:t>
            </w:r>
            <w:r w:rsidRPr="00D31214">
              <w:rPr>
                <w:rFonts w:ascii="Times New Roman" w:eastAsia="Calibri" w:hAnsi="Times New Roman" w:cs="Times New Roman"/>
                <w:lang w:val="ky-KG"/>
              </w:rPr>
              <w:lastRenderedPageBreak/>
              <w:t>куучулук           оруулардын алдын алуучу да</w:t>
            </w:r>
            <w:r>
              <w:rPr>
                <w:rFonts w:ascii="Times New Roman" w:eastAsia="Calibri" w:hAnsi="Times New Roman" w:cs="Times New Roman"/>
                <w:lang w:val="ky-KG"/>
              </w:rPr>
              <w:t>рыларды колдонуу иш-чараларын жүргүзө</w:t>
            </w:r>
            <w:r w:rsidRPr="00D31214">
              <w:rPr>
                <w:rFonts w:ascii="Times New Roman" w:eastAsia="Calibri" w:hAnsi="Times New Roman" w:cs="Times New Roman"/>
                <w:lang w:val="ky-KG"/>
              </w:rPr>
              <w:t xml:space="preserve"> алат.</w:t>
            </w:r>
          </w:p>
          <w:p w14:paraId="359DB781" w14:textId="77777777" w:rsidR="00F72A25" w:rsidRDefault="00F72A25" w:rsidP="00F72A25">
            <w:pPr>
              <w:spacing w:after="160" w:line="252" w:lineRule="auto"/>
              <w:contextualSpacing/>
              <w:jc w:val="both"/>
              <w:rPr>
                <w:rFonts w:ascii="Times New Roman" w:eastAsia="Times New Roman" w:hAnsi="Times New Roman" w:cs="Times New Roman"/>
                <w:b/>
                <w:sz w:val="24"/>
                <w:szCs w:val="24"/>
                <w:lang w:val="ky-KG"/>
              </w:rPr>
            </w:pPr>
          </w:p>
        </w:tc>
        <w:tc>
          <w:tcPr>
            <w:tcW w:w="9639" w:type="dxa"/>
            <w:tcBorders>
              <w:top w:val="single" w:sz="4" w:space="0" w:color="auto"/>
              <w:left w:val="single" w:sz="4" w:space="0" w:color="auto"/>
              <w:bottom w:val="single" w:sz="4" w:space="0" w:color="auto"/>
              <w:right w:val="single" w:sz="4" w:space="0" w:color="auto"/>
            </w:tcBorders>
          </w:tcPr>
          <w:p w14:paraId="7E95AB0C" w14:textId="77777777" w:rsidR="00F72A25" w:rsidRPr="00F83608" w:rsidRDefault="00F72A25" w:rsidP="00F72A25">
            <w:pPr>
              <w:rPr>
                <w:rFonts w:ascii="Times New Roman" w:hAnsi="Times New Roman"/>
                <w:b/>
                <w:sz w:val="24"/>
                <w:szCs w:val="24"/>
                <w:lang w:val="ky-KG"/>
              </w:rPr>
            </w:pPr>
            <w:r>
              <w:rPr>
                <w:rFonts w:ascii="Times New Roman" w:hAnsi="Times New Roman"/>
                <w:b/>
                <w:sz w:val="24"/>
                <w:szCs w:val="24"/>
                <w:lang w:val="ky-KG"/>
              </w:rPr>
              <w:lastRenderedPageBreak/>
              <w:t xml:space="preserve">ЖК-7. </w:t>
            </w:r>
            <w:r w:rsidRPr="00F83608">
              <w:rPr>
                <w:rFonts w:ascii="Times New Roman" w:hAnsi="Times New Roman"/>
                <w:sz w:val="24"/>
                <w:szCs w:val="24"/>
                <w:lang w:val="ky-KG"/>
              </w:rPr>
              <w:t>Жеке жана кесиптик өнүгүүнү башкаруу, эмгек шарттарынын  өзгөрүшүнө жана</w:t>
            </w:r>
            <w:r>
              <w:rPr>
                <w:rFonts w:ascii="Times New Roman" w:hAnsi="Times New Roman"/>
                <w:sz w:val="24"/>
                <w:szCs w:val="24"/>
                <w:lang w:val="ky-KG"/>
              </w:rPr>
              <w:t xml:space="preserve"> профессионалдык ишмердүүлүктөг</w:t>
            </w:r>
            <w:r w:rsidRPr="00F83608">
              <w:rPr>
                <w:rFonts w:ascii="Times New Roman" w:hAnsi="Times New Roman"/>
                <w:sz w:val="24"/>
                <w:szCs w:val="24"/>
                <w:lang w:val="ky-KG"/>
              </w:rPr>
              <w:t>ү технологияларга ынгайлашуу.</w:t>
            </w:r>
          </w:p>
          <w:p w14:paraId="4ECFEDBC" w14:textId="77777777" w:rsidR="00F72A25" w:rsidRPr="00F83608" w:rsidRDefault="00F72A25" w:rsidP="00F72A25">
            <w:pPr>
              <w:rPr>
                <w:rFonts w:ascii="Times New Roman" w:hAnsi="Times New Roman"/>
                <w:sz w:val="24"/>
                <w:szCs w:val="24"/>
              </w:rPr>
            </w:pPr>
            <w:r>
              <w:rPr>
                <w:rFonts w:ascii="Times New Roman" w:hAnsi="Times New Roman"/>
                <w:b/>
                <w:sz w:val="24"/>
                <w:szCs w:val="24"/>
              </w:rPr>
              <w:lastRenderedPageBreak/>
              <w:t xml:space="preserve">КК-3. </w:t>
            </w:r>
            <w:proofErr w:type="spellStart"/>
            <w:r w:rsidRPr="00F83608">
              <w:rPr>
                <w:rFonts w:ascii="Times New Roman" w:hAnsi="Times New Roman"/>
                <w:sz w:val="24"/>
                <w:szCs w:val="24"/>
              </w:rPr>
              <w:t>Стоматологиялык</w:t>
            </w:r>
            <w:proofErr w:type="spellEnd"/>
            <w:r w:rsidRPr="00F83608">
              <w:rPr>
                <w:rFonts w:ascii="Times New Roman" w:hAnsi="Times New Roman"/>
                <w:sz w:val="24"/>
                <w:szCs w:val="24"/>
              </w:rPr>
              <w:t xml:space="preserve"> </w:t>
            </w:r>
            <w:proofErr w:type="spellStart"/>
            <w:r w:rsidRPr="00F83608">
              <w:rPr>
                <w:rFonts w:ascii="Times New Roman" w:hAnsi="Times New Roman"/>
                <w:sz w:val="24"/>
                <w:szCs w:val="24"/>
              </w:rPr>
              <w:t>оорулардын</w:t>
            </w:r>
            <w:proofErr w:type="spellEnd"/>
            <w:r w:rsidRPr="00F83608">
              <w:rPr>
                <w:rFonts w:ascii="Times New Roman" w:hAnsi="Times New Roman"/>
                <w:sz w:val="24"/>
                <w:szCs w:val="24"/>
              </w:rPr>
              <w:t xml:space="preserve"> </w:t>
            </w:r>
            <w:proofErr w:type="spellStart"/>
            <w:r w:rsidRPr="00F83608">
              <w:rPr>
                <w:rFonts w:ascii="Times New Roman" w:hAnsi="Times New Roman"/>
                <w:sz w:val="24"/>
                <w:szCs w:val="24"/>
              </w:rPr>
              <w:t>пайда</w:t>
            </w:r>
            <w:proofErr w:type="spellEnd"/>
            <w:r w:rsidRPr="00F83608">
              <w:rPr>
                <w:rFonts w:ascii="Times New Roman" w:hAnsi="Times New Roman"/>
                <w:sz w:val="24"/>
                <w:szCs w:val="24"/>
              </w:rPr>
              <w:t xml:space="preserve"> </w:t>
            </w:r>
            <w:proofErr w:type="spellStart"/>
            <w:r w:rsidRPr="00F83608">
              <w:rPr>
                <w:rFonts w:ascii="Times New Roman" w:hAnsi="Times New Roman"/>
                <w:sz w:val="24"/>
                <w:szCs w:val="24"/>
              </w:rPr>
              <w:t>болуусунун</w:t>
            </w:r>
            <w:proofErr w:type="spellEnd"/>
            <w:r w:rsidRPr="00F83608">
              <w:rPr>
                <w:rFonts w:ascii="Times New Roman" w:hAnsi="Times New Roman"/>
                <w:sz w:val="24"/>
                <w:szCs w:val="24"/>
              </w:rPr>
              <w:t xml:space="preserve"> </w:t>
            </w:r>
            <w:proofErr w:type="spellStart"/>
            <w:r w:rsidRPr="00F83608">
              <w:rPr>
                <w:rFonts w:ascii="Times New Roman" w:hAnsi="Times New Roman"/>
                <w:sz w:val="24"/>
                <w:szCs w:val="24"/>
              </w:rPr>
              <w:t>тобокелдик</w:t>
            </w:r>
            <w:proofErr w:type="spellEnd"/>
            <w:r w:rsidRPr="00F83608">
              <w:rPr>
                <w:rFonts w:ascii="Times New Roman" w:hAnsi="Times New Roman"/>
                <w:sz w:val="24"/>
                <w:szCs w:val="24"/>
              </w:rPr>
              <w:t xml:space="preserve"> </w:t>
            </w:r>
            <w:proofErr w:type="spellStart"/>
            <w:r w:rsidRPr="00F83608">
              <w:rPr>
                <w:rFonts w:ascii="Times New Roman" w:hAnsi="Times New Roman"/>
                <w:sz w:val="24"/>
                <w:szCs w:val="24"/>
              </w:rPr>
              <w:t>факторлорун</w:t>
            </w:r>
            <w:proofErr w:type="spellEnd"/>
            <w:r w:rsidRPr="00F83608">
              <w:rPr>
                <w:rFonts w:ascii="Times New Roman" w:hAnsi="Times New Roman"/>
                <w:sz w:val="24"/>
                <w:szCs w:val="24"/>
              </w:rPr>
              <w:t xml:space="preserve"> </w:t>
            </w:r>
            <w:proofErr w:type="spellStart"/>
            <w:r w:rsidRPr="00F83608">
              <w:rPr>
                <w:rFonts w:ascii="Times New Roman" w:hAnsi="Times New Roman"/>
                <w:sz w:val="24"/>
                <w:szCs w:val="24"/>
              </w:rPr>
              <w:t>аныктоо</w:t>
            </w:r>
            <w:proofErr w:type="spellEnd"/>
            <w:r w:rsidRPr="00F83608">
              <w:rPr>
                <w:rFonts w:ascii="Times New Roman" w:hAnsi="Times New Roman"/>
                <w:sz w:val="24"/>
                <w:szCs w:val="24"/>
              </w:rPr>
              <w:t>.</w:t>
            </w:r>
          </w:p>
          <w:p w14:paraId="19E0213D" w14:textId="77777777" w:rsidR="00F72A25" w:rsidRPr="00F83608" w:rsidRDefault="00F72A25" w:rsidP="00F72A25">
            <w:pPr>
              <w:rPr>
                <w:rFonts w:ascii="Times New Roman" w:hAnsi="Times New Roman"/>
                <w:b/>
                <w:sz w:val="24"/>
                <w:szCs w:val="24"/>
                <w:lang w:val="ky-KG"/>
              </w:rPr>
            </w:pPr>
            <w:r>
              <w:rPr>
                <w:rFonts w:ascii="Times New Roman" w:eastAsia="Times New Roman" w:hAnsi="Times New Roman" w:cs="Times New Roman"/>
                <w:b/>
                <w:sz w:val="24"/>
                <w:szCs w:val="24"/>
                <w:lang w:eastAsia="ru-RU"/>
              </w:rPr>
              <w:t>КК-7.</w:t>
            </w:r>
            <w:r w:rsidRPr="00F83608">
              <w:rPr>
                <w:rFonts w:ascii="Cambria" w:hAnsi="Cambria"/>
                <w:sz w:val="24"/>
                <w:szCs w:val="24"/>
                <w:lang w:val="ky-KG"/>
              </w:rPr>
              <w:t xml:space="preserve"> </w:t>
            </w:r>
            <w:r w:rsidRPr="00F83608">
              <w:rPr>
                <w:rFonts w:ascii="Times New Roman" w:hAnsi="Times New Roman"/>
                <w:sz w:val="24"/>
                <w:szCs w:val="24"/>
                <w:lang w:val="ky-KG"/>
              </w:rPr>
              <w:t>Оорулууларды ооз көндөйүнүн тазалыгын сактоого жана гигиеналык каражаттарды колдонууга үйрөтүү, көрүлгөн чаралардын натыйжалуулугун баалоо.</w:t>
            </w:r>
          </w:p>
        </w:tc>
      </w:tr>
      <w:tr w:rsidR="00F72A25" w14:paraId="1A12F4F7" w14:textId="77777777" w:rsidTr="00F72A25">
        <w:tc>
          <w:tcPr>
            <w:tcW w:w="14992" w:type="dxa"/>
            <w:gridSpan w:val="2"/>
            <w:tcBorders>
              <w:top w:val="single" w:sz="4" w:space="0" w:color="auto"/>
              <w:left w:val="single" w:sz="4" w:space="0" w:color="auto"/>
              <w:bottom w:val="single" w:sz="4" w:space="0" w:color="auto"/>
              <w:right w:val="single" w:sz="4" w:space="0" w:color="auto"/>
            </w:tcBorders>
            <w:hideMark/>
          </w:tcPr>
          <w:p w14:paraId="179A6B4C" w14:textId="77777777" w:rsidR="00F72A25" w:rsidRDefault="00F72A25" w:rsidP="00F72A25">
            <w:pPr>
              <w:spacing w:after="160" w:line="480" w:lineRule="auto"/>
              <w:contextualSpacing/>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lang w:val="ky-KG"/>
              </w:rPr>
              <w:lastRenderedPageBreak/>
              <w:t>ОН -</w:t>
            </w:r>
            <w:r>
              <w:rPr>
                <w:rFonts w:ascii="Times New Roman" w:eastAsia="Times New Roman" w:hAnsi="Times New Roman" w:cs="Times New Roman"/>
                <w:b/>
                <w:sz w:val="24"/>
                <w:szCs w:val="24"/>
                <w:lang w:val="ky-KG"/>
              </w:rPr>
              <w:t>4 = ЖК-6+КК-2</w:t>
            </w:r>
            <w:r>
              <w:rPr>
                <w:rFonts w:ascii="Times New Roman" w:eastAsia="Times New Roman" w:hAnsi="Times New Roman" w:cs="Times New Roman"/>
                <w:b/>
                <w:sz w:val="24"/>
                <w:szCs w:val="24"/>
              </w:rPr>
              <w:t>+КК-4+К</w:t>
            </w:r>
            <w:r>
              <w:rPr>
                <w:rFonts w:ascii="Times New Roman" w:eastAsia="Times New Roman" w:hAnsi="Times New Roman" w:cs="Times New Roman"/>
                <w:b/>
                <w:sz w:val="24"/>
                <w:szCs w:val="24"/>
                <w:lang w:val="ky-KG"/>
              </w:rPr>
              <w:t>К-8+КК9</w:t>
            </w:r>
            <w:r>
              <w:rPr>
                <w:rFonts w:ascii="Times New Roman" w:eastAsia="Times New Roman" w:hAnsi="Times New Roman" w:cs="Times New Roman"/>
                <w:b/>
                <w:sz w:val="24"/>
                <w:szCs w:val="24"/>
              </w:rPr>
              <w:t>.</w:t>
            </w:r>
          </w:p>
        </w:tc>
      </w:tr>
      <w:tr w:rsidR="00F72A25" w:rsidRPr="00F72A25" w14:paraId="0284055E" w14:textId="77777777" w:rsidTr="00F72A25">
        <w:trPr>
          <w:trHeight w:val="3220"/>
        </w:trPr>
        <w:tc>
          <w:tcPr>
            <w:tcW w:w="5353" w:type="dxa"/>
            <w:tcBorders>
              <w:top w:val="single" w:sz="4" w:space="0" w:color="auto"/>
              <w:left w:val="single" w:sz="4" w:space="0" w:color="auto"/>
              <w:bottom w:val="single" w:sz="4" w:space="0" w:color="auto"/>
              <w:right w:val="single" w:sz="4" w:space="0" w:color="auto"/>
            </w:tcBorders>
            <w:hideMark/>
          </w:tcPr>
          <w:p w14:paraId="644C5D9A" w14:textId="77777777" w:rsidR="00F72A25" w:rsidRDefault="00F72A25" w:rsidP="00F72A25">
            <w:pPr>
              <w:spacing w:after="160" w:line="252" w:lineRule="auto"/>
              <w:contextualSpacing/>
              <w:jc w:val="both"/>
              <w:rPr>
                <w:rFonts w:ascii="Times New Roman" w:eastAsia="Times New Roman" w:hAnsi="Times New Roman" w:cs="Times New Roman"/>
                <w:b/>
                <w:i/>
                <w:sz w:val="24"/>
                <w:szCs w:val="24"/>
                <w:lang w:val="ky-KG"/>
              </w:rPr>
            </w:pPr>
            <w:r>
              <w:rPr>
                <w:rFonts w:ascii="Times New Roman" w:eastAsia="Times New Roman" w:hAnsi="Times New Roman" w:cs="Times New Roman"/>
                <w:b/>
                <w:bCs/>
                <w:sz w:val="24"/>
                <w:szCs w:val="24"/>
                <w:lang w:val="ky-KG"/>
              </w:rPr>
              <w:t xml:space="preserve">ОН-4. </w:t>
            </w:r>
            <w:r>
              <w:rPr>
                <w:rFonts w:ascii="Times New Roman" w:eastAsia="Times New Roman" w:hAnsi="Times New Roman" w:cs="Times New Roman"/>
                <w:sz w:val="24"/>
                <w:szCs w:val="24"/>
                <w:lang w:val="ky-KG"/>
              </w:rPr>
              <w:t>Ооз кондой гигиенасынын каражаттарын жана буюмдарын колдонууну сунуштайт, стандарттуу ыкма менен тишти туура тазалоону үйрөтө алат. Ооз көндөй гигиенасын кесиптик денгээлде жүргүзө алат.</w:t>
            </w:r>
          </w:p>
        </w:tc>
        <w:tc>
          <w:tcPr>
            <w:tcW w:w="9639" w:type="dxa"/>
            <w:tcBorders>
              <w:top w:val="single" w:sz="4" w:space="0" w:color="auto"/>
              <w:left w:val="single" w:sz="4" w:space="0" w:color="auto"/>
              <w:bottom w:val="single" w:sz="4" w:space="0" w:color="auto"/>
              <w:right w:val="single" w:sz="4" w:space="0" w:color="auto"/>
            </w:tcBorders>
            <w:hideMark/>
          </w:tcPr>
          <w:p w14:paraId="60AFCDC9" w14:textId="77777777" w:rsidR="00F72A25" w:rsidRPr="00C04C4F" w:rsidRDefault="00F72A25" w:rsidP="00F72A25">
            <w:pPr>
              <w:jc w:val="both"/>
              <w:rPr>
                <w:rFonts w:ascii="Times New Roman" w:hAnsi="Times New Roman"/>
                <w:sz w:val="24"/>
                <w:szCs w:val="24"/>
                <w:lang w:val="ky-KG"/>
              </w:rPr>
            </w:pPr>
            <w:r>
              <w:rPr>
                <w:rFonts w:ascii="Times New Roman" w:eastAsia="Times New Roman" w:hAnsi="Times New Roman" w:cs="Times New Roman"/>
                <w:b/>
                <w:bCs/>
                <w:sz w:val="24"/>
                <w:szCs w:val="24"/>
                <w:lang w:val="ky-KG" w:eastAsia="ru-RU"/>
              </w:rPr>
              <w:t>ЖК-6</w:t>
            </w:r>
            <w:r>
              <w:rPr>
                <w:rFonts w:ascii="Times New Roman" w:eastAsia="Times New Roman" w:hAnsi="Times New Roman" w:cs="Times New Roman"/>
                <w:sz w:val="24"/>
                <w:szCs w:val="24"/>
                <w:lang w:val="ky-KG" w:eastAsia="ru-RU"/>
              </w:rPr>
              <w:t xml:space="preserve">. </w:t>
            </w:r>
            <w:r w:rsidRPr="00C04C4F">
              <w:rPr>
                <w:rFonts w:ascii="Times New Roman" w:hAnsi="Times New Roman"/>
                <w:sz w:val="24"/>
                <w:szCs w:val="24"/>
                <w:lang w:val="ky-KG"/>
              </w:rPr>
              <w:t xml:space="preserve">Тапшырмалардын натыйжалуу аткарылышы үчүн </w:t>
            </w:r>
            <w:r>
              <w:rPr>
                <w:rFonts w:ascii="Times New Roman" w:hAnsi="Times New Roman"/>
                <w:sz w:val="24"/>
                <w:szCs w:val="24"/>
                <w:lang w:val="ky-KG"/>
              </w:rPr>
              <w:t>команда мүчөлөрүн (баш ийүч</w:t>
            </w:r>
            <w:r w:rsidRPr="00C04C4F">
              <w:rPr>
                <w:rFonts w:ascii="Times New Roman" w:hAnsi="Times New Roman"/>
                <w:sz w:val="24"/>
                <w:szCs w:val="24"/>
                <w:lang w:val="ky-KG"/>
              </w:rPr>
              <w:t>үлөр) иш ордунда окутуп  үйрөтүү  жоопкерчилигин моюнга алуу</w:t>
            </w:r>
            <w:r>
              <w:rPr>
                <w:rFonts w:ascii="Times New Roman" w:hAnsi="Times New Roman"/>
                <w:sz w:val="24"/>
                <w:szCs w:val="24"/>
                <w:lang w:val="ky-KG"/>
              </w:rPr>
              <w:t>.</w:t>
            </w:r>
          </w:p>
          <w:p w14:paraId="537686FD" w14:textId="77777777" w:rsidR="00F72A25" w:rsidRDefault="00F72A25" w:rsidP="00F72A25">
            <w:pPr>
              <w:jc w:val="both"/>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КК-2. </w:t>
            </w:r>
            <w:r w:rsidRPr="00C04C4F">
              <w:rPr>
                <w:rFonts w:ascii="Times New Roman" w:eastAsia="Times New Roman" w:hAnsi="Times New Roman" w:cs="Times New Roman"/>
                <w:bCs/>
                <w:sz w:val="24"/>
                <w:szCs w:val="24"/>
                <w:lang w:val="ky-KG" w:eastAsia="ru-RU"/>
              </w:rPr>
              <w:t>Калктын  ден-соолугунун абалы жөнүндө маалыматтарды чогултуу жана пациенттин ооз көндөйүнө текшерүү  жүргүзүү.</w:t>
            </w:r>
          </w:p>
          <w:p w14:paraId="05257221" w14:textId="77777777" w:rsidR="00F72A25" w:rsidRPr="00C04C4F" w:rsidRDefault="00F72A25" w:rsidP="00F72A25">
            <w:pPr>
              <w:jc w:val="both"/>
              <w:rPr>
                <w:rFonts w:ascii="Times New Roman" w:hAnsi="Times New Roman"/>
                <w:sz w:val="24"/>
                <w:szCs w:val="24"/>
                <w:lang w:val="ky-KG"/>
              </w:rPr>
            </w:pPr>
            <w:r w:rsidRPr="00C04C4F">
              <w:rPr>
                <w:rFonts w:ascii="Times New Roman" w:eastAsia="Times New Roman" w:hAnsi="Times New Roman" w:cs="Times New Roman"/>
                <w:b/>
                <w:bCs/>
                <w:sz w:val="24"/>
                <w:szCs w:val="24"/>
                <w:lang w:val="ky-KG" w:eastAsia="ru-RU"/>
              </w:rPr>
              <w:t>КК</w:t>
            </w:r>
            <w:r>
              <w:rPr>
                <w:rFonts w:ascii="Times New Roman" w:eastAsia="Times New Roman" w:hAnsi="Times New Roman" w:cs="Times New Roman"/>
                <w:b/>
                <w:bCs/>
                <w:sz w:val="24"/>
                <w:szCs w:val="24"/>
                <w:lang w:val="ky-KG" w:eastAsia="ru-RU"/>
              </w:rPr>
              <w:t>-</w:t>
            </w:r>
            <w:r w:rsidRPr="00C04C4F">
              <w:rPr>
                <w:rFonts w:ascii="Times New Roman" w:eastAsia="Times New Roman" w:hAnsi="Times New Roman" w:cs="Times New Roman"/>
                <w:b/>
                <w:bCs/>
                <w:sz w:val="24"/>
                <w:szCs w:val="24"/>
                <w:lang w:val="ky-KG" w:eastAsia="ru-RU"/>
              </w:rPr>
              <w:t>4</w:t>
            </w:r>
            <w:r w:rsidRPr="00C04C4F">
              <w:rPr>
                <w:rFonts w:ascii="Times New Roman" w:eastAsia="Times New Roman" w:hAnsi="Times New Roman" w:cs="Times New Roman"/>
                <w:sz w:val="24"/>
                <w:szCs w:val="24"/>
                <w:lang w:val="ky-KG" w:eastAsia="ru-RU"/>
              </w:rPr>
              <w:t xml:space="preserve">. </w:t>
            </w:r>
            <w:r w:rsidRPr="00C04C4F">
              <w:rPr>
                <w:rFonts w:ascii="Times New Roman" w:hAnsi="Times New Roman"/>
                <w:sz w:val="24"/>
                <w:szCs w:val="24"/>
                <w:lang w:val="ky-KG"/>
              </w:rPr>
              <w:t xml:space="preserve">Тиш ооруларынын алдын алуу иш чараларын өткөрүү. </w:t>
            </w:r>
          </w:p>
          <w:p w14:paraId="089803C7" w14:textId="77777777" w:rsidR="00F72A25" w:rsidRPr="00C04C4F" w:rsidRDefault="00F72A25" w:rsidP="00F72A25">
            <w:pPr>
              <w:jc w:val="both"/>
              <w:rPr>
                <w:rFonts w:ascii="Times New Roman" w:eastAsia="Times New Roman" w:hAnsi="Times New Roman" w:cs="Times New Roman"/>
                <w:b/>
                <w:bCs/>
                <w:sz w:val="24"/>
                <w:szCs w:val="24"/>
                <w:lang w:val="ky-KG" w:eastAsia="ru-RU"/>
              </w:rPr>
            </w:pPr>
            <w:r w:rsidRPr="00C04C4F">
              <w:rPr>
                <w:rFonts w:ascii="Times New Roman" w:eastAsia="Times New Roman" w:hAnsi="Times New Roman" w:cs="Times New Roman"/>
                <w:b/>
                <w:bCs/>
                <w:sz w:val="24"/>
                <w:szCs w:val="24"/>
                <w:lang w:val="ky-KG" w:eastAsia="ru-RU"/>
              </w:rPr>
              <w:t>КК</w:t>
            </w:r>
            <w:r>
              <w:rPr>
                <w:rFonts w:ascii="Times New Roman" w:eastAsia="Times New Roman" w:hAnsi="Times New Roman" w:cs="Times New Roman"/>
                <w:b/>
                <w:bCs/>
                <w:sz w:val="24"/>
                <w:szCs w:val="24"/>
                <w:lang w:val="ky-KG" w:eastAsia="ru-RU"/>
              </w:rPr>
              <w:t>-</w:t>
            </w:r>
            <w:r w:rsidRPr="00C04C4F">
              <w:rPr>
                <w:rFonts w:ascii="Times New Roman" w:eastAsia="Times New Roman" w:hAnsi="Times New Roman" w:cs="Times New Roman"/>
                <w:b/>
                <w:bCs/>
                <w:sz w:val="24"/>
                <w:szCs w:val="24"/>
                <w:lang w:val="ky-KG" w:eastAsia="ru-RU"/>
              </w:rPr>
              <w:t>8</w:t>
            </w:r>
            <w:r w:rsidRPr="00C04C4F">
              <w:rPr>
                <w:rFonts w:ascii="Times New Roman" w:eastAsia="Times New Roman" w:hAnsi="Times New Roman" w:cs="Times New Roman"/>
                <w:sz w:val="24"/>
                <w:szCs w:val="24"/>
                <w:lang w:val="ky-KG" w:eastAsia="ru-RU"/>
              </w:rPr>
              <w:t>. Ооз көндөй гигиеналык каражаттарын пациенттин жашына жана ден-соолугунун абалына жараша жекече тандоону жүргүзүү.</w:t>
            </w:r>
          </w:p>
          <w:p w14:paraId="4AD5AE14" w14:textId="77777777" w:rsidR="00F72A25" w:rsidRPr="00C04C4F" w:rsidRDefault="00F72A25" w:rsidP="00F72A25">
            <w:pPr>
              <w:jc w:val="both"/>
              <w:rPr>
                <w:rFonts w:ascii="Times New Roman" w:hAnsi="Times New Roman"/>
                <w:b/>
                <w:bCs/>
                <w:sz w:val="24"/>
                <w:szCs w:val="24"/>
                <w:lang w:val="ky-KG"/>
              </w:rPr>
            </w:pPr>
            <w:r w:rsidRPr="00C04C4F">
              <w:rPr>
                <w:rFonts w:ascii="Times New Roman" w:eastAsia="Times New Roman" w:hAnsi="Times New Roman" w:cs="Times New Roman"/>
                <w:b/>
                <w:bCs/>
                <w:sz w:val="24"/>
                <w:szCs w:val="24"/>
                <w:lang w:val="ky-KG" w:eastAsia="ru-RU"/>
              </w:rPr>
              <w:t>К</w:t>
            </w:r>
            <w:r>
              <w:rPr>
                <w:rFonts w:ascii="Times New Roman" w:eastAsia="Times New Roman" w:hAnsi="Times New Roman" w:cs="Times New Roman"/>
                <w:b/>
                <w:bCs/>
                <w:sz w:val="24"/>
                <w:szCs w:val="24"/>
                <w:lang w:val="ky-KG" w:eastAsia="ru-RU"/>
              </w:rPr>
              <w:t>К-</w:t>
            </w:r>
            <w:r w:rsidRPr="00C04C4F">
              <w:rPr>
                <w:rFonts w:ascii="Times New Roman" w:eastAsia="Times New Roman" w:hAnsi="Times New Roman" w:cs="Times New Roman"/>
                <w:b/>
                <w:bCs/>
                <w:sz w:val="24"/>
                <w:szCs w:val="24"/>
                <w:lang w:val="ky-KG" w:eastAsia="ru-RU"/>
              </w:rPr>
              <w:t xml:space="preserve">9. </w:t>
            </w:r>
            <w:r w:rsidRPr="00C04C4F">
              <w:rPr>
                <w:rFonts w:ascii="Times New Roman" w:hAnsi="Times New Roman"/>
                <w:bCs/>
                <w:sz w:val="24"/>
                <w:szCs w:val="24"/>
                <w:lang w:val="ky-KG"/>
              </w:rPr>
              <w:t>Ооз көндөй гигиенасында кесипкөйлүлүктү көрсөтүү. Тиш оорууларын алдын алууда  санитардык-гигиеналык агартуу иштерин жүргүзүү.</w:t>
            </w:r>
          </w:p>
        </w:tc>
      </w:tr>
      <w:tr w:rsidR="00F72A25" w14:paraId="1B0E924B" w14:textId="77777777" w:rsidTr="00F72A25">
        <w:tc>
          <w:tcPr>
            <w:tcW w:w="14992" w:type="dxa"/>
            <w:gridSpan w:val="2"/>
            <w:tcBorders>
              <w:top w:val="single" w:sz="4" w:space="0" w:color="auto"/>
              <w:left w:val="single" w:sz="4" w:space="0" w:color="auto"/>
              <w:bottom w:val="single" w:sz="4" w:space="0" w:color="auto"/>
              <w:right w:val="single" w:sz="4" w:space="0" w:color="auto"/>
            </w:tcBorders>
            <w:hideMark/>
          </w:tcPr>
          <w:p w14:paraId="602D2182" w14:textId="77777777" w:rsidR="00F72A25" w:rsidRDefault="00F72A25" w:rsidP="00F72A25">
            <w:pPr>
              <w:spacing w:after="0" w:line="240" w:lineRule="auto"/>
              <w:contextualSpacing/>
              <w:jc w:val="center"/>
              <w:rPr>
                <w:rFonts w:ascii="Times New Roman" w:eastAsia="Times New Roman" w:hAnsi="Times New Roman" w:cs="Times New Roman"/>
                <w:b/>
                <w:sz w:val="24"/>
                <w:szCs w:val="24"/>
                <w:lang w:val="ky-KG"/>
              </w:rPr>
            </w:pPr>
            <w:r>
              <w:rPr>
                <w:rFonts w:ascii="Times New Roman" w:eastAsia="Times New Roman" w:hAnsi="Times New Roman" w:cs="Times New Roman"/>
                <w:b/>
                <w:i/>
                <w:sz w:val="24"/>
                <w:szCs w:val="24"/>
                <w:lang w:val="ky-KG"/>
              </w:rPr>
              <w:t>ОН - 5 = К</w:t>
            </w:r>
            <w:r>
              <w:rPr>
                <w:rFonts w:ascii="Times New Roman" w:eastAsia="Times New Roman" w:hAnsi="Times New Roman" w:cs="Times New Roman"/>
                <w:b/>
                <w:sz w:val="24"/>
                <w:szCs w:val="24"/>
                <w:lang w:val="ky-KG"/>
              </w:rPr>
              <w:t>К-5+ КК-6+</w:t>
            </w:r>
            <w:r>
              <w:rPr>
                <w:rFonts w:ascii="Times New Roman" w:eastAsia="Times New Roman" w:hAnsi="Times New Roman" w:cs="Times New Roman"/>
                <w:b/>
                <w:sz w:val="24"/>
                <w:szCs w:val="24"/>
                <w:lang w:val="ky-KG" w:eastAsia="ru-RU"/>
              </w:rPr>
              <w:t xml:space="preserve"> КК</w:t>
            </w:r>
            <w:r>
              <w:rPr>
                <w:rFonts w:ascii="Times New Roman" w:eastAsia="Times New Roman" w:hAnsi="Times New Roman" w:cs="Times New Roman"/>
                <w:b/>
                <w:sz w:val="24"/>
                <w:szCs w:val="24"/>
              </w:rPr>
              <w:t>К-1+</w:t>
            </w:r>
            <w:r>
              <w:rPr>
                <w:rFonts w:ascii="Times New Roman" w:eastAsia="Times New Roman" w:hAnsi="Times New Roman" w:cs="Times New Roman"/>
                <w:b/>
                <w:sz w:val="24"/>
                <w:szCs w:val="24"/>
                <w:lang w:val="ky-KG"/>
              </w:rPr>
              <w:t>ККК-2</w:t>
            </w:r>
          </w:p>
          <w:p w14:paraId="1DCEA14C" w14:textId="77777777" w:rsidR="00F72A25" w:rsidRDefault="00F72A25" w:rsidP="00F72A25">
            <w:pPr>
              <w:spacing w:after="0" w:line="240" w:lineRule="auto"/>
              <w:contextualSpacing/>
              <w:jc w:val="center"/>
              <w:rPr>
                <w:rFonts w:ascii="Times New Roman" w:eastAsia="Times New Roman" w:hAnsi="Times New Roman" w:cs="Times New Roman"/>
                <w:b/>
                <w:sz w:val="24"/>
                <w:szCs w:val="24"/>
              </w:rPr>
            </w:pPr>
          </w:p>
        </w:tc>
      </w:tr>
      <w:tr w:rsidR="00F72A25" w14:paraId="4692C799" w14:textId="77777777" w:rsidTr="00F72A25">
        <w:tc>
          <w:tcPr>
            <w:tcW w:w="5353" w:type="dxa"/>
            <w:tcBorders>
              <w:top w:val="single" w:sz="4" w:space="0" w:color="auto"/>
              <w:left w:val="single" w:sz="4" w:space="0" w:color="auto"/>
              <w:bottom w:val="single" w:sz="4" w:space="0" w:color="auto"/>
              <w:right w:val="single" w:sz="4" w:space="0" w:color="auto"/>
            </w:tcBorders>
            <w:hideMark/>
          </w:tcPr>
          <w:p w14:paraId="190EFBC6" w14:textId="77777777" w:rsidR="00F72A25" w:rsidRDefault="00F72A25" w:rsidP="00F72A25">
            <w:pPr>
              <w:rPr>
                <w:rFonts w:ascii="Times New Roman" w:eastAsia="Times New Roman" w:hAnsi="Times New Roman" w:cs="Times New Roman"/>
                <w:b/>
                <w:sz w:val="24"/>
                <w:szCs w:val="24"/>
              </w:rPr>
            </w:pPr>
          </w:p>
        </w:tc>
        <w:tc>
          <w:tcPr>
            <w:tcW w:w="9639" w:type="dxa"/>
            <w:tcBorders>
              <w:top w:val="single" w:sz="4" w:space="0" w:color="auto"/>
              <w:left w:val="single" w:sz="4" w:space="0" w:color="auto"/>
              <w:bottom w:val="single" w:sz="4" w:space="0" w:color="auto"/>
              <w:right w:val="single" w:sz="4" w:space="0" w:color="auto"/>
            </w:tcBorders>
            <w:hideMark/>
          </w:tcPr>
          <w:p w14:paraId="6EDD9B11" w14:textId="77777777" w:rsidR="00F72A25" w:rsidRDefault="00F72A25" w:rsidP="00F72A25">
            <w:pPr>
              <w:spacing w:after="0"/>
              <w:rPr>
                <w:sz w:val="20"/>
                <w:szCs w:val="20"/>
              </w:rPr>
            </w:pPr>
          </w:p>
        </w:tc>
      </w:tr>
      <w:tr w:rsidR="00F72A25" w:rsidRPr="00F72A25" w14:paraId="02CE5EDA" w14:textId="77777777" w:rsidTr="00F72A25">
        <w:trPr>
          <w:trHeight w:val="413"/>
        </w:trPr>
        <w:tc>
          <w:tcPr>
            <w:tcW w:w="5353" w:type="dxa"/>
            <w:tcBorders>
              <w:top w:val="single" w:sz="4" w:space="0" w:color="auto"/>
              <w:left w:val="single" w:sz="4" w:space="0" w:color="auto"/>
              <w:bottom w:val="single" w:sz="4" w:space="0" w:color="auto"/>
              <w:right w:val="single" w:sz="4" w:space="0" w:color="auto"/>
            </w:tcBorders>
            <w:hideMark/>
          </w:tcPr>
          <w:p w14:paraId="08000C21" w14:textId="77777777" w:rsidR="00F72A25" w:rsidRDefault="00F72A25" w:rsidP="00F72A25">
            <w:pPr>
              <w:spacing w:after="160" w:line="240" w:lineRule="auto"/>
              <w:contextualSpacing/>
              <w:jc w:val="both"/>
              <w:rPr>
                <w:rFonts w:ascii="Times New Roman" w:eastAsia="Times New Roman" w:hAnsi="Times New Roman" w:cs="Times New Roman"/>
                <w:sz w:val="24"/>
                <w:szCs w:val="24"/>
                <w:lang w:val="ky-KG"/>
              </w:rPr>
            </w:pPr>
            <w:r>
              <w:rPr>
                <w:rFonts w:ascii="Times New Roman" w:eastAsia="Times New Roman" w:hAnsi="Times New Roman" w:cs="Times New Roman"/>
                <w:b/>
                <w:sz w:val="24"/>
                <w:szCs w:val="24"/>
                <w:lang w:val="ky-KG"/>
              </w:rPr>
              <w:t>ОН-5.</w:t>
            </w:r>
            <w:r>
              <w:rPr>
                <w:rFonts w:ascii="Times New Roman" w:eastAsia="Times New Roman" w:hAnsi="Times New Roman" w:cs="Times New Roman"/>
                <w:sz w:val="24"/>
                <w:szCs w:val="24"/>
                <w:lang w:val="ky-KG"/>
              </w:rPr>
              <w:t xml:space="preserve"> Стоматологиялык жабдуулардын даярдалышын жана ылайыктуулугун көзөмөлдөйт. Ооздун былжыр челинин негизги ооруларын тиш ткандарынын жана пародонт ткандарынын сезгенишин текшере алат. Бейтаптардын патологиялык абалын аныктоо жөндөмү менен тиш ооруларына алгачкы  диагнозун жүргүзө алат.</w:t>
            </w:r>
          </w:p>
        </w:tc>
        <w:tc>
          <w:tcPr>
            <w:tcW w:w="9639" w:type="dxa"/>
            <w:tcBorders>
              <w:top w:val="single" w:sz="4" w:space="0" w:color="auto"/>
              <w:left w:val="single" w:sz="4" w:space="0" w:color="auto"/>
              <w:bottom w:val="single" w:sz="4" w:space="0" w:color="auto"/>
              <w:right w:val="single" w:sz="4" w:space="0" w:color="auto"/>
            </w:tcBorders>
            <w:hideMark/>
          </w:tcPr>
          <w:p w14:paraId="04DE15C6" w14:textId="77777777" w:rsidR="00F72A25" w:rsidRPr="00C04C4F" w:rsidRDefault="00F72A25" w:rsidP="00F72A25">
            <w:pPr>
              <w:spacing w:after="0"/>
              <w:jc w:val="both"/>
              <w:rPr>
                <w:rFonts w:ascii="Times New Roman" w:hAnsi="Times New Roman"/>
                <w:b/>
                <w:sz w:val="24"/>
                <w:szCs w:val="24"/>
                <w:lang w:val="ky-KG"/>
              </w:rPr>
            </w:pPr>
            <w:r>
              <w:rPr>
                <w:rFonts w:ascii="Times New Roman" w:eastAsia="Times New Roman" w:hAnsi="Times New Roman" w:cs="Times New Roman"/>
                <w:b/>
                <w:sz w:val="24"/>
                <w:szCs w:val="24"/>
                <w:lang w:val="ky-KG" w:eastAsia="ru-RU"/>
              </w:rPr>
              <w:t xml:space="preserve">КК-5. </w:t>
            </w:r>
            <w:r w:rsidRPr="00C04C4F">
              <w:rPr>
                <w:rFonts w:ascii="Times New Roman" w:hAnsi="Times New Roman"/>
                <w:sz w:val="24"/>
                <w:szCs w:val="24"/>
                <w:lang w:val="ky-KG"/>
              </w:rPr>
              <w:t>Гигиеналык  жана профилактикалык каражаттарга карата белгиленген талаптарды сактоо, медициналык стоматологиялык жабдуулардын абалын жана иштөө  эрежесин көзөмөлдөө.</w:t>
            </w:r>
          </w:p>
          <w:p w14:paraId="56F600DB" w14:textId="77777777" w:rsidR="00F72A25" w:rsidRPr="00C04C4F" w:rsidRDefault="00F72A25" w:rsidP="00F72A25">
            <w:pPr>
              <w:spacing w:after="0"/>
              <w:jc w:val="both"/>
              <w:rPr>
                <w:rFonts w:ascii="Times New Roman" w:hAnsi="Times New Roman"/>
                <w:bCs/>
                <w:sz w:val="24"/>
                <w:szCs w:val="24"/>
                <w:lang w:val="ky-KG"/>
              </w:rPr>
            </w:pPr>
            <w:r>
              <w:rPr>
                <w:rFonts w:ascii="Times New Roman" w:eastAsia="Times New Roman" w:hAnsi="Times New Roman" w:cs="Times New Roman"/>
                <w:b/>
                <w:sz w:val="24"/>
                <w:szCs w:val="24"/>
                <w:lang w:val="ky-KG" w:eastAsia="ru-RU"/>
              </w:rPr>
              <w:t>КК-6</w:t>
            </w:r>
            <w:r>
              <w:rPr>
                <w:rFonts w:ascii="Times New Roman" w:eastAsia="Times New Roman" w:hAnsi="Times New Roman" w:cs="Times New Roman"/>
                <w:bCs/>
                <w:sz w:val="24"/>
                <w:szCs w:val="24"/>
                <w:lang w:val="ky-KG" w:eastAsia="ru-RU"/>
              </w:rPr>
              <w:t xml:space="preserve">. </w:t>
            </w:r>
            <w:r w:rsidRPr="00C04C4F">
              <w:rPr>
                <w:rFonts w:ascii="Times New Roman" w:hAnsi="Times New Roman"/>
                <w:bCs/>
                <w:sz w:val="24"/>
                <w:szCs w:val="24"/>
                <w:lang w:val="ky-KG"/>
              </w:rPr>
              <w:t>Парадонт  ткандарынын жана ооз көндөй гигиенасынын абалына баа берүү.</w:t>
            </w:r>
          </w:p>
          <w:p w14:paraId="368BA6AE" w14:textId="77777777" w:rsidR="00F72A25" w:rsidRPr="00C04C4F" w:rsidRDefault="00F72A25" w:rsidP="00F72A25">
            <w:pPr>
              <w:spacing w:after="0"/>
              <w:jc w:val="both"/>
              <w:rPr>
                <w:rFonts w:ascii="Times New Roman" w:eastAsia="Times New Roman" w:hAnsi="Times New Roman" w:cs="Times New Roman"/>
                <w:bCs/>
                <w:sz w:val="24"/>
                <w:szCs w:val="24"/>
                <w:lang w:val="ky-KG" w:eastAsia="ru-RU"/>
              </w:rPr>
            </w:pPr>
            <w:r>
              <w:rPr>
                <w:rFonts w:ascii="Times New Roman" w:eastAsia="Times New Roman" w:hAnsi="Times New Roman" w:cs="Times New Roman"/>
                <w:b/>
                <w:sz w:val="24"/>
                <w:szCs w:val="24"/>
                <w:lang w:val="ky-KG" w:eastAsia="ru-RU"/>
              </w:rPr>
              <w:t>КК</w:t>
            </w:r>
            <w:r w:rsidRPr="00C04C4F">
              <w:rPr>
                <w:rFonts w:ascii="Times New Roman" w:eastAsia="Times New Roman" w:hAnsi="Times New Roman" w:cs="Times New Roman"/>
                <w:b/>
                <w:sz w:val="24"/>
                <w:szCs w:val="24"/>
                <w:lang w:val="ky-KG" w:eastAsia="ru-RU"/>
              </w:rPr>
              <w:t xml:space="preserve">К-1. </w:t>
            </w:r>
            <w:r w:rsidRPr="00C04C4F">
              <w:rPr>
                <w:rFonts w:ascii="Times New Roman" w:eastAsia="Times New Roman" w:hAnsi="Times New Roman" w:cs="Times New Roman"/>
                <w:bCs/>
                <w:sz w:val="24"/>
                <w:szCs w:val="24"/>
                <w:lang w:val="ky-KG" w:eastAsia="ru-RU"/>
              </w:rPr>
              <w:t>Алгачкы диагноз коюу, тиш ооруларынын себебин жана шарттарын аныктоо</w:t>
            </w:r>
          </w:p>
          <w:p w14:paraId="268621E0" w14:textId="77777777" w:rsidR="00F72A25" w:rsidRPr="007A510E" w:rsidRDefault="00F72A25" w:rsidP="00F72A25">
            <w:pPr>
              <w:spacing w:after="0"/>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b/>
                <w:sz w:val="24"/>
                <w:szCs w:val="24"/>
                <w:lang w:val="ky-KG" w:eastAsia="ru-RU"/>
              </w:rPr>
              <w:t>КК</w:t>
            </w:r>
            <w:r w:rsidRPr="007A510E">
              <w:rPr>
                <w:rFonts w:ascii="Times New Roman" w:eastAsia="Times New Roman" w:hAnsi="Times New Roman" w:cs="Times New Roman"/>
                <w:b/>
                <w:sz w:val="24"/>
                <w:szCs w:val="24"/>
                <w:lang w:val="ky-KG" w:eastAsia="ru-RU"/>
              </w:rPr>
              <w:t xml:space="preserve">К-2. </w:t>
            </w:r>
            <w:r w:rsidRPr="007A510E">
              <w:rPr>
                <w:rFonts w:ascii="Times New Roman" w:eastAsia="Times New Roman" w:hAnsi="Times New Roman" w:cs="Times New Roman"/>
                <w:bCs/>
                <w:sz w:val="24"/>
                <w:szCs w:val="24"/>
                <w:lang w:val="ky-KG" w:eastAsia="ru-RU"/>
              </w:rPr>
              <w:t>Бейтаптардын абалын жана алардын тиш ооруларын таанып билүү, пациенттин даттанууларын чогултуу</w:t>
            </w:r>
            <w:r>
              <w:rPr>
                <w:rFonts w:ascii="Times New Roman" w:eastAsia="Times New Roman" w:hAnsi="Times New Roman" w:cs="Times New Roman"/>
                <w:bCs/>
                <w:sz w:val="24"/>
                <w:szCs w:val="24"/>
                <w:lang w:val="ky-KG" w:eastAsia="ru-RU"/>
              </w:rPr>
              <w:t>га</w:t>
            </w:r>
            <w:r w:rsidRPr="007A510E">
              <w:rPr>
                <w:rFonts w:ascii="Times New Roman" w:eastAsia="Times New Roman" w:hAnsi="Times New Roman" w:cs="Times New Roman"/>
                <w:bCs/>
                <w:sz w:val="24"/>
                <w:szCs w:val="24"/>
                <w:lang w:val="ky-KG" w:eastAsia="ru-RU"/>
              </w:rPr>
              <w:t xml:space="preserve"> жана талдоого жөндөмд</w:t>
            </w:r>
            <w:r>
              <w:rPr>
                <w:rFonts w:ascii="Times New Roman" w:eastAsia="Times New Roman" w:hAnsi="Times New Roman" w:cs="Times New Roman"/>
                <w:bCs/>
                <w:sz w:val="24"/>
                <w:szCs w:val="24"/>
                <w:lang w:val="ky-KG" w:eastAsia="ru-RU"/>
              </w:rPr>
              <w:t>ү</w:t>
            </w:r>
            <w:r w:rsidRPr="007A510E">
              <w:rPr>
                <w:rFonts w:ascii="Times New Roman" w:eastAsia="Times New Roman" w:hAnsi="Times New Roman" w:cs="Times New Roman"/>
                <w:bCs/>
                <w:sz w:val="24"/>
                <w:szCs w:val="24"/>
                <w:lang w:val="ky-KG" w:eastAsia="ru-RU"/>
              </w:rPr>
              <w:t>ү, балдардагы ооруларды аныктоо үчүн изилдөө ж</w:t>
            </w:r>
            <w:r>
              <w:rPr>
                <w:rFonts w:ascii="Times New Roman" w:eastAsia="Times New Roman" w:hAnsi="Times New Roman" w:cs="Times New Roman"/>
                <w:bCs/>
                <w:sz w:val="24"/>
                <w:szCs w:val="24"/>
                <w:lang w:val="ky-KG" w:eastAsia="ru-RU"/>
              </w:rPr>
              <w:t>ү</w:t>
            </w:r>
            <w:r w:rsidRPr="007A510E">
              <w:rPr>
                <w:rFonts w:ascii="Times New Roman" w:eastAsia="Times New Roman" w:hAnsi="Times New Roman" w:cs="Times New Roman"/>
                <w:bCs/>
                <w:sz w:val="24"/>
                <w:szCs w:val="24"/>
                <w:lang w:val="ky-KG" w:eastAsia="ru-RU"/>
              </w:rPr>
              <w:t>рг</w:t>
            </w:r>
            <w:r>
              <w:rPr>
                <w:rFonts w:ascii="Times New Roman" w:eastAsia="Times New Roman" w:hAnsi="Times New Roman" w:cs="Times New Roman"/>
                <w:bCs/>
                <w:sz w:val="24"/>
                <w:szCs w:val="24"/>
                <w:lang w:val="ky-KG" w:eastAsia="ru-RU"/>
              </w:rPr>
              <w:t>ү</w:t>
            </w:r>
            <w:r w:rsidRPr="007A510E">
              <w:rPr>
                <w:rFonts w:ascii="Times New Roman" w:eastAsia="Times New Roman" w:hAnsi="Times New Roman" w:cs="Times New Roman"/>
                <w:bCs/>
                <w:sz w:val="24"/>
                <w:szCs w:val="24"/>
                <w:lang w:val="ky-KG" w:eastAsia="ru-RU"/>
              </w:rPr>
              <w:t>з</w:t>
            </w:r>
            <w:r>
              <w:rPr>
                <w:rFonts w:ascii="Times New Roman" w:eastAsia="Times New Roman" w:hAnsi="Times New Roman" w:cs="Times New Roman"/>
                <w:bCs/>
                <w:sz w:val="24"/>
                <w:szCs w:val="24"/>
                <w:lang w:val="ky-KG" w:eastAsia="ru-RU"/>
              </w:rPr>
              <w:t>ө</w:t>
            </w:r>
            <w:r w:rsidRPr="007A510E">
              <w:rPr>
                <w:rFonts w:ascii="Times New Roman" w:eastAsia="Times New Roman" w:hAnsi="Times New Roman" w:cs="Times New Roman"/>
                <w:bCs/>
                <w:sz w:val="24"/>
                <w:szCs w:val="24"/>
                <w:lang w:val="ky-KG" w:eastAsia="ru-RU"/>
              </w:rPr>
              <w:t>т.</w:t>
            </w:r>
          </w:p>
        </w:tc>
      </w:tr>
      <w:tr w:rsidR="00F72A25" w14:paraId="687C46BA" w14:textId="77777777" w:rsidTr="00F72A25">
        <w:trPr>
          <w:trHeight w:val="220"/>
        </w:trPr>
        <w:tc>
          <w:tcPr>
            <w:tcW w:w="14992" w:type="dxa"/>
            <w:gridSpan w:val="2"/>
            <w:tcBorders>
              <w:top w:val="single" w:sz="4" w:space="0" w:color="auto"/>
              <w:left w:val="single" w:sz="4" w:space="0" w:color="auto"/>
              <w:bottom w:val="single" w:sz="4" w:space="0" w:color="auto"/>
              <w:right w:val="single" w:sz="4" w:space="0" w:color="auto"/>
            </w:tcBorders>
            <w:hideMark/>
          </w:tcPr>
          <w:p w14:paraId="070978D6" w14:textId="77777777" w:rsidR="00F72A25" w:rsidRDefault="00F72A25" w:rsidP="00F72A25">
            <w:pPr>
              <w:spacing w:after="160" w:line="240" w:lineRule="auto"/>
              <w:contextualSpacing/>
              <w:jc w:val="center"/>
              <w:rPr>
                <w:rFonts w:ascii="Times New Roman" w:eastAsia="Times New Roman" w:hAnsi="Times New Roman" w:cs="Times New Roman"/>
                <w:b/>
                <w:sz w:val="24"/>
                <w:szCs w:val="24"/>
                <w:lang w:val="ky-KG"/>
              </w:rPr>
            </w:pPr>
          </w:p>
          <w:p w14:paraId="421987D1" w14:textId="12717822" w:rsidR="00F72A25" w:rsidRDefault="00F72A25" w:rsidP="00F72A25">
            <w:pPr>
              <w:spacing w:after="160" w:line="240" w:lineRule="auto"/>
              <w:contextualSpacing/>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lastRenderedPageBreak/>
              <w:t xml:space="preserve">                                                                                       ОН-6=КК-11+КК</w:t>
            </w:r>
            <w:r>
              <w:rPr>
                <w:rFonts w:ascii="Times New Roman" w:eastAsia="Times New Roman" w:hAnsi="Times New Roman" w:cs="Times New Roman"/>
                <w:b/>
                <w:sz w:val="24"/>
                <w:szCs w:val="24"/>
              </w:rPr>
              <w:t>К-3+</w:t>
            </w:r>
            <w:r>
              <w:rPr>
                <w:rFonts w:ascii="Times New Roman" w:eastAsia="Times New Roman" w:hAnsi="Times New Roman" w:cs="Times New Roman"/>
                <w:b/>
                <w:sz w:val="24"/>
                <w:szCs w:val="24"/>
                <w:lang w:val="ky-KG"/>
              </w:rPr>
              <w:t>ККК-4.</w:t>
            </w:r>
          </w:p>
        </w:tc>
      </w:tr>
      <w:tr w:rsidR="00F72A25" w:rsidRPr="00F72A25" w14:paraId="0134A61A" w14:textId="77777777" w:rsidTr="00F72A25">
        <w:trPr>
          <w:trHeight w:val="855"/>
        </w:trPr>
        <w:tc>
          <w:tcPr>
            <w:tcW w:w="5353" w:type="dxa"/>
            <w:tcBorders>
              <w:top w:val="single" w:sz="4" w:space="0" w:color="auto"/>
              <w:left w:val="single" w:sz="4" w:space="0" w:color="auto"/>
              <w:right w:val="single" w:sz="4" w:space="0" w:color="auto"/>
            </w:tcBorders>
            <w:hideMark/>
          </w:tcPr>
          <w:p w14:paraId="02B22A56" w14:textId="77777777" w:rsidR="00F72A25" w:rsidRDefault="00F72A25" w:rsidP="00F72A25">
            <w:pPr>
              <w:spacing w:after="160" w:line="240" w:lineRule="auto"/>
              <w:contextualSpacing/>
              <w:jc w:val="both"/>
              <w:rPr>
                <w:rFonts w:ascii="Times New Roman" w:eastAsia="Times New Roman" w:hAnsi="Times New Roman" w:cs="Times New Roman"/>
                <w:sz w:val="24"/>
                <w:szCs w:val="24"/>
                <w:lang w:val="ky-KG"/>
              </w:rPr>
            </w:pPr>
            <w:r>
              <w:rPr>
                <w:rFonts w:ascii="Times New Roman" w:eastAsia="Times New Roman" w:hAnsi="Times New Roman" w:cs="Times New Roman"/>
                <w:b/>
                <w:sz w:val="24"/>
                <w:szCs w:val="24"/>
                <w:lang w:val="ky-KG"/>
              </w:rPr>
              <w:lastRenderedPageBreak/>
              <w:t>ОН-6.</w:t>
            </w:r>
            <w:r>
              <w:rPr>
                <w:rFonts w:ascii="Times New Roman" w:hAnsi="Times New Roman" w:cs="Times New Roman"/>
                <w:sz w:val="24"/>
                <w:szCs w:val="24"/>
                <w:lang w:val="ky-KG"/>
              </w:rPr>
              <w:t xml:space="preserve"> </w:t>
            </w:r>
            <w:r>
              <w:rPr>
                <w:rFonts w:ascii="Times New Roman" w:eastAsia="Times New Roman" w:hAnsi="Times New Roman" w:cs="Times New Roman"/>
                <w:sz w:val="24"/>
                <w:szCs w:val="24"/>
                <w:lang w:val="ky-KG"/>
              </w:rPr>
              <w:t>Бет-жаак аймагынын хирургиялык кийлигишүүлөрүндө жана курч сезгенүү ооруларында кечиктирилгис, биринчи медициналык жана дарыгерге чейинки жардам көрсөтүүгө жөндөмдүү. Кош бойлуу аялдардын жана балдардын ден-соолугуна кам көрө алат.</w:t>
            </w:r>
          </w:p>
        </w:tc>
        <w:tc>
          <w:tcPr>
            <w:tcW w:w="9639" w:type="dxa"/>
            <w:tcBorders>
              <w:top w:val="single" w:sz="4" w:space="0" w:color="auto"/>
              <w:left w:val="single" w:sz="4" w:space="0" w:color="auto"/>
              <w:bottom w:val="single" w:sz="4" w:space="0" w:color="auto"/>
              <w:right w:val="single" w:sz="4" w:space="0" w:color="auto"/>
            </w:tcBorders>
          </w:tcPr>
          <w:p w14:paraId="080ED3C7" w14:textId="77777777" w:rsidR="00F72A25" w:rsidRPr="00C04C4F" w:rsidRDefault="00F72A25" w:rsidP="00F72A25">
            <w:pPr>
              <w:jc w:val="both"/>
              <w:rPr>
                <w:rFonts w:ascii="Times New Roman" w:hAnsi="Times New Roman"/>
                <w:b/>
                <w:bCs/>
                <w:sz w:val="24"/>
                <w:szCs w:val="24"/>
                <w:lang w:val="ky-KG"/>
              </w:rPr>
            </w:pPr>
            <w:r>
              <w:rPr>
                <w:rFonts w:ascii="Times New Roman" w:eastAsia="Times New Roman" w:hAnsi="Times New Roman" w:cs="Times New Roman"/>
                <w:b/>
                <w:bCs/>
                <w:sz w:val="24"/>
                <w:szCs w:val="24"/>
                <w:lang w:val="ky-KG" w:eastAsia="ru-RU"/>
              </w:rPr>
              <w:t xml:space="preserve">КК-11. </w:t>
            </w:r>
            <w:r w:rsidRPr="00C04C4F">
              <w:rPr>
                <w:rFonts w:ascii="Times New Roman" w:hAnsi="Times New Roman"/>
                <w:bCs/>
                <w:sz w:val="24"/>
                <w:szCs w:val="24"/>
                <w:lang w:val="ky-KG"/>
              </w:rPr>
              <w:t>Мектепке чейинки, мектеп, билим берүү мекемелерине жана үй-бүлөөлөргө негизги стоматологиялык оорууларды алдын алуу боюнча кенеш берүү.</w:t>
            </w:r>
            <w:r w:rsidRPr="00C04C4F">
              <w:rPr>
                <w:rFonts w:ascii="Times New Roman" w:hAnsi="Times New Roman"/>
                <w:b/>
                <w:bCs/>
                <w:sz w:val="24"/>
                <w:szCs w:val="24"/>
                <w:lang w:val="ky-KG"/>
              </w:rPr>
              <w:t xml:space="preserve"> </w:t>
            </w:r>
          </w:p>
          <w:p w14:paraId="3BDF250E" w14:textId="77777777" w:rsidR="00F72A25" w:rsidRDefault="00F72A25" w:rsidP="00F72A25">
            <w:pPr>
              <w:jc w:val="both"/>
              <w:rPr>
                <w:rFonts w:ascii="Times New Roman" w:eastAsia="Times New Roman" w:hAnsi="Times New Roman" w:cs="Times New Roman"/>
                <w:sz w:val="24"/>
                <w:szCs w:val="24"/>
                <w:lang w:val="ky-KG" w:eastAsia="ru-RU"/>
              </w:rPr>
            </w:pPr>
            <w:r>
              <w:rPr>
                <w:rFonts w:ascii="Times New Roman" w:eastAsia="Times New Roman" w:hAnsi="Times New Roman" w:cs="Times New Roman"/>
                <w:b/>
                <w:sz w:val="24"/>
                <w:szCs w:val="24"/>
                <w:lang w:val="ky-KG" w:eastAsia="ru-RU"/>
              </w:rPr>
              <w:t xml:space="preserve">ККК-3. </w:t>
            </w:r>
            <w:r>
              <w:rPr>
                <w:rFonts w:ascii="Times New Roman" w:eastAsia="Times New Roman" w:hAnsi="Times New Roman" w:cs="Times New Roman"/>
                <w:sz w:val="24"/>
                <w:szCs w:val="24"/>
                <w:lang w:val="ky-KG" w:eastAsia="ru-RU"/>
              </w:rPr>
              <w:t>Ар кандай курактагы адамдардын ооз көңдөй ооруларын жөнөкөй хирургиялык ыкма менен дарылоого жөндөмдүү.</w:t>
            </w:r>
          </w:p>
          <w:p w14:paraId="7A9D578D" w14:textId="77777777" w:rsidR="00F72A25" w:rsidRDefault="00F72A25" w:rsidP="00F72A25">
            <w:pPr>
              <w:jc w:val="both"/>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eastAsia="ru-RU"/>
              </w:rPr>
              <w:t>КК</w:t>
            </w:r>
            <w:r w:rsidRPr="00B449EA">
              <w:rPr>
                <w:rFonts w:ascii="Times New Roman" w:eastAsia="Times New Roman" w:hAnsi="Times New Roman" w:cs="Times New Roman"/>
                <w:b/>
                <w:sz w:val="24"/>
                <w:szCs w:val="24"/>
                <w:lang w:val="ky-KG" w:eastAsia="ru-RU"/>
              </w:rPr>
              <w:t>К-4</w:t>
            </w:r>
            <w:r w:rsidRPr="00B449EA">
              <w:rPr>
                <w:rFonts w:ascii="Times New Roman" w:eastAsia="Times New Roman" w:hAnsi="Times New Roman" w:cs="Times New Roman"/>
                <w:sz w:val="24"/>
                <w:szCs w:val="24"/>
                <w:lang w:val="ky-KG" w:eastAsia="ru-RU"/>
              </w:rPr>
              <w:t>. Документтерди тариздөөгө, диспансердик байкоо жүргүзүүгө, диспансеризациянын сапатын жана натыйжалуулугун баалоого жөндөмдүү</w:t>
            </w:r>
            <w:r>
              <w:rPr>
                <w:rFonts w:ascii="Times New Roman" w:eastAsia="Times New Roman" w:hAnsi="Times New Roman" w:cs="Times New Roman"/>
                <w:sz w:val="24"/>
                <w:szCs w:val="24"/>
                <w:lang w:val="ky-KG" w:eastAsia="ru-RU"/>
              </w:rPr>
              <w:t xml:space="preserve"> </w:t>
            </w:r>
          </w:p>
        </w:tc>
      </w:tr>
      <w:tr w:rsidR="00F72A25" w:rsidRPr="00236487" w14:paraId="0FB793EA" w14:textId="77777777" w:rsidTr="00F72A25">
        <w:trPr>
          <w:trHeight w:val="461"/>
        </w:trPr>
        <w:tc>
          <w:tcPr>
            <w:tcW w:w="14992" w:type="dxa"/>
            <w:gridSpan w:val="2"/>
            <w:tcBorders>
              <w:left w:val="single" w:sz="4" w:space="0" w:color="auto"/>
              <w:bottom w:val="single" w:sz="4" w:space="0" w:color="auto"/>
              <w:right w:val="single" w:sz="4" w:space="0" w:color="auto"/>
            </w:tcBorders>
          </w:tcPr>
          <w:p w14:paraId="5BD4D9E2" w14:textId="0104BCD4" w:rsidR="00F72A25" w:rsidRDefault="00F72A25" w:rsidP="00F72A25">
            <w:pPr>
              <w:jc w:val="both"/>
              <w:rPr>
                <w:rFonts w:ascii="Times New Roman" w:eastAsia="Times New Roman" w:hAnsi="Times New Roman" w:cs="Times New Roman"/>
                <w:b/>
                <w:bCs/>
                <w:sz w:val="24"/>
                <w:szCs w:val="24"/>
                <w:lang w:val="ky-KG" w:eastAsia="ru-RU"/>
              </w:rPr>
            </w:pPr>
            <w:r>
              <w:rPr>
                <w:rFonts w:ascii="Times New Roman" w:eastAsia="Times New Roman" w:hAnsi="Times New Roman" w:cs="Times New Roman"/>
                <w:b/>
                <w:bCs/>
                <w:sz w:val="24"/>
                <w:szCs w:val="24"/>
                <w:lang w:val="ky-KG" w:eastAsia="ru-RU"/>
              </w:rPr>
              <w:t xml:space="preserve">                                                                                       ОН-7=КК-10+КК-12+КК13+ ККК-5.</w:t>
            </w:r>
          </w:p>
        </w:tc>
      </w:tr>
      <w:tr w:rsidR="00F72A25" w:rsidRPr="00236487" w14:paraId="182066D5" w14:textId="77777777" w:rsidTr="00F72A25">
        <w:trPr>
          <w:trHeight w:val="3092"/>
        </w:trPr>
        <w:tc>
          <w:tcPr>
            <w:tcW w:w="5353" w:type="dxa"/>
            <w:tcBorders>
              <w:top w:val="single" w:sz="4" w:space="0" w:color="auto"/>
              <w:left w:val="single" w:sz="4" w:space="0" w:color="auto"/>
              <w:bottom w:val="single" w:sz="4" w:space="0" w:color="auto"/>
              <w:right w:val="single" w:sz="4" w:space="0" w:color="auto"/>
            </w:tcBorders>
          </w:tcPr>
          <w:p w14:paraId="10B22AAA" w14:textId="77777777" w:rsidR="00F72A25" w:rsidRDefault="00F72A25" w:rsidP="00F72A25">
            <w:pPr>
              <w:spacing w:after="160" w:line="240" w:lineRule="auto"/>
              <w:contextualSpacing/>
              <w:jc w:val="both"/>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 xml:space="preserve">ОН-7. </w:t>
            </w:r>
            <w:r w:rsidRPr="006E6DB4">
              <w:rPr>
                <w:rFonts w:ascii="Times New Roman" w:eastAsia="Times New Roman" w:hAnsi="Times New Roman" w:cs="Times New Roman"/>
                <w:sz w:val="24"/>
                <w:szCs w:val="24"/>
                <w:lang w:val="ky-KG"/>
              </w:rPr>
              <w:t>Стоматологиялык оорууларды алдын-алуу боюнча кеңеш берүүгө жана сергек жашоо образын жайылт</w:t>
            </w:r>
            <w:r>
              <w:rPr>
                <w:rFonts w:ascii="Times New Roman" w:eastAsia="Times New Roman" w:hAnsi="Times New Roman" w:cs="Times New Roman"/>
                <w:sz w:val="24"/>
                <w:szCs w:val="24"/>
                <w:lang w:val="ky-KG"/>
              </w:rPr>
              <w:t>уу тууралуу иш чараларды жүргүзө алат.</w:t>
            </w:r>
          </w:p>
        </w:tc>
        <w:tc>
          <w:tcPr>
            <w:tcW w:w="9639" w:type="dxa"/>
            <w:tcBorders>
              <w:top w:val="single" w:sz="4" w:space="0" w:color="auto"/>
              <w:left w:val="single" w:sz="4" w:space="0" w:color="auto"/>
              <w:bottom w:val="single" w:sz="4" w:space="0" w:color="auto"/>
              <w:right w:val="single" w:sz="4" w:space="0" w:color="auto"/>
            </w:tcBorders>
          </w:tcPr>
          <w:p w14:paraId="1E1B6725" w14:textId="77777777" w:rsidR="00F72A25" w:rsidRPr="00236487" w:rsidRDefault="00F72A25" w:rsidP="00F72A25">
            <w:pPr>
              <w:spacing w:after="160" w:line="240" w:lineRule="auto"/>
              <w:contextualSpacing/>
              <w:jc w:val="both"/>
              <w:rPr>
                <w:rFonts w:ascii="Times New Roman" w:hAnsi="Times New Roman"/>
                <w:b/>
                <w:bCs/>
                <w:sz w:val="24"/>
                <w:szCs w:val="24"/>
                <w:lang w:val="ky-KG"/>
              </w:rPr>
            </w:pPr>
            <w:r w:rsidRPr="00236487">
              <w:rPr>
                <w:rFonts w:ascii="Times New Roman" w:eastAsia="Times New Roman" w:hAnsi="Times New Roman" w:cs="Times New Roman"/>
                <w:b/>
                <w:bCs/>
                <w:sz w:val="24"/>
                <w:szCs w:val="24"/>
                <w:lang w:val="ky-KG" w:eastAsia="ru-RU"/>
              </w:rPr>
              <w:t>КК-10</w:t>
            </w:r>
            <w:r>
              <w:rPr>
                <w:rFonts w:ascii="Times New Roman" w:eastAsia="Times New Roman" w:hAnsi="Times New Roman" w:cs="Times New Roman"/>
                <w:b/>
                <w:bCs/>
                <w:sz w:val="24"/>
                <w:szCs w:val="24"/>
                <w:lang w:val="ky-KG" w:eastAsia="ru-RU"/>
              </w:rPr>
              <w:t>.</w:t>
            </w:r>
            <w:r w:rsidRPr="00236487">
              <w:rPr>
                <w:rFonts w:ascii="Cambria" w:hAnsi="Cambria"/>
                <w:sz w:val="24"/>
                <w:szCs w:val="24"/>
                <w:lang w:val="ky-KG"/>
              </w:rPr>
              <w:t xml:space="preserve"> </w:t>
            </w:r>
            <w:r w:rsidRPr="00236487">
              <w:rPr>
                <w:rFonts w:ascii="Times New Roman" w:hAnsi="Times New Roman"/>
                <w:bCs/>
                <w:sz w:val="24"/>
                <w:szCs w:val="24"/>
                <w:lang w:val="ky-KG"/>
              </w:rPr>
              <w:t>Калк</w:t>
            </w:r>
            <w:r>
              <w:rPr>
                <w:rFonts w:ascii="Times New Roman" w:hAnsi="Times New Roman"/>
                <w:bCs/>
                <w:sz w:val="24"/>
                <w:szCs w:val="24"/>
                <w:lang w:val="ky-KG"/>
              </w:rPr>
              <w:t>тын ден соолугун чыңдоо</w:t>
            </w:r>
            <w:r w:rsidRPr="00236487">
              <w:rPr>
                <w:rFonts w:ascii="Times New Roman" w:hAnsi="Times New Roman"/>
                <w:bCs/>
                <w:sz w:val="24"/>
                <w:szCs w:val="24"/>
                <w:lang w:val="ky-KG"/>
              </w:rPr>
              <w:t xml:space="preserve"> үчүн агартуу иш чараларын өткөрүү.</w:t>
            </w:r>
            <w:r w:rsidRPr="00236487">
              <w:rPr>
                <w:rFonts w:ascii="Times New Roman" w:hAnsi="Times New Roman"/>
                <w:b/>
                <w:bCs/>
                <w:sz w:val="24"/>
                <w:szCs w:val="24"/>
                <w:lang w:val="ky-KG"/>
              </w:rPr>
              <w:t xml:space="preserve"> </w:t>
            </w:r>
          </w:p>
          <w:p w14:paraId="1C50B070" w14:textId="77777777" w:rsidR="00F72A25" w:rsidRPr="00236487" w:rsidRDefault="00F72A25" w:rsidP="00F72A25">
            <w:pPr>
              <w:spacing w:after="160" w:line="240" w:lineRule="auto"/>
              <w:contextualSpacing/>
              <w:jc w:val="both"/>
              <w:rPr>
                <w:rFonts w:ascii="Times New Roman" w:hAnsi="Times New Roman"/>
                <w:b/>
                <w:bCs/>
                <w:sz w:val="24"/>
                <w:szCs w:val="24"/>
                <w:lang w:val="ky-KG"/>
              </w:rPr>
            </w:pPr>
            <w:r w:rsidRPr="00236487">
              <w:rPr>
                <w:rFonts w:ascii="Times New Roman" w:eastAsia="Times New Roman" w:hAnsi="Times New Roman" w:cs="Times New Roman"/>
                <w:b/>
                <w:bCs/>
                <w:sz w:val="24"/>
                <w:szCs w:val="24"/>
                <w:lang w:val="ky-KG" w:eastAsia="ru-RU"/>
              </w:rPr>
              <w:t>КК-12</w:t>
            </w:r>
            <w:r>
              <w:rPr>
                <w:rFonts w:ascii="Times New Roman" w:eastAsia="Times New Roman" w:hAnsi="Times New Roman" w:cs="Times New Roman"/>
                <w:b/>
                <w:bCs/>
                <w:sz w:val="24"/>
                <w:szCs w:val="24"/>
                <w:lang w:val="ky-KG" w:eastAsia="ru-RU"/>
              </w:rPr>
              <w:t>.</w:t>
            </w:r>
            <w:r w:rsidRPr="00236487">
              <w:rPr>
                <w:rFonts w:ascii="Cambria" w:hAnsi="Cambria"/>
                <w:sz w:val="24"/>
                <w:szCs w:val="24"/>
                <w:lang w:val="ky-KG"/>
              </w:rPr>
              <w:t xml:space="preserve"> </w:t>
            </w:r>
            <w:r w:rsidRPr="00236487">
              <w:rPr>
                <w:rFonts w:ascii="Times New Roman" w:hAnsi="Times New Roman"/>
                <w:bCs/>
                <w:sz w:val="24"/>
                <w:szCs w:val="24"/>
                <w:lang w:val="ky-KG"/>
              </w:rPr>
              <w:t>Стоматологиялык агартууда жүргүзүлгөн иш-</w:t>
            </w:r>
            <w:r>
              <w:rPr>
                <w:rFonts w:ascii="Times New Roman" w:hAnsi="Times New Roman"/>
                <w:bCs/>
                <w:sz w:val="24"/>
                <w:szCs w:val="24"/>
                <w:lang w:val="ky-KG"/>
              </w:rPr>
              <w:t>чаралард</w:t>
            </w:r>
            <w:r w:rsidRPr="00236487">
              <w:rPr>
                <w:rFonts w:ascii="Times New Roman" w:hAnsi="Times New Roman"/>
                <w:bCs/>
                <w:sz w:val="24"/>
                <w:szCs w:val="24"/>
                <w:lang w:val="ky-KG"/>
              </w:rPr>
              <w:t>ын натыйжалуулугун баалоо.</w:t>
            </w:r>
          </w:p>
          <w:p w14:paraId="5E8D82CA" w14:textId="77777777" w:rsidR="00F72A25" w:rsidRPr="00236487" w:rsidRDefault="00F72A25" w:rsidP="00F72A25">
            <w:pPr>
              <w:spacing w:after="160" w:line="240" w:lineRule="auto"/>
              <w:contextualSpacing/>
              <w:jc w:val="both"/>
              <w:rPr>
                <w:rFonts w:ascii="Times New Roman" w:hAnsi="Times New Roman"/>
                <w:b/>
                <w:bCs/>
                <w:sz w:val="24"/>
                <w:szCs w:val="24"/>
                <w:lang w:val="ky-KG"/>
              </w:rPr>
            </w:pPr>
            <w:r w:rsidRPr="00236487">
              <w:rPr>
                <w:rFonts w:ascii="Times New Roman" w:eastAsia="Times New Roman" w:hAnsi="Times New Roman" w:cs="Times New Roman"/>
                <w:b/>
                <w:bCs/>
                <w:sz w:val="24"/>
                <w:szCs w:val="24"/>
                <w:lang w:val="ky-KG" w:eastAsia="ru-RU"/>
              </w:rPr>
              <w:t>КК</w:t>
            </w:r>
            <w:r>
              <w:rPr>
                <w:rFonts w:ascii="Times New Roman" w:eastAsia="Times New Roman" w:hAnsi="Times New Roman" w:cs="Times New Roman"/>
                <w:b/>
                <w:bCs/>
                <w:sz w:val="24"/>
                <w:szCs w:val="24"/>
                <w:lang w:val="ky-KG" w:eastAsia="ru-RU"/>
              </w:rPr>
              <w:t>-</w:t>
            </w:r>
            <w:r w:rsidRPr="00236487">
              <w:rPr>
                <w:rFonts w:ascii="Times New Roman" w:eastAsia="Times New Roman" w:hAnsi="Times New Roman" w:cs="Times New Roman"/>
                <w:b/>
                <w:bCs/>
                <w:sz w:val="24"/>
                <w:szCs w:val="24"/>
                <w:lang w:val="ky-KG" w:eastAsia="ru-RU"/>
              </w:rPr>
              <w:t>13</w:t>
            </w:r>
            <w:r>
              <w:rPr>
                <w:rFonts w:ascii="Times New Roman" w:eastAsia="Times New Roman" w:hAnsi="Times New Roman" w:cs="Times New Roman"/>
                <w:b/>
                <w:bCs/>
                <w:sz w:val="24"/>
                <w:szCs w:val="24"/>
                <w:lang w:val="ky-KG" w:eastAsia="ru-RU"/>
              </w:rPr>
              <w:t>.</w:t>
            </w:r>
            <w:r w:rsidRPr="00236487">
              <w:rPr>
                <w:rFonts w:ascii="Cambria" w:hAnsi="Cambria"/>
                <w:sz w:val="24"/>
                <w:szCs w:val="24"/>
                <w:lang w:val="ky-KG"/>
              </w:rPr>
              <w:t xml:space="preserve"> </w:t>
            </w:r>
            <w:r w:rsidRPr="00236487">
              <w:rPr>
                <w:rFonts w:ascii="Times New Roman" w:hAnsi="Times New Roman"/>
                <w:bCs/>
                <w:sz w:val="24"/>
                <w:szCs w:val="24"/>
                <w:lang w:val="ky-KG"/>
              </w:rPr>
              <w:t>Сергек жашоо үчүн мотивацияны калыптандыруу.</w:t>
            </w:r>
          </w:p>
          <w:p w14:paraId="75DF71DF" w14:textId="77777777" w:rsidR="00F72A25" w:rsidRDefault="00F72A25" w:rsidP="00F72A25">
            <w:pPr>
              <w:spacing w:after="160" w:line="240" w:lineRule="auto"/>
              <w:contextualSpacing/>
              <w:jc w:val="both"/>
              <w:rPr>
                <w:rFonts w:ascii="Times New Roman" w:eastAsia="Times New Roman" w:hAnsi="Times New Roman" w:cs="Times New Roman"/>
                <w:b/>
                <w:bCs/>
                <w:sz w:val="24"/>
                <w:szCs w:val="24"/>
                <w:lang w:val="ky-KG" w:eastAsia="ru-RU"/>
              </w:rPr>
            </w:pPr>
            <w:r w:rsidRPr="00236487">
              <w:rPr>
                <w:rFonts w:ascii="Times New Roman" w:eastAsia="Times New Roman" w:hAnsi="Times New Roman" w:cs="Times New Roman"/>
                <w:b/>
                <w:bCs/>
                <w:sz w:val="24"/>
                <w:szCs w:val="24"/>
                <w:lang w:val="ky-KG" w:eastAsia="ru-RU"/>
              </w:rPr>
              <w:t>ККК-5.</w:t>
            </w:r>
            <w:r>
              <w:rPr>
                <w:rFonts w:ascii="Times New Roman" w:eastAsia="Times New Roman" w:hAnsi="Times New Roman" w:cs="Times New Roman"/>
                <w:b/>
                <w:bCs/>
                <w:sz w:val="24"/>
                <w:szCs w:val="24"/>
                <w:lang w:val="ky-KG" w:eastAsia="ru-RU"/>
              </w:rPr>
              <w:t xml:space="preserve"> </w:t>
            </w:r>
            <w:r w:rsidRPr="00236487">
              <w:rPr>
                <w:rFonts w:ascii="Times New Roman" w:eastAsia="Times New Roman" w:hAnsi="Times New Roman" w:cs="Times New Roman"/>
                <w:bCs/>
                <w:sz w:val="24"/>
                <w:szCs w:val="24"/>
                <w:lang w:val="ky-KG" w:eastAsia="ru-RU"/>
              </w:rPr>
              <w:t>Стоматологиялык пломбаларды жана көмөкчү материалдарды колдонуу, класс</w:t>
            </w:r>
            <w:r>
              <w:rPr>
                <w:rFonts w:ascii="Times New Roman" w:eastAsia="Times New Roman" w:hAnsi="Times New Roman" w:cs="Times New Roman"/>
                <w:bCs/>
                <w:sz w:val="24"/>
                <w:szCs w:val="24"/>
                <w:lang w:val="ky-KG" w:eastAsia="ru-RU"/>
              </w:rPr>
              <w:t>ификациалоо жана касиеттерин ан</w:t>
            </w:r>
            <w:r w:rsidRPr="00236487">
              <w:rPr>
                <w:rFonts w:ascii="Times New Roman" w:eastAsia="Times New Roman" w:hAnsi="Times New Roman" w:cs="Times New Roman"/>
                <w:bCs/>
                <w:sz w:val="24"/>
                <w:szCs w:val="24"/>
                <w:lang w:val="ky-KG" w:eastAsia="ru-RU"/>
              </w:rPr>
              <w:t>ыктоо.</w:t>
            </w:r>
            <w:r>
              <w:rPr>
                <w:rFonts w:ascii="Times New Roman" w:eastAsia="Times New Roman" w:hAnsi="Times New Roman" w:cs="Times New Roman"/>
                <w:b/>
                <w:bCs/>
                <w:sz w:val="24"/>
                <w:szCs w:val="24"/>
                <w:lang w:val="ky-KG" w:eastAsia="ru-RU"/>
              </w:rPr>
              <w:t xml:space="preserve"> </w:t>
            </w:r>
            <w:r>
              <w:rPr>
                <w:rFonts w:ascii="Times New Roman" w:eastAsia="Times New Roman" w:hAnsi="Times New Roman" w:cs="Times New Roman"/>
                <w:bCs/>
                <w:sz w:val="24"/>
                <w:szCs w:val="24"/>
                <w:lang w:val="ky-KG" w:eastAsia="ru-RU"/>
              </w:rPr>
              <w:t>Физиотерапиялык</w:t>
            </w:r>
            <w:r w:rsidRPr="00236487">
              <w:rPr>
                <w:rFonts w:ascii="Times New Roman" w:eastAsia="Times New Roman" w:hAnsi="Times New Roman" w:cs="Times New Roman"/>
                <w:bCs/>
                <w:sz w:val="24"/>
                <w:szCs w:val="24"/>
                <w:lang w:val="ky-KG" w:eastAsia="ru-RU"/>
              </w:rPr>
              <w:t xml:space="preserve"> процедураларды жүргүзүү.</w:t>
            </w:r>
          </w:p>
        </w:tc>
      </w:tr>
      <w:tr w:rsidR="00F72A25" w:rsidRPr="00236487" w14:paraId="472D4786" w14:textId="77777777" w:rsidTr="00F72A25">
        <w:tc>
          <w:tcPr>
            <w:tcW w:w="5353" w:type="dxa"/>
            <w:tcBorders>
              <w:top w:val="single" w:sz="4" w:space="0" w:color="auto"/>
              <w:left w:val="single" w:sz="4" w:space="0" w:color="auto"/>
              <w:bottom w:val="single" w:sz="4" w:space="0" w:color="auto"/>
              <w:right w:val="single" w:sz="4" w:space="0" w:color="auto"/>
            </w:tcBorders>
            <w:hideMark/>
          </w:tcPr>
          <w:p w14:paraId="2E15C5BB" w14:textId="77777777" w:rsidR="00F72A25" w:rsidRDefault="00F72A25" w:rsidP="00F72A25">
            <w:pPr>
              <w:rPr>
                <w:rFonts w:ascii="Times New Roman" w:eastAsia="Times New Roman" w:hAnsi="Times New Roman" w:cs="Times New Roman"/>
                <w:b/>
                <w:sz w:val="24"/>
                <w:szCs w:val="24"/>
                <w:lang w:val="ky-KG"/>
              </w:rPr>
            </w:pPr>
          </w:p>
        </w:tc>
        <w:tc>
          <w:tcPr>
            <w:tcW w:w="9639" w:type="dxa"/>
            <w:tcBorders>
              <w:top w:val="single" w:sz="4" w:space="0" w:color="auto"/>
              <w:left w:val="single" w:sz="4" w:space="0" w:color="auto"/>
              <w:bottom w:val="single" w:sz="4" w:space="0" w:color="auto"/>
              <w:right w:val="single" w:sz="4" w:space="0" w:color="auto"/>
            </w:tcBorders>
            <w:hideMark/>
          </w:tcPr>
          <w:p w14:paraId="144F744C" w14:textId="77777777" w:rsidR="00F72A25" w:rsidRPr="0074435A" w:rsidRDefault="00F72A25" w:rsidP="00F72A25">
            <w:pPr>
              <w:spacing w:after="0"/>
              <w:rPr>
                <w:sz w:val="20"/>
                <w:szCs w:val="20"/>
                <w:lang w:val="ky-KG"/>
              </w:rPr>
            </w:pPr>
          </w:p>
        </w:tc>
      </w:tr>
    </w:tbl>
    <w:p w14:paraId="6A033858" w14:textId="32073488" w:rsidR="00F72A25" w:rsidRPr="00F72A25" w:rsidRDefault="00F72A25">
      <w:pPr>
        <w:rPr>
          <w:rFonts w:ascii="Times New Roman" w:eastAsia="Times New Roman" w:hAnsi="Times New Roman" w:cs="Times New Roman"/>
          <w:b/>
          <w:sz w:val="72"/>
          <w:szCs w:val="72"/>
          <w:lang w:eastAsia="ru-RU"/>
        </w:rPr>
      </w:pPr>
      <w:r w:rsidRPr="00F72A25">
        <w:rPr>
          <w:rFonts w:ascii="Times New Roman" w:eastAsia="Times New Roman" w:hAnsi="Times New Roman" w:cs="Times New Roman"/>
          <w:b/>
          <w:sz w:val="32"/>
          <w:szCs w:val="32"/>
          <w:lang w:val="ky-KG" w:eastAsia="ru-RU"/>
        </w:rPr>
        <w:t xml:space="preserve">     </w:t>
      </w:r>
    </w:p>
    <w:p w14:paraId="1F802FA5" w14:textId="77777777" w:rsidR="00B449EA" w:rsidRPr="00BC4486" w:rsidRDefault="00B449EA" w:rsidP="00B449EA">
      <w:pPr>
        <w:rPr>
          <w:lang w:val="ky-KG"/>
        </w:rPr>
      </w:pPr>
    </w:p>
    <w:p w14:paraId="13B09939" w14:textId="77777777" w:rsidR="00B449EA" w:rsidRPr="00BC4486" w:rsidRDefault="00B449EA" w:rsidP="00B449EA">
      <w:pPr>
        <w:rPr>
          <w:lang w:val="ky-KG"/>
        </w:rPr>
      </w:pPr>
    </w:p>
    <w:p w14:paraId="0ECAABB9" w14:textId="77777777" w:rsidR="003F20FE" w:rsidRDefault="00D51412" w:rsidP="00D51412">
      <w:pPr>
        <w:spacing w:after="0" w:line="240" w:lineRule="auto"/>
        <w:jc w:val="both"/>
        <w:rPr>
          <w:rFonts w:ascii="A97_Oktom_Times" w:eastAsia="Times New Roman" w:hAnsi="A97_Oktom_Times" w:cs="2003_Oktom_TimesXP"/>
          <w:b/>
          <w:lang w:val="ky-KG" w:eastAsia="ru-RU"/>
        </w:rPr>
      </w:pPr>
      <w:r w:rsidRPr="00D51412">
        <w:rPr>
          <w:rFonts w:ascii="A97_Oktom_Times" w:eastAsia="Times New Roman" w:hAnsi="A97_Oktom_Times" w:cs="2003_Oktom_TimesXP"/>
          <w:b/>
          <w:lang w:val="ky-KG" w:eastAsia="ru-RU"/>
        </w:rPr>
        <w:t xml:space="preserve">                                                  </w:t>
      </w:r>
    </w:p>
    <w:p w14:paraId="4C06C131" w14:textId="77777777" w:rsidR="003F20FE" w:rsidRDefault="003F20FE" w:rsidP="00D51412">
      <w:pPr>
        <w:spacing w:after="0" w:line="240" w:lineRule="auto"/>
        <w:jc w:val="both"/>
        <w:rPr>
          <w:rFonts w:ascii="A97_Oktom_Times" w:eastAsia="Times New Roman" w:hAnsi="A97_Oktom_Times" w:cs="2003_Oktom_TimesXP"/>
          <w:b/>
          <w:lang w:val="ky-KG" w:eastAsia="ru-RU"/>
        </w:rPr>
      </w:pPr>
    </w:p>
    <w:p w14:paraId="3A3D7CBD" w14:textId="102A90EE" w:rsidR="00D51412" w:rsidRPr="003F20FE" w:rsidRDefault="00D51412" w:rsidP="00D51412">
      <w:pPr>
        <w:spacing w:after="0" w:line="240" w:lineRule="auto"/>
        <w:jc w:val="both"/>
        <w:rPr>
          <w:rFonts w:ascii="A97_Oktom_Times" w:eastAsia="Times New Roman" w:hAnsi="A97_Oktom_Times" w:cs="2003_Oktom_TimesXP"/>
          <w:b/>
          <w:lang w:val="ky-KG" w:eastAsia="ru-RU"/>
        </w:rPr>
      </w:pPr>
      <w:r w:rsidRPr="00931697">
        <w:rPr>
          <w:rFonts w:ascii="Times New Roman" w:eastAsia="Times New Roman" w:hAnsi="Times New Roman" w:cs="Times New Roman"/>
          <w:b/>
          <w:sz w:val="24"/>
          <w:szCs w:val="24"/>
          <w:lang w:eastAsia="ru-RU"/>
        </w:rPr>
        <w:lastRenderedPageBreak/>
        <w:t>КОМПЕТЕНЦИЯЛАР</w:t>
      </w:r>
    </w:p>
    <w:p w14:paraId="63E72817" w14:textId="77777777" w:rsidR="00D51412" w:rsidRPr="00931697" w:rsidRDefault="00D51412" w:rsidP="00D51412">
      <w:pPr>
        <w:spacing w:after="0"/>
        <w:rPr>
          <w:rFonts w:ascii="Times New Roman" w:eastAsia="Times New Roman" w:hAnsi="Times New Roman" w:cs="Times New Roman"/>
          <w:b/>
          <w:sz w:val="24"/>
          <w:szCs w:val="24"/>
          <w:lang w:eastAsia="ru-RU"/>
        </w:rPr>
      </w:pPr>
    </w:p>
    <w:p w14:paraId="35F9D47F" w14:textId="77777777" w:rsidR="00D51412" w:rsidRPr="00931697" w:rsidRDefault="00D51412" w:rsidP="00D51412">
      <w:pPr>
        <w:spacing w:after="0"/>
        <w:rPr>
          <w:rFonts w:ascii="Times New Roman" w:eastAsia="Times New Roman" w:hAnsi="Times New Roman" w:cs="Times New Roman"/>
          <w:b/>
          <w:sz w:val="24"/>
          <w:szCs w:val="24"/>
          <w:lang w:eastAsia="ru-RU"/>
        </w:rPr>
      </w:pPr>
    </w:p>
    <w:tbl>
      <w:tblPr>
        <w:tblStyle w:val="a3"/>
        <w:tblW w:w="15417" w:type="dxa"/>
        <w:tblLook w:val="04A0" w:firstRow="1" w:lastRow="0" w:firstColumn="1" w:lastColumn="0" w:noHBand="0" w:noVBand="1"/>
      </w:tblPr>
      <w:tblGrid>
        <w:gridCol w:w="655"/>
        <w:gridCol w:w="1792"/>
        <w:gridCol w:w="12970"/>
      </w:tblGrid>
      <w:tr w:rsidR="00D51412" w:rsidRPr="00931697" w14:paraId="5B0F2AEB" w14:textId="77777777" w:rsidTr="003F20FE">
        <w:trPr>
          <w:trHeight w:val="663"/>
        </w:trPr>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59D351"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0CB9B2"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Компетенция индекси</w:t>
            </w:r>
          </w:p>
          <w:p w14:paraId="5C3CB163" w14:textId="77777777" w:rsidR="00D51412" w:rsidRPr="00931697" w:rsidRDefault="00D51412" w:rsidP="00D51412">
            <w:pPr>
              <w:spacing w:after="0" w:line="240" w:lineRule="auto"/>
              <w:rPr>
                <w:rFonts w:ascii="Times New Roman" w:hAnsi="Times New Roman"/>
                <w:b/>
                <w:sz w:val="24"/>
                <w:szCs w:val="24"/>
                <w:lang w:val="ky-KG"/>
              </w:rPr>
            </w:pP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6E06FF"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Компетенциянын маазмуну</w:t>
            </w:r>
          </w:p>
        </w:tc>
      </w:tr>
      <w:tr w:rsidR="00D51412" w:rsidRPr="00931697" w14:paraId="2728B734" w14:textId="77777777" w:rsidTr="003F20FE">
        <w:trPr>
          <w:trHeight w:val="178"/>
        </w:trPr>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EE61BE"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 xml:space="preserve">                                                       Жалпы компетенция</w:t>
            </w:r>
          </w:p>
        </w:tc>
      </w:tr>
      <w:tr w:rsidR="00D51412" w:rsidRPr="00F72A25" w14:paraId="467CA67C"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8FF0F"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2DD2FE"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ЖК-1.</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42D5E" w14:textId="77777777"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өзүнүн жеке ишмердүүлүгүн уюштуруу, кесиптик милдеттерди аткаруу методдорун жана ыкмаларын тандоо, алардын натыйжалуулугун жана сапатын баалоо.</w:t>
            </w:r>
          </w:p>
          <w:p w14:paraId="244D59D9"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375A9BB5"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0BB5EB"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2</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4ECE2A"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-2.</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47FA47" w14:textId="0AD587EA" w:rsidR="00D51412" w:rsidRPr="00931697" w:rsidRDefault="00D51412" w:rsidP="00D51412">
            <w:pPr>
              <w:spacing w:after="160" w:line="240" w:lineRule="auto"/>
              <w:contextualSpacing/>
              <w:rPr>
                <w:rFonts w:ascii="Times New Roman" w:hAnsi="Times New Roman"/>
                <w:sz w:val="24"/>
                <w:szCs w:val="24"/>
                <w:lang w:val="ky-KG"/>
              </w:rPr>
            </w:pPr>
            <w:r w:rsidRPr="00931697">
              <w:rPr>
                <w:rFonts w:ascii="Times New Roman" w:hAnsi="Times New Roman"/>
                <w:sz w:val="24"/>
                <w:szCs w:val="24"/>
                <w:lang w:val="ky-KG"/>
              </w:rPr>
              <w:t>Стандарттык жана стандарттык эмес жагдайларда көйгөйду чечүү, чечим чыгаруу</w:t>
            </w:r>
            <w:r w:rsidR="00845617" w:rsidRPr="00931697">
              <w:rPr>
                <w:rFonts w:ascii="Times New Roman" w:hAnsi="Times New Roman"/>
                <w:sz w:val="24"/>
                <w:szCs w:val="24"/>
                <w:lang w:val="ky-KG"/>
              </w:rPr>
              <w:t>,</w:t>
            </w:r>
            <w:r w:rsidRPr="00931697">
              <w:rPr>
                <w:rFonts w:ascii="Times New Roman" w:hAnsi="Times New Roman"/>
                <w:sz w:val="24"/>
                <w:szCs w:val="24"/>
                <w:lang w:val="ky-KG"/>
              </w:rPr>
              <w:t xml:space="preserve"> жоопкерчиликти көрсөтө билүү.</w:t>
            </w:r>
          </w:p>
          <w:p w14:paraId="3559212D"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53280F4D"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A1438DC"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3</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D61C0C"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-3.</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FEE72F" w14:textId="3CCBD5EE"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Кесиптик милдеттерди натыйжалуу аткаруу, кесиптик жана инсандык  өнүгүү үчүн керектүү маалыматты издөө,чечмелөө</w:t>
            </w:r>
            <w:r w:rsidR="00845617" w:rsidRPr="00931697">
              <w:rPr>
                <w:rFonts w:ascii="Times New Roman" w:hAnsi="Times New Roman"/>
                <w:sz w:val="24"/>
                <w:szCs w:val="24"/>
                <w:lang w:val="ky-KG"/>
              </w:rPr>
              <w:t>,</w:t>
            </w:r>
            <w:r w:rsidRPr="00931697">
              <w:rPr>
                <w:rFonts w:ascii="Times New Roman" w:hAnsi="Times New Roman"/>
                <w:sz w:val="24"/>
                <w:szCs w:val="24"/>
                <w:lang w:val="ky-KG"/>
              </w:rPr>
              <w:t xml:space="preserve"> колдонуу.</w:t>
            </w:r>
          </w:p>
          <w:p w14:paraId="41F79BFD"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931697" w14:paraId="435A4B0F"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DFE75F"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4</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BFEA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-4.</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253006"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sz w:val="24"/>
                <w:szCs w:val="24"/>
                <w:lang w:val="ky-KG"/>
              </w:rPr>
              <w:t>Кесиптик ишмердүүлүгүндө маалыматтык-коммуникациялык технологияларды колдоно билүү.</w:t>
            </w:r>
            <w:r w:rsidRPr="00931697">
              <w:rPr>
                <w:rFonts w:ascii="Times New Roman" w:hAnsi="Times New Roman"/>
                <w:b/>
                <w:sz w:val="24"/>
                <w:szCs w:val="24"/>
                <w:lang w:val="ky-KG"/>
              </w:rPr>
              <w:t xml:space="preserve"> </w:t>
            </w:r>
          </w:p>
          <w:p w14:paraId="2AB02A7A"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3532113C"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FE55E3"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5</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31E4B2"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-5.</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F449F"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sz w:val="24"/>
                <w:szCs w:val="24"/>
                <w:lang w:val="ky-KG"/>
              </w:rPr>
              <w:t>Командада иштөө, кесиптештер, жетекчилик жана кардарлар менен эффективдүү баарлашуу.</w:t>
            </w:r>
            <w:r w:rsidRPr="00931697">
              <w:rPr>
                <w:rFonts w:ascii="Times New Roman" w:hAnsi="Times New Roman"/>
                <w:b/>
                <w:sz w:val="24"/>
                <w:szCs w:val="24"/>
                <w:lang w:val="ky-KG"/>
              </w:rPr>
              <w:t xml:space="preserve"> </w:t>
            </w:r>
          </w:p>
          <w:p w14:paraId="40987E4C"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6BDBB141"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CC0CA7"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6</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0E450D"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6.</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BCA29" w14:textId="5883E37F" w:rsidR="00D51412" w:rsidRPr="00931697" w:rsidRDefault="00845617"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Тапшырмалардын натыйжалуу аткарылышы үчүн к</w:t>
            </w:r>
            <w:r w:rsidR="00D51412" w:rsidRPr="00931697">
              <w:rPr>
                <w:rFonts w:ascii="Times New Roman" w:hAnsi="Times New Roman"/>
                <w:sz w:val="24"/>
                <w:szCs w:val="24"/>
                <w:lang w:val="ky-KG"/>
              </w:rPr>
              <w:t>оманда мүчөлөрүн (баш ийичүүлөр) иш ордунда окутуп</w:t>
            </w:r>
            <w:r w:rsidRPr="00931697">
              <w:rPr>
                <w:rFonts w:ascii="Times New Roman" w:hAnsi="Times New Roman"/>
                <w:sz w:val="24"/>
                <w:szCs w:val="24"/>
                <w:lang w:val="ky-KG"/>
              </w:rPr>
              <w:t xml:space="preserve"> </w:t>
            </w:r>
            <w:r w:rsidR="00D51412" w:rsidRPr="00931697">
              <w:rPr>
                <w:rFonts w:ascii="Times New Roman" w:hAnsi="Times New Roman"/>
                <w:sz w:val="24"/>
                <w:szCs w:val="24"/>
                <w:lang w:val="ky-KG"/>
              </w:rPr>
              <w:t xml:space="preserve"> үйрөтүү  жоопкерчилигин моюнга алуу</w:t>
            </w:r>
          </w:p>
          <w:p w14:paraId="6107307A"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18E92757"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2BEAE5"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7</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DF3CC4"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7.</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B026C" w14:textId="77777777"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Жеке жана кесиптик өнүгүүнү башкаруу, эмгек шарттарынын  өзгөрүшүнө жана профессионалдык ишмердүүлүктөг ү технологияларга ынгайлашуу.</w:t>
            </w:r>
          </w:p>
          <w:p w14:paraId="6508AD31"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931697" w14:paraId="41615800"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96F5B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8</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5D67C4"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rPr>
              <w:t>ЖК -8.</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030EA" w14:textId="50D8E78A" w:rsidR="00D51412" w:rsidRPr="00931697" w:rsidRDefault="00D51412" w:rsidP="00845617">
            <w:pPr>
              <w:spacing w:after="160" w:line="240" w:lineRule="auto"/>
              <w:contextualSpacing/>
              <w:rPr>
                <w:rFonts w:ascii="Times New Roman" w:hAnsi="Times New Roman"/>
                <w:sz w:val="24"/>
                <w:szCs w:val="24"/>
              </w:rPr>
            </w:pPr>
            <w:proofErr w:type="spellStart"/>
            <w:r w:rsidRPr="00931697">
              <w:rPr>
                <w:rFonts w:ascii="Times New Roman" w:hAnsi="Times New Roman"/>
                <w:sz w:val="24"/>
                <w:szCs w:val="24"/>
              </w:rPr>
              <w:t>Чакан</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жаамат</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менен</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уюштуру</w:t>
            </w:r>
            <w:r w:rsidR="00845617" w:rsidRPr="00931697">
              <w:rPr>
                <w:rFonts w:ascii="Times New Roman" w:hAnsi="Times New Roman"/>
                <w:sz w:val="24"/>
                <w:szCs w:val="24"/>
              </w:rPr>
              <w:t>у</w:t>
            </w:r>
            <w:proofErr w:type="spellEnd"/>
            <w:r w:rsidR="00845617" w:rsidRPr="00931697">
              <w:rPr>
                <w:rFonts w:ascii="Times New Roman" w:hAnsi="Times New Roman"/>
                <w:sz w:val="24"/>
                <w:szCs w:val="24"/>
              </w:rPr>
              <w:t xml:space="preserve"> </w:t>
            </w:r>
            <w:proofErr w:type="spellStart"/>
            <w:r w:rsidR="00845617" w:rsidRPr="00931697">
              <w:rPr>
                <w:rFonts w:ascii="Times New Roman" w:hAnsi="Times New Roman"/>
                <w:sz w:val="24"/>
                <w:szCs w:val="24"/>
              </w:rPr>
              <w:t>жана</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башкаруу</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иштерине</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даяр</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болуу</w:t>
            </w:r>
            <w:proofErr w:type="spellEnd"/>
            <w:r w:rsidR="00845617" w:rsidRPr="00931697">
              <w:rPr>
                <w:rFonts w:ascii="Times New Roman" w:hAnsi="Times New Roman"/>
                <w:sz w:val="24"/>
                <w:szCs w:val="24"/>
              </w:rPr>
              <w:t>.</w:t>
            </w:r>
          </w:p>
        </w:tc>
      </w:tr>
      <w:tr w:rsidR="00D51412" w:rsidRPr="00F72A25" w14:paraId="7C847D73"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79CD6B"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9</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CA5E69"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-9.</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94A222" w14:textId="77777777"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Мамлекеттик жана расмий   тилдерде оозеки жана жазуу жүзүндөгү сүйлөө сөзун логикалык жактан туура, жүйөөлүү, так куруу жана социалдык байланыш денгээлинде чет тилдердин бирин жана грек-латын терминдеринде сүйлөй алат</w:t>
            </w:r>
          </w:p>
          <w:p w14:paraId="501CD0D6"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931697" w14:paraId="5BC51B1B"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DB192"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10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21ED34"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ЖК 10.</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5C273" w14:textId="77777777" w:rsidR="00D51412" w:rsidRPr="00931697" w:rsidRDefault="00D51412" w:rsidP="00D51412">
            <w:pPr>
              <w:spacing w:after="120" w:line="240" w:lineRule="auto"/>
              <w:rPr>
                <w:rFonts w:ascii="Times New Roman" w:eastAsia="Calibri" w:hAnsi="Times New Roman"/>
                <w:b/>
                <w:bCs/>
                <w:i/>
                <w:iCs/>
                <w:sz w:val="24"/>
                <w:szCs w:val="24"/>
                <w:lang w:val="ky-KG"/>
              </w:rPr>
            </w:pPr>
            <w:r w:rsidRPr="00931697">
              <w:rPr>
                <w:rFonts w:ascii="Times New Roman" w:eastAsia="Calibri" w:hAnsi="Times New Roman"/>
                <w:sz w:val="24"/>
                <w:szCs w:val="24"/>
                <w:lang w:val="ky-KG"/>
              </w:rPr>
              <w:t>Элдин тарыхый мурастарына жана маданий салттарына аяр мамиле жасоо жана социалдык, маданий, диний айырмачылыктарды урматтоо.</w:t>
            </w:r>
            <w:r w:rsidRPr="00931697">
              <w:rPr>
                <w:rFonts w:ascii="Times New Roman" w:eastAsia="Calibri" w:hAnsi="Times New Roman"/>
                <w:b/>
                <w:bCs/>
                <w:i/>
                <w:iCs/>
                <w:sz w:val="24"/>
                <w:szCs w:val="24"/>
                <w:lang w:val="ky-KG"/>
              </w:rPr>
              <w:t xml:space="preserve"> </w:t>
            </w:r>
          </w:p>
          <w:p w14:paraId="5F51AF76" w14:textId="77777777" w:rsidR="00D51412" w:rsidRPr="00931697" w:rsidRDefault="00D51412" w:rsidP="00D51412">
            <w:pPr>
              <w:spacing w:after="0" w:line="240" w:lineRule="auto"/>
              <w:rPr>
                <w:rFonts w:ascii="Times New Roman" w:hAnsi="Times New Roman"/>
                <w:sz w:val="24"/>
                <w:szCs w:val="24"/>
              </w:rPr>
            </w:pPr>
          </w:p>
        </w:tc>
      </w:tr>
      <w:tr w:rsidR="00D51412" w:rsidRPr="00931697" w14:paraId="2BE39FDD" w14:textId="77777777" w:rsidTr="003F20FE">
        <w:tc>
          <w:tcPr>
            <w:tcW w:w="1541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ADC176"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lastRenderedPageBreak/>
              <w:t xml:space="preserve">                                                    Кесиптик компетенция</w:t>
            </w:r>
          </w:p>
        </w:tc>
      </w:tr>
      <w:tr w:rsidR="00D51412" w:rsidRPr="00F72A25" w14:paraId="33B0A69C"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78AC83"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7F0583"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КК-1</w:t>
            </w:r>
            <w:r w:rsidRPr="00931697">
              <w:rPr>
                <w:rFonts w:ascii="Times New Roman" w:hAnsi="Times New Roman"/>
                <w:sz w:val="24"/>
                <w:szCs w:val="24"/>
                <w:lang w:val="ky-KG"/>
              </w:rPr>
              <w:t>.</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37052" w14:textId="2C3772D3"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 xml:space="preserve">Калктын эпидемиологиялык стоматологиялык </w:t>
            </w:r>
            <w:r w:rsidR="00845617" w:rsidRPr="00931697">
              <w:rPr>
                <w:rFonts w:ascii="Times New Roman" w:hAnsi="Times New Roman"/>
                <w:sz w:val="24"/>
                <w:szCs w:val="24"/>
                <w:lang w:val="ky-KG"/>
              </w:rPr>
              <w:t xml:space="preserve">абалын </w:t>
            </w:r>
            <w:r w:rsidRPr="00931697">
              <w:rPr>
                <w:rFonts w:ascii="Times New Roman" w:hAnsi="Times New Roman"/>
                <w:sz w:val="24"/>
                <w:szCs w:val="24"/>
                <w:lang w:val="ky-KG"/>
              </w:rPr>
              <w:t>изилдөөлөрүнүн маалыматтарын каттоо.</w:t>
            </w:r>
          </w:p>
          <w:p w14:paraId="10F8CBD7"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1E04EECA"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48EA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2</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1190A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 -2</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E75DC4"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sz w:val="24"/>
                <w:szCs w:val="24"/>
                <w:lang w:val="ky-KG"/>
              </w:rPr>
              <w:t>Калктын  ден-соолугунун абалы жөнүндө маалыматтарды чогултуу жана пациенттин ооз көндөйүнө текшерүү  жүргүзүү.</w:t>
            </w:r>
          </w:p>
        </w:tc>
      </w:tr>
      <w:tr w:rsidR="00D51412" w:rsidRPr="00931697" w14:paraId="554FC23B"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4972E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3</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C9F89D"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rPr>
              <w:t>КК-3</w:t>
            </w:r>
            <w:r w:rsidRPr="00931697">
              <w:rPr>
                <w:rFonts w:ascii="Times New Roman" w:hAnsi="Times New Roman"/>
                <w:sz w:val="24"/>
                <w:szCs w:val="24"/>
              </w:rPr>
              <w:t>.</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359B4" w14:textId="77777777" w:rsidR="00D51412" w:rsidRPr="00931697" w:rsidRDefault="00D51412" w:rsidP="00D51412">
            <w:pPr>
              <w:spacing w:after="0" w:line="240" w:lineRule="auto"/>
              <w:rPr>
                <w:rFonts w:ascii="Times New Roman" w:hAnsi="Times New Roman"/>
                <w:sz w:val="24"/>
                <w:szCs w:val="24"/>
              </w:rPr>
            </w:pPr>
            <w:proofErr w:type="spellStart"/>
            <w:r w:rsidRPr="00931697">
              <w:rPr>
                <w:rFonts w:ascii="Times New Roman" w:hAnsi="Times New Roman"/>
                <w:sz w:val="24"/>
                <w:szCs w:val="24"/>
              </w:rPr>
              <w:t>Стоматологиялык</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оорулардын</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пайда</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болуусунун</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тобокелдик</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факторлорун</w:t>
            </w:r>
            <w:proofErr w:type="spellEnd"/>
            <w:r w:rsidRPr="00931697">
              <w:rPr>
                <w:rFonts w:ascii="Times New Roman" w:hAnsi="Times New Roman"/>
                <w:sz w:val="24"/>
                <w:szCs w:val="24"/>
              </w:rPr>
              <w:t xml:space="preserve"> </w:t>
            </w:r>
            <w:proofErr w:type="spellStart"/>
            <w:r w:rsidRPr="00931697">
              <w:rPr>
                <w:rFonts w:ascii="Times New Roman" w:hAnsi="Times New Roman"/>
                <w:sz w:val="24"/>
                <w:szCs w:val="24"/>
              </w:rPr>
              <w:t>аныктоо</w:t>
            </w:r>
            <w:proofErr w:type="spellEnd"/>
            <w:r w:rsidRPr="00931697">
              <w:rPr>
                <w:rFonts w:ascii="Times New Roman" w:hAnsi="Times New Roman"/>
                <w:sz w:val="24"/>
                <w:szCs w:val="24"/>
              </w:rPr>
              <w:t>.</w:t>
            </w:r>
          </w:p>
          <w:p w14:paraId="4DA530D9" w14:textId="77777777" w:rsidR="00D51412" w:rsidRPr="00931697" w:rsidRDefault="00D51412" w:rsidP="00D51412">
            <w:pPr>
              <w:spacing w:after="0" w:line="240" w:lineRule="auto"/>
              <w:rPr>
                <w:rFonts w:ascii="Times New Roman" w:hAnsi="Times New Roman"/>
                <w:b/>
                <w:sz w:val="24"/>
                <w:szCs w:val="24"/>
              </w:rPr>
            </w:pPr>
          </w:p>
        </w:tc>
      </w:tr>
      <w:tr w:rsidR="00D51412" w:rsidRPr="00F72A25" w14:paraId="14E3A1AA"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DB439F"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4</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BE2412"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КК-4.</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7AA361" w14:textId="663CCC63"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Тиш ооруларынын алдын алуу иш чараларын өткөрүү</w:t>
            </w:r>
            <w:r w:rsidR="00845617" w:rsidRPr="00931697">
              <w:rPr>
                <w:rFonts w:ascii="Times New Roman" w:hAnsi="Times New Roman"/>
                <w:sz w:val="24"/>
                <w:szCs w:val="24"/>
                <w:lang w:val="ky-KG"/>
              </w:rPr>
              <w:t>.</w:t>
            </w:r>
            <w:r w:rsidRPr="00931697">
              <w:rPr>
                <w:rFonts w:ascii="Times New Roman" w:hAnsi="Times New Roman"/>
                <w:sz w:val="24"/>
                <w:szCs w:val="24"/>
                <w:lang w:val="ky-KG"/>
              </w:rPr>
              <w:t xml:space="preserve"> </w:t>
            </w:r>
          </w:p>
          <w:p w14:paraId="61DA75BC"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13B6B32E"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AD9A"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5</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9EBA6"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КК-5.</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21F24" w14:textId="77777777"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Гигиеналык  жана профилактикалык каражаттарга карата белгиленген талаптарды сактоо, медициналык стоматологиялык жабдуулардын абалын жана иштөө  эрежесин көзөмөлдөө.</w:t>
            </w:r>
          </w:p>
          <w:p w14:paraId="21C167C5"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931697" w14:paraId="2914B24A"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04B18B"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6</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1C066D"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КК- 6.</w:t>
            </w:r>
            <w:r w:rsidRPr="00931697">
              <w:rPr>
                <w:rFonts w:ascii="Times New Roman" w:hAnsi="Times New Roman"/>
                <w:sz w:val="24"/>
                <w:szCs w:val="24"/>
                <w:lang w:val="ky-KG"/>
              </w:rPr>
              <w:t xml:space="preserve">  </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F50C6" w14:textId="2F39AC3F" w:rsidR="00D51412" w:rsidRPr="00931697" w:rsidRDefault="00845617"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Пара</w:t>
            </w:r>
            <w:r w:rsidR="00D51412" w:rsidRPr="00931697">
              <w:rPr>
                <w:rFonts w:ascii="Times New Roman" w:hAnsi="Times New Roman"/>
                <w:sz w:val="24"/>
                <w:szCs w:val="24"/>
                <w:lang w:val="ky-KG"/>
              </w:rPr>
              <w:t>донт  ткандарынын жана ооз көндөй гигиенасынын абалына баа берүү.</w:t>
            </w:r>
          </w:p>
          <w:p w14:paraId="7E3A9936"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024F3F98"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89C86"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7</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6979C6"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 -7</w:t>
            </w:r>
            <w:r w:rsidRPr="00931697">
              <w:rPr>
                <w:rFonts w:ascii="Times New Roman" w:hAnsi="Times New Roman"/>
                <w:sz w:val="24"/>
                <w:szCs w:val="24"/>
                <w:lang w:val="ky-KG"/>
              </w:rPr>
              <w:t>.</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718A82" w14:textId="780FAFA0"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Оорулууларды ооз көндө</w:t>
            </w:r>
            <w:r w:rsidR="00845617" w:rsidRPr="00931697">
              <w:rPr>
                <w:rFonts w:ascii="Times New Roman" w:hAnsi="Times New Roman"/>
                <w:sz w:val="24"/>
                <w:szCs w:val="24"/>
                <w:lang w:val="ky-KG"/>
              </w:rPr>
              <w:t>й</w:t>
            </w:r>
            <w:r w:rsidRPr="00931697">
              <w:rPr>
                <w:rFonts w:ascii="Times New Roman" w:hAnsi="Times New Roman"/>
                <w:sz w:val="24"/>
                <w:szCs w:val="24"/>
                <w:lang w:val="ky-KG"/>
              </w:rPr>
              <w:t>ү</w:t>
            </w:r>
            <w:r w:rsidR="00845617" w:rsidRPr="00931697">
              <w:rPr>
                <w:rFonts w:ascii="Times New Roman" w:hAnsi="Times New Roman"/>
                <w:sz w:val="24"/>
                <w:szCs w:val="24"/>
                <w:lang w:val="ky-KG"/>
              </w:rPr>
              <w:t>нүн тазалыгын</w:t>
            </w:r>
            <w:r w:rsidRPr="00931697">
              <w:rPr>
                <w:rFonts w:ascii="Times New Roman" w:hAnsi="Times New Roman"/>
                <w:sz w:val="24"/>
                <w:szCs w:val="24"/>
                <w:lang w:val="ky-KG"/>
              </w:rPr>
              <w:t xml:space="preserve"> сактоого жана гигиеналык каражаттарды колдонууга үйрөтүү, көрүлгөн чаралардын натыйжалуулугун баалоо.</w:t>
            </w:r>
          </w:p>
          <w:p w14:paraId="12DB4E15"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0D792E38"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47540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8</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F7806"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КК-8.</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5C42BE" w14:textId="1660F133"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sz w:val="24"/>
                <w:szCs w:val="24"/>
                <w:lang w:val="ky-KG"/>
              </w:rPr>
              <w:t>Ооз көндөй</w:t>
            </w:r>
            <w:r w:rsidR="00845617" w:rsidRPr="00931697">
              <w:rPr>
                <w:rFonts w:ascii="Times New Roman" w:hAnsi="Times New Roman"/>
                <w:sz w:val="24"/>
                <w:szCs w:val="24"/>
                <w:lang w:val="ky-KG"/>
              </w:rPr>
              <w:t xml:space="preserve"> гигиеналык каражаттарын</w:t>
            </w:r>
            <w:r w:rsidRPr="00931697">
              <w:rPr>
                <w:rFonts w:ascii="Times New Roman" w:hAnsi="Times New Roman"/>
                <w:sz w:val="24"/>
                <w:szCs w:val="24"/>
                <w:lang w:val="ky-KG"/>
              </w:rPr>
              <w:t xml:space="preserve"> пациенттин жашына жана ден-соолугунун абалына жараша жекече тандоону жүргүзүү.</w:t>
            </w:r>
          </w:p>
        </w:tc>
      </w:tr>
      <w:tr w:rsidR="00D51412" w:rsidRPr="00F72A25" w14:paraId="1AF264BE"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EEE0D9"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9</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4E21C"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КК-9.</w:t>
            </w:r>
            <w:r w:rsidRPr="00931697">
              <w:rPr>
                <w:rFonts w:ascii="Times New Roman" w:hAnsi="Times New Roman"/>
                <w:sz w:val="24"/>
                <w:szCs w:val="24"/>
                <w:lang w:val="ky-KG"/>
              </w:rPr>
              <w:t xml:space="preserve">  </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D340FC" w14:textId="68BE4D27"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Ооз көндөй ги</w:t>
            </w:r>
            <w:r w:rsidR="00845617" w:rsidRPr="00931697">
              <w:rPr>
                <w:rFonts w:ascii="Times New Roman" w:hAnsi="Times New Roman"/>
                <w:sz w:val="24"/>
                <w:szCs w:val="24"/>
                <w:lang w:val="ky-KG"/>
              </w:rPr>
              <w:t>ги</w:t>
            </w:r>
            <w:r w:rsidRPr="00931697">
              <w:rPr>
                <w:rFonts w:ascii="Times New Roman" w:hAnsi="Times New Roman"/>
                <w:sz w:val="24"/>
                <w:szCs w:val="24"/>
                <w:lang w:val="ky-KG"/>
              </w:rPr>
              <w:t>енасында кесипкөйлүлүктү көрсөтүү.</w:t>
            </w:r>
            <w:r w:rsidR="00845617" w:rsidRPr="00931697">
              <w:rPr>
                <w:rFonts w:ascii="Times New Roman" w:hAnsi="Times New Roman"/>
                <w:sz w:val="24"/>
                <w:szCs w:val="24"/>
                <w:lang w:val="ky-KG"/>
              </w:rPr>
              <w:t xml:space="preserve"> Тиш ооруулары</w:t>
            </w:r>
            <w:r w:rsidRPr="00931697">
              <w:rPr>
                <w:rFonts w:ascii="Times New Roman" w:hAnsi="Times New Roman"/>
                <w:sz w:val="24"/>
                <w:szCs w:val="24"/>
                <w:lang w:val="ky-KG"/>
              </w:rPr>
              <w:t>н алдын алууда  санитардык-гигиеналык агартуу иштерин жүргүзүү</w:t>
            </w:r>
          </w:p>
          <w:p w14:paraId="1970E448"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7F9D251F"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848B"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10</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5CB930"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КК-10.</w:t>
            </w:r>
            <w:r w:rsidRPr="00931697">
              <w:rPr>
                <w:rFonts w:ascii="Times New Roman" w:hAnsi="Times New Roman"/>
                <w:sz w:val="24"/>
                <w:szCs w:val="24"/>
                <w:lang w:val="ky-KG"/>
              </w:rPr>
              <w:t xml:space="preserve">  </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394778" w14:textId="77777777"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 xml:space="preserve">Калк үчүн стоматологиялык агартуу иш чараларын өткөрүү. </w:t>
            </w:r>
          </w:p>
          <w:p w14:paraId="6E77A90C"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49C65C6B"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A60887"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11</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A1FD0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КК-11.</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74FB85" w14:textId="39B66CF8" w:rsidR="00D51412" w:rsidRPr="00931697" w:rsidRDefault="00845617"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М</w:t>
            </w:r>
            <w:r w:rsidR="00D51412" w:rsidRPr="00931697">
              <w:rPr>
                <w:rFonts w:ascii="Times New Roman" w:hAnsi="Times New Roman"/>
                <w:sz w:val="24"/>
                <w:szCs w:val="24"/>
                <w:lang w:val="ky-KG"/>
              </w:rPr>
              <w:t>ектепке чейинки,</w:t>
            </w:r>
            <w:r w:rsidRPr="00931697">
              <w:rPr>
                <w:rFonts w:ascii="Times New Roman" w:hAnsi="Times New Roman"/>
                <w:sz w:val="24"/>
                <w:szCs w:val="24"/>
                <w:lang w:val="ky-KG"/>
              </w:rPr>
              <w:t xml:space="preserve"> мектеп, </w:t>
            </w:r>
            <w:r w:rsidR="00D51412" w:rsidRPr="00931697">
              <w:rPr>
                <w:rFonts w:ascii="Times New Roman" w:hAnsi="Times New Roman"/>
                <w:sz w:val="24"/>
                <w:szCs w:val="24"/>
                <w:lang w:val="ky-KG"/>
              </w:rPr>
              <w:t xml:space="preserve">билим берүү мекемелерине жана үй-бүлөөлөргө негизги стоматологиялык оорууларды алдын алуу боюнча кенеш берүү. </w:t>
            </w:r>
          </w:p>
          <w:p w14:paraId="2DE1C81A"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F72A25" w14:paraId="18954A4E"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D45FF1"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12</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71900B"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КК-12.</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FDA9F" w14:textId="773FF223"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Стом</w:t>
            </w:r>
            <w:r w:rsidR="00845617" w:rsidRPr="00931697">
              <w:rPr>
                <w:rFonts w:ascii="Times New Roman" w:hAnsi="Times New Roman"/>
                <w:sz w:val="24"/>
                <w:szCs w:val="24"/>
                <w:lang w:val="ky-KG"/>
              </w:rPr>
              <w:t>атологиялык агартууда жүргүзүлгөн иш-</w:t>
            </w:r>
            <w:r w:rsidR="00BB791B" w:rsidRPr="00931697">
              <w:rPr>
                <w:rFonts w:ascii="Times New Roman" w:hAnsi="Times New Roman"/>
                <w:sz w:val="24"/>
                <w:szCs w:val="24"/>
                <w:lang w:val="ky-KG"/>
              </w:rPr>
              <w:t>чаралард</w:t>
            </w:r>
            <w:r w:rsidRPr="00931697">
              <w:rPr>
                <w:rFonts w:ascii="Times New Roman" w:hAnsi="Times New Roman"/>
                <w:sz w:val="24"/>
                <w:szCs w:val="24"/>
                <w:lang w:val="ky-KG"/>
              </w:rPr>
              <w:t>ын натыйжалуулугун баалоо.</w:t>
            </w:r>
          </w:p>
          <w:p w14:paraId="536303CA" w14:textId="77777777" w:rsidR="00D51412" w:rsidRPr="00931697" w:rsidRDefault="00D51412" w:rsidP="00D51412">
            <w:pPr>
              <w:spacing w:after="0" w:line="240" w:lineRule="auto"/>
              <w:rPr>
                <w:rFonts w:ascii="Times New Roman" w:hAnsi="Times New Roman"/>
                <w:b/>
                <w:sz w:val="24"/>
                <w:szCs w:val="24"/>
                <w:lang w:val="ky-KG"/>
              </w:rPr>
            </w:pPr>
          </w:p>
        </w:tc>
      </w:tr>
      <w:tr w:rsidR="00D51412" w:rsidRPr="00931697" w14:paraId="521D0EB3" w14:textId="77777777" w:rsidTr="003F20FE">
        <w:tc>
          <w:tcPr>
            <w:tcW w:w="6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5057B8"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13</w:t>
            </w:r>
          </w:p>
        </w:tc>
        <w:tc>
          <w:tcPr>
            <w:tcW w:w="17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420F53" w14:textId="77777777" w:rsidR="00D51412" w:rsidRPr="00931697" w:rsidRDefault="00D51412" w:rsidP="00D51412">
            <w:pPr>
              <w:spacing w:after="0" w:line="240" w:lineRule="auto"/>
              <w:rPr>
                <w:rFonts w:ascii="Times New Roman" w:hAnsi="Times New Roman"/>
                <w:b/>
                <w:sz w:val="24"/>
                <w:szCs w:val="24"/>
                <w:lang w:val="ky-KG"/>
              </w:rPr>
            </w:pPr>
            <w:r w:rsidRPr="00931697">
              <w:rPr>
                <w:rFonts w:ascii="Times New Roman" w:hAnsi="Times New Roman"/>
                <w:b/>
                <w:sz w:val="24"/>
                <w:szCs w:val="24"/>
                <w:lang w:val="ky-KG"/>
              </w:rPr>
              <w:t>КК-13.</w:t>
            </w:r>
            <w:r w:rsidRPr="00931697">
              <w:rPr>
                <w:rFonts w:ascii="Times New Roman" w:hAnsi="Times New Roman"/>
                <w:sz w:val="24"/>
                <w:szCs w:val="24"/>
                <w:lang w:val="ky-KG"/>
              </w:rPr>
              <w:t xml:space="preserve">  </w:t>
            </w:r>
          </w:p>
        </w:tc>
        <w:tc>
          <w:tcPr>
            <w:tcW w:w="129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52C90E" w14:textId="1564E419" w:rsidR="00D51412" w:rsidRPr="00931697" w:rsidRDefault="00D51412" w:rsidP="00D51412">
            <w:pPr>
              <w:spacing w:after="0" w:line="240" w:lineRule="auto"/>
              <w:rPr>
                <w:rFonts w:ascii="Times New Roman" w:hAnsi="Times New Roman"/>
                <w:sz w:val="24"/>
                <w:szCs w:val="24"/>
                <w:lang w:val="ky-KG"/>
              </w:rPr>
            </w:pPr>
            <w:r w:rsidRPr="00931697">
              <w:rPr>
                <w:rFonts w:ascii="Times New Roman" w:hAnsi="Times New Roman"/>
                <w:sz w:val="24"/>
                <w:szCs w:val="24"/>
                <w:lang w:val="ky-KG"/>
              </w:rPr>
              <w:t>Сергек жашоо үчүн мотивацияны калыптандыруу</w:t>
            </w:r>
            <w:r w:rsidR="00845617" w:rsidRPr="00931697">
              <w:rPr>
                <w:rFonts w:ascii="Times New Roman" w:hAnsi="Times New Roman"/>
                <w:sz w:val="24"/>
                <w:szCs w:val="24"/>
                <w:lang w:val="ky-KG"/>
              </w:rPr>
              <w:t>.</w:t>
            </w:r>
          </w:p>
          <w:p w14:paraId="66F7F91F" w14:textId="77777777" w:rsidR="00D51412" w:rsidRPr="00931697" w:rsidRDefault="00D51412" w:rsidP="00D51412">
            <w:pPr>
              <w:spacing w:after="0" w:line="240" w:lineRule="auto"/>
              <w:rPr>
                <w:rFonts w:ascii="Times New Roman" w:hAnsi="Times New Roman"/>
                <w:b/>
                <w:sz w:val="24"/>
                <w:szCs w:val="24"/>
                <w:lang w:val="ky-KG"/>
              </w:rPr>
            </w:pPr>
          </w:p>
        </w:tc>
      </w:tr>
    </w:tbl>
    <w:p w14:paraId="3FC9CD35" w14:textId="77777777" w:rsidR="00D51412" w:rsidRPr="00931697" w:rsidRDefault="00D51412" w:rsidP="00D51412">
      <w:pPr>
        <w:spacing w:after="0" w:line="240" w:lineRule="auto"/>
        <w:contextualSpacing/>
        <w:rPr>
          <w:rFonts w:ascii="Times New Roman" w:eastAsia="Calibri" w:hAnsi="Times New Roman" w:cs="Times New Roman"/>
          <w:b/>
          <w:sz w:val="24"/>
          <w:szCs w:val="24"/>
          <w:lang w:val="ky-KG"/>
        </w:rPr>
      </w:pPr>
    </w:p>
    <w:p w14:paraId="78F2CFBC" w14:textId="77777777" w:rsidR="00B449EA" w:rsidRPr="00931697" w:rsidRDefault="00B449EA" w:rsidP="00B449EA">
      <w:pPr>
        <w:rPr>
          <w:rFonts w:ascii="Times New Roman" w:hAnsi="Times New Roman" w:cs="Times New Roman"/>
          <w:sz w:val="24"/>
          <w:szCs w:val="24"/>
          <w:lang w:val="ky-KG"/>
        </w:rPr>
      </w:pPr>
    </w:p>
    <w:p w14:paraId="3B12A829" w14:textId="77777777" w:rsidR="00AA57A1" w:rsidRPr="00931697" w:rsidRDefault="00AA57A1">
      <w:pPr>
        <w:rPr>
          <w:rFonts w:ascii="Times New Roman" w:hAnsi="Times New Roman" w:cs="Times New Roman"/>
          <w:sz w:val="24"/>
          <w:szCs w:val="24"/>
          <w:lang w:val="ky-KG"/>
        </w:rPr>
      </w:pPr>
    </w:p>
    <w:sectPr w:rsidR="00AA57A1" w:rsidRPr="00931697" w:rsidSect="00F72A2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97_Oktom_Times">
    <w:altName w:val="Times New Roman"/>
    <w:charset w:val="00"/>
    <w:family w:val="roman"/>
    <w:pitch w:val="variable"/>
    <w:sig w:usb0="00000201" w:usb1="00000000" w:usb2="00000000" w:usb3="00000000" w:csb0="00000005" w:csb1="00000000"/>
  </w:font>
  <w:font w:name="2003_Oktom_TimesXP">
    <w:altName w:val="Times New Roman"/>
    <w:charset w:val="CC"/>
    <w:family w:val="roman"/>
    <w:pitch w:val="variable"/>
    <w:sig w:usb0="20002A87" w:usb1="80000000" w:usb2="00000008"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C4"/>
    <w:rsid w:val="000854A0"/>
    <w:rsid w:val="000A2B1A"/>
    <w:rsid w:val="000F1480"/>
    <w:rsid w:val="00236487"/>
    <w:rsid w:val="002D0FE1"/>
    <w:rsid w:val="002E7599"/>
    <w:rsid w:val="003F20FE"/>
    <w:rsid w:val="005B5B26"/>
    <w:rsid w:val="006E6DB4"/>
    <w:rsid w:val="00707C96"/>
    <w:rsid w:val="0074435A"/>
    <w:rsid w:val="007A510E"/>
    <w:rsid w:val="00845617"/>
    <w:rsid w:val="00931697"/>
    <w:rsid w:val="00AA57A1"/>
    <w:rsid w:val="00B449EA"/>
    <w:rsid w:val="00BB791B"/>
    <w:rsid w:val="00BC4486"/>
    <w:rsid w:val="00BF2B7C"/>
    <w:rsid w:val="00C04C4F"/>
    <w:rsid w:val="00C940C4"/>
    <w:rsid w:val="00D31214"/>
    <w:rsid w:val="00D51412"/>
    <w:rsid w:val="00D529E6"/>
    <w:rsid w:val="00DA4AA8"/>
    <w:rsid w:val="00F72A25"/>
    <w:rsid w:val="00F83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49317"/>
  <w15:docId w15:val="{20E2B28D-6100-4847-884B-BC14C26F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49E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1412"/>
    <w:pPr>
      <w:spacing w:after="0" w:line="240" w:lineRule="auto"/>
    </w:pPr>
    <w:rPr>
      <w:rFonts w:ascii="Calibri" w:eastAsia="Times New Roman" w:hAnsi="Calibri"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BB791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B79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19592">
      <w:bodyDiv w:val="1"/>
      <w:marLeft w:val="0"/>
      <w:marRight w:val="0"/>
      <w:marTop w:val="0"/>
      <w:marBottom w:val="0"/>
      <w:divBdr>
        <w:top w:val="none" w:sz="0" w:space="0" w:color="auto"/>
        <w:left w:val="none" w:sz="0" w:space="0" w:color="auto"/>
        <w:bottom w:val="none" w:sz="0" w:space="0" w:color="auto"/>
        <w:right w:val="none" w:sz="0" w:space="0" w:color="auto"/>
      </w:divBdr>
    </w:div>
    <w:div w:id="329984627">
      <w:bodyDiv w:val="1"/>
      <w:marLeft w:val="0"/>
      <w:marRight w:val="0"/>
      <w:marTop w:val="0"/>
      <w:marBottom w:val="0"/>
      <w:divBdr>
        <w:top w:val="none" w:sz="0" w:space="0" w:color="auto"/>
        <w:left w:val="none" w:sz="0" w:space="0" w:color="auto"/>
        <w:bottom w:val="none" w:sz="0" w:space="0" w:color="auto"/>
        <w:right w:val="none" w:sz="0" w:space="0" w:color="auto"/>
      </w:divBdr>
    </w:div>
    <w:div w:id="1480725277">
      <w:bodyDiv w:val="1"/>
      <w:marLeft w:val="0"/>
      <w:marRight w:val="0"/>
      <w:marTop w:val="0"/>
      <w:marBottom w:val="0"/>
      <w:divBdr>
        <w:top w:val="none" w:sz="0" w:space="0" w:color="auto"/>
        <w:left w:val="none" w:sz="0" w:space="0" w:color="auto"/>
        <w:bottom w:val="none" w:sz="0" w:space="0" w:color="auto"/>
        <w:right w:val="none" w:sz="0" w:space="0" w:color="auto"/>
      </w:divBdr>
    </w:div>
    <w:div w:id="1494955004">
      <w:bodyDiv w:val="1"/>
      <w:marLeft w:val="0"/>
      <w:marRight w:val="0"/>
      <w:marTop w:val="0"/>
      <w:marBottom w:val="0"/>
      <w:divBdr>
        <w:top w:val="none" w:sz="0" w:space="0" w:color="auto"/>
        <w:left w:val="none" w:sz="0" w:space="0" w:color="auto"/>
        <w:bottom w:val="none" w:sz="0" w:space="0" w:color="auto"/>
        <w:right w:val="none" w:sz="0" w:space="0" w:color="auto"/>
      </w:divBdr>
    </w:div>
    <w:div w:id="168378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7342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PC</cp:lastModifiedBy>
  <cp:revision>2</cp:revision>
  <cp:lastPrinted>2022-05-14T09:18:00Z</cp:lastPrinted>
  <dcterms:created xsi:type="dcterms:W3CDTF">2022-05-23T06:12:00Z</dcterms:created>
  <dcterms:modified xsi:type="dcterms:W3CDTF">2022-05-23T06:12:00Z</dcterms:modified>
</cp:coreProperties>
</file>