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w w:val="105"/>
        </w:rPr>
      </w:pPr>
      <w:r w:rsidRPr="00783466">
        <w:rPr>
          <w:rFonts w:ascii="Times New Roman" w:hAnsi="Times New Roman"/>
          <w:b/>
          <w:w w:val="105"/>
        </w:rPr>
        <w:t>МИНИСТЕРСТВО ОБРАЗОВАНИЯ И НАУКИ КЫРГЫЗСКОЙ РЕСПУБЛИКИ</w:t>
      </w:r>
    </w:p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w w:val="105"/>
        </w:rPr>
      </w:pPr>
      <w:r w:rsidRPr="00783466">
        <w:rPr>
          <w:rFonts w:ascii="Times New Roman" w:hAnsi="Times New Roman"/>
          <w:b/>
          <w:w w:val="105"/>
        </w:rPr>
        <w:t>ОШСКИЙ ГОСУДАРСТВЕННЫЙ УНИВЕРСИТЕТ</w:t>
      </w:r>
    </w:p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w w:val="105"/>
          <w:lang w:val="ky-KG"/>
        </w:rPr>
      </w:pPr>
      <w:r w:rsidRPr="00783466">
        <w:rPr>
          <w:rFonts w:ascii="Times New Roman" w:hAnsi="Times New Roman"/>
          <w:b/>
          <w:w w:val="105"/>
        </w:rPr>
        <w:t>МЕЖДУНАРОДНЫЙ МЕДИЦИНСКИЙ ФАКУЛЬТЕТ</w:t>
      </w:r>
    </w:p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w w:val="105"/>
          <w:lang w:val="ky-KG"/>
        </w:rPr>
      </w:pPr>
      <w:r w:rsidRPr="00783466">
        <w:rPr>
          <w:rFonts w:ascii="Times New Roman" w:hAnsi="Times New Roman"/>
          <w:b/>
          <w:w w:val="105"/>
          <w:lang w:val="ky-KG"/>
        </w:rPr>
        <w:t>КАФЕДРА ПАТОЛОГИИ , БАЗИСНОЙ И КЛИНИЧЕСКОЙ ФАРМАКОЛОГИИ</w:t>
      </w:r>
    </w:p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w w:val="105"/>
        </w:rPr>
      </w:pPr>
    </w:p>
    <w:p w:rsidR="00E74F6F" w:rsidRPr="00582F6D" w:rsidRDefault="00582F6D" w:rsidP="00582F6D">
      <w:pPr>
        <w:pStyle w:val="a4"/>
        <w:spacing w:before="194"/>
        <w:rPr>
          <w:color w:val="0E0E0E"/>
          <w:sz w:val="24"/>
          <w:szCs w:val="24"/>
          <w:lang w:val="ky-KG"/>
        </w:rPr>
      </w:pPr>
      <w:r w:rsidRPr="00582F6D">
        <w:rPr>
          <w:b/>
          <w:color w:val="0E0E0E"/>
          <w:sz w:val="24"/>
          <w:szCs w:val="24"/>
        </w:rPr>
        <w:t>«Рассмотрено»</w:t>
      </w:r>
      <w:r>
        <w:rPr>
          <w:color w:val="0E0E0E"/>
          <w:sz w:val="24"/>
          <w:szCs w:val="24"/>
          <w:lang w:val="ky-KG"/>
        </w:rPr>
        <w:t xml:space="preserve"> ___________                                                                                                                                                  </w:t>
      </w:r>
      <w:r w:rsidR="00E74F6F" w:rsidRPr="00D64AA3">
        <w:rPr>
          <w:b/>
          <w:color w:val="0E0E0E"/>
          <w:sz w:val="24"/>
          <w:szCs w:val="24"/>
        </w:rPr>
        <w:t>«Утверждаю»</w:t>
      </w:r>
      <w:r>
        <w:rPr>
          <w:b/>
          <w:color w:val="0E0E0E"/>
          <w:sz w:val="24"/>
          <w:szCs w:val="24"/>
        </w:rPr>
        <w:t>_______</w:t>
      </w:r>
    </w:p>
    <w:p w:rsidR="00E74F6F" w:rsidRPr="00582F6D" w:rsidRDefault="00582F6D" w:rsidP="00582F6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на  заседании кафедры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протокол № ___                                                                                                                                                </w:t>
      </w:r>
      <w:r w:rsidR="00E74F6F" w:rsidRPr="00582F6D">
        <w:rPr>
          <w:rFonts w:ascii="Times New Roman" w:hAnsi="Times New Roman"/>
        </w:rPr>
        <w:t>Председатель УМС ММФ</w:t>
      </w:r>
    </w:p>
    <w:p w:rsidR="00E74F6F" w:rsidRPr="00582F6D" w:rsidRDefault="00101084" w:rsidP="00582F6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от    «___» ______________202</w:t>
      </w:r>
      <w:r>
        <w:rPr>
          <w:rFonts w:ascii="Times New Roman" w:hAnsi="Times New Roman"/>
          <w:lang w:val="en-US"/>
        </w:rPr>
        <w:t>2</w:t>
      </w:r>
      <w:r w:rsidR="00582F6D">
        <w:rPr>
          <w:rFonts w:ascii="Times New Roman" w:hAnsi="Times New Roman"/>
        </w:rPr>
        <w:t xml:space="preserve">г.                                                                                                                                                             </w:t>
      </w:r>
    </w:p>
    <w:p w:rsidR="00E74F6F" w:rsidRPr="00D64AA3" w:rsidRDefault="00146118" w:rsidP="00582F6D">
      <w:pPr>
        <w:pStyle w:val="a4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ав. </w:t>
      </w:r>
      <w:proofErr w:type="spellStart"/>
      <w:r>
        <w:rPr>
          <w:sz w:val="24"/>
          <w:szCs w:val="24"/>
        </w:rPr>
        <w:t>каф.,к.м.н.,доц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Момунова</w:t>
      </w:r>
      <w:proofErr w:type="spellEnd"/>
      <w:r>
        <w:rPr>
          <w:sz w:val="24"/>
          <w:szCs w:val="24"/>
        </w:rPr>
        <w:t xml:space="preserve"> А.А.</w:t>
      </w:r>
      <w:r w:rsidR="00582F6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582F6D">
        <w:rPr>
          <w:sz w:val="24"/>
          <w:szCs w:val="24"/>
        </w:rPr>
        <w:t xml:space="preserve"> от  </w:t>
      </w:r>
      <w:r w:rsidR="00E74F6F" w:rsidRPr="00582F6D">
        <w:rPr>
          <w:sz w:val="24"/>
          <w:szCs w:val="24"/>
        </w:rPr>
        <w:t>«____»____</w:t>
      </w:r>
      <w:r w:rsidR="00582F6D">
        <w:rPr>
          <w:sz w:val="24"/>
          <w:szCs w:val="24"/>
        </w:rPr>
        <w:t>____</w:t>
      </w:r>
      <w:r>
        <w:rPr>
          <w:sz w:val="24"/>
          <w:szCs w:val="24"/>
        </w:rPr>
        <w:t xml:space="preserve"> 202</w:t>
      </w:r>
      <w:r w:rsidR="00101084">
        <w:rPr>
          <w:sz w:val="24"/>
          <w:szCs w:val="24"/>
          <w:lang w:val="ky-KG"/>
        </w:rPr>
        <w:t>2</w:t>
      </w:r>
      <w:r w:rsidR="00101084">
        <w:rPr>
          <w:sz w:val="24"/>
          <w:szCs w:val="24"/>
        </w:rPr>
        <w:t>г. «___»___________________202</w:t>
      </w:r>
      <w:r w:rsidR="00101084">
        <w:rPr>
          <w:sz w:val="24"/>
          <w:szCs w:val="24"/>
          <w:lang w:val="ky-KG"/>
        </w:rPr>
        <w:t>2</w:t>
      </w:r>
      <w:r w:rsidR="00E74F6F" w:rsidRPr="00582F6D">
        <w:rPr>
          <w:sz w:val="24"/>
          <w:szCs w:val="24"/>
        </w:rPr>
        <w:t>г</w:t>
      </w:r>
      <w:r w:rsidR="00E74F6F" w:rsidRPr="00D64AA3">
        <w:rPr>
          <w:sz w:val="24"/>
          <w:szCs w:val="24"/>
        </w:rPr>
        <w:t>.</w:t>
      </w:r>
    </w:p>
    <w:p w:rsidR="00E74F6F" w:rsidRPr="00D64AA3" w:rsidRDefault="00E74F6F" w:rsidP="00EE03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4F6F" w:rsidRPr="00783466" w:rsidRDefault="00E74F6F" w:rsidP="007834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3466">
        <w:rPr>
          <w:rFonts w:ascii="Times New Roman" w:hAnsi="Times New Roman"/>
          <w:b/>
          <w:sz w:val="24"/>
          <w:szCs w:val="24"/>
        </w:rPr>
        <w:t>План  работы методического совета</w:t>
      </w:r>
    </w:p>
    <w:p w:rsidR="00E74F6F" w:rsidRDefault="00E74F6F" w:rsidP="007834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3466">
        <w:rPr>
          <w:rFonts w:ascii="Times New Roman" w:hAnsi="Times New Roman"/>
          <w:b/>
          <w:sz w:val="24"/>
          <w:szCs w:val="24"/>
        </w:rPr>
        <w:t xml:space="preserve">кафедры «Патологии, базисной и клинической фармакологии»  </w:t>
      </w:r>
      <w:r w:rsidR="00101084">
        <w:rPr>
          <w:rFonts w:ascii="Times New Roman" w:hAnsi="Times New Roman"/>
          <w:b/>
          <w:sz w:val="24"/>
          <w:szCs w:val="24"/>
        </w:rPr>
        <w:t>на 202</w:t>
      </w:r>
      <w:r w:rsidR="00101084" w:rsidRPr="00101084">
        <w:rPr>
          <w:rFonts w:ascii="Times New Roman" w:hAnsi="Times New Roman"/>
          <w:b/>
          <w:sz w:val="24"/>
          <w:szCs w:val="24"/>
        </w:rPr>
        <w:t>2</w:t>
      </w:r>
      <w:r w:rsidR="00101084">
        <w:rPr>
          <w:rFonts w:ascii="Times New Roman" w:hAnsi="Times New Roman"/>
          <w:b/>
          <w:sz w:val="24"/>
          <w:szCs w:val="24"/>
        </w:rPr>
        <w:t>-202</w:t>
      </w:r>
      <w:r w:rsidR="00101084" w:rsidRPr="00101084">
        <w:rPr>
          <w:rFonts w:ascii="Times New Roman" w:hAnsi="Times New Roman"/>
          <w:b/>
          <w:sz w:val="24"/>
          <w:szCs w:val="24"/>
        </w:rPr>
        <w:t>3</w:t>
      </w:r>
      <w:r w:rsidR="0078346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83466" w:rsidRPr="00783466" w:rsidRDefault="00783466" w:rsidP="007834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40"/>
        <w:gridCol w:w="1260"/>
        <w:gridCol w:w="2700"/>
        <w:gridCol w:w="5426"/>
      </w:tblGrid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>Планируемые  виды деятельности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83466">
              <w:rPr>
                <w:rFonts w:ascii="Times New Roman" w:hAnsi="Times New Roman"/>
                <w:b/>
                <w:lang w:val="ky-KG"/>
              </w:rPr>
              <w:t>Ответственные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83466">
              <w:rPr>
                <w:rFonts w:ascii="Times New Roman" w:hAnsi="Times New Roman"/>
                <w:b/>
                <w:lang w:val="ky-KG"/>
              </w:rPr>
              <w:t>Ожидаемые результаты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6" w:type="dxa"/>
            <w:gridSpan w:val="4"/>
          </w:tcPr>
          <w:p w:rsidR="00E74F6F" w:rsidRDefault="00E74F6F" w:rsidP="004403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>Сентябрь</w:t>
            </w:r>
          </w:p>
          <w:p w:rsidR="00783466" w:rsidRPr="00783466" w:rsidRDefault="00783466" w:rsidP="004403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Разработка</w:t>
            </w:r>
            <w:r w:rsidR="00101084">
              <w:rPr>
                <w:rFonts w:ascii="Times New Roman" w:hAnsi="Times New Roman"/>
                <w:lang w:val="ky-KG"/>
              </w:rPr>
              <w:t xml:space="preserve"> рабочего учебного плана на 202</w:t>
            </w:r>
            <w:r w:rsidR="00101084" w:rsidRPr="00101084">
              <w:rPr>
                <w:rFonts w:ascii="Times New Roman" w:hAnsi="Times New Roman"/>
              </w:rPr>
              <w:t>2</w:t>
            </w:r>
            <w:r w:rsidR="00101084">
              <w:rPr>
                <w:rFonts w:ascii="Times New Roman" w:hAnsi="Times New Roman"/>
                <w:lang w:val="ky-KG"/>
              </w:rPr>
              <w:t>-202</w:t>
            </w:r>
            <w:r w:rsidR="00101084" w:rsidRPr="00101084">
              <w:rPr>
                <w:rFonts w:ascii="Times New Roman" w:hAnsi="Times New Roman"/>
              </w:rPr>
              <w:t>3</w:t>
            </w:r>
            <w:r w:rsidRPr="00783466">
              <w:rPr>
                <w:rFonts w:ascii="Times New Roman" w:hAnsi="Times New Roman"/>
                <w:lang w:val="ky-KG"/>
              </w:rPr>
              <w:t xml:space="preserve"> учебный год, его обсуждение и утверждение на заседании Учебно-методического совета.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 xml:space="preserve">Руководитель методического совета, члены </w:t>
            </w:r>
            <w:r w:rsidRPr="00783466">
              <w:rPr>
                <w:rFonts w:ascii="Times New Roman" w:hAnsi="Times New Roman"/>
                <w:lang w:val="ky-KG"/>
              </w:rPr>
              <w:t>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proofErr w:type="gramStart"/>
            <w:r w:rsidRPr="00783466">
              <w:rPr>
                <w:rFonts w:ascii="Times New Roman" w:hAnsi="Times New Roman"/>
              </w:rPr>
              <w:t xml:space="preserve">Будут обсуждены текущие и перспективные вопросы на </w:t>
            </w:r>
            <w:r w:rsidR="00101084">
              <w:rPr>
                <w:rFonts w:ascii="Times New Roman" w:hAnsi="Times New Roman"/>
              </w:rPr>
              <w:t>202</w:t>
            </w:r>
            <w:r w:rsidR="00101084">
              <w:rPr>
                <w:rFonts w:ascii="Times New Roman" w:hAnsi="Times New Roman"/>
                <w:lang w:val="ky-KG"/>
              </w:rPr>
              <w:t>2</w:t>
            </w:r>
            <w:r w:rsidR="00101084">
              <w:rPr>
                <w:rFonts w:ascii="Times New Roman" w:hAnsi="Times New Roman"/>
              </w:rPr>
              <w:t>-202</w:t>
            </w:r>
            <w:r w:rsidR="00101084">
              <w:rPr>
                <w:rFonts w:ascii="Times New Roman" w:hAnsi="Times New Roman"/>
                <w:lang w:val="ky-KG"/>
              </w:rPr>
              <w:t>3</w:t>
            </w:r>
            <w:r w:rsidRPr="00783466">
              <w:rPr>
                <w:rFonts w:ascii="Times New Roman" w:hAnsi="Times New Roman"/>
              </w:rPr>
              <w:t xml:space="preserve"> учебный год и</w:t>
            </w:r>
            <w:r w:rsidRPr="00783466">
              <w:rPr>
                <w:rFonts w:ascii="Times New Roman" w:hAnsi="Times New Roman"/>
                <w:lang w:val="ky-KG"/>
              </w:rPr>
              <w:t xml:space="preserve"> будет</w:t>
            </w:r>
            <w:proofErr w:type="gramEnd"/>
            <w:r w:rsidRPr="00783466">
              <w:rPr>
                <w:rFonts w:ascii="Times New Roman" w:hAnsi="Times New Roman"/>
              </w:rPr>
              <w:t xml:space="preserve"> разработан план </w:t>
            </w:r>
            <w:r w:rsidRPr="00783466">
              <w:rPr>
                <w:rFonts w:ascii="Times New Roman" w:hAnsi="Times New Roman"/>
                <w:lang w:val="ky-KG"/>
              </w:rPr>
              <w:t>работы</w:t>
            </w:r>
            <w:r w:rsidRPr="00783466">
              <w:rPr>
                <w:rFonts w:ascii="Times New Roman" w:hAnsi="Times New Roman"/>
              </w:rPr>
              <w:t>.</w:t>
            </w:r>
            <w:r w:rsidRPr="00783466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E74F6F" w:rsidRPr="00783466" w:rsidTr="0044036C">
        <w:trPr>
          <w:trHeight w:val="530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Подготовка планов открытых уроков для рассмотрения на кафедре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Председатель методического совета,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члены кафедры.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К </w:t>
            </w:r>
            <w:r w:rsidRPr="00783466">
              <w:rPr>
                <w:rFonts w:ascii="Times New Roman" w:hAnsi="Times New Roman"/>
                <w:lang w:val="ky-KG"/>
              </w:rPr>
              <w:t>кафедрльному</w:t>
            </w:r>
            <w:r w:rsidRPr="00783466">
              <w:rPr>
                <w:rFonts w:ascii="Times New Roman" w:hAnsi="Times New Roman"/>
              </w:rPr>
              <w:t xml:space="preserve"> собранию готовится разработка открытого урока, принимаются соответствующие решения.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</w:t>
            </w:r>
            <w:r w:rsidRPr="00783466">
              <w:rPr>
                <w:rFonts w:ascii="Times New Roman" w:hAnsi="Times New Roman"/>
              </w:rPr>
              <w:t xml:space="preserve"> соответствии с новыми требованиями, проверка и утверждение структуры и качества</w:t>
            </w:r>
            <w:r w:rsidRPr="00783466">
              <w:rPr>
                <w:rFonts w:ascii="Times New Roman" w:hAnsi="Times New Roman"/>
                <w:lang w:val="ky-KG"/>
              </w:rPr>
              <w:t xml:space="preserve"> рабочих программ и силлабусов дисциплин</w:t>
            </w:r>
            <w:r w:rsidRPr="00783466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Председатель методического совета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На основе </w:t>
            </w:r>
            <w:proofErr w:type="spellStart"/>
            <w:r w:rsidRPr="00783466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783466">
              <w:rPr>
                <w:rFonts w:ascii="Times New Roman" w:hAnsi="Times New Roman"/>
              </w:rPr>
              <w:t xml:space="preserve"> подхода будет разработана </w:t>
            </w:r>
            <w:proofErr w:type="spellStart"/>
            <w:r w:rsidRPr="00783466">
              <w:rPr>
                <w:rFonts w:ascii="Times New Roman" w:hAnsi="Times New Roman"/>
              </w:rPr>
              <w:t>методи</w:t>
            </w:r>
            <w:proofErr w:type="spellEnd"/>
            <w:r w:rsidRPr="00783466">
              <w:rPr>
                <w:rFonts w:ascii="Times New Roman" w:hAnsi="Times New Roman"/>
                <w:lang w:val="ky-KG"/>
              </w:rPr>
              <w:t xml:space="preserve">ческая разработка </w:t>
            </w:r>
            <w:r w:rsidRPr="00783466">
              <w:rPr>
                <w:rFonts w:ascii="Times New Roman" w:hAnsi="Times New Roman"/>
              </w:rPr>
              <w:t>в соответствии с новыми требованиями.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3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Помощь новым учителям.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Наставники, молодые учителя.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Мониторинг деятельности новых кандидатов на преподавательские должности в 2020-2021 учебном году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4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 w:eastAsia="ru-RU"/>
              </w:rPr>
              <w:t>Участие во взаимных уроках, обмен опытом, открытые уроки, составление расписания и контроль посещаемости заведующим кафедрой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Будет организована с целью обмена опытом преподавателей и изучения новых методик.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426" w:type="dxa"/>
            <w:gridSpan w:val="4"/>
          </w:tcPr>
          <w:p w:rsidR="00E74F6F" w:rsidRDefault="00E74F6F" w:rsidP="004403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>Октябрь</w:t>
            </w:r>
          </w:p>
          <w:p w:rsidR="00783466" w:rsidRPr="00783466" w:rsidRDefault="00783466" w:rsidP="004403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Оптимизация модульно-рейтинговой системы и ее использование на уроках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Зав.кав., Мурзалиева А.М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Критерии оценки уроков будут основаны на компетентностном подходе, и будет разработана четкая норма.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lastRenderedPageBreak/>
              <w:t>6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Распространение передового педагогического опыта (изучение педагогического опыта кандидатов наук). 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Октябрь 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Доц. к.м.н.</w:t>
            </w:r>
            <w:r w:rsidRPr="00783466">
              <w:rPr>
                <w:rFonts w:ascii="Times New Roman" w:hAnsi="Times New Roman"/>
                <w:lang w:val="ky-KG"/>
              </w:rPr>
              <w:t xml:space="preserve"> Момунова А.А.</w:t>
            </w:r>
            <w:r w:rsidRPr="00783466">
              <w:rPr>
                <w:rFonts w:ascii="Times New Roman" w:hAnsi="Times New Roman"/>
              </w:rPr>
              <w:t xml:space="preserve">, 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Доц. к.м.н</w:t>
            </w:r>
            <w:proofErr w:type="gramStart"/>
            <w:r w:rsidRPr="00783466">
              <w:rPr>
                <w:rFonts w:ascii="Times New Roman" w:hAnsi="Times New Roman"/>
              </w:rPr>
              <w:t>.</w:t>
            </w:r>
            <w:r w:rsidRPr="00783466">
              <w:rPr>
                <w:rFonts w:ascii="Times New Roman" w:hAnsi="Times New Roman"/>
                <w:lang w:val="ky-KG"/>
              </w:rPr>
              <w:t>Ж</w:t>
            </w:r>
            <w:proofErr w:type="gramEnd"/>
            <w:r w:rsidRPr="00783466">
              <w:rPr>
                <w:rFonts w:ascii="Times New Roman" w:hAnsi="Times New Roman"/>
                <w:lang w:val="ky-KG"/>
              </w:rPr>
              <w:t>анбаева А.К</w:t>
            </w:r>
            <w:r w:rsidRPr="00783466">
              <w:rPr>
                <w:rFonts w:ascii="Times New Roman" w:hAnsi="Times New Roman"/>
              </w:rPr>
              <w:t>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Будет повышена профессиональная и педагогическая компетентность, знания, навыки и другие качества новых и молодых учителей.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Пополнение учебно-методических комплексов, подготовленных сотрудниками кафедры в соответствии с новыми требованиями. 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На основе компетентностного подхода будет разработана учебно-методическая разработка в соответствии с новыми требованиями.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Ознакомить с использованием новых компьютерных технологий в </w:t>
            </w:r>
            <w:r w:rsidRPr="00783466">
              <w:rPr>
                <w:rFonts w:ascii="Times New Roman" w:hAnsi="Times New Roman"/>
                <w:lang w:val="ky-KG"/>
              </w:rPr>
              <w:t>занятиях</w:t>
            </w:r>
            <w:proofErr w:type="gramStart"/>
            <w:r w:rsidRPr="00783466">
              <w:rPr>
                <w:rFonts w:ascii="Times New Roman" w:hAnsi="Times New Roman"/>
                <w:lang w:val="ky-KG"/>
              </w:rPr>
              <w:t>.</w:t>
            </w:r>
            <w:proofErr w:type="gramEnd"/>
            <w:r w:rsidRPr="00783466">
              <w:rPr>
                <w:rFonts w:ascii="Times New Roman" w:hAnsi="Times New Roman"/>
                <w:lang w:val="ky-KG"/>
              </w:rPr>
              <w:t xml:space="preserve"> </w:t>
            </w:r>
            <w:proofErr w:type="gramStart"/>
            <w:r w:rsidRPr="00783466">
              <w:rPr>
                <w:rFonts w:ascii="Times New Roman" w:hAnsi="Times New Roman"/>
              </w:rPr>
              <w:t>и</w:t>
            </w:r>
            <w:proofErr w:type="gramEnd"/>
            <w:r w:rsidRPr="00783466">
              <w:rPr>
                <w:rFonts w:ascii="Times New Roman" w:hAnsi="Times New Roman"/>
              </w:rPr>
              <w:t>нновационные методы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будет использоваться во время урока.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Преподаватель кафедры Сеитов Т.С.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И</w:t>
            </w:r>
            <w:proofErr w:type="spellStart"/>
            <w:r w:rsidRPr="00783466">
              <w:rPr>
                <w:rFonts w:ascii="Times New Roman" w:hAnsi="Times New Roman"/>
              </w:rPr>
              <w:t>нновационные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методы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3466">
              <w:rPr>
                <w:rFonts w:ascii="Times New Roman" w:hAnsi="Times New Roman"/>
              </w:rPr>
              <w:t>буд</w:t>
            </w:r>
            <w:proofErr w:type="spellEnd"/>
            <w:r w:rsidRPr="00783466">
              <w:rPr>
                <w:rFonts w:ascii="Times New Roman" w:hAnsi="Times New Roman"/>
                <w:lang w:val="ky-KG"/>
              </w:rPr>
              <w:t>у</w:t>
            </w:r>
            <w:r w:rsidRPr="00783466">
              <w:rPr>
                <w:rFonts w:ascii="Times New Roman" w:hAnsi="Times New Roman"/>
              </w:rPr>
              <w:t>т использоваться во время урока.</w:t>
            </w:r>
          </w:p>
        </w:tc>
      </w:tr>
      <w:tr w:rsidR="00E74F6F" w:rsidRPr="00783466" w:rsidTr="006A4AB7">
        <w:trPr>
          <w:trHeight w:val="144"/>
        </w:trPr>
        <w:tc>
          <w:tcPr>
            <w:tcW w:w="14966" w:type="dxa"/>
            <w:gridSpan w:val="5"/>
          </w:tcPr>
          <w:p w:rsidR="00E74F6F" w:rsidRDefault="00E74F6F" w:rsidP="0044036C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83466">
              <w:rPr>
                <w:rFonts w:ascii="Times New Roman" w:hAnsi="Times New Roman"/>
                <w:b/>
                <w:lang w:val="ky-KG"/>
              </w:rPr>
              <w:t>Ноябрь</w:t>
            </w:r>
          </w:p>
          <w:p w:rsidR="00783466" w:rsidRPr="00783466" w:rsidRDefault="00783466" w:rsidP="0044036C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Обсуждение и применение «Мастер-ученик» и других инновационных методов.Цель обмен опытом преподавателей и изучения новых методик.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д.м.н.,проф.Белов Г.В., д.м.н., проф. Калматов Р.К., к.м.н., доцент Жанбаева А.К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 Будет организован с целью обмена опытом преподавателей и изучения новых методик.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10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Заполнение и использование электронных учебников по профильным предметам.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Будут определены пути улучшения учебников, используемых в учебном процессе.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11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 xml:space="preserve">Организация мероприятий по подготовке к аккредитации. 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Соответствующие вопросы будут решены в соответствии с требованиями независимой аккредитации.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6" w:type="dxa"/>
            <w:gridSpan w:val="4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b/>
              </w:rPr>
              <w:t xml:space="preserve">Декабрь 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Составление экзаменационных билетов, контрольных вопросов.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Сентябрь декабрь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Будет р</w:t>
            </w:r>
            <w:proofErr w:type="spellStart"/>
            <w:r w:rsidRPr="00783466">
              <w:rPr>
                <w:rFonts w:ascii="Times New Roman" w:hAnsi="Times New Roman"/>
              </w:rPr>
              <w:t>азработан</w:t>
            </w:r>
            <w:proofErr w:type="spellEnd"/>
            <w:r w:rsidRPr="00783466">
              <w:rPr>
                <w:rFonts w:ascii="Times New Roman" w:hAnsi="Times New Roman"/>
              </w:rPr>
              <w:t xml:space="preserve"> в соответствии с требованиями независимой аккредитации.</w:t>
            </w:r>
          </w:p>
        </w:tc>
      </w:tr>
      <w:tr w:rsidR="00E74F6F" w:rsidRPr="00783466" w:rsidTr="0044036C">
        <w:trPr>
          <w:trHeight w:val="432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Анализ результатов учебно-методической работы в 1 семестре учебного года.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Будут р</w:t>
            </w:r>
            <w:proofErr w:type="spellStart"/>
            <w:r w:rsidRPr="00783466">
              <w:rPr>
                <w:rFonts w:ascii="Times New Roman" w:hAnsi="Times New Roman"/>
              </w:rPr>
              <w:t>ассмотрены</w:t>
            </w:r>
            <w:proofErr w:type="spellEnd"/>
            <w:r w:rsidRPr="00783466">
              <w:rPr>
                <w:rFonts w:ascii="Times New Roman" w:hAnsi="Times New Roman"/>
              </w:rPr>
              <w:t xml:space="preserve"> с целью выявления достоинств и недостатков</w:t>
            </w: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426" w:type="dxa"/>
            <w:gridSpan w:val="4"/>
          </w:tcPr>
          <w:p w:rsidR="00E74F6F" w:rsidRDefault="00E74F6F" w:rsidP="004403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 xml:space="preserve"> Январь </w:t>
            </w:r>
          </w:p>
          <w:p w:rsidR="00783466" w:rsidRPr="00783466" w:rsidRDefault="00783466" w:rsidP="004403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4F6F" w:rsidRPr="00783466" w:rsidTr="0044036C">
        <w:trPr>
          <w:trHeight w:val="144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Организация и проведение педагогических и производственных практик. 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Ответственные лица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Развивает практические навыки студентов</w:t>
            </w:r>
          </w:p>
        </w:tc>
      </w:tr>
      <w:tr w:rsidR="00E74F6F" w:rsidRPr="00783466" w:rsidTr="004478EF">
        <w:trPr>
          <w:trHeight w:val="459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5040" w:type="dxa"/>
          </w:tcPr>
          <w:p w:rsidR="00E74F6F" w:rsidRPr="00783466" w:rsidRDefault="00E74F6F" w:rsidP="00101084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Организация обучающих семинаров, мастер-классов и других тренингов   для ППС.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ответственные лица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 целью повышения квалификации ППС</w:t>
            </w:r>
          </w:p>
        </w:tc>
      </w:tr>
      <w:tr w:rsidR="00E74F6F" w:rsidRPr="00783466" w:rsidTr="0044036C">
        <w:trPr>
          <w:trHeight w:val="670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Мониторинг выполнения планов подготовки к аккредитации.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Проблемы будут решаться в соответствии с требованиями независимой аккредитации.</w:t>
            </w:r>
          </w:p>
        </w:tc>
      </w:tr>
      <w:tr w:rsidR="00E74F6F" w:rsidRPr="00783466" w:rsidTr="0044036C">
        <w:trPr>
          <w:trHeight w:val="220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6" w:type="dxa"/>
            <w:gridSpan w:val="4"/>
          </w:tcPr>
          <w:p w:rsidR="00783466" w:rsidRPr="00783466" w:rsidRDefault="00E74F6F" w:rsidP="00F51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E74F6F" w:rsidRPr="00783466" w:rsidTr="004478EF">
        <w:trPr>
          <w:trHeight w:val="526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1</w:t>
            </w:r>
            <w:r w:rsidRPr="00783466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Отбор участников конкурса «</w:t>
            </w:r>
            <w:r w:rsidR="00101084">
              <w:rPr>
                <w:rFonts w:ascii="Times New Roman" w:hAnsi="Times New Roman"/>
              </w:rPr>
              <w:t xml:space="preserve">Лучший преподаватель </w:t>
            </w:r>
            <w:proofErr w:type="spellStart"/>
            <w:r w:rsidR="00101084">
              <w:rPr>
                <w:rFonts w:ascii="Times New Roman" w:hAnsi="Times New Roman"/>
              </w:rPr>
              <w:t>ОшГУ</w:t>
            </w:r>
            <w:proofErr w:type="spellEnd"/>
            <w:r w:rsidR="00101084">
              <w:rPr>
                <w:rFonts w:ascii="Times New Roman" w:hAnsi="Times New Roman"/>
              </w:rPr>
              <w:t xml:space="preserve"> - 202</w:t>
            </w:r>
            <w:r w:rsidR="00101084" w:rsidRPr="00101084">
              <w:rPr>
                <w:rFonts w:ascii="Times New Roman" w:hAnsi="Times New Roman"/>
              </w:rPr>
              <w:t>3</w:t>
            </w:r>
            <w:r w:rsidRPr="00783466">
              <w:rPr>
                <w:rFonts w:ascii="Times New Roman" w:hAnsi="Times New Roman"/>
              </w:rPr>
              <w:t>» на кафедре.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Претенденты определяются поэтапно на основе компетенции.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F6F" w:rsidRPr="00783466" w:rsidTr="0044036C">
        <w:trPr>
          <w:trHeight w:val="496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5040" w:type="dxa"/>
          </w:tcPr>
          <w:p w:rsidR="00E74F6F" w:rsidRPr="00783466" w:rsidRDefault="00E74F6F" w:rsidP="00101084">
            <w:pPr>
              <w:shd w:val="clear" w:color="auto" w:fill="FFFFFF"/>
              <w:spacing w:before="316" w:after="158" w:line="240" w:lineRule="auto"/>
              <w:outlineLvl w:val="2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color w:val="343434"/>
                <w:lang w:val="ky-KG" w:eastAsia="ru-RU"/>
              </w:rPr>
              <w:t xml:space="preserve">Внедрение современных методов образования в учебный процесс 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 xml:space="preserve"> Умурзакова Г.И.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color w:val="333333"/>
                <w:shd w:val="clear" w:color="auto" w:fill="FFFFFF"/>
                <w:lang w:val="ky-KG"/>
              </w:rPr>
              <w:t>С целью п</w:t>
            </w:r>
            <w:proofErr w:type="spellStart"/>
            <w:r w:rsidRPr="00783466">
              <w:rPr>
                <w:rFonts w:ascii="Times New Roman" w:hAnsi="Times New Roman"/>
                <w:color w:val="333333"/>
                <w:shd w:val="clear" w:color="auto" w:fill="FFFFFF"/>
              </w:rPr>
              <w:t>овыш</w:t>
            </w:r>
            <w:proofErr w:type="spellEnd"/>
            <w:r w:rsidRPr="00783466">
              <w:rPr>
                <w:rFonts w:ascii="Times New Roman" w:hAnsi="Times New Roman"/>
                <w:color w:val="333333"/>
                <w:shd w:val="clear" w:color="auto" w:fill="FFFFFF"/>
                <w:lang w:val="ky-KG"/>
              </w:rPr>
              <w:t>ения</w:t>
            </w:r>
            <w:r w:rsidRPr="007834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3466">
              <w:rPr>
                <w:rFonts w:ascii="Times New Roman" w:hAnsi="Times New Roman"/>
                <w:color w:val="333333"/>
                <w:shd w:val="clear" w:color="auto" w:fill="FFFFFF"/>
              </w:rPr>
              <w:t>уров</w:t>
            </w:r>
            <w:proofErr w:type="spellEnd"/>
            <w:r w:rsidRPr="00783466">
              <w:rPr>
                <w:rFonts w:ascii="Times New Roman" w:hAnsi="Times New Roman"/>
                <w:color w:val="333333"/>
                <w:shd w:val="clear" w:color="auto" w:fill="FFFFFF"/>
                <w:lang w:val="ky-KG"/>
              </w:rPr>
              <w:t>ня</w:t>
            </w:r>
            <w:r w:rsidRPr="007834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самообразования и творческого освоения знаний, позволяют студенту активно участвовать в процессах получения знаний и опыта, развивать  клиническое мышление.</w:t>
            </w:r>
          </w:p>
        </w:tc>
      </w:tr>
      <w:tr w:rsidR="00E74F6F" w:rsidRPr="00783466" w:rsidTr="0044036C">
        <w:trPr>
          <w:trHeight w:val="779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Студент может освоить централизованный  метод обучения и использовать его на уроке.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 w:eastAsia="ru-RU"/>
              </w:rPr>
            </w:pPr>
            <w:r w:rsidRPr="00783466">
              <w:rPr>
                <w:rFonts w:ascii="Times New Roman" w:hAnsi="Times New Roman"/>
              </w:rPr>
              <w:t>Дополняет учебно-методические знания профессорско-преподавательского состава.</w:t>
            </w:r>
          </w:p>
        </w:tc>
      </w:tr>
      <w:tr w:rsidR="00E74F6F" w:rsidRPr="00783466" w:rsidTr="0044036C">
        <w:trPr>
          <w:trHeight w:val="220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6" w:type="dxa"/>
            <w:gridSpan w:val="4"/>
          </w:tcPr>
          <w:p w:rsid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 xml:space="preserve"> Март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74F6F" w:rsidRPr="00783466" w:rsidTr="0044036C">
        <w:trPr>
          <w:trHeight w:val="642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2</w:t>
            </w:r>
            <w:r w:rsidRPr="00783466">
              <w:rPr>
                <w:rFonts w:ascii="Times New Roman" w:hAnsi="Times New Roman"/>
                <w:lang w:val="ky-KG"/>
              </w:rPr>
              <w:t>0</w:t>
            </w:r>
          </w:p>
        </w:tc>
        <w:tc>
          <w:tcPr>
            <w:tcW w:w="5040" w:type="dxa"/>
          </w:tcPr>
          <w:p w:rsidR="00E74F6F" w:rsidRPr="00101084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Использование интерактивных методов обучения на уроках.</w:t>
            </w:r>
            <w:r w:rsidR="00101084">
              <w:rPr>
                <w:rFonts w:ascii="Times New Roman" w:hAnsi="Times New Roman"/>
                <w:lang w:val="ky-KG"/>
              </w:rPr>
              <w:t xml:space="preserve"> Применение онлайн сервисов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 xml:space="preserve"> Умурзакова Г.И., Жороева А.К.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Совершенствование методов обучения</w:t>
            </w:r>
          </w:p>
        </w:tc>
      </w:tr>
      <w:tr w:rsidR="00E74F6F" w:rsidRPr="00783466" w:rsidTr="0044036C">
        <w:trPr>
          <w:trHeight w:val="679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2</w:t>
            </w:r>
            <w:r w:rsidRPr="0078346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Дополнение и использование учебных пособий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 xml:space="preserve">Лит обзор по </w:t>
            </w:r>
            <w:r w:rsidRPr="00783466">
              <w:rPr>
                <w:rFonts w:ascii="Times New Roman" w:hAnsi="Times New Roman"/>
                <w:lang w:val="en-US"/>
              </w:rPr>
              <w:t>Elsevier</w:t>
            </w:r>
            <w:r w:rsidRPr="00783466">
              <w:rPr>
                <w:rFonts w:ascii="Times New Roman" w:hAnsi="Times New Roman"/>
              </w:rPr>
              <w:t xml:space="preserve">, </w:t>
            </w:r>
            <w:proofErr w:type="spellStart"/>
            <w:r w:rsidRPr="00783466">
              <w:rPr>
                <w:rFonts w:ascii="Times New Roman" w:hAnsi="Times New Roman"/>
                <w:lang w:val="en-US"/>
              </w:rPr>
              <w:t>Kurser</w:t>
            </w:r>
            <w:proofErr w:type="spellEnd"/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Совершенствование методов обучения</w:t>
            </w:r>
          </w:p>
        </w:tc>
      </w:tr>
      <w:tr w:rsidR="00E74F6F" w:rsidRPr="00783466" w:rsidTr="006A4AB7">
        <w:trPr>
          <w:trHeight w:val="220"/>
        </w:trPr>
        <w:tc>
          <w:tcPr>
            <w:tcW w:w="14966" w:type="dxa"/>
            <w:gridSpan w:val="5"/>
          </w:tcPr>
          <w:p w:rsidR="00783466" w:rsidRPr="00783466" w:rsidRDefault="00E74F6F" w:rsidP="00F51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Pr="00783466">
              <w:rPr>
                <w:rFonts w:ascii="Times New Roman" w:hAnsi="Times New Roman"/>
                <w:b/>
              </w:rPr>
              <w:t>Апрель</w:t>
            </w:r>
          </w:p>
        </w:tc>
      </w:tr>
      <w:tr w:rsidR="00E74F6F" w:rsidRPr="00783466" w:rsidTr="0044036C">
        <w:trPr>
          <w:trHeight w:val="659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2</w:t>
            </w:r>
            <w:r w:rsidRPr="0078346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Мониторинг выполнения планов подготовки к аккредитации.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В течении года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Будут выявлены проблемы.</w:t>
            </w:r>
          </w:p>
        </w:tc>
      </w:tr>
      <w:tr w:rsidR="008E00CE" w:rsidRPr="00783466" w:rsidTr="0044036C">
        <w:trPr>
          <w:trHeight w:val="659"/>
        </w:trPr>
        <w:tc>
          <w:tcPr>
            <w:tcW w:w="540" w:type="dxa"/>
          </w:tcPr>
          <w:p w:rsidR="008E00CE" w:rsidRPr="00783466" w:rsidRDefault="008E00CE" w:rsidP="0071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40" w:type="dxa"/>
          </w:tcPr>
          <w:p w:rsidR="008E00CE" w:rsidRPr="00783466" w:rsidRDefault="008E00CE" w:rsidP="0071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интерактивных методов обучения</w:t>
            </w:r>
          </w:p>
        </w:tc>
        <w:tc>
          <w:tcPr>
            <w:tcW w:w="1260" w:type="dxa"/>
          </w:tcPr>
          <w:p w:rsidR="008E00CE" w:rsidRPr="00783466" w:rsidRDefault="008E00CE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Апрель</w:t>
            </w:r>
          </w:p>
        </w:tc>
        <w:tc>
          <w:tcPr>
            <w:tcW w:w="2700" w:type="dxa"/>
          </w:tcPr>
          <w:p w:rsidR="008E00CE" w:rsidRPr="00783466" w:rsidRDefault="008E00CE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8E00CE" w:rsidRPr="00783466" w:rsidRDefault="008E00CE" w:rsidP="0071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 внедрены в учебный процесс</w:t>
            </w:r>
            <w:r w:rsidR="00B5320D">
              <w:rPr>
                <w:rFonts w:ascii="Times New Roman" w:hAnsi="Times New Roman"/>
              </w:rPr>
              <w:t xml:space="preserve"> и опубликованы в журналах</w:t>
            </w:r>
          </w:p>
        </w:tc>
      </w:tr>
      <w:tr w:rsidR="00E74F6F" w:rsidRPr="00783466" w:rsidTr="0044036C">
        <w:trPr>
          <w:trHeight w:val="220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6" w:type="dxa"/>
            <w:gridSpan w:val="4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466">
              <w:rPr>
                <w:rFonts w:ascii="Times New Roman" w:hAnsi="Times New Roman"/>
                <w:b/>
                <w:lang w:val="ky-KG"/>
              </w:rPr>
              <w:t xml:space="preserve">                                                                         </w:t>
            </w:r>
            <w:r w:rsidRPr="00783466">
              <w:rPr>
                <w:rFonts w:ascii="Times New Roman" w:hAnsi="Times New Roman"/>
                <w:b/>
              </w:rPr>
              <w:t>Май</w:t>
            </w:r>
          </w:p>
        </w:tc>
      </w:tr>
      <w:tr w:rsidR="00E74F6F" w:rsidRPr="00783466" w:rsidTr="004478EF">
        <w:trPr>
          <w:trHeight w:val="742"/>
        </w:trPr>
        <w:tc>
          <w:tcPr>
            <w:tcW w:w="540" w:type="dxa"/>
          </w:tcPr>
          <w:p w:rsidR="00E74F6F" w:rsidRPr="00783466" w:rsidRDefault="00B5320D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Подведение итогов учебно-методической работы, проведенной в</w:t>
            </w:r>
            <w:r w:rsidRPr="00783466">
              <w:rPr>
                <w:rFonts w:ascii="Times New Roman" w:hAnsi="Times New Roman"/>
                <w:lang w:val="ky-KG"/>
              </w:rPr>
              <w:t>о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en-US"/>
              </w:rPr>
              <w:t>II</w:t>
            </w:r>
            <w:r w:rsidRPr="00783466">
              <w:rPr>
                <w:rFonts w:ascii="Times New Roman" w:hAnsi="Times New Roman"/>
              </w:rPr>
              <w:t xml:space="preserve"> семестре учебного года.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Обсудить и проанализировать планы действий</w:t>
            </w:r>
          </w:p>
        </w:tc>
      </w:tr>
      <w:tr w:rsidR="00E74F6F" w:rsidRPr="00783466" w:rsidTr="0044036C">
        <w:trPr>
          <w:trHeight w:val="732"/>
        </w:trPr>
        <w:tc>
          <w:tcPr>
            <w:tcW w:w="5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>2</w:t>
            </w:r>
            <w:r w:rsidR="00B5320D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504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Обсуждение предложений по подготовке учебных материалов сотрудниками кафедры на следующий год в соответствии с новыми требованиями.</w:t>
            </w:r>
          </w:p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</w:rPr>
            </w:pPr>
            <w:r w:rsidRPr="00783466">
              <w:rPr>
                <w:rFonts w:ascii="Times New Roman" w:hAnsi="Times New Roman"/>
                <w:lang w:val="ky-KG"/>
              </w:rPr>
              <w:t>Зав.каф.,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783466">
              <w:rPr>
                <w:rFonts w:ascii="Times New Roman" w:hAnsi="Times New Roman"/>
              </w:rPr>
              <w:t>редседатель</w:t>
            </w:r>
            <w:proofErr w:type="spellEnd"/>
            <w:r w:rsidRPr="00783466">
              <w:rPr>
                <w:rFonts w:ascii="Times New Roman" w:hAnsi="Times New Roman"/>
              </w:rPr>
              <w:t xml:space="preserve"> методического совета</w:t>
            </w:r>
            <w:r w:rsidRPr="00783466">
              <w:rPr>
                <w:rFonts w:ascii="Times New Roman" w:hAnsi="Times New Roman"/>
                <w:lang w:val="ky-KG"/>
              </w:rPr>
              <w:t>, преподаватели кафедры</w:t>
            </w:r>
          </w:p>
        </w:tc>
        <w:tc>
          <w:tcPr>
            <w:tcW w:w="5426" w:type="dxa"/>
          </w:tcPr>
          <w:p w:rsidR="00E74F6F" w:rsidRPr="00783466" w:rsidRDefault="00E74F6F" w:rsidP="00712525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783466">
              <w:rPr>
                <w:rFonts w:ascii="Times New Roman" w:hAnsi="Times New Roman"/>
              </w:rPr>
              <w:t xml:space="preserve">К новому учебному году подготовят </w:t>
            </w:r>
            <w:r w:rsidRPr="00783466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783466">
              <w:rPr>
                <w:rFonts w:ascii="Times New Roman" w:hAnsi="Times New Roman"/>
              </w:rPr>
              <w:t>полноценн</w:t>
            </w:r>
            <w:proofErr w:type="spellEnd"/>
            <w:r w:rsidRPr="00783466">
              <w:rPr>
                <w:rFonts w:ascii="Times New Roman" w:hAnsi="Times New Roman"/>
                <w:lang w:val="ky-KG"/>
              </w:rPr>
              <w:t>ый</w:t>
            </w:r>
            <w:r w:rsidRPr="00783466">
              <w:rPr>
                <w:rFonts w:ascii="Times New Roman" w:hAnsi="Times New Roman"/>
              </w:rPr>
              <w:t xml:space="preserve"> </w:t>
            </w:r>
            <w:r w:rsidRPr="00783466">
              <w:rPr>
                <w:rFonts w:ascii="Times New Roman" w:hAnsi="Times New Roman"/>
                <w:lang w:val="ky-KG"/>
              </w:rPr>
              <w:t>план</w:t>
            </w:r>
          </w:p>
        </w:tc>
      </w:tr>
    </w:tbl>
    <w:p w:rsidR="00E74F6F" w:rsidRPr="00BB7D4E" w:rsidRDefault="00E74F6F" w:rsidP="007F52BA">
      <w:pPr>
        <w:rPr>
          <w:rFonts w:ascii="Times New Roman" w:hAnsi="Times New Roman"/>
          <w:sz w:val="24"/>
          <w:szCs w:val="24"/>
        </w:rPr>
      </w:pPr>
    </w:p>
    <w:p w:rsidR="00E74F6F" w:rsidRPr="006A4AB7" w:rsidRDefault="00101084" w:rsidP="00F519DB">
      <w:pPr>
        <w:spacing w:after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</w:t>
      </w:r>
      <w:r w:rsidR="00146118">
        <w:rPr>
          <w:rFonts w:ascii="Times New Roman" w:hAnsi="Times New Roman"/>
          <w:sz w:val="24"/>
          <w:szCs w:val="24"/>
          <w:lang w:val="ky-KG"/>
        </w:rPr>
        <w:t>зав.каф., к</w:t>
      </w:r>
      <w:r w:rsidR="00E74F6F" w:rsidRPr="006A4AB7">
        <w:rPr>
          <w:rFonts w:ascii="Times New Roman" w:hAnsi="Times New Roman"/>
          <w:sz w:val="24"/>
          <w:szCs w:val="24"/>
          <w:lang w:val="ky-KG"/>
        </w:rPr>
        <w:t>.м.н.,</w:t>
      </w:r>
      <w:r w:rsidR="00146118">
        <w:rPr>
          <w:rFonts w:ascii="Times New Roman" w:hAnsi="Times New Roman"/>
          <w:sz w:val="24"/>
          <w:szCs w:val="24"/>
          <w:lang w:val="ky-KG"/>
        </w:rPr>
        <w:t>доцент</w:t>
      </w:r>
      <w:r w:rsidR="00E74F6F" w:rsidRPr="006A4AB7">
        <w:rPr>
          <w:rFonts w:ascii="Times New Roman" w:hAnsi="Times New Roman"/>
          <w:sz w:val="24"/>
          <w:szCs w:val="24"/>
          <w:lang w:val="ky-KG"/>
        </w:rPr>
        <w:t xml:space="preserve">:                                     </w:t>
      </w:r>
      <w:r w:rsidR="00146118">
        <w:rPr>
          <w:rFonts w:ascii="Times New Roman" w:hAnsi="Times New Roman"/>
          <w:sz w:val="24"/>
          <w:szCs w:val="24"/>
          <w:lang w:val="ky-KG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</w:t>
      </w:r>
      <w:r w:rsidR="00146118">
        <w:rPr>
          <w:rFonts w:ascii="Times New Roman" w:hAnsi="Times New Roman"/>
          <w:sz w:val="24"/>
          <w:szCs w:val="24"/>
          <w:lang w:val="ky-KG"/>
        </w:rPr>
        <w:t xml:space="preserve">  Момунова А.А.</w:t>
      </w:r>
    </w:p>
    <w:p w:rsidR="00E74F6F" w:rsidRPr="006A4AB7" w:rsidRDefault="00101084" w:rsidP="00101084">
      <w:pPr>
        <w:spacing w:after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</w:t>
      </w:r>
      <w:r w:rsidR="00E74F6F" w:rsidRPr="006A4AB7">
        <w:rPr>
          <w:rFonts w:ascii="Times New Roman" w:hAnsi="Times New Roman"/>
          <w:sz w:val="24"/>
          <w:szCs w:val="24"/>
          <w:lang w:val="ky-KG"/>
        </w:rPr>
        <w:t xml:space="preserve">УМС на каф.:           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</w:t>
      </w:r>
      <w:r w:rsidR="00E74F6F" w:rsidRPr="006A4AB7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</w:t>
      </w:r>
      <w:r w:rsidR="00E74F6F" w:rsidRPr="006A4AB7">
        <w:rPr>
          <w:rFonts w:ascii="Times New Roman" w:hAnsi="Times New Roman"/>
          <w:sz w:val="24"/>
          <w:szCs w:val="24"/>
          <w:lang w:val="ky-KG"/>
        </w:rPr>
        <w:t>Умурзакова Г.И.</w:t>
      </w:r>
    </w:p>
    <w:sectPr w:rsidR="00E74F6F" w:rsidRPr="006A4AB7" w:rsidSect="008430C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18F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C04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46A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ECD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02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41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2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707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E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B04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CD6"/>
    <w:rsid w:val="00017D1F"/>
    <w:rsid w:val="00033420"/>
    <w:rsid w:val="00041BB4"/>
    <w:rsid w:val="00047345"/>
    <w:rsid w:val="000545BD"/>
    <w:rsid w:val="00080EA8"/>
    <w:rsid w:val="000A1C90"/>
    <w:rsid w:val="00101084"/>
    <w:rsid w:val="00102E1E"/>
    <w:rsid w:val="001134C3"/>
    <w:rsid w:val="001176FD"/>
    <w:rsid w:val="00120D9F"/>
    <w:rsid w:val="0012523C"/>
    <w:rsid w:val="00146118"/>
    <w:rsid w:val="001A341A"/>
    <w:rsid w:val="001B25E4"/>
    <w:rsid w:val="001C346F"/>
    <w:rsid w:val="001E25DB"/>
    <w:rsid w:val="00203CFD"/>
    <w:rsid w:val="00231B85"/>
    <w:rsid w:val="002467EE"/>
    <w:rsid w:val="00256F3F"/>
    <w:rsid w:val="0027419B"/>
    <w:rsid w:val="002B1143"/>
    <w:rsid w:val="002D105A"/>
    <w:rsid w:val="003259E9"/>
    <w:rsid w:val="00384CD6"/>
    <w:rsid w:val="003956C4"/>
    <w:rsid w:val="00395E05"/>
    <w:rsid w:val="00397111"/>
    <w:rsid w:val="003C1980"/>
    <w:rsid w:val="003D395E"/>
    <w:rsid w:val="003F2C2A"/>
    <w:rsid w:val="0044036C"/>
    <w:rsid w:val="004478EF"/>
    <w:rsid w:val="004551EF"/>
    <w:rsid w:val="004D0C9E"/>
    <w:rsid w:val="00505C24"/>
    <w:rsid w:val="00531865"/>
    <w:rsid w:val="00582F6D"/>
    <w:rsid w:val="005C2DBB"/>
    <w:rsid w:val="005E137E"/>
    <w:rsid w:val="005E5AB7"/>
    <w:rsid w:val="005F1C61"/>
    <w:rsid w:val="00627FE9"/>
    <w:rsid w:val="00636C84"/>
    <w:rsid w:val="00646F27"/>
    <w:rsid w:val="006A4AB7"/>
    <w:rsid w:val="006B5BFB"/>
    <w:rsid w:val="00706160"/>
    <w:rsid w:val="00712525"/>
    <w:rsid w:val="007131BB"/>
    <w:rsid w:val="0071556A"/>
    <w:rsid w:val="007640F1"/>
    <w:rsid w:val="00783466"/>
    <w:rsid w:val="00785CCB"/>
    <w:rsid w:val="007F52BA"/>
    <w:rsid w:val="008010AF"/>
    <w:rsid w:val="00816AE4"/>
    <w:rsid w:val="00834684"/>
    <w:rsid w:val="008430CE"/>
    <w:rsid w:val="00856938"/>
    <w:rsid w:val="00875C12"/>
    <w:rsid w:val="00895093"/>
    <w:rsid w:val="008C1406"/>
    <w:rsid w:val="008C6D6E"/>
    <w:rsid w:val="008E00CE"/>
    <w:rsid w:val="00950BED"/>
    <w:rsid w:val="009574AF"/>
    <w:rsid w:val="009723FC"/>
    <w:rsid w:val="00995DE1"/>
    <w:rsid w:val="009F585D"/>
    <w:rsid w:val="00A13A88"/>
    <w:rsid w:val="00A61D25"/>
    <w:rsid w:val="00A82420"/>
    <w:rsid w:val="00AD721F"/>
    <w:rsid w:val="00AF4D08"/>
    <w:rsid w:val="00B10B9E"/>
    <w:rsid w:val="00B12910"/>
    <w:rsid w:val="00B5320D"/>
    <w:rsid w:val="00B85F4D"/>
    <w:rsid w:val="00BA3877"/>
    <w:rsid w:val="00BB7D4E"/>
    <w:rsid w:val="00BC78CF"/>
    <w:rsid w:val="00C23D31"/>
    <w:rsid w:val="00C476C5"/>
    <w:rsid w:val="00C67A58"/>
    <w:rsid w:val="00C73D7C"/>
    <w:rsid w:val="00CF66DC"/>
    <w:rsid w:val="00D020D5"/>
    <w:rsid w:val="00D03B05"/>
    <w:rsid w:val="00D22FC6"/>
    <w:rsid w:val="00D335C2"/>
    <w:rsid w:val="00D64AA3"/>
    <w:rsid w:val="00D664BE"/>
    <w:rsid w:val="00D70192"/>
    <w:rsid w:val="00E14D15"/>
    <w:rsid w:val="00E55C65"/>
    <w:rsid w:val="00E74F6F"/>
    <w:rsid w:val="00E94847"/>
    <w:rsid w:val="00ED64E9"/>
    <w:rsid w:val="00EE0308"/>
    <w:rsid w:val="00EF0157"/>
    <w:rsid w:val="00EF09F7"/>
    <w:rsid w:val="00EF132F"/>
    <w:rsid w:val="00F03CA1"/>
    <w:rsid w:val="00F108A4"/>
    <w:rsid w:val="00F519DB"/>
    <w:rsid w:val="00F52211"/>
    <w:rsid w:val="00F612BF"/>
    <w:rsid w:val="00F808ED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1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1556A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10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64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64AA3"/>
    <w:rPr>
      <w:rFonts w:ascii="Times New Roman" w:hAnsi="Times New Roman" w:cs="Times New Roman"/>
      <w:sz w:val="27"/>
      <w:szCs w:val="27"/>
      <w:lang w:eastAsia="ru-RU"/>
    </w:rPr>
  </w:style>
  <w:style w:type="paragraph" w:styleId="a6">
    <w:name w:val="No Spacing"/>
    <w:uiPriority w:val="1"/>
    <w:qFormat/>
    <w:rsid w:val="007834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2022-09-20T05:15:00Z</dcterms:created>
  <dcterms:modified xsi:type="dcterms:W3CDTF">2022-09-20T05:15:00Z</dcterms:modified>
</cp:coreProperties>
</file>