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ОШСКИЙ</w:t>
      </w:r>
      <w:r>
        <w:rPr>
          <w:rFonts w:hint="default" w:ascii="Times New Roman" w:hAnsi="Times New Roman" w:cs="Times New Roman"/>
          <w:b/>
          <w:sz w:val="24"/>
          <w:szCs w:val="24"/>
          <w:lang w:val="ky-KG"/>
        </w:rPr>
        <w:t xml:space="preserve"> ГОСУДАРСТВЕННЫЙ УНИВЕРСИТЕТ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МЕЖДУНАРОДНЫЙ МЕДИЦИНСКИЙ ФАКУЛЬТЕТ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>
      <w:pPr>
        <w:pStyle w:val="4"/>
        <w:spacing w:before="194"/>
        <w:rPr>
          <w:rFonts w:hint="default" w:ascii="Times New Roman" w:hAnsi="Times New Roman" w:cs="Times New Roman"/>
          <w:color w:val="0E0E0E"/>
          <w:sz w:val="22"/>
          <w:szCs w:val="22"/>
          <w:lang w:val="ky-KG"/>
        </w:rPr>
      </w:pPr>
      <w:r>
        <w:rPr>
          <w:rFonts w:hint="default" w:ascii="Times New Roman" w:hAnsi="Times New Roman" w:cs="Times New Roman"/>
          <w:b/>
          <w:color w:val="0E0E0E"/>
          <w:sz w:val="22"/>
          <w:szCs w:val="22"/>
        </w:rPr>
        <w:t>«Рассмотрено»</w:t>
      </w:r>
      <w:r>
        <w:rPr>
          <w:rFonts w:hint="default" w:ascii="Times New Roman" w:hAnsi="Times New Roman" w:cs="Times New Roman"/>
          <w:color w:val="0E0E0E"/>
          <w:sz w:val="22"/>
          <w:szCs w:val="22"/>
          <w:lang w:val="ky-KG"/>
        </w:rPr>
        <w:t xml:space="preserve"> ___________                                                                      </w:t>
      </w:r>
      <w:r>
        <w:rPr>
          <w:rFonts w:hint="default" w:ascii="Times New Roman" w:hAnsi="Times New Roman" w:cs="Times New Roman"/>
          <w:b/>
          <w:color w:val="0E0E0E"/>
          <w:sz w:val="22"/>
          <w:szCs w:val="22"/>
        </w:rPr>
        <w:t>«Утверждаю»_______</w:t>
      </w:r>
      <w:r>
        <w:rPr>
          <w:rFonts w:hint="default" w:ascii="Times New Roman" w:hAnsi="Times New Roman" w:cs="Times New Roman"/>
          <w:color w:val="0E0E0E"/>
          <w:sz w:val="22"/>
          <w:szCs w:val="22"/>
          <w:lang w:val="ky-KG"/>
        </w:rPr>
        <w:t xml:space="preserve">                                                                                                                                     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на  заседании кафедры , протокол № ___  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 xml:space="preserve">                                                 </w:t>
      </w:r>
      <w:r>
        <w:rPr>
          <w:rFonts w:hint="default" w:ascii="Times New Roman" w:hAnsi="Times New Roman" w:cs="Times New Roman"/>
          <w:sz w:val="22"/>
          <w:szCs w:val="22"/>
        </w:rPr>
        <w:t>Председатель УМС ММФ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от    «___» ______________2020г.  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 xml:space="preserve">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  <w:lang w:val="ky-KG"/>
        </w:rPr>
        <w:t xml:space="preserve">                        </w:t>
      </w:r>
      <w:r>
        <w:rPr>
          <w:rFonts w:hint="default" w:ascii="Times New Roman" w:hAnsi="Times New Roman" w:cs="Times New Roman"/>
          <w:sz w:val="22"/>
          <w:szCs w:val="22"/>
        </w:rPr>
        <w:t xml:space="preserve"> к.м.н., доц.  Кенешбаев Б.К.</w:t>
      </w:r>
    </w:p>
    <w:p>
      <w:pPr>
        <w:pStyle w:val="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ky-KG"/>
        </w:rPr>
        <w:t>и.о.з</w:t>
      </w:r>
      <w:r>
        <w:rPr>
          <w:rFonts w:hint="default" w:ascii="Times New Roman" w:hAnsi="Times New Roman" w:cs="Times New Roman"/>
          <w:sz w:val="22"/>
          <w:szCs w:val="22"/>
        </w:rPr>
        <w:t xml:space="preserve">ав. 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>к</w:t>
      </w:r>
      <w:r>
        <w:rPr>
          <w:rFonts w:hint="default" w:ascii="Times New Roman" w:hAnsi="Times New Roman" w:cs="Times New Roman"/>
          <w:sz w:val="22"/>
          <w:szCs w:val="22"/>
        </w:rPr>
        <w:t>аф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>.</w:t>
      </w:r>
      <w:r>
        <w:rPr>
          <w:rFonts w:hint="default" w:ascii="Times New Roman" w:hAnsi="Times New Roman" w:cs="Times New Roman"/>
          <w:sz w:val="22"/>
          <w:szCs w:val="22"/>
        </w:rPr>
        <w:t xml:space="preserve">, проф., 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>Калматов Р.К</w:t>
      </w:r>
      <w:r>
        <w:rPr>
          <w:rFonts w:hint="default" w:ascii="Times New Roman" w:hAnsi="Times New Roman" w:cs="Times New Roman"/>
          <w:sz w:val="22"/>
          <w:szCs w:val="22"/>
        </w:rPr>
        <w:t xml:space="preserve">.                          </w:t>
      </w:r>
      <w:r>
        <w:rPr>
          <w:rFonts w:hint="default" w:ascii="Times New Roman" w:hAnsi="Times New Roman" w:cs="Times New Roman"/>
          <w:sz w:val="22"/>
          <w:szCs w:val="22"/>
          <w:lang w:val="ky-KG"/>
        </w:rPr>
        <w:t xml:space="preserve">                                    </w:t>
      </w:r>
      <w:r>
        <w:rPr>
          <w:rFonts w:hint="default" w:ascii="Times New Roman" w:hAnsi="Times New Roman" w:cs="Times New Roman"/>
          <w:sz w:val="22"/>
          <w:szCs w:val="22"/>
        </w:rPr>
        <w:t>от  «____»________  2020г.</w:t>
      </w: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ind w:left="2173" w:right="2367"/>
        <w:jc w:val="center"/>
        <w:rPr>
          <w:rFonts w:ascii="Times New Roman" w:hAnsi="Times New Roman" w:cs="Times New Roman"/>
          <w:b/>
          <w:w w:val="95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М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етодически</w:t>
      </w: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е</w:t>
      </w:r>
      <w:r>
        <w:rPr>
          <w:rFonts w:ascii="Times New Roman" w:hAnsi="Times New Roman" w:cs="Times New Roman"/>
          <w:b/>
          <w:spacing w:val="33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семинар</w:t>
      </w: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ы кафедры “Патологии</w:t>
      </w:r>
      <w:r>
        <w:rPr>
          <w:rFonts w:hint="default" w:ascii="Times New Roman" w:hAnsi="Times New Roman" w:cs="Times New Roman"/>
          <w:b/>
          <w:w w:val="95"/>
          <w:sz w:val="28"/>
          <w:szCs w:val="28"/>
          <w:lang w:val="ky-KG"/>
        </w:rPr>
        <w:t>, базисной и клинической фармакологии</w:t>
      </w: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” на 20</w:t>
      </w:r>
      <w:r>
        <w:rPr>
          <w:rFonts w:hint="default" w:ascii="Times New Roman" w:hAnsi="Times New Roman" w:cs="Times New Roman"/>
          <w:b/>
          <w:w w:val="95"/>
          <w:sz w:val="28"/>
          <w:szCs w:val="28"/>
          <w:lang w:val="ky-KG"/>
        </w:rPr>
        <w:t>20</w:t>
      </w: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-202</w:t>
      </w:r>
      <w:r>
        <w:rPr>
          <w:rFonts w:hint="default" w:ascii="Times New Roman" w:hAnsi="Times New Roman" w:cs="Times New Roman"/>
          <w:b/>
          <w:w w:val="95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 xml:space="preserve"> год</w:t>
      </w:r>
    </w:p>
    <w:p>
      <w:pPr>
        <w:spacing w:after="0" w:line="240" w:lineRule="auto"/>
        <w:ind w:left="2173" w:right="2367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5"/>
        <w:tblW w:w="8951" w:type="dxa"/>
        <w:tblInd w:w="12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5529"/>
        <w:gridCol w:w="992"/>
        <w:gridCol w:w="19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6" w:type="dxa"/>
          </w:tcPr>
          <w:p>
            <w:pPr>
              <w:pStyle w:val="6"/>
              <w:rPr>
                <w:rFonts w:hint="default"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b/>
                <w:w w:val="105"/>
                <w:sz w:val="24"/>
                <w:szCs w:val="24"/>
                <w:lang w:val="ky-KG"/>
              </w:rPr>
              <w:t>№</w:t>
            </w:r>
          </w:p>
        </w:tc>
        <w:tc>
          <w:tcPr>
            <w:tcW w:w="5529" w:type="dxa"/>
          </w:tcPr>
          <w:p>
            <w:pPr>
              <w:pStyle w:val="6"/>
              <w:spacing w:before="161"/>
              <w:ind w:right="231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6"/>
              <w:spacing w:line="325" w:lineRule="exact"/>
              <w:rPr>
                <w:rFonts w:hint="default"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4"/>
                <w:szCs w:val="24"/>
                <w:lang w:val="ky-KG"/>
              </w:rPr>
              <w:t xml:space="preserve">     Дата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6"/>
              <w:spacing w:line="325" w:lineRule="exact"/>
              <w:rPr>
                <w:rFonts w:hint="default"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46" w:type="dxa"/>
          </w:tcPr>
          <w:p>
            <w:pPr>
              <w:pStyle w:val="6"/>
              <w:spacing w:before="8" w:line="230" w:lineRule="auto"/>
              <w:ind w:left="125" w:right="81" w:hanging="38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529" w:type="dxa"/>
          </w:tcPr>
          <w:p>
            <w:pPr>
              <w:pStyle w:val="6"/>
              <w:tabs>
                <w:tab w:val="left" w:pos="1866"/>
                <w:tab w:val="left" w:pos="3841"/>
                <w:tab w:val="left" w:pos="5298"/>
              </w:tabs>
              <w:spacing w:before="16" w:line="228" w:lineRule="auto"/>
              <w:ind w:right="102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Проведение бинарных лекций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21.10.20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Момунова А.А.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46" w:type="dxa"/>
          </w:tcPr>
          <w:p>
            <w:pPr>
              <w:pStyle w:val="6"/>
              <w:spacing w:before="128" w:line="230" w:lineRule="auto"/>
              <w:ind w:right="81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 xml:space="preserve">  2</w:t>
            </w:r>
          </w:p>
        </w:tc>
        <w:tc>
          <w:tcPr>
            <w:tcW w:w="5529" w:type="dxa"/>
          </w:tcPr>
          <w:p>
            <w:pPr>
              <w:pStyle w:val="6"/>
              <w:tabs>
                <w:tab w:val="left" w:pos="1728"/>
                <w:tab w:val="left" w:pos="2075"/>
                <w:tab w:val="left" w:pos="3992"/>
                <w:tab w:val="left" w:pos="5277"/>
              </w:tabs>
              <w:spacing w:line="287" w:lineRule="exact"/>
              <w:ind w:left="11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Интерактивные формы и  методы обучения дисциплин.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28.11.20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Умурзакова Г.И.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46" w:type="dxa"/>
          </w:tcPr>
          <w:p>
            <w:pPr>
              <w:pStyle w:val="6"/>
              <w:spacing w:before="145" w:line="228" w:lineRule="auto"/>
              <w:ind w:right="115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 xml:space="preserve">  3</w:t>
            </w:r>
          </w:p>
        </w:tc>
        <w:tc>
          <w:tcPr>
            <w:tcW w:w="5529" w:type="dxa"/>
          </w:tcPr>
          <w:p>
            <w:pPr>
              <w:pStyle w:val="6"/>
              <w:tabs>
                <w:tab w:val="left" w:pos="1728"/>
                <w:tab w:val="left" w:pos="2904"/>
                <w:tab w:val="left" w:pos="3243"/>
                <w:tab w:val="left" w:pos="4965"/>
              </w:tabs>
              <w:spacing w:line="294" w:lineRule="exact"/>
              <w:ind w:left="11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Активные методы обучения и формирования профессиональной компетенции будущего специалиста.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19.12.20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Сеитова А.С.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46" w:type="dxa"/>
          </w:tcPr>
          <w:p>
            <w:pPr>
              <w:pStyle w:val="6"/>
              <w:spacing w:before="128" w:line="230" w:lineRule="auto"/>
              <w:ind w:right="94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 xml:space="preserve">  4</w:t>
            </w:r>
          </w:p>
        </w:tc>
        <w:tc>
          <w:tcPr>
            <w:tcW w:w="5529" w:type="dxa"/>
          </w:tcPr>
          <w:p>
            <w:pPr>
              <w:pStyle w:val="6"/>
              <w:tabs>
                <w:tab w:val="left" w:pos="2089"/>
                <w:tab w:val="left" w:pos="3207"/>
                <w:tab w:val="left" w:pos="4824"/>
              </w:tabs>
              <w:spacing w:line="287" w:lineRule="exact"/>
              <w:ind w:left="11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Формирование научно-исследовательских навыков  студентов.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30.01.21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Каипова А.К.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446" w:type="dxa"/>
          </w:tcPr>
          <w:p>
            <w:pPr>
              <w:pStyle w:val="6"/>
              <w:spacing w:before="128" w:line="230" w:lineRule="auto"/>
              <w:ind w:right="94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 xml:space="preserve">  5</w:t>
            </w:r>
          </w:p>
        </w:tc>
        <w:tc>
          <w:tcPr>
            <w:tcW w:w="5529" w:type="dxa"/>
          </w:tcPr>
          <w:p>
            <w:pPr>
              <w:pStyle w:val="6"/>
              <w:tabs>
                <w:tab w:val="left" w:pos="1691"/>
                <w:tab w:val="left" w:pos="3634"/>
                <w:tab w:val="left" w:pos="5396"/>
              </w:tabs>
              <w:spacing w:line="330" w:lineRule="exac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Определение соотношений между теоретической и   практической составляющими содержания образования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27.02.21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ky-KG" w:eastAsia="en-US"/>
              </w:rPr>
              <w:t>Ешиева А.К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46" w:type="dxa"/>
          </w:tcPr>
          <w:p>
            <w:pPr>
              <w:pStyle w:val="6"/>
              <w:spacing w:line="328" w:lineRule="exact"/>
              <w:ind w:left="99" w:right="69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529" w:type="dxa"/>
          </w:tcPr>
          <w:p>
            <w:pPr>
              <w:pStyle w:val="6"/>
              <w:ind w:left="121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Применение онлайн платформ для дистанционного обучения</w:t>
            </w:r>
          </w:p>
          <w:p>
            <w:pPr>
              <w:pStyle w:val="6"/>
              <w:ind w:left="121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23.03.21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ky-KG" w:eastAsia="en-US"/>
              </w:rPr>
              <w:t>Жороева А.К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46" w:type="dxa"/>
          </w:tcPr>
          <w:p>
            <w:pPr>
              <w:pStyle w:val="6"/>
              <w:spacing w:line="325" w:lineRule="exact"/>
              <w:ind w:left="141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5529" w:type="dxa"/>
          </w:tcPr>
          <w:p>
            <w:pPr>
              <w:pStyle w:val="6"/>
              <w:ind w:left="12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Мониторинг и анализ индивидуальных профессиональных компетенций преподавателей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16.04.21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ky-KG" w:eastAsia="en-US"/>
              </w:rPr>
              <w:t>Мурзалиева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/>
              </w:rPr>
              <w:t xml:space="preserve"> A.M.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46" w:type="dxa"/>
          </w:tcPr>
          <w:p>
            <w:pPr>
              <w:pStyle w:val="6"/>
              <w:spacing w:line="325" w:lineRule="exact"/>
              <w:ind w:left="141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529" w:type="dxa"/>
          </w:tcPr>
          <w:p>
            <w:pPr>
              <w:pStyle w:val="6"/>
              <w:ind w:left="12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Особенности применения электронного учебника в организации самостоятельной работы обучающихся.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25.05.21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Сеитова А.С.</w:t>
            </w:r>
          </w:p>
        </w:tc>
      </w:tr>
    </w:tbl>
    <w:p>
      <w:pPr>
        <w:rPr>
          <w:lang w:val="ky-KG"/>
        </w:rPr>
      </w:pPr>
      <w:r>
        <w:rPr>
          <w:lang w:val="ky-KG"/>
        </w:rPr>
        <w:t xml:space="preserve"> </w:t>
      </w:r>
    </w:p>
    <w:p>
      <w:pPr>
        <w:rPr>
          <w:lang w:val="ky-KG"/>
        </w:rPr>
      </w:pPr>
    </w:p>
    <w:p>
      <w:pPr>
        <w:rPr>
          <w:lang w:val="ky-KG"/>
        </w:rPr>
      </w:pPr>
    </w:p>
    <w:p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и</w:t>
      </w:r>
      <w:r>
        <w:rPr>
          <w:rFonts w:hint="default" w:ascii="Times New Roman" w:hAnsi="Times New Roman" w:cs="Times New Roman"/>
          <w:lang w:val="ky-KG"/>
        </w:rPr>
        <w:t>.о.з</w:t>
      </w:r>
      <w:r>
        <w:rPr>
          <w:rFonts w:ascii="Times New Roman" w:hAnsi="Times New Roman" w:cs="Times New Roman"/>
          <w:lang w:val="ky-KG"/>
        </w:rPr>
        <w:t xml:space="preserve">ав.каф. </w:t>
      </w:r>
      <w:r>
        <w:rPr>
          <w:rFonts w:hint="default" w:ascii="Times New Roman" w:hAnsi="Times New Roman" w:cs="Times New Roman"/>
          <w:lang w:val="ky-KG"/>
        </w:rPr>
        <w:t>, д.м.н., профессор:                                                      Калматов Р.К.</w:t>
      </w:r>
      <w:r>
        <w:rPr>
          <w:rFonts w:ascii="Times New Roman" w:hAnsi="Times New Roman" w:cs="Times New Roman"/>
          <w:lang w:val="ky-KG"/>
        </w:rPr>
        <w:t xml:space="preserve">                                                                             </w:t>
      </w:r>
    </w:p>
    <w:p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УМС кафедры </w:t>
      </w:r>
      <w:r>
        <w:rPr>
          <w:rFonts w:hint="default" w:ascii="Times New Roman" w:hAnsi="Times New Roman" w:cs="Times New Roman"/>
          <w:lang w:val="ky-KG"/>
        </w:rPr>
        <w:t xml:space="preserve">                                                                               Умурзакова Г.И.</w:t>
      </w:r>
      <w:r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                </w:t>
      </w:r>
    </w:p>
    <w:p>
      <w:pPr>
        <w:rPr>
          <w:lang w:val="ky-KG"/>
        </w:rPr>
      </w:pPr>
    </w:p>
    <w:p/>
    <w:p/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37CDE"/>
    <w:rsid w:val="00032160"/>
    <w:rsid w:val="00037CDE"/>
    <w:rsid w:val="00CD1A94"/>
    <w:rsid w:val="00EC6AD6"/>
    <w:rsid w:val="0DFD5DD0"/>
    <w:rsid w:val="36EF4E1C"/>
    <w:rsid w:val="48D63219"/>
    <w:rsid w:val="5B6A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/>
      <w:sz w:val="27"/>
      <w:szCs w:val="27"/>
      <w:lang w:eastAsia="ru-RU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eastAsia="en-US"/>
    </w:rPr>
  </w:style>
  <w:style w:type="paragraph" w:styleId="7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157</Words>
  <Characters>899</Characters>
  <Lines>7</Lines>
  <Paragraphs>2</Paragraphs>
  <TotalTime>2</TotalTime>
  <ScaleCrop>false</ScaleCrop>
  <LinksUpToDate>false</LinksUpToDate>
  <CharactersWithSpaces>1054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2021-04-24T07:50:00Z</dcterms:created>
  <dc:creator>User</dc:creator>
  <cp:lastModifiedBy>User</cp:lastModifiedBy>
  <dcterms:modified xsi:type="dcterms:W3CDTF">2022-11-18T06:28:16Z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8867608CE93D4F9086AD15FB371A22F8</vt:lpwstr>
  </property>
</Properties>
</file>