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46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   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400"/>
        <w:gridCol w:w="26"/>
        <w:gridCol w:w="2126"/>
        <w:gridCol w:w="5386"/>
      </w:tblGrid>
      <w:tr w:rsidR="00543461">
        <w:trPr>
          <w:trHeight w:val="3696"/>
        </w:trPr>
        <w:tc>
          <w:tcPr>
            <w:tcW w:w="2694" w:type="dxa"/>
            <w:gridSpan w:val="4"/>
            <w:shd w:val="clear" w:color="auto" w:fill="DEEAF6"/>
          </w:tcPr>
          <w:p w:rsidR="00543461" w:rsidRDefault="00543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543461" w:rsidRDefault="00C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FF0000"/>
              </w:rPr>
              <w:drawing>
                <wp:inline distT="0" distB="0" distL="0" distR="0" wp14:anchorId="4E601182" wp14:editId="189A614D">
                  <wp:extent cx="1847850" cy="2476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54346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3A1">
              <w:rPr>
                <w:rFonts w:ascii="Times New Roman" w:eastAsia="Times New Roman" w:hAnsi="Times New Roman" w:cs="Times New Roman"/>
                <w:sz w:val="24"/>
                <w:szCs w:val="24"/>
              </w:rPr>
              <w:t>1.Кутманова Айнура Зарылбековна родилась 1962году, кыргыз, доктор медицинских наук (2002).</w:t>
            </w:r>
          </w:p>
          <w:p w:rsidR="0054346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3A1">
              <w:rPr>
                <w:rFonts w:ascii="Times New Roman" w:eastAsia="Times New Roman" w:hAnsi="Times New Roman" w:cs="Times New Roman"/>
                <w:sz w:val="24"/>
                <w:szCs w:val="24"/>
              </w:rPr>
              <w:t>2. Окончила КГМИ (1985), там же клиническую ординатуру (1987), аспирантуру ЛМИ им.акад.  И. П. Павлова (г. Ленинград, 1991).</w:t>
            </w:r>
          </w:p>
          <w:p w:rsidR="00543461" w:rsidRDefault="0054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461">
        <w:trPr>
          <w:trHeight w:val="335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54346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543461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Кутманова </w:t>
            </w:r>
          </w:p>
        </w:tc>
      </w:tr>
      <w:tr w:rsidR="00543461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Айнура </w:t>
            </w:r>
          </w:p>
        </w:tc>
      </w:tr>
      <w:tr w:rsidR="00543461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Зарылбековна </w:t>
            </w:r>
          </w:p>
        </w:tc>
      </w:tr>
      <w:tr w:rsidR="00543461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1962</w:t>
            </w:r>
          </w:p>
        </w:tc>
      </w:tr>
      <w:tr w:rsidR="00543461">
        <w:trPr>
          <w:trHeight w:val="242"/>
        </w:trPr>
        <w:tc>
          <w:tcPr>
            <w:tcW w:w="2268" w:type="dxa"/>
            <w:gridSpan w:val="2"/>
            <w:vMerge w:val="restart"/>
            <w:shd w:val="clear" w:color="auto" w:fill="DEEAF6"/>
            <w:vAlign w:val="center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43461" w:rsidRDefault="0054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461">
        <w:trPr>
          <w:trHeight w:val="331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543461" w:rsidRDefault="0054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43461" w:rsidRDefault="0054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461">
        <w:trPr>
          <w:trHeight w:val="228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543461" w:rsidRDefault="0054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43461" w:rsidRPr="00C373A1" w:rsidRDefault="00C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+996777276460</w:t>
            </w:r>
          </w:p>
        </w:tc>
      </w:tr>
      <w:tr w:rsidR="00543461">
        <w:trPr>
          <w:trHeight w:val="316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543461" w:rsidRDefault="0054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43461" w:rsidRDefault="0054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461">
        <w:trPr>
          <w:trHeight w:val="70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543461" w:rsidRDefault="0054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43461" w:rsidRDefault="00C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kutmanova@yahoo.com</w:t>
            </w:r>
          </w:p>
        </w:tc>
      </w:tr>
      <w:tr w:rsidR="00543461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54346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ОБРАЗОВАНИЕ:</w:t>
            </w:r>
          </w:p>
        </w:tc>
      </w:tr>
      <w:tr w:rsidR="00543461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/ окончания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543461">
        <w:tc>
          <w:tcPr>
            <w:tcW w:w="1701" w:type="dxa"/>
            <w:shd w:val="clear" w:color="auto" w:fill="auto"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1985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43461" w:rsidRDefault="00C373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КГМИ</w:t>
            </w:r>
          </w:p>
        </w:tc>
        <w:tc>
          <w:tcPr>
            <w:tcW w:w="5386" w:type="dxa"/>
            <w:shd w:val="clear" w:color="auto" w:fill="auto"/>
            <w:noWrap/>
          </w:tcPr>
          <w:p w:rsidR="00543461" w:rsidRDefault="00C1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медицина</w:t>
            </w:r>
            <w:r w:rsidR="00C3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461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43461" w:rsidRDefault="00C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КГМИ</w:t>
            </w:r>
          </w:p>
        </w:tc>
        <w:tc>
          <w:tcPr>
            <w:tcW w:w="5386" w:type="dxa"/>
            <w:shd w:val="clear" w:color="auto" w:fill="auto"/>
            <w:noWrap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Ординатура </w:t>
            </w:r>
          </w:p>
        </w:tc>
      </w:tr>
      <w:tr w:rsidR="00543461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43461" w:rsidRDefault="00C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3A1">
              <w:rPr>
                <w:rFonts w:ascii="Times New Roman" w:eastAsia="Times New Roman" w:hAnsi="Times New Roman" w:cs="Times New Roman"/>
                <w:sz w:val="24"/>
                <w:szCs w:val="24"/>
              </w:rPr>
              <w:t>ЛМИ им. акад.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3A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</w:p>
        </w:tc>
        <w:tc>
          <w:tcPr>
            <w:tcW w:w="5386" w:type="dxa"/>
            <w:shd w:val="clear" w:color="auto" w:fill="auto"/>
            <w:noWrap/>
          </w:tcPr>
          <w:p w:rsidR="00543461" w:rsidRPr="00C373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Аспирантура </w:t>
            </w:r>
          </w:p>
        </w:tc>
      </w:tr>
      <w:tr w:rsidR="00543461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54346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 (последние  публикаци</w:t>
            </w:r>
            <w:r w:rsidR="00DC3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3461">
        <w:trPr>
          <w:trHeight w:val="640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543461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73A1">
              <w:rPr>
                <w:rFonts w:ascii="Times New Roman" w:hAnsi="Times New Roman" w:cs="Times New Roman"/>
                <w:sz w:val="24"/>
                <w:szCs w:val="24"/>
              </w:rPr>
              <w:t>Основные работы:</w:t>
            </w:r>
          </w:p>
          <w:p w:rsidR="00543461" w:rsidRDefault="00543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61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73A1">
              <w:rPr>
                <w:rFonts w:ascii="Times New Roman" w:hAnsi="Times New Roman" w:cs="Times New Roman"/>
                <w:sz w:val="24"/>
                <w:szCs w:val="24"/>
              </w:rPr>
              <w:t xml:space="preserve">1. Дифференциальная диагностика диарейного синдрома при инфекционных и неинфекционных заболеваниях (в соавторстве). Метод, реком. Бишкек,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73A1">
              <w:rPr>
                <w:rFonts w:ascii="Times New Roman" w:hAnsi="Times New Roman" w:cs="Times New Roman"/>
                <w:sz w:val="24"/>
                <w:szCs w:val="24"/>
              </w:rPr>
              <w:t>994.</w:t>
            </w:r>
          </w:p>
          <w:p w:rsidR="00543461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73A1">
              <w:rPr>
                <w:rFonts w:ascii="Times New Roman" w:hAnsi="Times New Roman" w:cs="Times New Roman"/>
                <w:sz w:val="24"/>
                <w:szCs w:val="24"/>
              </w:rPr>
              <w:t>2. Методические указания по диагностике и лечению вирусных гепатитов (в соавторстве). Бишкек, 1994.</w:t>
            </w:r>
          </w:p>
          <w:p w:rsidR="00543461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73A1">
              <w:rPr>
                <w:rFonts w:ascii="Times New Roman" w:hAnsi="Times New Roman" w:cs="Times New Roman"/>
                <w:sz w:val="24"/>
                <w:szCs w:val="24"/>
              </w:rPr>
              <w:t>3. Применение УФО-аутокрови в комплексном лечении больных бруцеллезом (в соавторстве). Метод, реком. Бишкек, 1994.</w:t>
            </w:r>
          </w:p>
          <w:p w:rsidR="00543461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73A1">
              <w:rPr>
                <w:rFonts w:ascii="Times New Roman" w:hAnsi="Times New Roman" w:cs="Times New Roman"/>
                <w:sz w:val="24"/>
                <w:szCs w:val="24"/>
              </w:rPr>
              <w:t>4. Органопатология при бруцеллезе. Алматы, “Ана- Т</w:t>
            </w:r>
            <w:r w:rsidR="00C13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3A1">
              <w:rPr>
                <w:rFonts w:ascii="Times New Roman" w:hAnsi="Times New Roman" w:cs="Times New Roman"/>
                <w:sz w:val="24"/>
                <w:szCs w:val="24"/>
              </w:rPr>
              <w:t>ш”, 2000.</w:t>
            </w:r>
          </w:p>
          <w:p w:rsidR="00543461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3A1">
              <w:rPr>
                <w:rFonts w:ascii="Times New Roman" w:hAnsi="Times New Roman" w:cs="Times New Roman"/>
                <w:sz w:val="24"/>
                <w:szCs w:val="24"/>
              </w:rPr>
              <w:t xml:space="preserve">5. Патогенез и патоморфология бруцеллеза.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Алматы, “Ана-Т</w:t>
            </w:r>
            <w:r w:rsidR="00C13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ш”, 2000.</w:t>
            </w:r>
          </w:p>
          <w:p w:rsidR="00DC33A8" w:rsidRPr="00DC33A8" w:rsidRDefault="00DC33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C3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3A8">
              <w:rPr>
                <w:rFonts w:ascii="Times New Roman" w:hAnsi="Times New Roman" w:cs="Times New Roman"/>
                <w:sz w:val="24"/>
                <w:szCs w:val="24"/>
              </w:rPr>
              <w:t xml:space="preserve"> Опыт применения противовирусных средств при лечении новой коронавирусной инфекции (COVID-19) в Кыргызстане</w:t>
            </w:r>
            <w:r w:rsidRPr="00DC33A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C33A8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езопасность и риск фармакотерапии 2021. Т. 9,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3461">
        <w:trPr>
          <w:trHeight w:val="783"/>
        </w:trPr>
        <w:tc>
          <w:tcPr>
            <w:tcW w:w="10206" w:type="dxa"/>
            <w:gridSpan w:val="6"/>
            <w:shd w:val="clear" w:color="auto" w:fill="DEEAF6"/>
            <w:vAlign w:val="bottom"/>
          </w:tcPr>
          <w:p w:rsidR="0054346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lastRenderedPageBreak/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543461">
        <w:trPr>
          <w:trHeight w:val="431"/>
        </w:trPr>
        <w:tc>
          <w:tcPr>
            <w:tcW w:w="1701" w:type="dxa"/>
            <w:shd w:val="clear" w:color="auto" w:fill="auto"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05" w:type="dxa"/>
            <w:gridSpan w:val="5"/>
            <w:shd w:val="clear" w:color="auto" w:fill="auto"/>
            <w:vAlign w:val="bottom"/>
          </w:tcPr>
          <w:p w:rsidR="0054346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</w:tr>
      <w:tr w:rsidR="00543461">
        <w:trPr>
          <w:trHeight w:val="707"/>
        </w:trPr>
        <w:tc>
          <w:tcPr>
            <w:tcW w:w="1701" w:type="dxa"/>
            <w:shd w:val="clear" w:color="auto" w:fill="auto"/>
            <w:noWrap/>
          </w:tcPr>
          <w:p w:rsidR="00543461" w:rsidRPr="00C138CE" w:rsidRDefault="00C1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8CE">
              <w:rPr>
                <w:rFonts w:ascii="Times New Roman" w:hAnsi="Times New Roman" w:cs="Times New Roman"/>
                <w:b/>
                <w:bCs/>
                <w:lang w:val="ky-KG"/>
              </w:rPr>
              <w:t>2017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543461" w:rsidRDefault="00C138CE" w:rsidP="00C138CE">
            <w:pPr>
              <w:rPr>
                <w:rFonts w:ascii="Times New Roman" w:hAnsi="Times New Roman" w:cs="Times New Roman"/>
                <w:lang w:val="ky-KG"/>
              </w:rPr>
            </w:pPr>
            <w:r w:rsidRPr="00C138CE">
              <w:rPr>
                <w:rFonts w:ascii="Times New Roman" w:hAnsi="Times New Roman" w:cs="Times New Roman"/>
                <w:lang w:val="ky-KG"/>
              </w:rPr>
              <w:t>Институт ECHO в Альбукерке, штат Нью-Мексико, США, обучение предварительному планированию, тренинг в условиях ориентации и погружения;</w:t>
            </w:r>
          </w:p>
        </w:tc>
      </w:tr>
      <w:tr w:rsidR="00C138CE">
        <w:trPr>
          <w:trHeight w:val="707"/>
        </w:trPr>
        <w:tc>
          <w:tcPr>
            <w:tcW w:w="1701" w:type="dxa"/>
            <w:shd w:val="clear" w:color="auto" w:fill="auto"/>
            <w:noWrap/>
          </w:tcPr>
          <w:p w:rsidR="00C138CE" w:rsidRPr="00C138CE" w:rsidRDefault="00C13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C138CE">
              <w:rPr>
                <w:rFonts w:ascii="Times New Roman" w:hAnsi="Times New Roman" w:cs="Times New Roman"/>
                <w:b/>
                <w:bCs/>
                <w:lang w:val="ky-KG"/>
              </w:rPr>
              <w:t>2015,</w:t>
            </w:r>
          </w:p>
          <w:p w:rsidR="00C138CE" w:rsidRPr="00C138CE" w:rsidRDefault="00C13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C138CE">
              <w:rPr>
                <w:rFonts w:ascii="Times New Roman" w:hAnsi="Times New Roman" w:cs="Times New Roman"/>
                <w:b/>
                <w:bCs/>
                <w:lang w:val="ky-KG"/>
              </w:rPr>
              <w:t xml:space="preserve"> Июнь 1 - 27,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C138CE" w:rsidRPr="00C138CE" w:rsidRDefault="00C138CE" w:rsidP="00C138CE">
            <w:pPr>
              <w:rPr>
                <w:rFonts w:ascii="Times New Roman" w:hAnsi="Times New Roman" w:cs="Times New Roman"/>
                <w:lang w:val="ky-KG"/>
              </w:rPr>
            </w:pPr>
            <w:r w:rsidRPr="00C138CE">
              <w:rPr>
                <w:rFonts w:ascii="Times New Roman" w:hAnsi="Times New Roman" w:cs="Times New Roman"/>
                <w:lang w:val="ky-KG"/>
              </w:rPr>
              <w:t>Казахский медицинский университет непрерывного образования, Алматы, Республика Казахстан, повышение квалификации по циклу «Инфекционные болезни».</w:t>
            </w:r>
          </w:p>
        </w:tc>
      </w:tr>
      <w:tr w:rsidR="00543461">
        <w:trPr>
          <w:trHeight w:val="335"/>
        </w:trPr>
        <w:tc>
          <w:tcPr>
            <w:tcW w:w="1701" w:type="dxa"/>
            <w:shd w:val="clear" w:color="auto" w:fill="auto"/>
            <w:noWrap/>
          </w:tcPr>
          <w:p w:rsidR="00543461" w:rsidRDefault="00C1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8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543461" w:rsidRPr="00C138CE" w:rsidRDefault="00C13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13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Европейская ассоциация по изучению печени, Прага, Чешская Республика, Тренинг - терапия гепатита C: Клиническое применение и разработка лекарств</w:t>
            </w:r>
          </w:p>
        </w:tc>
      </w:tr>
      <w:tr w:rsidR="00C138CE">
        <w:trPr>
          <w:trHeight w:val="335"/>
        </w:trPr>
        <w:tc>
          <w:tcPr>
            <w:tcW w:w="1701" w:type="dxa"/>
            <w:shd w:val="clear" w:color="auto" w:fill="auto"/>
            <w:noWrap/>
          </w:tcPr>
          <w:p w:rsidR="00C138CE" w:rsidRPr="00C138CE" w:rsidRDefault="00C13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138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2012, </w:t>
            </w:r>
          </w:p>
          <w:p w:rsidR="00C138CE" w:rsidRPr="00C138CE" w:rsidRDefault="00C13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138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Март 19 - 28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C138CE" w:rsidRPr="00C138CE" w:rsidRDefault="00C13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13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 повышения квалификации и профессиональной переподготовки кадров. Обучение внутренних аудиторов в соответствии с ISO 19011, Бишкек, Кыргызская Республика;</w:t>
            </w:r>
          </w:p>
        </w:tc>
      </w:tr>
      <w:tr w:rsidR="00543461">
        <w:trPr>
          <w:trHeight w:val="529"/>
        </w:trPr>
        <w:tc>
          <w:tcPr>
            <w:tcW w:w="1701" w:type="dxa"/>
            <w:shd w:val="clear" w:color="auto" w:fill="auto"/>
            <w:noWrap/>
          </w:tcPr>
          <w:p w:rsidR="00543461" w:rsidRPr="00C138CE" w:rsidRDefault="00C1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8CE">
              <w:rPr>
                <w:rFonts w:ascii="Times New Roman" w:hAnsi="Times New Roman" w:cs="Times New Roman"/>
                <w:b/>
                <w:bCs/>
                <w:lang w:val="ky-KG"/>
              </w:rPr>
              <w:t>2009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543461" w:rsidRPr="00C138CE" w:rsidRDefault="00C138CE" w:rsidP="00C138CE">
            <w:pPr>
              <w:rPr>
                <w:rFonts w:ascii="Times New Roman" w:hAnsi="Times New Roman" w:cs="Times New Roman"/>
                <w:lang w:val="ky-KG"/>
              </w:rPr>
            </w:pPr>
            <w:r w:rsidRPr="00C138CE">
              <w:rPr>
                <w:rFonts w:ascii="Times New Roman" w:hAnsi="Times New Roman" w:cs="Times New Roman"/>
                <w:lang w:val="ky-KG"/>
              </w:rPr>
              <w:t xml:space="preserve"> Институт исследований в области управления здравоохранением, Джайпур, Индия, Международный учебный курс по применению антиретровирусных и родственных лекарств в условиях ограниченных ресурсов;</w:t>
            </w:r>
          </w:p>
        </w:tc>
      </w:tr>
      <w:tr w:rsidR="00543461">
        <w:trPr>
          <w:trHeight w:val="291"/>
        </w:trPr>
        <w:tc>
          <w:tcPr>
            <w:tcW w:w="1701" w:type="dxa"/>
            <w:shd w:val="clear" w:color="auto" w:fill="auto"/>
            <w:noWrap/>
          </w:tcPr>
          <w:p w:rsidR="00543461" w:rsidRPr="00C138CE" w:rsidRDefault="00C1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8CE">
              <w:rPr>
                <w:rFonts w:ascii="Times New Roman" w:hAnsi="Times New Roman" w:cs="Times New Roman"/>
                <w:b/>
                <w:bCs/>
                <w:lang w:val="ky-KG"/>
              </w:rPr>
              <w:t>2007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543461" w:rsidRDefault="00C138CE">
            <w:pPr>
              <w:rPr>
                <w:rFonts w:ascii="Times New Roman" w:hAnsi="Times New Roman" w:cs="Times New Roman"/>
                <w:lang w:val="ky-KG"/>
              </w:rPr>
            </w:pPr>
            <w:r w:rsidRPr="00C138CE">
              <w:rPr>
                <w:rFonts w:ascii="Times New Roman" w:hAnsi="Times New Roman" w:cs="Times New Roman"/>
                <w:lang w:val="ky-KG"/>
              </w:rPr>
              <w:t>Зальцбургский институт открытого общества и Открытый медицинский институт, Австрия, Семинар по ARV-терапии для уязвимых групп населения;</w:t>
            </w:r>
          </w:p>
        </w:tc>
      </w:tr>
      <w:tr w:rsidR="00543461">
        <w:trPr>
          <w:trHeight w:val="529"/>
        </w:trPr>
        <w:tc>
          <w:tcPr>
            <w:tcW w:w="1701" w:type="dxa"/>
            <w:shd w:val="clear" w:color="auto" w:fill="auto"/>
            <w:noWrap/>
          </w:tcPr>
          <w:p w:rsidR="00543461" w:rsidRPr="00C138CE" w:rsidRDefault="00C1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8CE">
              <w:rPr>
                <w:rFonts w:ascii="Times New Roman" w:hAnsi="Times New Roman" w:cs="Times New Roman"/>
                <w:b/>
                <w:bCs/>
                <w:lang w:val="ky-KG"/>
              </w:rPr>
              <w:t>1996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543461" w:rsidRDefault="00C138CE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138CE">
              <w:rPr>
                <w:rFonts w:ascii="Times New Roman" w:hAnsi="Times New Roman" w:cs="Times New Roman"/>
                <w:lang w:val="ky-KG"/>
              </w:rPr>
              <w:t>Медицинский колледж Корнельского университета, Зальцбург, Австрия, семинар по инфекционным болезням и эпидемиологии.</w:t>
            </w:r>
          </w:p>
        </w:tc>
      </w:tr>
      <w:tr w:rsidR="00543461">
        <w:trPr>
          <w:trHeight w:val="331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543461" w:rsidRDefault="0054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:rsidR="0054346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543461">
        <w:trPr>
          <w:trHeight w:val="1278"/>
        </w:trPr>
        <w:tc>
          <w:tcPr>
            <w:tcW w:w="10206" w:type="dxa"/>
            <w:gridSpan w:val="6"/>
            <w:shd w:val="clear" w:color="auto" w:fill="auto"/>
            <w:vAlign w:val="bottom"/>
          </w:tcPr>
          <w:p w:rsidR="00543461" w:rsidRDefault="00C1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председатель диссертационного совета</w:t>
            </w:r>
          </w:p>
          <w:p w:rsidR="00DC33A8" w:rsidRDefault="00DC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кафедры </w:t>
            </w:r>
            <w:r w:rsidRPr="00DC33A8">
              <w:rPr>
                <w:rFonts w:ascii="Times New Roman" w:hAnsi="Times New Roman"/>
                <w:sz w:val="24"/>
                <w:szCs w:val="24"/>
              </w:rPr>
              <w:t>Инфекционных Болезней.</w:t>
            </w:r>
          </w:p>
          <w:p w:rsidR="0054346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461">
        <w:trPr>
          <w:trHeight w:val="316"/>
        </w:trPr>
        <w:tc>
          <w:tcPr>
            <w:tcW w:w="10206" w:type="dxa"/>
            <w:gridSpan w:val="6"/>
            <w:shd w:val="clear" w:color="auto" w:fill="DEEAF6"/>
            <w:vAlign w:val="bottom"/>
          </w:tcPr>
          <w:p w:rsidR="0054346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Знание языков: (отличное знание  базовых основ)</w:t>
            </w:r>
          </w:p>
        </w:tc>
      </w:tr>
      <w:tr w:rsidR="00543461">
        <w:trPr>
          <w:trHeight w:val="1134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543461" w:rsidRDefault="000000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Кыргызский- родной </w:t>
            </w:r>
          </w:p>
          <w:p w:rsidR="00543461" w:rsidRDefault="000000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Русский- на уровне носителя</w:t>
            </w:r>
          </w:p>
          <w:p w:rsidR="00543461" w:rsidRPr="00C373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Английский- </w:t>
            </w:r>
            <w:r w:rsidR="00C373A1">
              <w:rPr>
                <w:rFonts w:ascii="Times New Roman" w:hAnsi="Times New Roman" w:cs="Times New Roman"/>
                <w:sz w:val="24"/>
                <w:lang w:val="en-US"/>
              </w:rPr>
              <w:t>Upperintermediate</w:t>
            </w:r>
          </w:p>
        </w:tc>
      </w:tr>
      <w:tr w:rsidR="00543461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54346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Дополнительная информация</w:t>
            </w:r>
          </w:p>
        </w:tc>
      </w:tr>
      <w:tr w:rsidR="00543461">
        <w:trPr>
          <w:trHeight w:val="316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5434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(награды)</w:t>
            </w:r>
          </w:p>
        </w:tc>
      </w:tr>
      <w:tr w:rsidR="00543461">
        <w:trPr>
          <w:trHeight w:val="520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C138CE" w:rsidRPr="00C138CE" w:rsidRDefault="00C138CE" w:rsidP="00C1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2002,</w:t>
            </w:r>
            <w:r w:rsidRPr="00C13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«Отличник здравоохранения Кыргызской Республики», Министерство здравоохранения Кыргызской Республики;</w:t>
            </w:r>
          </w:p>
          <w:p w:rsidR="00C138CE" w:rsidRPr="00C138CE" w:rsidRDefault="00C138CE" w:rsidP="00C1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8CE" w:rsidRPr="00C138CE" w:rsidRDefault="00C138CE" w:rsidP="00C1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2008,</w:t>
            </w:r>
            <w:r w:rsidRPr="00C13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Почетная грамота Министерства образования и науки Кыргызской Республики;</w:t>
            </w:r>
          </w:p>
          <w:p w:rsidR="00C138CE" w:rsidRPr="00C138CE" w:rsidRDefault="00C138CE" w:rsidP="00C1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461" w:rsidRDefault="00C138CE" w:rsidP="00C1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2020,</w:t>
            </w:r>
            <w:r w:rsidRPr="00C13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Почетное звание «Заслуженный врач», Президент Кыргызской Республики.</w:t>
            </w:r>
          </w:p>
        </w:tc>
      </w:tr>
    </w:tbl>
    <w:p w:rsidR="00543461" w:rsidRDefault="005434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543461" w:rsidRDefault="005434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543461" w:rsidRDefault="005434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543461" w:rsidRDefault="005434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543461" w:rsidRDefault="00543461"/>
    <w:p w:rsidR="00543461" w:rsidRDefault="00543461"/>
    <w:p w:rsidR="00543461" w:rsidRDefault="00000000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434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860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F38BE0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 w15:restartNumberingAfterBreak="0">
    <w:nsid w:val="00000003"/>
    <w:multiLevelType w:val="hybridMultilevel"/>
    <w:tmpl w:val="50B2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DF1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A94A02C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00000006"/>
    <w:multiLevelType w:val="hybridMultilevel"/>
    <w:tmpl w:val="324868C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00000007"/>
    <w:multiLevelType w:val="hybridMultilevel"/>
    <w:tmpl w:val="CC42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C9CA2A4"/>
    <w:lvl w:ilvl="0" w:tplc="1BD4EB7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eastAsia="SimSun" w:hAnsi="Calibri" w:cs="SimSu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 w15:restartNumberingAfterBreak="0">
    <w:nsid w:val="00000009"/>
    <w:multiLevelType w:val="hybridMultilevel"/>
    <w:tmpl w:val="3E70A426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0000000B"/>
    <w:multiLevelType w:val="hybridMultilevel"/>
    <w:tmpl w:val="FCFA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8DE40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D"/>
    <w:multiLevelType w:val="hybridMultilevel"/>
    <w:tmpl w:val="355C7F0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4EE4111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000000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6" w15:restartNumberingAfterBreak="0">
    <w:nsid w:val="00000011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00000012"/>
    <w:multiLevelType w:val="hybridMultilevel"/>
    <w:tmpl w:val="36B88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0000013"/>
    <w:multiLevelType w:val="hybridMultilevel"/>
    <w:tmpl w:val="792C1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BC96159"/>
    <w:multiLevelType w:val="hybridMultilevel"/>
    <w:tmpl w:val="0B0E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473434">
    <w:abstractNumId w:val="13"/>
  </w:num>
  <w:num w:numId="2" w16cid:durableId="487018626">
    <w:abstractNumId w:val="12"/>
  </w:num>
  <w:num w:numId="3" w16cid:durableId="1952202624">
    <w:abstractNumId w:val="16"/>
  </w:num>
  <w:num w:numId="4" w16cid:durableId="1661540983">
    <w:abstractNumId w:val="7"/>
  </w:num>
  <w:num w:numId="5" w16cid:durableId="2131315666">
    <w:abstractNumId w:val="15"/>
  </w:num>
  <w:num w:numId="6" w16cid:durableId="973221279">
    <w:abstractNumId w:val="8"/>
  </w:num>
  <w:num w:numId="7" w16cid:durableId="749351482">
    <w:abstractNumId w:val="9"/>
  </w:num>
  <w:num w:numId="8" w16cid:durableId="439494779">
    <w:abstractNumId w:val="5"/>
  </w:num>
  <w:num w:numId="9" w16cid:durableId="1307246677">
    <w:abstractNumId w:val="10"/>
  </w:num>
  <w:num w:numId="10" w16cid:durableId="1591041243">
    <w:abstractNumId w:val="11"/>
  </w:num>
  <w:num w:numId="11" w16cid:durableId="564341581">
    <w:abstractNumId w:val="6"/>
  </w:num>
  <w:num w:numId="12" w16cid:durableId="939263762">
    <w:abstractNumId w:val="18"/>
  </w:num>
  <w:num w:numId="13" w16cid:durableId="1863547104">
    <w:abstractNumId w:val="4"/>
  </w:num>
  <w:num w:numId="14" w16cid:durableId="1789424695">
    <w:abstractNumId w:val="19"/>
  </w:num>
  <w:num w:numId="15" w16cid:durableId="1713848396">
    <w:abstractNumId w:val="17"/>
  </w:num>
  <w:num w:numId="16" w16cid:durableId="1724283356">
    <w:abstractNumId w:val="1"/>
  </w:num>
  <w:num w:numId="17" w16cid:durableId="49766116">
    <w:abstractNumId w:val="14"/>
  </w:num>
  <w:num w:numId="18" w16cid:durableId="1925189331">
    <w:abstractNumId w:val="0"/>
  </w:num>
  <w:num w:numId="19" w16cid:durableId="1855262715">
    <w:abstractNumId w:val="2"/>
  </w:num>
  <w:num w:numId="20" w16cid:durableId="1022558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61"/>
    <w:rsid w:val="00177E1B"/>
    <w:rsid w:val="00251A2A"/>
    <w:rsid w:val="00470D17"/>
    <w:rsid w:val="00543461"/>
    <w:rsid w:val="00AC5CBE"/>
    <w:rsid w:val="00C138CE"/>
    <w:rsid w:val="00C373A1"/>
    <w:rsid w:val="00D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8197"/>
  <w15:docId w15:val="{BB5DA95D-CB79-4E32-A16E-B2586212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eastAsia="SimSu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Название предприятия"/>
    <w:basedOn w:val="a0"/>
    <w:next w:val="a0"/>
    <w:pPr>
      <w:tabs>
        <w:tab w:val="left" w:pos="2520"/>
        <w:tab w:val="right" w:pos="7380"/>
      </w:tabs>
      <w:spacing w:after="0" w:line="240" w:lineRule="auto"/>
      <w:ind w:left="2520" w:hanging="2553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Имя"/>
    <w:basedOn w:val="a0"/>
    <w:next w:val="a0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7">
    <w:name w:val="Заголовок раздела"/>
    <w:basedOn w:val="a0"/>
    <w:next w:val="a0"/>
    <w:pP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</w:rPr>
  </w:style>
  <w:style w:type="paragraph" w:customStyle="1" w:styleId="a8">
    <w:name w:val="Учреждение"/>
    <w:basedOn w:val="a0"/>
    <w:next w:val="a"/>
    <w:pPr>
      <w:tabs>
        <w:tab w:val="left" w:pos="2160"/>
        <w:tab w:val="right" w:pos="7380"/>
      </w:tabs>
      <w:spacing w:after="0" w:line="240" w:lineRule="auto"/>
      <w:ind w:left="1668" w:hanging="1668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Цель"/>
    <w:basedOn w:val="a0"/>
    <w:next w:val="a4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pPr>
      <w:spacing w:after="0" w:line="240" w:lineRule="auto"/>
    </w:pPr>
    <w:rPr>
      <w:rFonts w:eastAsia="SimSun"/>
      <w:lang w:eastAsia="ru-RU"/>
    </w:rPr>
  </w:style>
  <w:style w:type="paragraph" w:styleId="a4">
    <w:name w:val="Body Text"/>
    <w:basedOn w:val="a0"/>
    <w:link w:val="ac"/>
    <w:uiPriority w:val="99"/>
    <w:pPr>
      <w:spacing w:after="120"/>
    </w:pPr>
  </w:style>
  <w:style w:type="character" w:customStyle="1" w:styleId="ac">
    <w:name w:val="Основной текст Знак"/>
    <w:basedOn w:val="a1"/>
    <w:link w:val="a4"/>
    <w:uiPriority w:val="99"/>
    <w:rPr>
      <w:rFonts w:eastAsia="SimSun"/>
      <w:lang w:eastAsia="ru-RU"/>
    </w:rPr>
  </w:style>
  <w:style w:type="paragraph" w:styleId="ad">
    <w:name w:val="Balloon Text"/>
    <w:basedOn w:val="a0"/>
    <w:link w:val="a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Pr>
      <w:rFonts w:ascii="Tahoma" w:eastAsia="SimSun" w:hAnsi="Tahoma" w:cs="Tahoma"/>
      <w:sz w:val="16"/>
      <w:szCs w:val="16"/>
      <w:lang w:eastAsia="ru-RU"/>
    </w:rPr>
  </w:style>
  <w:style w:type="character" w:styleId="af">
    <w:name w:val="Hyperlink"/>
    <w:basedOn w:val="a1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TechLine</cp:lastModifiedBy>
  <cp:revision>6</cp:revision>
  <cp:lastPrinted>2019-02-11T06:01:00Z</cp:lastPrinted>
  <dcterms:created xsi:type="dcterms:W3CDTF">2022-11-16T07:13:00Z</dcterms:created>
  <dcterms:modified xsi:type="dcterms:W3CDTF">2022-11-29T04:12:00Z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86e89612c3234861b59ff033db16b54d</vt:lpwstr>
  </property>
</Properties>
</file>