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i/>
          <w:color w:val="000000" w:themeColor="text1"/>
          <w:sz w:val="32"/>
          <w:szCs w:val="32"/>
          <w14:textFill>
            <w14:solidFill>
              <w14:schemeClr w14:val="tx1"/>
            </w14:solidFill>
          </w14:textFill>
        </w:rPr>
      </w:pPr>
      <w:bookmarkStart w:id="0" w:name="_GoBack"/>
      <w:bookmarkEnd w:id="0"/>
    </w:p>
    <w:p>
      <w:pPr>
        <w:jc w:val="center"/>
        <w:rPr>
          <w:bCs/>
          <w:color w:val="000000" w:themeColor="text1"/>
          <w:sz w:val="24"/>
          <w:szCs w:val="24"/>
          <w14:textFill>
            <w14:solidFill>
              <w14:schemeClr w14:val="tx1"/>
            </w14:solidFill>
          </w14:textFill>
        </w:rPr>
      </w:pPr>
      <w:r>
        <w:rPr>
          <w:b/>
          <w:bCs/>
          <w:iCs/>
          <w:color w:val="000000" w:themeColor="text1"/>
          <w:sz w:val="24"/>
          <w:szCs w:val="24"/>
          <w14:textFill>
            <w14:solidFill>
              <w14:schemeClr w14:val="tx1"/>
            </w14:solidFill>
          </w14:textFill>
        </w:rPr>
        <w:t>МИНИСТЕРСТВО ОБРАЗОВАНИЯ И НАУКИ КЫРГЫЗСКОЙ РЕСПУБЛИКИ</w:t>
      </w:r>
    </w:p>
    <w:p>
      <w:pPr>
        <w:ind w:firstLine="708"/>
        <w:jc w:val="center"/>
        <w:rPr>
          <w:b/>
          <w:bCs/>
          <w:iCs/>
          <w:color w:val="000000" w:themeColor="text1"/>
          <w:sz w:val="24"/>
          <w:szCs w:val="24"/>
          <w14:textFill>
            <w14:solidFill>
              <w14:schemeClr w14:val="tx1"/>
            </w14:solidFill>
          </w14:textFill>
        </w:rPr>
      </w:pPr>
      <w:r>
        <w:rPr>
          <w:b/>
          <w:bCs/>
          <w:iCs/>
          <w:color w:val="000000" w:themeColor="text1"/>
          <w:sz w:val="24"/>
          <w:szCs w:val="24"/>
          <w14:textFill>
            <w14:solidFill>
              <w14:schemeClr w14:val="tx1"/>
            </w14:solidFill>
          </w14:textFill>
        </w:rPr>
        <w:t>ОШСКИЙ ГОСУДАРСТВЕННЫЙ УНИВЕРСИТЕТ</w:t>
      </w:r>
    </w:p>
    <w:p>
      <w:pPr>
        <w:ind w:firstLine="708"/>
        <w:jc w:val="center"/>
        <w:rPr>
          <w:b/>
          <w:bCs/>
          <w:iCs/>
          <w:color w:val="000000" w:themeColor="text1"/>
          <w:sz w:val="24"/>
          <w:szCs w:val="24"/>
          <w:lang w:val="ky-KG"/>
          <w14:textFill>
            <w14:solidFill>
              <w14:schemeClr w14:val="tx1"/>
            </w14:solidFill>
          </w14:textFill>
        </w:rPr>
      </w:pPr>
      <w:r>
        <w:rPr>
          <w:b/>
          <w:bCs/>
          <w:iCs/>
          <w:color w:val="000000" w:themeColor="text1"/>
          <w:sz w:val="24"/>
          <w:szCs w:val="24"/>
          <w:lang w:val="ky-KG"/>
          <w14:textFill>
            <w14:solidFill>
              <w14:schemeClr w14:val="tx1"/>
            </w14:solidFill>
          </w14:textFill>
        </w:rPr>
        <w:t>КОЛЛЕДЖ МЕЖДУНАРОДНЫХ ОБРАЗОВАТЕЛЬНЫХ ПРОГРАММ</w:t>
      </w:r>
    </w:p>
    <w:tbl>
      <w:tblPr>
        <w:tblStyle w:val="11"/>
        <w:tblW w:w="0" w:type="auto"/>
        <w:tblInd w:w="3443" w:type="dxa"/>
        <w:tblLayout w:type="autofit"/>
        <w:tblCellMar>
          <w:top w:w="0" w:type="dxa"/>
          <w:left w:w="108" w:type="dxa"/>
          <w:bottom w:w="0" w:type="dxa"/>
          <w:right w:w="108" w:type="dxa"/>
        </w:tblCellMar>
      </w:tblPr>
      <w:tblGrid>
        <w:gridCol w:w="199"/>
        <w:gridCol w:w="1575"/>
        <w:gridCol w:w="3285"/>
        <w:gridCol w:w="1069"/>
      </w:tblGrid>
      <w:tr>
        <w:tblPrEx>
          <w:tblCellMar>
            <w:top w:w="0" w:type="dxa"/>
            <w:left w:w="108" w:type="dxa"/>
            <w:bottom w:w="0" w:type="dxa"/>
            <w:right w:w="108" w:type="dxa"/>
          </w:tblCellMar>
        </w:tblPrEx>
        <w:trPr>
          <w:gridBefore w:val="1"/>
          <w:wBefore w:w="209" w:type="dxa"/>
          <w:trHeight w:val="224" w:hRule="atLeast"/>
        </w:trPr>
        <w:tc>
          <w:tcPr>
            <w:tcW w:w="1642" w:type="dxa"/>
          </w:tcPr>
          <w:p>
            <w:pPr>
              <w:spacing w:line="276" w:lineRule="auto"/>
              <w:ind w:firstLine="708"/>
              <w:rPr>
                <w:b/>
                <w:bCs/>
                <w:iCs/>
                <w:color w:val="000000" w:themeColor="text1"/>
                <w:sz w:val="24"/>
                <w:szCs w:val="24"/>
                <w:lang w:eastAsia="en-US"/>
                <w14:textFill>
                  <w14:solidFill>
                    <w14:schemeClr w14:val="tx1"/>
                  </w14:solidFill>
                </w14:textFill>
              </w:rPr>
            </w:pPr>
          </w:p>
        </w:tc>
        <w:tc>
          <w:tcPr>
            <w:tcW w:w="4559" w:type="dxa"/>
            <w:gridSpan w:val="2"/>
          </w:tcPr>
          <w:p>
            <w:pPr>
              <w:spacing w:line="276" w:lineRule="auto"/>
              <w:ind w:firstLine="708"/>
              <w:rPr>
                <w:b/>
                <w:bCs/>
                <w:i/>
                <w:iCs/>
                <w:color w:val="000000" w:themeColor="text1"/>
                <w:sz w:val="24"/>
                <w:szCs w:val="24"/>
                <w:lang w:eastAsia="en-US"/>
                <w14:textFill>
                  <w14:solidFill>
                    <w14:schemeClr w14:val="tx1"/>
                  </w14:solidFill>
                </w14:textFill>
              </w:rPr>
            </w:pPr>
          </w:p>
        </w:tc>
      </w:tr>
      <w:tr>
        <w:tblPrEx>
          <w:tblCellMar>
            <w:top w:w="0" w:type="dxa"/>
            <w:left w:w="108" w:type="dxa"/>
            <w:bottom w:w="0" w:type="dxa"/>
            <w:right w:w="108" w:type="dxa"/>
          </w:tblCellMar>
        </w:tblPrEx>
        <w:trPr>
          <w:gridAfter w:val="1"/>
          <w:wAfter w:w="1120" w:type="dxa"/>
        </w:trPr>
        <w:tc>
          <w:tcPr>
            <w:tcW w:w="5290" w:type="dxa"/>
            <w:gridSpan w:val="3"/>
          </w:tcPr>
          <w:p>
            <w:pPr>
              <w:spacing w:line="276" w:lineRule="auto"/>
              <w:ind w:firstLine="708"/>
              <w:rPr>
                <w:b/>
                <w:bCs/>
                <w:iCs/>
                <w:color w:val="000000" w:themeColor="text1"/>
                <w:lang w:eastAsia="en-US"/>
                <w14:textFill>
                  <w14:solidFill>
                    <w14:schemeClr w14:val="tx1"/>
                  </w14:solidFill>
                </w14:textFill>
              </w:rPr>
            </w:pPr>
          </w:p>
        </w:tc>
      </w:tr>
    </w:tbl>
    <w:p>
      <w:pPr>
        <w:rPr>
          <w:bCs/>
          <w:i/>
          <w:iCs/>
          <w:color w:val="000000" w:themeColor="text1"/>
          <w14:textFill>
            <w14:solidFill>
              <w14:schemeClr w14:val="tx1"/>
            </w14:solidFill>
          </w14:textFill>
        </w:rPr>
      </w:pPr>
      <w:r>
        <w:rPr>
          <w:b/>
          <w:bCs/>
          <w:iCs/>
          <w:color w:val="000000" w:themeColor="text1"/>
          <w14:textFill>
            <w14:solidFill>
              <w14:schemeClr w14:val="tx1"/>
            </w14:solidFill>
          </w14:textFill>
        </w:rPr>
        <w:t>«</w:t>
      </w:r>
      <w:r>
        <w:rPr>
          <w:bCs/>
          <w:i/>
          <w:iCs/>
          <w:color w:val="000000" w:themeColor="text1"/>
          <w14:textFill>
            <w14:solidFill>
              <w14:schemeClr w14:val="tx1"/>
            </w14:solidFill>
          </w14:textFill>
        </w:rPr>
        <w:t xml:space="preserve">Утверждено»-                                                     «Утверждено»- </w:t>
      </w:r>
    </w:p>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на заседании ОТД_______                                   Председатель УМС КМОП </w:t>
      </w:r>
      <w:r>
        <w:rPr>
          <w:bCs/>
          <w:iCs/>
          <w:color w:val="000000" w:themeColor="text1"/>
          <w:lang w:val="ky-KG"/>
          <w14:textFill>
            <w14:solidFill>
              <w14:schemeClr w14:val="tx1"/>
            </w14:solidFill>
          </w14:textFill>
        </w:rPr>
        <w:t xml:space="preserve">Прот.№___от_______20____г                            Ташматова Г.Т </w:t>
      </w:r>
      <w:r>
        <w:rPr>
          <w:bCs/>
          <w:iCs/>
          <w:color w:val="000000" w:themeColor="text1"/>
          <w14:textFill>
            <w14:solidFill>
              <w14:schemeClr w14:val="tx1"/>
            </w14:solidFill>
          </w14:textFill>
        </w:rPr>
        <w:t>_________  Зав.отд.</w:t>
      </w:r>
      <w:r>
        <w:rPr>
          <w:bCs/>
          <w:iCs/>
          <w:color w:val="000000" w:themeColor="text1"/>
          <w:lang w:val="ky-KG"/>
          <w14:textFill>
            <w14:solidFill>
              <w14:schemeClr w14:val="tx1"/>
            </w14:solidFill>
          </w14:textFill>
        </w:rPr>
        <w:t>________________</w:t>
      </w:r>
    </w:p>
    <w:tbl>
      <w:tblPr>
        <w:tblStyle w:val="11"/>
        <w:tblpPr w:leftFromText="180" w:rightFromText="180" w:bottomFromText="200" w:vertAnchor="text" w:horzAnchor="margin" w:tblpXSpec="right" w:tblpY="157"/>
        <w:tblW w:w="0" w:type="auto"/>
        <w:tblInd w:w="0" w:type="dxa"/>
        <w:tblLayout w:type="autofit"/>
        <w:tblCellMar>
          <w:top w:w="0" w:type="dxa"/>
          <w:left w:w="108" w:type="dxa"/>
          <w:bottom w:w="0" w:type="dxa"/>
          <w:right w:w="108" w:type="dxa"/>
        </w:tblCellMar>
      </w:tblPr>
      <w:tblGrid>
        <w:gridCol w:w="5572"/>
      </w:tblGrid>
      <w:tr>
        <w:tblPrEx>
          <w:tblCellMar>
            <w:top w:w="0" w:type="dxa"/>
            <w:left w:w="108" w:type="dxa"/>
            <w:bottom w:w="0" w:type="dxa"/>
            <w:right w:w="108" w:type="dxa"/>
          </w:tblCellMar>
        </w:tblPrEx>
        <w:trPr>
          <w:trHeight w:val="346" w:hRule="atLeast"/>
        </w:trPr>
        <w:tc>
          <w:tcPr>
            <w:tcW w:w="5572" w:type="dxa"/>
          </w:tcPr>
          <w:p>
            <w:pPr>
              <w:spacing w:line="276" w:lineRule="auto"/>
              <w:ind w:firstLine="708"/>
              <w:rPr>
                <w:b/>
                <w:bCs/>
                <w:iCs/>
                <w:color w:val="000000" w:themeColor="text1"/>
                <w:lang w:eastAsia="en-US"/>
                <w14:textFill>
                  <w14:solidFill>
                    <w14:schemeClr w14:val="tx1"/>
                  </w14:solidFill>
                </w14:textFill>
              </w:rPr>
            </w:pPr>
          </w:p>
        </w:tc>
      </w:tr>
    </w:tbl>
    <w:p>
      <w:pPr>
        <w:ind w:firstLine="708"/>
        <w:rPr>
          <w:b/>
          <w:bCs/>
          <w:i/>
          <w:iCs/>
          <w:color w:val="000000" w:themeColor="text1"/>
          <w14:textFill>
            <w14:solidFill>
              <w14:schemeClr w14:val="tx1"/>
            </w14:solidFill>
          </w14:textFill>
        </w:rPr>
      </w:pPr>
    </w:p>
    <w:p>
      <w:pPr>
        <w:ind w:firstLine="708"/>
        <w:rPr>
          <w:b/>
          <w:bCs/>
          <w:iCs/>
          <w:color w:val="000000" w:themeColor="text1"/>
          <w14:textFill>
            <w14:solidFill>
              <w14:schemeClr w14:val="tx1"/>
            </w14:solidFill>
          </w14:textFill>
        </w:rPr>
      </w:pPr>
    </w:p>
    <w:p>
      <w:pPr>
        <w:ind w:firstLine="708"/>
        <w:jc w:val="center"/>
        <w:rPr>
          <w:b/>
          <w:color w:val="000000" w:themeColor="text1"/>
          <w:sz w:val="32"/>
          <w:szCs w:val="32"/>
          <w14:textFill>
            <w14:solidFill>
              <w14:schemeClr w14:val="tx1"/>
            </w14:solidFill>
          </w14:textFill>
        </w:rPr>
      </w:pPr>
    </w:p>
    <w:p>
      <w:pPr>
        <w:ind w:firstLine="708"/>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РАБОЧАЯ  ПРОГРАММА</w:t>
      </w:r>
    </w:p>
    <w:p>
      <w:pPr>
        <w:ind w:firstLine="708"/>
        <w:jc w:val="center"/>
        <w:rPr>
          <w:b/>
          <w:color w:val="000000" w:themeColor="text1"/>
          <w:sz w:val="32"/>
          <w:szCs w:val="32"/>
          <w14:textFill>
            <w14:solidFill>
              <w14:schemeClr w14:val="tx1"/>
            </w14:solidFill>
          </w14:textFill>
        </w:rPr>
      </w:pPr>
    </w:p>
    <w:p>
      <w:pPr>
        <w:ind w:left="540"/>
        <w:rPr>
          <w:color w:val="000000" w:themeColor="text1"/>
          <w14:textFill>
            <w14:solidFill>
              <w14:schemeClr w14:val="tx1"/>
            </w14:solidFill>
          </w14:textFill>
        </w:rPr>
      </w:pPr>
      <w:r>
        <w:rPr>
          <w:color w:val="000000" w:themeColor="text1"/>
          <w14:textFill>
            <w14:solidFill>
              <w14:schemeClr w14:val="tx1"/>
            </w14:solidFill>
          </w14:textFill>
        </w:rPr>
        <w:t>по дисциплине: Основной иностранный язык 3 курс (9-база)</w:t>
      </w:r>
    </w:p>
    <w:p>
      <w:pPr>
        <w:pBdr>
          <w:bottom w:val="single" w:color="auto" w:sz="12" w:space="1"/>
        </w:pBdr>
        <w:ind w:left="539"/>
        <w:rPr>
          <w:color w:val="000000" w:themeColor="text1"/>
          <w:sz w:val="24"/>
          <w:szCs w:val="24"/>
          <w14:textFill>
            <w14:solidFill>
              <w14:schemeClr w14:val="tx1"/>
            </w14:solidFill>
          </w14:textFill>
        </w:rPr>
      </w:pPr>
      <w:r>
        <w:rPr>
          <w:color w:val="000000" w:themeColor="text1"/>
          <w14:textFill>
            <w14:solidFill>
              <w14:schemeClr w14:val="tx1"/>
            </w14:solidFill>
          </w14:textFill>
        </w:rPr>
        <w:t>для  студентов  очного отделения, обучающихся по направлению</w:t>
      </w:r>
      <w:r>
        <w:rPr>
          <w:color w:val="000000" w:themeColor="text1"/>
          <w:sz w:val="24"/>
          <w:szCs w:val="24"/>
          <w14:textFill>
            <w14:solidFill>
              <w14:schemeClr w14:val="tx1"/>
            </w14:solidFill>
          </w14:textFill>
        </w:rPr>
        <w:t xml:space="preserve">: Иностранный язык </w:t>
      </w:r>
    </w:p>
    <w:p>
      <w:pPr>
        <w:pBdr>
          <w:bottom w:val="single" w:color="auto" w:sz="12" w:space="1"/>
        </w:pBdr>
        <w:ind w:left="53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050303</w:t>
      </w:r>
    </w:p>
    <w:p>
      <w:pPr>
        <w:jc w:val="center"/>
        <w:rPr>
          <w:color w:val="000000" w:themeColor="text1"/>
          <w:lang w:val="ky-KG"/>
          <w14:textFill>
            <w14:solidFill>
              <w14:schemeClr w14:val="tx1"/>
            </w14:solidFill>
          </w14:textFill>
        </w:rPr>
      </w:pPr>
      <w:r>
        <w:rPr>
          <w:color w:val="000000" w:themeColor="text1"/>
          <w:lang w:val="ky-KG"/>
          <w14:textFill>
            <w14:solidFill>
              <w14:schemeClr w14:val="tx1"/>
            </w14:solidFill>
          </w14:textFill>
        </w:rPr>
        <w:t xml:space="preserve">(шифр и </w:t>
      </w:r>
      <w:r>
        <w:rPr>
          <w:color w:val="000000" w:themeColor="text1"/>
          <w14:textFill>
            <w14:solidFill>
              <w14:schemeClr w14:val="tx1"/>
            </w14:solidFill>
          </w14:textFill>
        </w:rPr>
        <w:t>наименование</w:t>
      </w:r>
      <w:r>
        <w:rPr>
          <w:color w:val="000000" w:themeColor="text1"/>
          <w:lang w:val="ky-KG"/>
          <w14:textFill>
            <w14:solidFill>
              <w14:schemeClr w14:val="tx1"/>
            </w14:solidFill>
          </w14:textFill>
        </w:rPr>
        <w:t xml:space="preserve">  направления)</w:t>
      </w:r>
    </w:p>
    <w:p>
      <w:pPr>
        <w:ind w:firstLine="708"/>
        <w:rPr>
          <w:bCs/>
          <w:i/>
          <w:iCs/>
          <w:color w:val="000000" w:themeColor="text1"/>
          <w14:textFill>
            <w14:solidFill>
              <w14:schemeClr w14:val="tx1"/>
            </w14:solidFill>
          </w14:textFill>
        </w:rPr>
      </w:pPr>
    </w:p>
    <w:p>
      <w:pPr>
        <w:rPr>
          <w:bCs/>
          <w:i/>
          <w:iCs/>
          <w:color w:val="000000" w:themeColor="text1"/>
          <w:lang w:val="ky-KG"/>
          <w14:textFill>
            <w14:solidFill>
              <w14:schemeClr w14:val="tx1"/>
            </w14:solidFill>
          </w14:textFill>
        </w:rPr>
      </w:pPr>
      <w:r>
        <w:rPr>
          <w:bCs/>
          <w:iCs/>
          <w:color w:val="000000" w:themeColor="text1"/>
          <w14:textFill>
            <w14:solidFill>
              <w14:schemeClr w14:val="tx1"/>
            </w14:solidFill>
          </w14:textFill>
        </w:rPr>
        <w:t xml:space="preserve">   Сетка часов по учебному плану </w:t>
      </w:r>
    </w:p>
    <w:tbl>
      <w:tblPr>
        <w:tblStyle w:val="11"/>
        <w:tblW w:w="973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955"/>
        <w:gridCol w:w="991"/>
        <w:gridCol w:w="992"/>
        <w:gridCol w:w="1133"/>
        <w:gridCol w:w="991"/>
        <w:gridCol w:w="991"/>
        <w:gridCol w:w="108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89" w:type="dxa"/>
          <w:trHeight w:val="535" w:hRule="atLeast"/>
        </w:trPr>
        <w:tc>
          <w:tcPr>
            <w:tcW w:w="1313"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Наим</w:t>
            </w:r>
            <w:r>
              <w:rPr>
                <w:bCs/>
                <w:iCs/>
                <w:color w:val="000000" w:themeColor="text1"/>
                <w:lang w:eastAsia="en-US"/>
                <w14:textFill>
                  <w14:solidFill>
                    <w14:schemeClr w14:val="tx1"/>
                  </w14:solidFill>
                </w14:textFill>
              </w:rPr>
              <w:t>.</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дисцип-лины</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Все-го</w:t>
            </w:r>
          </w:p>
        </w:tc>
        <w:tc>
          <w:tcPr>
            <w:tcW w:w="99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Ауд.</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зан.</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Аудит.зан.</w:t>
            </w:r>
          </w:p>
        </w:tc>
        <w:tc>
          <w:tcPr>
            <w:tcW w:w="991" w:type="dxa"/>
            <w:tcBorders>
              <w:top w:val="single" w:color="auto" w:sz="4" w:space="0"/>
              <w:left w:val="single" w:color="auto" w:sz="4" w:space="0"/>
              <w:bottom w:val="nil"/>
              <w:right w:val="single" w:color="auto" w:sz="4" w:space="0"/>
            </w:tcBorders>
            <w:vAlign w:val="center"/>
          </w:tcPr>
          <w:p>
            <w:pPr>
              <w:spacing w:line="276" w:lineRule="auto"/>
              <w:ind w:firstLine="708"/>
              <w:rPr>
                <w:bCs/>
                <w:iCs/>
                <w:color w:val="000000" w:themeColor="text1"/>
                <w:lang w:eastAsia="en-US"/>
                <w14:textFill>
                  <w14:solidFill>
                    <w14:schemeClr w14:val="tx1"/>
                  </w14:solidFill>
                </w14:textFill>
              </w:rPr>
            </w:pPr>
          </w:p>
        </w:tc>
        <w:tc>
          <w:tcPr>
            <w:tcW w:w="2071" w:type="dxa"/>
            <w:gridSpan w:val="2"/>
            <w:tcBorders>
              <w:top w:val="single" w:color="auto" w:sz="4" w:space="0"/>
              <w:left w:val="single" w:color="auto" w:sz="4" w:space="0"/>
              <w:bottom w:val="nil"/>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Отчетность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13"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1"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Лек-ции</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Семи-нары</w:t>
            </w:r>
          </w:p>
        </w:tc>
        <w:tc>
          <w:tcPr>
            <w:tcW w:w="991" w:type="dxa"/>
            <w:vMerge w:val="restart"/>
            <w:tcBorders>
              <w:top w:val="nil"/>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СРС</w:t>
            </w:r>
          </w:p>
        </w:tc>
        <w:tc>
          <w:tcPr>
            <w:tcW w:w="2071" w:type="dxa"/>
            <w:gridSpan w:val="2"/>
            <w:tcBorders>
              <w:top w:val="nil"/>
              <w:left w:val="single" w:color="auto" w:sz="4" w:space="0"/>
              <w:bottom w:val="single" w:color="auto" w:sz="4" w:space="0"/>
              <w:right w:val="single" w:color="auto" w:sz="4" w:space="0"/>
            </w:tcBorders>
            <w:vAlign w:val="center"/>
          </w:tcPr>
          <w:p>
            <w:pPr>
              <w:spacing w:line="276" w:lineRule="auto"/>
              <w:ind w:firstLine="708"/>
              <w:rPr>
                <w:bCs/>
                <w:iCs/>
                <w:color w:val="000000" w:themeColor="text1"/>
                <w:lang w:val="ky-KG" w:eastAsia="en-US"/>
                <w14:textFill>
                  <w14:solidFill>
                    <w14:schemeClr w14:val="tx1"/>
                  </w14:solidFill>
                </w14:textFill>
              </w:rPr>
            </w:pPr>
          </w:p>
          <w:p>
            <w:pPr>
              <w:spacing w:line="276" w:lineRule="auto"/>
              <w:ind w:firstLine="708"/>
              <w:rPr>
                <w:bCs/>
                <w:iCs/>
                <w:color w:val="000000" w:themeColor="text1"/>
                <w:lang w:eastAsia="en-US"/>
                <w14:textFill>
                  <w14:solidFill>
                    <w14:schemeClr w14:val="tx1"/>
                  </w14:solidFill>
                </w14:textFill>
              </w:rPr>
            </w:pPr>
          </w:p>
        </w:tc>
        <w:tc>
          <w:tcPr>
            <w:tcW w:w="1289" w:type="dxa"/>
            <w:vMerge w:val="restart"/>
            <w:tcBorders>
              <w:top w:val="nil"/>
              <w:left w:val="single" w:color="auto" w:sz="4" w:space="0"/>
              <w:bottom w:val="nil"/>
              <w:right w:val="nil"/>
            </w:tcBorders>
            <w:vAlign w:val="center"/>
          </w:tcPr>
          <w:p>
            <w:pPr>
              <w:spacing w:line="276" w:lineRule="auto"/>
              <w:ind w:firstLine="708"/>
              <w:rPr>
                <w:b/>
                <w:bCs/>
                <w:iCs/>
                <w:color w:val="000000" w:themeColor="text1"/>
                <w:lang w:eastAsia="en-US"/>
                <w14:textFill>
                  <w14:solidFill>
                    <w14:schemeClr w14:val="tx1"/>
                  </w14:solidFill>
                </w14:textFill>
              </w:rPr>
            </w:pPr>
          </w:p>
          <w:p>
            <w:pPr>
              <w:spacing w:line="276" w:lineRule="auto"/>
              <w:ind w:firstLine="708"/>
              <w:rPr>
                <w:b/>
                <w:bCs/>
                <w:iCs/>
                <w:color w:val="000000" w:themeColor="text1"/>
                <w:lang w:val="ky-KG" w:eastAsia="en-US"/>
                <w14:textFill>
                  <w14:solidFill>
                    <w14:schemeClr w14:val="tx1"/>
                  </w14:solidFill>
                </w14:textFill>
              </w:rPr>
            </w:pPr>
          </w:p>
          <w:p>
            <w:pPr>
              <w:spacing w:line="276" w:lineRule="auto"/>
              <w:ind w:firstLine="708"/>
              <w:rPr>
                <w:b/>
                <w:bCs/>
                <w:iCs/>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13"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1"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1" w:type="dxa"/>
            <w:vMerge w:val="continue"/>
            <w:tcBorders>
              <w:top w:val="nil"/>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val="ky-KG" w:eastAsia="en-US"/>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val="ky-KG" w:eastAsia="en-US"/>
                <w14:textFill>
                  <w14:solidFill>
                    <w14:schemeClr w14:val="tx1"/>
                  </w14:solidFill>
                </w14:textFill>
              </w:rPr>
            </w:pPr>
          </w:p>
        </w:tc>
        <w:tc>
          <w:tcPr>
            <w:tcW w:w="1289" w:type="dxa"/>
            <w:vMerge w:val="continue"/>
            <w:tcBorders>
              <w:top w:val="nil"/>
              <w:left w:val="single" w:color="auto" w:sz="4" w:space="0"/>
              <w:bottom w:val="nil"/>
              <w:right w:val="nil"/>
            </w:tcBorders>
            <w:vAlign w:val="center"/>
          </w:tcPr>
          <w:p>
            <w:pPr>
              <w:spacing w:line="276" w:lineRule="auto"/>
              <w:rPr>
                <w:b/>
                <w:bCs/>
                <w:iCs/>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1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5-сем</w:t>
            </w:r>
          </w:p>
        </w:tc>
        <w:tc>
          <w:tcPr>
            <w:tcW w:w="955"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75</w:t>
            </w:r>
          </w:p>
        </w:tc>
        <w:tc>
          <w:tcPr>
            <w:tcW w:w="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75</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w:t>
            </w:r>
          </w:p>
        </w:tc>
        <w:tc>
          <w:tcPr>
            <w:tcW w:w="113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w:t>
            </w:r>
          </w:p>
        </w:tc>
        <w:tc>
          <w:tcPr>
            <w:tcW w:w="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75</w:t>
            </w:r>
          </w:p>
        </w:tc>
        <w:tc>
          <w:tcPr>
            <w:tcW w:w="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РК- 2</w:t>
            </w:r>
          </w:p>
        </w:tc>
        <w:tc>
          <w:tcPr>
            <w:tcW w:w="1080"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Экз.</w:t>
            </w:r>
          </w:p>
        </w:tc>
        <w:tc>
          <w:tcPr>
            <w:tcW w:w="1289" w:type="dxa"/>
            <w:vMerge w:val="continue"/>
            <w:tcBorders>
              <w:top w:val="nil"/>
              <w:left w:val="single" w:color="auto" w:sz="4" w:space="0"/>
              <w:bottom w:val="nil"/>
              <w:right w:val="nil"/>
            </w:tcBorders>
            <w:vAlign w:val="center"/>
          </w:tcPr>
          <w:p>
            <w:pPr>
              <w:spacing w:line="276" w:lineRule="auto"/>
              <w:rPr>
                <w:b/>
                <w:bCs/>
                <w:iCs/>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1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val="en-US" w:eastAsia="en-US"/>
                <w14:textFill>
                  <w14:solidFill>
                    <w14:schemeClr w14:val="tx1"/>
                  </w14:solidFill>
                </w14:textFill>
              </w:rPr>
              <w:t>6-</w:t>
            </w:r>
            <w:r>
              <w:rPr>
                <w:bCs/>
                <w:iCs/>
                <w:color w:val="000000" w:themeColor="text1"/>
                <w:lang w:eastAsia="en-US"/>
                <w14:textFill>
                  <w14:solidFill>
                    <w14:schemeClr w14:val="tx1"/>
                  </w14:solidFill>
                </w14:textFill>
              </w:rPr>
              <w:t>сем</w:t>
            </w:r>
          </w:p>
        </w:tc>
        <w:tc>
          <w:tcPr>
            <w:tcW w:w="955"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45</w:t>
            </w:r>
          </w:p>
        </w:tc>
        <w:tc>
          <w:tcPr>
            <w:tcW w:w="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45</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w:t>
            </w:r>
          </w:p>
        </w:tc>
        <w:tc>
          <w:tcPr>
            <w:tcW w:w="113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w:t>
            </w:r>
          </w:p>
        </w:tc>
        <w:tc>
          <w:tcPr>
            <w:tcW w:w="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45</w:t>
            </w:r>
          </w:p>
        </w:tc>
        <w:tc>
          <w:tcPr>
            <w:tcW w:w="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РК- 2</w:t>
            </w:r>
          </w:p>
        </w:tc>
        <w:tc>
          <w:tcPr>
            <w:tcW w:w="1080"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Экз.</w:t>
            </w:r>
          </w:p>
        </w:tc>
        <w:tc>
          <w:tcPr>
            <w:tcW w:w="1289" w:type="dxa"/>
            <w:tcBorders>
              <w:top w:val="nil"/>
              <w:left w:val="single" w:color="auto" w:sz="4" w:space="0"/>
              <w:bottom w:val="nil"/>
              <w:right w:val="nil"/>
            </w:tcBorders>
            <w:vAlign w:val="center"/>
          </w:tcPr>
          <w:p>
            <w:pPr>
              <w:spacing w:line="276" w:lineRule="auto"/>
              <w:rPr>
                <w:b/>
                <w:bCs/>
                <w:iCs/>
                <w:color w:val="000000" w:themeColor="text1"/>
                <w:lang w:eastAsia="en-US"/>
                <w14:textFill>
                  <w14:solidFill>
                    <w14:schemeClr w14:val="tx1"/>
                  </w14:solidFill>
                </w14:textFill>
              </w:rPr>
            </w:pPr>
          </w:p>
        </w:tc>
      </w:tr>
    </w:tbl>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 </w:t>
      </w:r>
    </w:p>
    <w:p>
      <w:pPr>
        <w:rPr>
          <w:bCs/>
          <w:iCs/>
          <w:color w:val="000000" w:themeColor="text1"/>
          <w14:textFill>
            <w14:solidFill>
              <w14:schemeClr w14:val="tx1"/>
            </w14:solidFill>
          </w14:textFill>
        </w:rPr>
      </w:pPr>
    </w:p>
    <w:p>
      <w:pPr>
        <w:rPr>
          <w:bCs/>
          <w:iCs/>
          <w:color w:val="000000" w:themeColor="text1"/>
          <w:lang w:val="ky-KG"/>
          <w14:textFill>
            <w14:solidFill>
              <w14:schemeClr w14:val="tx1"/>
            </w14:solidFill>
          </w14:textFill>
        </w:rPr>
      </w:pPr>
      <w:r>
        <w:rPr>
          <w:bCs/>
          <w:iCs/>
          <w:color w:val="000000" w:themeColor="text1"/>
          <w14:textFill>
            <w14:solidFill>
              <w14:schemeClr w14:val="tx1"/>
            </w14:solidFill>
          </w14:textFill>
        </w:rPr>
        <w:t xml:space="preserve">  Рабочая  программа  составлена  на основании  ООП,  утвержденной Ученым Советом факультета__________   протокол  №___</w:t>
      </w:r>
      <w:r>
        <w:rPr>
          <w:bCs/>
          <w:iCs/>
          <w:color w:val="000000" w:themeColor="text1"/>
          <w:lang w:val="ky-KG"/>
          <w14:textFill>
            <w14:solidFill>
              <w14:schemeClr w14:val="tx1"/>
            </w14:solidFill>
          </w14:textFill>
        </w:rPr>
        <w:t xml:space="preserve">  от _____  20___г.</w:t>
      </w:r>
    </w:p>
    <w:p>
      <w:pPr>
        <w:ind w:firstLine="708"/>
        <w:rPr>
          <w:bCs/>
          <w:iCs/>
          <w:color w:val="000000" w:themeColor="text1"/>
          <w:lang w:val="ky-KG"/>
          <w14:textFill>
            <w14:solidFill>
              <w14:schemeClr w14:val="tx1"/>
            </w14:solidFill>
          </w14:textFill>
        </w:rPr>
      </w:pPr>
    </w:p>
    <w:p>
      <w:pPr>
        <w:ind w:firstLine="708"/>
        <w:rPr>
          <w:b/>
          <w:bCs/>
          <w:iCs/>
          <w:color w:val="000000" w:themeColor="text1"/>
          <w:lang w:val="ky-KG"/>
          <w14:textFill>
            <w14:solidFill>
              <w14:schemeClr w14:val="tx1"/>
            </w14:solidFill>
          </w14:textFill>
        </w:rPr>
      </w:pPr>
      <w:r>
        <w:rPr>
          <w:b/>
          <w:bCs/>
          <w:iCs/>
          <w:color w:val="000000" w:themeColor="text1"/>
          <w14:textFill>
            <w14:solidFill>
              <w14:schemeClr w14:val="tx1"/>
            </w14:solidFill>
          </w14:textFill>
        </w:rPr>
        <w:t xml:space="preserve">Составитель: Райимбекова Ч.Р. Турдубекова Э. Эргешова А.                 </w:t>
      </w:r>
    </w:p>
    <w:p>
      <w:pPr>
        <w:ind w:firstLine="708"/>
        <w:rPr>
          <w:b/>
          <w:bCs/>
          <w:iCs/>
          <w:color w:val="000000" w:themeColor="text1"/>
          <w14:textFill>
            <w14:solidFill>
              <w14:schemeClr w14:val="tx1"/>
            </w14:solidFill>
          </w14:textFill>
        </w:rPr>
      </w:pPr>
    </w:p>
    <w:p>
      <w:pPr>
        <w:ind w:firstLine="708"/>
        <w:rPr>
          <w:b/>
          <w:bCs/>
          <w:iCs/>
          <w:color w:val="000000" w:themeColor="text1"/>
          <w14:textFill>
            <w14:solidFill>
              <w14:schemeClr w14:val="tx1"/>
            </w14:solidFill>
          </w14:textFill>
        </w:rPr>
      </w:pPr>
    </w:p>
    <w:p>
      <w:pPr>
        <w:ind w:firstLine="708"/>
        <w:rPr>
          <w:b/>
          <w:bCs/>
          <w:iCs/>
          <w:color w:val="000000" w:themeColor="text1"/>
          <w14:textFill>
            <w14:solidFill>
              <w14:schemeClr w14:val="tx1"/>
            </w14:solidFill>
          </w14:textFill>
        </w:rPr>
      </w:pPr>
    </w:p>
    <w:p>
      <w:pPr>
        <w:ind w:firstLine="708"/>
        <w:rPr>
          <w:b/>
          <w:bCs/>
          <w:iCs/>
          <w:color w:val="000000" w:themeColor="text1"/>
          <w14:textFill>
            <w14:solidFill>
              <w14:schemeClr w14:val="tx1"/>
            </w14:solidFill>
          </w14:textFill>
        </w:rPr>
      </w:pPr>
    </w:p>
    <w:p>
      <w:pPr>
        <w:ind w:firstLine="708"/>
        <w:rPr>
          <w:b/>
          <w:bCs/>
          <w:iCs/>
          <w:color w:val="000000" w:themeColor="text1"/>
          <w14:textFill>
            <w14:solidFill>
              <w14:schemeClr w14:val="tx1"/>
            </w14:solidFill>
          </w14:textFill>
        </w:rPr>
      </w:pPr>
      <w:r>
        <w:rPr>
          <w:b/>
          <w:bCs/>
          <w:iCs/>
          <w:color w:val="000000" w:themeColor="text1"/>
          <w14:textFill>
            <w14:solidFill>
              <w14:schemeClr w14:val="tx1"/>
            </w14:solidFill>
          </w14:textFill>
        </w:rPr>
        <w:t xml:space="preserve">                                             ОШ – 2022</w:t>
      </w:r>
    </w:p>
    <w:p>
      <w:pPr>
        <w:rPr>
          <w:b/>
          <w:bCs/>
          <w:iCs/>
          <w:color w:val="000000" w:themeColor="text1"/>
          <w14:textFill>
            <w14:solidFill>
              <w14:schemeClr w14:val="tx1"/>
            </w14:solidFill>
          </w14:textFill>
        </w:rPr>
      </w:pPr>
      <w:r>
        <w:rPr>
          <w:b/>
          <w:bCs/>
          <w:iCs/>
          <w:color w:val="000000" w:themeColor="text1"/>
          <w14:textFill>
            <w14:solidFill>
              <w14:schemeClr w14:val="tx1"/>
            </w14:solidFill>
          </w14:textFill>
        </w:rPr>
        <w:br w:type="page"/>
      </w:r>
    </w:p>
    <w:p>
      <w:pPr>
        <w:pStyle w:val="55"/>
        <w:numPr>
          <w:ilvl w:val="0"/>
          <w:numId w:val="1"/>
        </w:numPr>
        <w:rPr>
          <w:b/>
          <w:bCs/>
          <w:iCs/>
          <w:color w:val="000000" w:themeColor="text1"/>
          <w14:textFill>
            <w14:solidFill>
              <w14:schemeClr w14:val="tx1"/>
            </w14:solidFill>
          </w14:textFill>
        </w:rPr>
      </w:pPr>
      <w:r>
        <w:rPr>
          <w:b/>
          <w:bCs/>
          <w:iCs/>
          <w:color w:val="000000" w:themeColor="text1"/>
          <w14:textFill>
            <w14:solidFill>
              <w14:schemeClr w14:val="tx1"/>
            </w14:solidFill>
          </w14:textFill>
        </w:rPr>
        <w:t>Цели освоения дисциплины</w:t>
      </w:r>
    </w:p>
    <w:p>
      <w:pPr>
        <w:rPr>
          <w:bCs/>
          <w:iCs/>
          <w:color w:val="000000" w:themeColor="text1"/>
          <w14:textFill>
            <w14:solidFill>
              <w14:schemeClr w14:val="tx1"/>
            </w14:solidFill>
          </w14:textFill>
        </w:rPr>
      </w:pPr>
      <w:r>
        <w:rPr>
          <w:bCs/>
          <w:iCs/>
          <w:color w:val="000000" w:themeColor="text1"/>
          <w14:textFill>
            <w14:solidFill>
              <w14:schemeClr w14:val="tx1"/>
            </w14:solidFill>
          </w14:textFill>
        </w:rPr>
        <w:t>Курс основной иностранный язык преследует следующие цели:</w:t>
      </w:r>
    </w:p>
    <w:p>
      <w:pPr>
        <w:pStyle w:val="55"/>
        <w:numPr>
          <w:ilvl w:val="0"/>
          <w:numId w:val="2"/>
        </w:num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Закрепить, расширить, и совершенствовать практическое владение материала английского языка в рамках среднего профессионального образования, </w:t>
      </w:r>
    </w:p>
    <w:p>
      <w:pPr>
        <w:pStyle w:val="55"/>
        <w:numPr>
          <w:ilvl w:val="0"/>
          <w:numId w:val="2"/>
        </w:numPr>
        <w:rPr>
          <w:bCs/>
          <w:iCs/>
          <w:color w:val="000000" w:themeColor="text1"/>
          <w14:textFill>
            <w14:solidFill>
              <w14:schemeClr w14:val="tx1"/>
            </w14:solidFill>
          </w14:textFill>
        </w:rPr>
      </w:pPr>
      <w:r>
        <w:rPr>
          <w:bCs/>
          <w:iCs/>
          <w:color w:val="000000" w:themeColor="text1"/>
          <w14:textFill>
            <w14:solidFill>
              <w14:schemeClr w14:val="tx1"/>
            </w14:solidFill>
          </w14:textFill>
        </w:rPr>
        <w:t>Использовать языковые средства для достижения коммуникативных целей общения на английском языке</w:t>
      </w:r>
    </w:p>
    <w:p>
      <w:pPr>
        <w:rPr>
          <w:bCs/>
          <w:iCs/>
          <w:color w:val="000000" w:themeColor="text1"/>
          <w14:textFill>
            <w14:solidFill>
              <w14:schemeClr w14:val="tx1"/>
            </w14:solidFill>
          </w14:textFill>
        </w:rPr>
      </w:pPr>
    </w:p>
    <w:p>
      <w:pPr>
        <w:rPr>
          <w:sz w:val="24"/>
          <w:szCs w:val="24"/>
        </w:rPr>
      </w:pPr>
    </w:p>
    <w:p>
      <w:pPr>
        <w:rPr>
          <w:b/>
          <w:bCs/>
          <w:iCs/>
          <w:color w:val="000000" w:themeColor="text1"/>
          <w14:textFill>
            <w14:solidFill>
              <w14:schemeClr w14:val="tx1"/>
            </w14:solidFill>
          </w14:textFill>
        </w:rPr>
      </w:pPr>
      <w:r>
        <w:rPr>
          <w:b/>
          <w:bCs/>
          <w:iCs/>
          <w:color w:val="000000" w:themeColor="text1"/>
          <w14:textFill>
            <w14:solidFill>
              <w14:schemeClr w14:val="tx1"/>
            </w14:solidFill>
          </w14:textFill>
        </w:rPr>
        <w:t xml:space="preserve">2. Результаты  обучения и компетенции, формируемые в процессе изучения дисциплины основной иностранный язык  </w:t>
      </w:r>
    </w:p>
    <w:p>
      <w:pPr>
        <w:jc w:val="both"/>
        <w:rPr>
          <w:b/>
          <w:bCs/>
          <w:iCs/>
          <w:color w:val="000000" w:themeColor="text1"/>
          <w14:textFill>
            <w14:solidFill>
              <w14:schemeClr w14:val="tx1"/>
            </w14:solidFill>
          </w14:textFill>
        </w:rPr>
      </w:pPr>
      <w:r>
        <w:rPr>
          <w:bCs/>
          <w:iCs/>
          <w:color w:val="000000" w:themeColor="text1"/>
          <w14:textFill>
            <w14:solidFill>
              <w14:schemeClr w14:val="tx1"/>
            </w14:solidFill>
          </w14:textFill>
        </w:rPr>
        <w:t xml:space="preserve">В результате  изучения дисциплины  студент достигнет следующих </w:t>
      </w:r>
      <w:r>
        <w:rPr>
          <w:b/>
          <w:bCs/>
          <w:iCs/>
          <w:color w:val="000000" w:themeColor="text1"/>
          <w14:textFill>
            <w14:solidFill>
              <w14:schemeClr w14:val="tx1"/>
            </w14:solidFill>
          </w14:textFill>
        </w:rPr>
        <w:t>результатов  обучения(РОд),</w:t>
      </w:r>
      <w:r>
        <w:rPr>
          <w:bCs/>
          <w:iCs/>
          <w:color w:val="000000" w:themeColor="text1"/>
          <w14:textFill>
            <w14:solidFill>
              <w14:schemeClr w14:val="tx1"/>
            </w14:solidFill>
          </w14:textFill>
        </w:rPr>
        <w:t>соответствующи</w:t>
      </w:r>
      <w:r>
        <w:rPr>
          <w:bCs/>
          <w:i/>
          <w:iCs/>
          <w:color w:val="000000" w:themeColor="text1"/>
          <w14:textFill>
            <w14:solidFill>
              <w14:schemeClr w14:val="tx1"/>
            </w14:solidFill>
          </w14:textFill>
        </w:rPr>
        <w:t xml:space="preserve">х   </w:t>
      </w:r>
      <w:r>
        <w:rPr>
          <w:bCs/>
          <w:iCs/>
          <w:color w:val="000000" w:themeColor="text1"/>
          <w14:textFill>
            <w14:solidFill>
              <w14:schemeClr w14:val="tx1"/>
            </w14:solidFill>
          </w14:textFill>
        </w:rPr>
        <w:t xml:space="preserve">ожидаемым  </w:t>
      </w:r>
      <w:r>
        <w:rPr>
          <w:b/>
          <w:bCs/>
          <w:i/>
          <w:iCs/>
          <w:color w:val="000000" w:themeColor="text1"/>
          <w14:textFill>
            <w14:solidFill>
              <w14:schemeClr w14:val="tx1"/>
            </w14:solidFill>
          </w14:textFill>
        </w:rPr>
        <w:t>результатам  освоения  образовательной программы</w:t>
      </w:r>
      <w:r>
        <w:rPr>
          <w:b/>
          <w:bCs/>
          <w:iCs/>
          <w:color w:val="000000" w:themeColor="text1"/>
          <w14:textFill>
            <w14:solidFill>
              <w14:schemeClr w14:val="tx1"/>
            </w14:solidFill>
          </w14:textFill>
        </w:rPr>
        <w:t xml:space="preserve"> (РОоп) </w:t>
      </w:r>
      <w:r>
        <w:rPr>
          <w:bCs/>
          <w:iCs/>
          <w:color w:val="000000" w:themeColor="text1"/>
          <w14:textFill>
            <w14:solidFill>
              <w14:schemeClr w14:val="tx1"/>
            </w14:solidFill>
          </w14:textFill>
        </w:rPr>
        <w:t xml:space="preserve">и  заданным  для  дисциплины </w:t>
      </w:r>
      <w:r>
        <w:rPr>
          <w:b/>
          <w:bCs/>
          <w:i/>
          <w:iCs/>
          <w:color w:val="000000" w:themeColor="text1"/>
          <w14:textFill>
            <w14:solidFill>
              <w14:schemeClr w14:val="tx1"/>
            </w14:solidFill>
          </w14:textFill>
        </w:rPr>
        <w:t>компетенциям:</w:t>
      </w:r>
    </w:p>
    <w:tbl>
      <w:tblPr>
        <w:tblStyle w:val="11"/>
        <w:tblpPr w:leftFromText="180" w:rightFromText="180" w:bottomFromText="200" w:vertAnchor="text" w:horzAnchor="margin" w:tblpY="166"/>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407"/>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234" w:type="dxa"/>
            <w:tcBorders>
              <w:top w:val="single" w:color="auto" w:sz="4" w:space="0"/>
              <w:left w:val="single" w:color="auto" w:sz="4" w:space="0"/>
              <w:bottom w:val="single" w:color="auto" w:sz="4" w:space="0"/>
              <w:right w:val="single" w:color="auto" w:sz="4" w:space="0"/>
            </w:tcBorders>
          </w:tcPr>
          <w:p>
            <w:pPr>
              <w:spacing w:line="276" w:lineRule="auto"/>
              <w:rPr>
                <w:b/>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Код  РОоп</w:t>
            </w:r>
          </w:p>
          <w:p>
            <w:pPr>
              <w:spacing w:line="276" w:lineRule="auto"/>
              <w:rPr>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 xml:space="preserve"> и его формулировка</w:t>
            </w:r>
          </w:p>
        </w:tc>
        <w:tc>
          <w:tcPr>
            <w:tcW w:w="2407" w:type="dxa"/>
            <w:tcBorders>
              <w:top w:val="single" w:color="auto" w:sz="4" w:space="0"/>
              <w:left w:val="single" w:color="auto" w:sz="4" w:space="0"/>
              <w:bottom w:val="single" w:color="auto" w:sz="4" w:space="0"/>
              <w:right w:val="single" w:color="auto" w:sz="4" w:space="0"/>
            </w:tcBorders>
          </w:tcPr>
          <w:p>
            <w:pPr>
              <w:spacing w:line="276" w:lineRule="auto"/>
              <w:rPr>
                <w:b/>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 xml:space="preserve"> Код    компетенции  ООП и его</w:t>
            </w:r>
          </w:p>
          <w:p>
            <w:pPr>
              <w:spacing w:line="276" w:lineRule="auto"/>
              <w:rPr>
                <w:b/>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формулировка</w:t>
            </w:r>
          </w:p>
        </w:tc>
        <w:tc>
          <w:tcPr>
            <w:tcW w:w="4674" w:type="dxa"/>
            <w:tcBorders>
              <w:top w:val="single" w:color="auto" w:sz="4" w:space="0"/>
              <w:left w:val="single" w:color="auto" w:sz="4" w:space="0"/>
              <w:bottom w:val="single" w:color="auto" w:sz="4" w:space="0"/>
              <w:right w:val="single" w:color="auto" w:sz="4" w:space="0"/>
            </w:tcBorders>
          </w:tcPr>
          <w:p>
            <w:pPr>
              <w:spacing w:line="276" w:lineRule="auto"/>
              <w:rPr>
                <w:b/>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 xml:space="preserve">  Код  РО дисциплины (РОд)             </w:t>
            </w:r>
          </w:p>
          <w:p>
            <w:pPr>
              <w:spacing w:line="276" w:lineRule="auto"/>
              <w:rPr>
                <w:b/>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 xml:space="preserve">       и его формулировка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234" w:type="dxa"/>
            <w:vMerge w:val="restart"/>
            <w:tcBorders>
              <w:top w:val="single" w:color="auto" w:sz="4" w:space="0"/>
              <w:left w:val="single" w:color="auto" w:sz="4" w:space="0"/>
              <w:right w:val="single" w:color="auto" w:sz="4" w:space="0"/>
            </w:tcBorders>
          </w:tcPr>
          <w:p>
            <w:r>
              <w:rPr>
                <w:b/>
              </w:rPr>
              <w:t xml:space="preserve">РО 1 – </w:t>
            </w:r>
            <w:r>
              <w:t>Владеет тремя языками: государственным на уровне (В2) и официальным на уровне B1, иностранный язык – на уровне B1 для социального общения и усовершенствования самообразования.</w:t>
            </w:r>
          </w:p>
          <w:p>
            <w:pPr>
              <w:spacing w:line="276" w:lineRule="auto"/>
              <w:rPr>
                <w:bCs/>
                <w:iCs/>
                <w:color w:val="000000" w:themeColor="text1"/>
                <w:lang w:eastAsia="en-US"/>
                <w14:textFill>
                  <w14:solidFill>
                    <w14:schemeClr w14:val="tx1"/>
                  </w14:solidFill>
                </w14:textFill>
              </w:rPr>
            </w:pPr>
          </w:p>
        </w:tc>
        <w:tc>
          <w:tcPr>
            <w:tcW w:w="2407" w:type="dxa"/>
            <w:tcBorders>
              <w:top w:val="single" w:color="auto" w:sz="4" w:space="0"/>
              <w:left w:val="single" w:color="auto" w:sz="4" w:space="0"/>
              <w:bottom w:val="single" w:color="auto" w:sz="4" w:space="0"/>
              <w:right w:val="single" w:color="auto" w:sz="4" w:space="0"/>
            </w:tcBorders>
          </w:tcPr>
          <w:p>
            <w:pPr>
              <w:rPr>
                <w:sz w:val="24"/>
                <w:szCs w:val="24"/>
              </w:rPr>
            </w:pPr>
            <w:r>
              <w:rPr>
                <w:sz w:val="24"/>
                <w:szCs w:val="24"/>
              </w:rPr>
              <w:t>ОК10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w:t>
            </w:r>
          </w:p>
          <w:p>
            <w:pPr>
              <w:rPr>
                <w:sz w:val="24"/>
                <w:szCs w:val="24"/>
              </w:rPr>
            </w:pPr>
          </w:p>
          <w:p>
            <w:pPr>
              <w:rPr>
                <w:sz w:val="24"/>
                <w:szCs w:val="24"/>
              </w:rPr>
            </w:pPr>
            <w:r>
              <w:rPr>
                <w:sz w:val="24"/>
                <w:szCs w:val="24"/>
              </w:rPr>
              <w:t>ПК1 – знает фонетику, грамматику и лексику изучаемого языка.</w:t>
            </w:r>
          </w:p>
          <w:p>
            <w:pPr>
              <w:rPr>
                <w:sz w:val="24"/>
                <w:szCs w:val="24"/>
              </w:rPr>
            </w:pPr>
          </w:p>
          <w:p>
            <w:pPr>
              <w:rPr>
                <w:sz w:val="24"/>
                <w:szCs w:val="24"/>
              </w:rPr>
            </w:pPr>
            <w:r>
              <w:rPr>
                <w:sz w:val="24"/>
                <w:szCs w:val="24"/>
              </w:rP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tc>
        <w:tc>
          <w:tcPr>
            <w:tcW w:w="4674"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Знать:</w:t>
            </w:r>
          </w:p>
          <w:p>
            <w:r>
              <w:t>- формирование коммуникативной компетенции, позволяющей  общаться на иностранном языке в различных формах и на различные темы  с учетом приобретенного словарного запаса;</w:t>
            </w:r>
          </w:p>
          <w:p>
            <w:r>
              <w:t>-этапы работы над содержанием текста;</w:t>
            </w:r>
          </w:p>
          <w:p>
            <w:r>
              <w:t>-способы реализации коммуникативных целей высказывания, связанных с прочитанным текстом;</w:t>
            </w:r>
          </w:p>
          <w:p>
            <w:pPr>
              <w:rPr>
                <w:b/>
              </w:rPr>
            </w:pPr>
            <w:r>
              <w:rPr>
                <w:b/>
              </w:rPr>
              <w:t>уметь:</w:t>
            </w:r>
          </w:p>
          <w:p>
            <w:r>
              <w:t>-Читать со словарем маленькие тексты, высказывания, пословицы.</w:t>
            </w:r>
          </w:p>
          <w:p>
            <w:r>
              <w:t>- понимать содержание различного типа текстов на иностранном языке;</w:t>
            </w:r>
          </w:p>
          <w:p>
            <w:r>
              <w:t>-понимать иноязычную диалогическую и монологическую речь в рамках общекультурной и профессиональной тематики</w:t>
            </w:r>
          </w:p>
          <w:p>
            <w:r>
              <w:t>- применять языковой материал в устных и письменных видах речевой деятельности на иностранном  языке;</w:t>
            </w:r>
          </w:p>
          <w:p>
            <w:r>
              <w:t>-использовать лексический материал по темам в речи</w:t>
            </w:r>
          </w:p>
          <w:p>
            <w:r>
              <w:t>-навыками письменной речи на ИЯ, относящийся к официальному стилю;</w:t>
            </w:r>
          </w:p>
          <w:p>
            <w:r>
              <w:t>-понимать значение слова как основной единицы лексической системы;</w:t>
            </w:r>
          </w:p>
          <w:p>
            <w:r>
              <w:t>-раскрывать системный характер лексики изучаемого языка;</w:t>
            </w:r>
          </w:p>
          <w:p>
            <w:r>
              <w:t>-работать различными  видами словарей</w:t>
            </w:r>
          </w:p>
          <w:p>
            <w:r>
              <w:t>-строить высказывание по прочитанному придерживаясь композиционных элементов текста (введение, основная часть, заключение);</w:t>
            </w:r>
          </w:p>
          <w:p>
            <w:r>
              <w:rPr>
                <w:b/>
              </w:rPr>
              <w:t>владеть</w:t>
            </w:r>
            <w:r>
              <w:t>:</w:t>
            </w:r>
          </w:p>
          <w:p>
            <w:r>
              <w:t>- навыками анализа фонетических явлений;</w:t>
            </w:r>
          </w:p>
          <w:p>
            <w:r>
              <w:t>-пониманием иноязычной диалогической и монологической речью;</w:t>
            </w:r>
          </w:p>
          <w:p>
            <w:r>
              <w:t>- иностранным языком на уровне, позволяющем осуществлять основные</w:t>
            </w:r>
          </w:p>
          <w:p>
            <w:r>
              <w:t>виды речевой деятельности;</w:t>
            </w:r>
          </w:p>
          <w:p>
            <w:r>
              <w:t>- различными способами устной и письменной коммуникации;</w:t>
            </w:r>
          </w:p>
          <w:p>
            <w:r>
              <w:t>- навыками аудирования, чтения, письма</w:t>
            </w:r>
          </w:p>
          <w:p>
            <w:r>
              <w:t>определять тип значения слова;</w:t>
            </w:r>
          </w:p>
          <w:p>
            <w:r>
              <w:t>-проводить сравнение устной и письменной вербальной коммуникации;</w:t>
            </w:r>
          </w:p>
          <w:p>
            <w:pPr>
              <w:spacing w:line="276" w:lineRule="auto"/>
              <w:rPr>
                <w:bCs/>
                <w:iCs/>
                <w:color w:val="000000" w:themeColor="text1"/>
                <w:lang w:eastAsia="en-US"/>
                <w14:textFill>
                  <w14:solidFill>
                    <w14:schemeClr w14:val="tx1"/>
                  </w14:solidFill>
                </w14:textFill>
              </w:rPr>
            </w:pPr>
          </w:p>
          <w:p>
            <w:pPr>
              <w:spacing w:line="276" w:lineRule="auto"/>
              <w:rPr>
                <w:bCs/>
                <w:iCs/>
                <w:color w:val="000000" w:themeColor="text1"/>
                <w:lang w:eastAsia="en-US"/>
                <w14:textFill>
                  <w14:solidFill>
                    <w14:schemeClr w14:val="tx1"/>
                  </w14:solidFill>
                </w14:textFill>
              </w:rPr>
            </w:pP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0" w:hRule="atLeast"/>
        </w:trPr>
        <w:tc>
          <w:tcPr>
            <w:tcW w:w="2234" w:type="dxa"/>
            <w:vMerge w:val="continue"/>
            <w:tcBorders>
              <w:left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2407" w:type="dxa"/>
            <w:tcBorders>
              <w:top w:val="single" w:color="auto" w:sz="4" w:space="0"/>
              <w:left w:val="single" w:color="auto" w:sz="4" w:space="0"/>
              <w:bottom w:val="single" w:color="auto" w:sz="4" w:space="0"/>
              <w:right w:val="single" w:color="auto" w:sz="4" w:space="0"/>
            </w:tcBorders>
          </w:tcPr>
          <w:p>
            <w:pPr>
              <w:rPr>
                <w:sz w:val="24"/>
                <w:szCs w:val="24"/>
              </w:rPr>
            </w:pPr>
          </w:p>
        </w:tc>
        <w:tc>
          <w:tcPr>
            <w:tcW w:w="4674"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Владеет: английском языком на уровне социального общения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базовый грамматический минимум для правильного построения речи</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Умеет: выражать свои мысли на английском языке соблюдая нормы языка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Владеет: умением работать в команде и правильно применять нормы языка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3" w:hRule="atLeast"/>
        </w:trPr>
        <w:tc>
          <w:tcPr>
            <w:tcW w:w="2234" w:type="dxa"/>
            <w:vMerge w:val="continue"/>
            <w:tcBorders>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2407" w:type="dxa"/>
            <w:tcBorders>
              <w:top w:val="single" w:color="auto" w:sz="4" w:space="0"/>
              <w:left w:val="single" w:color="auto" w:sz="4" w:space="0"/>
              <w:bottom w:val="single" w:color="auto" w:sz="4" w:space="0"/>
              <w:right w:val="single" w:color="auto" w:sz="4" w:space="0"/>
            </w:tcBorders>
          </w:tcPr>
          <w:p>
            <w:pPr>
              <w:rPr>
                <w:sz w:val="24"/>
                <w:szCs w:val="24"/>
                <w:lang w:val="ky-KG"/>
              </w:rPr>
            </w:pPr>
          </w:p>
        </w:tc>
        <w:tc>
          <w:tcPr>
            <w:tcW w:w="4674"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специфику своей будущей профессии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Умеет: находить интересный материал связанный с будущей профессией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Владеет: методами и способами презентации нового материала </w:t>
            </w:r>
          </w:p>
        </w:tc>
      </w:tr>
    </w:tbl>
    <w:p>
      <w:pPr>
        <w:pStyle w:val="20"/>
        <w:numPr>
          <w:ilvl w:val="0"/>
          <w:numId w:val="3"/>
        </w:numPr>
        <w:spacing w:after="120"/>
        <w:jc w:val="left"/>
        <w:rPr>
          <w:bCs/>
          <w:iCs/>
          <w:color w:val="000000" w:themeColor="text1"/>
          <w14:textFill>
            <w14:solidFill>
              <w14:schemeClr w14:val="tx1"/>
            </w14:solidFill>
          </w14:textFill>
        </w:rPr>
      </w:pPr>
      <w:r>
        <w:rPr>
          <w:rFonts w:ascii="Times New Roman" w:hAnsi="Times New Roman"/>
          <w:bCs/>
          <w:color w:val="000000" w:themeColor="text1"/>
          <w:sz w:val="24"/>
          <w14:textFill>
            <w14:solidFill>
              <w14:schemeClr w14:val="tx1"/>
            </w14:solidFill>
          </w14:textFill>
        </w:rPr>
        <w:t>Место дисциплины в структуре ООП</w:t>
      </w:r>
      <w:r>
        <w:rPr>
          <w:bCs/>
          <w:color w:val="000000" w:themeColor="text1"/>
          <w14:textFill>
            <w14:solidFill>
              <w14:schemeClr w14:val="tx1"/>
            </w14:solidFill>
          </w14:textFill>
        </w:rPr>
        <w:tab/>
      </w:r>
    </w:p>
    <w:p>
      <w:pPr>
        <w:pStyle w:val="24"/>
        <w:spacing w:line="276" w:lineRule="auto"/>
        <w:ind w:firstLine="0"/>
        <w:jc w:val="left"/>
        <w:rPr>
          <w:rFonts w:ascii="Times New Roman" w:hAnsi="Times New Roman"/>
          <w:b w:val="0"/>
          <w:bCs/>
          <w:sz w:val="22"/>
          <w:szCs w:val="22"/>
        </w:rPr>
      </w:pPr>
    </w:p>
    <w:p>
      <w:pPr>
        <w:pStyle w:val="24"/>
        <w:spacing w:line="276" w:lineRule="auto"/>
        <w:jc w:val="both"/>
        <w:rPr>
          <w:rFonts w:ascii="Times New Roman" w:hAnsi="Times New Roman"/>
          <w:b w:val="0"/>
          <w:bCs/>
          <w:sz w:val="22"/>
          <w:szCs w:val="22"/>
        </w:rPr>
      </w:pPr>
      <w:r>
        <w:rPr>
          <w:rFonts w:ascii="Times New Roman" w:hAnsi="Times New Roman"/>
          <w:b w:val="0"/>
          <w:sz w:val="22"/>
          <w:szCs w:val="22"/>
        </w:rPr>
        <w:t xml:space="preserve">Дисциплина «Основной иностранный язык (3 курс (9 база) колледж) относится к базовой части цикла профессиональных дисциплин по государственному компоненту согласно государственному образовательному стандарту среднего профессионального образования по специальности: иностранный язык. Материал отбирается на основе принципа культур сообразности, так как изучение иностранного языка подразумевает знакомство с культурой страны изучаемого языка, предполагающее не простое накопление определённой суммы знаний или сведений страноведческого характера, а накопление опыта самостоятельной поисковой деятельности, развитие умений комбинировать известные уже знания и языковые средства для решения новой задачи. </w:t>
      </w:r>
    </w:p>
    <w:p>
      <w:pPr>
        <w:rPr>
          <w:b/>
        </w:rPr>
      </w:pPr>
    </w:p>
    <w:p>
      <w:pPr>
        <w:ind w:hanging="284"/>
        <w:rPr>
          <w:b/>
        </w:rPr>
      </w:pPr>
      <w:r>
        <w:rPr>
          <w:b/>
        </w:rPr>
        <w:t>4.  Карта компетенций дисциплины в разрезе тем (разделов)</w:t>
      </w:r>
    </w:p>
    <w:tbl>
      <w:tblPr>
        <w:tblStyle w:val="11"/>
        <w:tblW w:w="949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118"/>
        <w:gridCol w:w="851"/>
        <w:gridCol w:w="709"/>
        <w:gridCol w:w="737"/>
        <w:gridCol w:w="708"/>
        <w:gridCol w:w="8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64" w:type="dxa"/>
            <w:vMerge w:val="restart"/>
            <w:tcBorders>
              <w:top w:val="single" w:color="auto" w:sz="4" w:space="0"/>
              <w:left w:val="single" w:color="auto" w:sz="4" w:space="0"/>
              <w:right w:val="single" w:color="auto" w:sz="4" w:space="0"/>
            </w:tcBorders>
          </w:tcPr>
          <w:p>
            <w:pPr>
              <w:rPr>
                <w:lang w:val="ky-KG"/>
              </w:rPr>
            </w:pPr>
            <w:r>
              <w:rPr>
                <w:lang w:val="ky-KG"/>
              </w:rPr>
              <w:t>№</w:t>
            </w:r>
          </w:p>
        </w:tc>
        <w:tc>
          <w:tcPr>
            <w:tcW w:w="3118" w:type="dxa"/>
            <w:vMerge w:val="restart"/>
            <w:tcBorders>
              <w:top w:val="single" w:color="auto" w:sz="4" w:space="0"/>
              <w:left w:val="single" w:color="auto" w:sz="4" w:space="0"/>
              <w:bottom w:val="single" w:color="auto" w:sz="4" w:space="0"/>
              <w:right w:val="single" w:color="auto" w:sz="4" w:space="0"/>
            </w:tcBorders>
            <w:vAlign w:val="center"/>
          </w:tcPr>
          <w:p>
            <w:pPr>
              <w:rPr>
                <w:lang w:val="en-US"/>
              </w:rPr>
            </w:pPr>
            <w:r>
              <w:t>Разделы и названия</w:t>
            </w:r>
          </w:p>
          <w:p>
            <w:r>
              <w:t>темы</w:t>
            </w:r>
            <w:r>
              <w:br w:type="textWrapping"/>
            </w:r>
          </w:p>
        </w:tc>
        <w:tc>
          <w:tcPr>
            <w:tcW w:w="851" w:type="dxa"/>
            <w:vMerge w:val="restart"/>
            <w:tcBorders>
              <w:top w:val="single" w:color="auto" w:sz="4" w:space="0"/>
              <w:left w:val="single" w:color="auto" w:sz="4" w:space="0"/>
              <w:bottom w:val="single" w:color="auto" w:sz="4" w:space="0"/>
              <w:right w:val="single" w:color="auto" w:sz="4" w:space="0"/>
            </w:tcBorders>
            <w:vAlign w:val="center"/>
          </w:tcPr>
          <w:p>
            <w:r>
              <w:t>Кол-во</w:t>
            </w:r>
            <w:r>
              <w:br w:type="textWrapping"/>
            </w:r>
            <w:r>
              <w:t>час.</w:t>
            </w:r>
          </w:p>
        </w:tc>
        <w:tc>
          <w:tcPr>
            <w:tcW w:w="4565" w:type="dxa"/>
            <w:gridSpan w:val="5"/>
            <w:tcBorders>
              <w:top w:val="single" w:color="auto" w:sz="4" w:space="0"/>
              <w:left w:val="single" w:color="auto" w:sz="4" w:space="0"/>
              <w:bottom w:val="single" w:color="auto" w:sz="4" w:space="0"/>
              <w:right w:val="single" w:color="auto" w:sz="4" w:space="0"/>
            </w:tcBorders>
          </w:tcPr>
          <w:p>
            <w:r>
              <w:t xml:space="preserve">                       Компетенции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64" w:type="dxa"/>
            <w:vMerge w:val="continue"/>
            <w:tcBorders>
              <w:left w:val="single" w:color="auto" w:sz="4" w:space="0"/>
              <w:bottom w:val="single" w:color="auto" w:sz="4" w:space="0"/>
              <w:right w:val="single" w:color="auto" w:sz="4" w:space="0"/>
            </w:tcBorders>
          </w:tcPr>
          <w:p/>
        </w:tc>
        <w:tc>
          <w:tcPr>
            <w:tcW w:w="3118" w:type="dxa"/>
            <w:vMerge w:val="continue"/>
            <w:tcBorders>
              <w:top w:val="single" w:color="auto" w:sz="4" w:space="0"/>
              <w:left w:val="single" w:color="auto" w:sz="4" w:space="0"/>
              <w:bottom w:val="single" w:color="auto" w:sz="4" w:space="0"/>
              <w:right w:val="single" w:color="auto" w:sz="4" w:space="0"/>
            </w:tcBorders>
            <w:vAlign w:val="center"/>
          </w:tcPr>
          <w:p/>
        </w:tc>
        <w:tc>
          <w:tcPr>
            <w:tcW w:w="851"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rPr>
                <w:iCs/>
              </w:rPr>
            </w:pPr>
            <w:r>
              <w:rPr>
                <w:iCs/>
              </w:rPr>
              <w:t>ОК-7</w:t>
            </w:r>
          </w:p>
        </w:tc>
        <w:tc>
          <w:tcPr>
            <w:tcW w:w="737" w:type="dxa"/>
            <w:tcBorders>
              <w:top w:val="single" w:color="auto" w:sz="4" w:space="0"/>
              <w:left w:val="single" w:color="auto" w:sz="4" w:space="0"/>
              <w:bottom w:val="single" w:color="auto" w:sz="4" w:space="0"/>
              <w:right w:val="single" w:color="auto" w:sz="4" w:space="0"/>
            </w:tcBorders>
            <w:vAlign w:val="center"/>
          </w:tcPr>
          <w:p>
            <w:pPr>
              <w:rPr>
                <w:iCs/>
                <w:lang w:val="ky-KG"/>
              </w:rPr>
            </w:pPr>
            <w:r>
              <w:rPr>
                <w:iCs/>
                <w:lang w:val="ky-KG"/>
              </w:rPr>
              <w:t>О</w:t>
            </w:r>
            <w:r>
              <w:rPr>
                <w:iCs/>
              </w:rPr>
              <w:t>К-1</w:t>
            </w:r>
            <w:r>
              <w:rPr>
                <w:iCs/>
                <w:lang w:val="ky-KG"/>
              </w:rPr>
              <w:t>0</w:t>
            </w:r>
          </w:p>
        </w:tc>
        <w:tc>
          <w:tcPr>
            <w:tcW w:w="708" w:type="dxa"/>
            <w:tcBorders>
              <w:top w:val="single" w:color="auto" w:sz="4" w:space="0"/>
              <w:left w:val="single" w:color="auto" w:sz="4" w:space="0"/>
              <w:bottom w:val="single" w:color="auto" w:sz="4" w:space="0"/>
              <w:right w:val="single" w:color="auto" w:sz="4" w:space="0"/>
            </w:tcBorders>
            <w:vAlign w:val="center"/>
          </w:tcPr>
          <w:p>
            <w:pPr>
              <w:rPr>
                <w:iCs/>
              </w:rPr>
            </w:pPr>
            <w:r>
              <w:rPr>
                <w:iCs/>
                <w:lang w:val="ky-KG"/>
              </w:rPr>
              <w:t>П</w:t>
            </w:r>
            <w:r>
              <w:rPr>
                <w:iCs/>
              </w:rPr>
              <w:t>К-4</w:t>
            </w:r>
          </w:p>
        </w:tc>
        <w:tc>
          <w:tcPr>
            <w:tcW w:w="851" w:type="dxa"/>
            <w:tcBorders>
              <w:top w:val="single" w:color="auto" w:sz="4" w:space="0"/>
              <w:left w:val="single" w:color="auto" w:sz="4" w:space="0"/>
              <w:bottom w:val="single" w:color="auto" w:sz="4" w:space="0"/>
              <w:right w:val="single" w:color="auto" w:sz="4" w:space="0"/>
            </w:tcBorders>
            <w:vAlign w:val="center"/>
          </w:tcPr>
          <w:p>
            <w:pPr>
              <w:rPr>
                <w:iCs/>
              </w:rPr>
            </w:pPr>
            <w:r>
              <w:rPr>
                <w:iCs/>
                <w:lang w:val="ky-KG"/>
              </w:rPr>
              <w:t>П</w:t>
            </w:r>
            <w:r>
              <w:rPr>
                <w:iCs/>
              </w:rPr>
              <w:t>К-11</w:t>
            </w:r>
          </w:p>
        </w:tc>
        <w:tc>
          <w:tcPr>
            <w:tcW w:w="1560" w:type="dxa"/>
            <w:tcBorders>
              <w:top w:val="single" w:color="auto" w:sz="4" w:space="0"/>
              <w:left w:val="single" w:color="auto" w:sz="4" w:space="0"/>
              <w:bottom w:val="single" w:color="auto" w:sz="4" w:space="0"/>
              <w:right w:val="single" w:color="auto" w:sz="4" w:space="0"/>
            </w:tcBorders>
            <w:vAlign w:val="center"/>
          </w:tcPr>
          <w:p>
            <w:r>
              <w:t>Σ общее</w:t>
            </w:r>
          </w:p>
          <w:p>
            <w:r>
              <w:t>кол-во компе-тенций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Introduction </w:t>
            </w:r>
          </w:p>
          <w:p>
            <w:pPr>
              <w:rPr>
                <w:color w:val="000000"/>
                <w:lang w:val="en-US"/>
              </w:rPr>
            </w:pPr>
            <w:r>
              <w:rPr>
                <w:color w:val="000000"/>
                <w:lang w:val="en-US"/>
              </w:rPr>
              <w:t xml:space="preserve">Vocabulary: Holidays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Present tense contrast</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Adjectives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Articles, will and going to</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1. Generations  </w:t>
            </w:r>
          </w:p>
          <w:p>
            <w:pPr>
              <w:rPr>
                <w:color w:val="000000"/>
                <w:lang w:val="en-US"/>
              </w:rPr>
            </w:pPr>
            <w:r>
              <w:rPr>
                <w:color w:val="000000"/>
                <w:lang w:val="en-US"/>
              </w:rPr>
              <w:t xml:space="preserve">Vocabulary: Ages and stages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Past tense contrast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Family tensions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Writing: Used to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Phrasal verbs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Adoloscene</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2. Leisure time </w:t>
            </w:r>
          </w:p>
          <w:p>
            <w:pPr>
              <w:rPr>
                <w:color w:val="000000"/>
                <w:lang w:val="en-US"/>
              </w:rPr>
            </w:pPr>
            <w:r>
              <w:rPr>
                <w:color w:val="000000"/>
                <w:lang w:val="en-US"/>
              </w:rPr>
              <w:t xml:space="preserve">Vocabulary: love it or hate it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Present Perfect and Past simple contrast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Eating out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Grammar: Present Perfect simple and continuous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Field games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 blog post</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3. The human body  </w:t>
            </w:r>
          </w:p>
          <w:p>
            <w:pPr>
              <w:rPr>
                <w:color w:val="000000"/>
                <w:lang w:val="en-US"/>
              </w:rPr>
            </w:pPr>
            <w:r>
              <w:rPr>
                <w:color w:val="000000"/>
                <w:lang w:val="en-US"/>
              </w:rPr>
              <w:t xml:space="preserve">Vocabulary: Parts of the body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Speculating and predicting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The body’s limits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Grammar: Future continuous and future perfect</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Word families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single" w:color="auto" w:sz="4" w:space="0"/>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Body clock</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4. Home </w:t>
            </w:r>
          </w:p>
          <w:p>
            <w:pPr>
              <w:rPr>
                <w:color w:val="000000"/>
                <w:lang w:val="en-US"/>
              </w:rPr>
            </w:pPr>
            <w:r>
              <w:rPr>
                <w:color w:val="000000"/>
                <w:lang w:val="en-US"/>
              </w:rPr>
              <w:t xml:space="preserve">Vocabulary: Describing houses and homes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Comparison </w:t>
            </w:r>
          </w:p>
          <w:p>
            <w:pPr>
              <w:rPr>
                <w:color w:val="000000"/>
                <w:lang w:val="en-US"/>
              </w:rPr>
            </w:pPr>
            <w:r>
              <w:rPr>
                <w:color w:val="000000"/>
                <w:lang w:val="en-US"/>
              </w:rPr>
              <w:t xml:space="preserve">Imaginary situations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en-US"/>
              </w:rPr>
            </w:pPr>
            <w:r>
              <w:rPr>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Young and homeless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Imaginary situation</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do make and take</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Alternative living</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5. Technology  </w:t>
            </w:r>
          </w:p>
          <w:p>
            <w:pPr>
              <w:rPr>
                <w:color w:val="000000"/>
                <w:lang w:val="en-US"/>
              </w:rPr>
            </w:pPr>
            <w:r>
              <w:rPr>
                <w:color w:val="000000"/>
                <w:lang w:val="en-US"/>
              </w:rPr>
              <w:t xml:space="preserve">Vocabulary: Computing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Quantifiers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Navigation nightmare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Modals in the past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Adjectives+ preposition</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Clever machines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6. High flyers </w:t>
            </w:r>
          </w:p>
          <w:p>
            <w:pPr>
              <w:rPr>
                <w:color w:val="000000"/>
                <w:lang w:val="en-US"/>
              </w:rPr>
            </w:pPr>
            <w:r>
              <w:rPr>
                <w:color w:val="000000"/>
                <w:lang w:val="en-US"/>
              </w:rPr>
              <w:t xml:space="preserve">Vocabulary: Describing character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Defining and Non-defining relative clauses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Nellie Bly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Phrasal verbs(2)</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Girlboss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Guided conversation</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7. Artists </w:t>
            </w:r>
          </w:p>
          <w:p>
            <w:pPr>
              <w:rPr>
                <w:color w:val="000000"/>
                <w:lang w:val="en-US"/>
              </w:rPr>
            </w:pPr>
            <w:r>
              <w:rPr>
                <w:color w:val="000000"/>
                <w:lang w:val="en-US"/>
              </w:rPr>
              <w:t xml:space="preserve">Vocabulary: Talking about the arts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The passive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Poetry in motion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Reflexive pronouns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Indefinite pronouns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Graffiti softer side</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en-US"/>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8. Messages </w:t>
            </w:r>
          </w:p>
          <w:p>
            <w:pPr>
              <w:rPr>
                <w:color w:val="000000"/>
                <w:lang w:val="en-US"/>
              </w:rPr>
            </w:pPr>
            <w:r>
              <w:rPr>
                <w:color w:val="000000"/>
                <w:lang w:val="en-US"/>
              </w:rPr>
              <w:t xml:space="preserve">Vocabulary: On the phone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Reported speech and questions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Global network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Reported question</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Verb patterns: reporting verbs</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 novel idea</w:t>
            </w:r>
          </w:p>
        </w:tc>
        <w:tc>
          <w:tcPr>
            <w:tcW w:w="851" w:type="dxa"/>
            <w:tcBorders>
              <w:top w:val="single" w:color="auto" w:sz="4" w:space="0"/>
              <w:left w:val="single" w:color="auto" w:sz="4" w:space="0"/>
              <w:bottom w:val="single" w:color="auto" w:sz="4" w:space="0"/>
              <w:right w:val="single" w:color="auto" w:sz="4" w:space="0"/>
            </w:tcBorders>
          </w:tcPr>
          <w:p>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en-US"/>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9 Journeys </w:t>
            </w:r>
          </w:p>
          <w:p>
            <w:pPr>
              <w:rPr>
                <w:color w:val="000000"/>
                <w:lang w:val="en-US"/>
              </w:rPr>
            </w:pPr>
            <w:r>
              <w:rPr>
                <w:color w:val="000000"/>
                <w:lang w:val="en-US"/>
              </w:rPr>
              <w:t xml:space="preserve">Vocabulary: Travel and transport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en-US"/>
              </w:rPr>
            </w:p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Third conditional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en-US"/>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Travel solutions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nil"/>
            </w:tcBorders>
          </w:tcPr>
          <w:p>
            <w:pPr>
              <w:rPr>
                <w:lang w:val="ky-KG"/>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Participle clauses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Word skills: Verb Patterns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p>
        </w:tc>
        <w:tc>
          <w:tcPr>
            <w:tcW w:w="737" w:type="dxa"/>
            <w:tcBorders>
              <w:top w:val="single" w:color="auto" w:sz="4" w:space="0"/>
              <w:left w:val="single" w:color="auto" w:sz="4" w:space="0"/>
              <w:bottom w:val="single" w:color="auto" w:sz="4" w:space="0"/>
              <w:right w:val="single" w:color="auto" w:sz="4" w:space="0"/>
            </w:tcBorders>
          </w:tcPr>
          <w:p>
            <w:pPr>
              <w:rPr>
                <w:lang w:val="ky-KG"/>
              </w:rPr>
            </w:pPr>
          </w:p>
        </w:tc>
        <w:tc>
          <w:tcPr>
            <w:tcW w:w="708" w:type="dxa"/>
            <w:tcBorders>
              <w:top w:val="single" w:color="auto" w:sz="4" w:space="0"/>
              <w:left w:val="single" w:color="auto" w:sz="4" w:space="0"/>
              <w:bottom w:val="single" w:color="auto" w:sz="4" w:space="0"/>
              <w:right w:val="nil"/>
            </w:tcBorders>
          </w:tcPr>
          <w:p>
            <w:pPr>
              <w:rPr>
                <w:lang w:val="ky-KG"/>
              </w:rPr>
            </w:pPr>
            <w:r>
              <w:rPr>
                <w:lang w:val="ky-KG"/>
              </w:rPr>
              <w:t>+</w:t>
            </w: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Reading: Miscalculations </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 Ethnic minorities in the UK</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64" w:type="dxa"/>
            <w:tcBorders>
              <w:top w:val="single" w:color="auto" w:sz="4" w:space="0"/>
              <w:left w:val="single" w:color="auto" w:sz="4" w:space="0"/>
              <w:bottom w:val="single" w:color="auto" w:sz="4" w:space="0"/>
              <w:right w:val="single" w:color="auto" w:sz="4" w:space="0"/>
            </w:tcBorders>
          </w:tcPr>
          <w:p>
            <w:pPr>
              <w:pStyle w:val="55"/>
              <w:numPr>
                <w:ilvl w:val="0"/>
                <w:numId w:val="4"/>
              </w:numPr>
              <w:rPr>
                <w:color w:val="000000"/>
                <w:lang w:val="ky-KG"/>
              </w:rPr>
            </w:pPr>
          </w:p>
        </w:tc>
        <w:tc>
          <w:tcPr>
            <w:tcW w:w="3118"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Tinseltown</w:t>
            </w:r>
          </w:p>
        </w:tc>
        <w:tc>
          <w:tcPr>
            <w:tcW w:w="851"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709" w:type="dxa"/>
            <w:tcBorders>
              <w:top w:val="single" w:color="auto" w:sz="4" w:space="0"/>
              <w:left w:val="single" w:color="auto" w:sz="4" w:space="0"/>
              <w:bottom w:val="single" w:color="auto" w:sz="4" w:space="0"/>
              <w:right w:val="single" w:color="auto" w:sz="4" w:space="0"/>
            </w:tcBorders>
          </w:tcPr>
          <w:p/>
        </w:tc>
        <w:tc>
          <w:tcPr>
            <w:tcW w:w="737"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708" w:type="dxa"/>
            <w:tcBorders>
              <w:top w:val="single" w:color="auto" w:sz="4" w:space="0"/>
              <w:left w:val="single" w:color="auto" w:sz="4" w:space="0"/>
              <w:bottom w:val="single" w:color="auto" w:sz="4" w:space="0"/>
              <w:right w:val="nil"/>
            </w:tcBorders>
          </w:tcPr>
          <w:p>
            <w:pPr>
              <w:rPr>
                <w:lang w:val="en-US"/>
              </w:rPr>
            </w:pPr>
          </w:p>
        </w:tc>
        <w:tc>
          <w:tcPr>
            <w:tcW w:w="851" w:type="dxa"/>
            <w:tcBorders>
              <w:top w:val="single" w:color="auto" w:sz="4" w:space="0"/>
              <w:left w:val="single" w:color="auto" w:sz="4" w:space="0"/>
              <w:bottom w:val="single" w:color="auto" w:sz="4" w:space="0"/>
              <w:right w:val="single" w:color="auto" w:sz="4" w:space="0"/>
            </w:tcBorders>
          </w:tcPr>
          <w:p/>
        </w:tc>
        <w:tc>
          <w:tcPr>
            <w:tcW w:w="1560"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bl>
    <w:p>
      <w:pPr>
        <w:jc w:val="both"/>
        <w:rPr>
          <w:bCs/>
          <w:iCs/>
          <w:color w:val="000000" w:themeColor="text1"/>
          <w14:textFill>
            <w14:solidFill>
              <w14:schemeClr w14:val="tx1"/>
            </w14:solidFill>
          </w14:textFill>
        </w:rPr>
      </w:pPr>
    </w:p>
    <w:p>
      <w:pPr>
        <w:jc w:val="both"/>
        <w:rPr>
          <w:bCs/>
          <w:iCs/>
          <w:color w:val="000000" w:themeColor="text1"/>
          <w:lang w:val="ky-KG"/>
          <w14:textFill>
            <w14:solidFill>
              <w14:schemeClr w14:val="tx1"/>
            </w14:solidFill>
          </w14:textFill>
        </w:rPr>
      </w:pPr>
    </w:p>
    <w:p>
      <w:pPr>
        <w:rPr>
          <w:bCs/>
          <w:iCs/>
        </w:rPr>
      </w:pPr>
      <w:r>
        <w:rPr>
          <w:bCs/>
          <w:iCs/>
        </w:rPr>
        <w:t xml:space="preserve">  </w:t>
      </w:r>
      <w:r>
        <w:rPr>
          <w:b/>
          <w:bCs/>
          <w:iCs/>
        </w:rPr>
        <w:t>5. Технологическая к</w:t>
      </w:r>
      <w:r>
        <w:rPr>
          <w:b/>
          <w:bCs/>
          <w:iCs/>
          <w:lang w:val="en-US"/>
        </w:rPr>
        <w:t>a</w:t>
      </w:r>
      <w:r>
        <w:rPr>
          <w:b/>
          <w:bCs/>
          <w:iCs/>
        </w:rPr>
        <w:t xml:space="preserve">рта дисциплины    </w:t>
      </w:r>
      <w:r>
        <w:rPr>
          <w:b/>
          <w:bCs/>
          <w:color w:val="000000"/>
          <w:lang w:val="en-US"/>
        </w:rPr>
        <w:t>5</w:t>
      </w:r>
      <w:r>
        <w:rPr>
          <w:b/>
          <w:bCs/>
          <w:color w:val="000000"/>
          <w:lang w:val="ky-KG"/>
        </w:rPr>
        <w:t>-6</w:t>
      </w:r>
      <w:r>
        <w:rPr>
          <w:b/>
          <w:bCs/>
          <w:color w:val="000000"/>
          <w:lang w:val="en-US"/>
        </w:rPr>
        <w:t xml:space="preserve"> </w:t>
      </w:r>
      <w:r>
        <w:rPr>
          <w:b/>
          <w:bCs/>
          <w:color w:val="000000"/>
        </w:rPr>
        <w:t>семестр</w:t>
      </w:r>
      <w:r>
        <w:rPr>
          <w:bCs/>
          <w:iCs/>
        </w:rPr>
        <w:t xml:space="preserve">                                                         </w:t>
      </w:r>
    </w:p>
    <w:tbl>
      <w:tblPr>
        <w:tblStyle w:val="11"/>
        <w:tblpPr w:leftFromText="180" w:rightFromText="180" w:bottomFromText="200" w:vertAnchor="text" w:horzAnchor="margin" w:tblpXSpec="center" w:tblpY="222"/>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567"/>
        <w:gridCol w:w="425"/>
        <w:gridCol w:w="426"/>
        <w:gridCol w:w="850"/>
        <w:gridCol w:w="709"/>
        <w:gridCol w:w="709"/>
        <w:gridCol w:w="567"/>
        <w:gridCol w:w="708"/>
        <w:gridCol w:w="851"/>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jc w:val="center"/>
              <w:rPr>
                <w:color w:val="000000"/>
                <w:sz w:val="24"/>
                <w:szCs w:val="24"/>
                <w:lang w:val="ky-KG"/>
              </w:rPr>
            </w:pPr>
            <w:r>
              <w:rPr>
                <w:color w:val="000000"/>
                <w:sz w:val="24"/>
                <w:szCs w:val="24"/>
                <w:lang w:val="ky-KG"/>
              </w:rPr>
              <w:t>Практический курс англ яз-а</w:t>
            </w:r>
          </w:p>
        </w:tc>
        <w:tc>
          <w:tcPr>
            <w:tcW w:w="567"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color w:val="000000"/>
                <w:sz w:val="24"/>
                <w:szCs w:val="24"/>
                <w:lang w:val="ky-KG"/>
              </w:rPr>
            </w:pPr>
            <w:r>
              <w:rPr>
                <w:color w:val="000000"/>
                <w:sz w:val="24"/>
                <w:szCs w:val="24"/>
                <w:lang w:val="ky-KG"/>
              </w:rPr>
              <w:t>Всего часов</w:t>
            </w:r>
          </w:p>
        </w:tc>
        <w:tc>
          <w:tcPr>
            <w:tcW w:w="425"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color w:val="000000"/>
                <w:sz w:val="24"/>
                <w:szCs w:val="24"/>
                <w:lang w:val="ky-KG"/>
              </w:rPr>
            </w:pPr>
            <w:r>
              <w:rPr>
                <w:color w:val="000000"/>
                <w:sz w:val="24"/>
                <w:szCs w:val="24"/>
                <w:lang w:val="ky-KG"/>
              </w:rPr>
              <w:t>Ауд. Часы</w:t>
            </w:r>
          </w:p>
        </w:tc>
        <w:tc>
          <w:tcPr>
            <w:tcW w:w="426"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color w:val="000000"/>
                <w:sz w:val="24"/>
                <w:szCs w:val="24"/>
                <w:lang w:val="ky-KG"/>
              </w:rPr>
            </w:pPr>
            <w:r>
              <w:rPr>
                <w:color w:val="000000"/>
                <w:sz w:val="24"/>
                <w:szCs w:val="24"/>
                <w:lang w:val="ky-KG"/>
              </w:rPr>
              <w:t>СРС</w:t>
            </w:r>
          </w:p>
        </w:tc>
        <w:tc>
          <w:tcPr>
            <w:tcW w:w="2268" w:type="dxa"/>
            <w:gridSpan w:val="3"/>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r>
              <w:rPr>
                <w:color w:val="000000"/>
                <w:sz w:val="24"/>
                <w:szCs w:val="24"/>
                <w:lang w:val="ky-KG"/>
              </w:rPr>
              <w:t xml:space="preserve">1 модуль </w:t>
            </w:r>
          </w:p>
          <w:p>
            <w:pPr>
              <w:jc w:val="center"/>
              <w:rPr>
                <w:color w:val="000000"/>
                <w:sz w:val="24"/>
                <w:szCs w:val="24"/>
                <w:lang w:val="ky-KG"/>
              </w:rPr>
            </w:pPr>
            <w:r>
              <w:rPr>
                <w:color w:val="000000"/>
                <w:sz w:val="24"/>
                <w:szCs w:val="24"/>
                <w:lang w:val="ky-KG"/>
              </w:rPr>
              <w:t xml:space="preserve">( </w:t>
            </w:r>
            <w:r>
              <w:rPr>
                <w:color w:val="000000"/>
                <w:sz w:val="24"/>
                <w:szCs w:val="24"/>
              </w:rPr>
              <w:t xml:space="preserve">38 </w:t>
            </w:r>
            <w:r>
              <w:rPr>
                <w:color w:val="000000"/>
                <w:sz w:val="24"/>
                <w:szCs w:val="24"/>
                <w:lang w:val="ky-KG"/>
              </w:rPr>
              <w:t xml:space="preserve">ч. </w:t>
            </w:r>
            <w:r>
              <w:rPr>
                <w:color w:val="000000"/>
                <w:sz w:val="24"/>
                <w:szCs w:val="24"/>
              </w:rPr>
              <w:t>30</w:t>
            </w:r>
            <w:r>
              <w:rPr>
                <w:color w:val="000000"/>
                <w:sz w:val="24"/>
                <w:szCs w:val="24"/>
                <w:lang w:val="ky-KG"/>
              </w:rPr>
              <w:t xml:space="preserve"> б.)</w:t>
            </w:r>
          </w:p>
          <w:p>
            <w:pPr>
              <w:rPr>
                <w:color w:val="000000"/>
                <w:sz w:val="24"/>
                <w:szCs w:val="24"/>
              </w:rPr>
            </w:pPr>
            <w:r>
              <w:rPr>
                <w:color w:val="000000"/>
                <w:sz w:val="24"/>
                <w:szCs w:val="24"/>
                <w:lang w:val="ky-KG"/>
              </w:rPr>
              <w:t xml:space="preserve">      ( 23 </w:t>
            </w:r>
            <w:r>
              <w:rPr>
                <w:color w:val="000000"/>
                <w:sz w:val="24"/>
                <w:szCs w:val="24"/>
              </w:rPr>
              <w:t>ч. 30 б. )</w:t>
            </w:r>
          </w:p>
        </w:tc>
        <w:tc>
          <w:tcPr>
            <w:tcW w:w="2126" w:type="dxa"/>
            <w:gridSpan w:val="3"/>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r>
              <w:rPr>
                <w:color w:val="000000"/>
                <w:sz w:val="24"/>
                <w:szCs w:val="24"/>
                <w:lang w:val="ky-KG"/>
              </w:rPr>
              <w:t xml:space="preserve">2 модуль </w:t>
            </w:r>
          </w:p>
          <w:p>
            <w:pPr>
              <w:jc w:val="center"/>
              <w:rPr>
                <w:color w:val="000000"/>
                <w:sz w:val="24"/>
                <w:szCs w:val="24"/>
                <w:lang w:val="ky-KG"/>
              </w:rPr>
            </w:pPr>
            <w:r>
              <w:rPr>
                <w:color w:val="000000"/>
                <w:sz w:val="24"/>
                <w:szCs w:val="24"/>
                <w:lang w:val="ky-KG"/>
              </w:rPr>
              <w:t>(</w:t>
            </w:r>
            <w:r>
              <w:rPr>
                <w:color w:val="000000"/>
                <w:sz w:val="24"/>
                <w:szCs w:val="24"/>
              </w:rPr>
              <w:t xml:space="preserve">37 </w:t>
            </w:r>
            <w:r>
              <w:rPr>
                <w:color w:val="000000"/>
                <w:sz w:val="24"/>
                <w:szCs w:val="24"/>
                <w:lang w:val="ky-KG"/>
              </w:rPr>
              <w:t xml:space="preserve"> ч. 3</w:t>
            </w:r>
            <w:r>
              <w:rPr>
                <w:color w:val="000000"/>
                <w:sz w:val="24"/>
                <w:szCs w:val="24"/>
              </w:rPr>
              <w:t>0</w:t>
            </w:r>
            <w:r>
              <w:rPr>
                <w:color w:val="000000"/>
                <w:sz w:val="24"/>
                <w:szCs w:val="24"/>
                <w:lang w:val="ky-KG"/>
              </w:rPr>
              <w:t xml:space="preserve"> б.)</w:t>
            </w:r>
          </w:p>
          <w:p>
            <w:pPr>
              <w:jc w:val="center"/>
              <w:rPr>
                <w:color w:val="000000"/>
                <w:sz w:val="24"/>
                <w:szCs w:val="24"/>
                <w:lang w:val="ky-KG"/>
              </w:rPr>
            </w:pPr>
            <w:r>
              <w:rPr>
                <w:color w:val="000000"/>
                <w:sz w:val="24"/>
                <w:szCs w:val="24"/>
                <w:lang w:val="ky-KG"/>
              </w:rPr>
              <w:t>(22 ч. 30 б.)</w:t>
            </w:r>
          </w:p>
        </w:tc>
        <w:tc>
          <w:tcPr>
            <w:tcW w:w="709"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p>
        </w:tc>
        <w:tc>
          <w:tcPr>
            <w:tcW w:w="2126"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color w:val="000000"/>
                <w:sz w:val="24"/>
                <w:szCs w:val="24"/>
                <w:lang w:val="ky-KG"/>
              </w:rPr>
            </w:pPr>
            <w:r>
              <w:rPr>
                <w:color w:val="000000"/>
                <w:sz w:val="24"/>
                <w:szCs w:val="24"/>
                <w:lang w:val="ky-KG"/>
              </w:rPr>
              <w:t xml:space="preserve">      100б  Рейтинг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1559" w:type="dxa"/>
            <w:gridSpan w:val="2"/>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r>
              <w:rPr>
                <w:color w:val="000000"/>
                <w:sz w:val="24"/>
                <w:szCs w:val="24"/>
                <w:lang w:val="ky-KG"/>
              </w:rPr>
              <w:t>Ауд. Часы</w:t>
            </w:r>
          </w:p>
        </w:tc>
        <w:tc>
          <w:tcPr>
            <w:tcW w:w="709"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jc w:val="center"/>
              <w:rPr>
                <w:color w:val="000000"/>
                <w:sz w:val="24"/>
                <w:szCs w:val="24"/>
                <w:lang w:val="ky-KG"/>
              </w:rPr>
            </w:pPr>
            <w:r>
              <w:rPr>
                <w:color w:val="000000"/>
                <w:sz w:val="24"/>
                <w:szCs w:val="24"/>
                <w:lang w:val="ky-KG"/>
              </w:rPr>
              <w:t>СРС</w:t>
            </w:r>
          </w:p>
        </w:tc>
        <w:tc>
          <w:tcPr>
            <w:tcW w:w="1275" w:type="dxa"/>
            <w:gridSpan w:val="2"/>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r>
              <w:rPr>
                <w:color w:val="000000"/>
                <w:sz w:val="24"/>
                <w:szCs w:val="24"/>
                <w:lang w:val="ky-KG"/>
              </w:rPr>
              <w:t>Ауд. часы</w:t>
            </w:r>
          </w:p>
        </w:tc>
        <w:tc>
          <w:tcPr>
            <w:tcW w:w="851"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jc w:val="center"/>
              <w:rPr>
                <w:color w:val="000000"/>
                <w:sz w:val="24"/>
                <w:szCs w:val="24"/>
                <w:lang w:val="ky-KG"/>
              </w:rPr>
            </w:pPr>
            <w:r>
              <w:rPr>
                <w:color w:val="000000"/>
                <w:sz w:val="24"/>
                <w:szCs w:val="24"/>
                <w:lang w:val="ky-KG"/>
              </w:rPr>
              <w:t>СРС</w:t>
            </w:r>
          </w:p>
        </w:tc>
        <w:tc>
          <w:tcPr>
            <w:tcW w:w="709" w:type="dxa"/>
            <w:tcBorders>
              <w:top w:val="single" w:color="auto" w:sz="4" w:space="0"/>
              <w:left w:val="single" w:color="auto" w:sz="4" w:space="0"/>
              <w:bottom w:val="single" w:color="auto" w:sz="4" w:space="0"/>
              <w:right w:val="single" w:color="auto" w:sz="4" w:space="0"/>
            </w:tcBorders>
            <w:vAlign w:val="center"/>
          </w:tcPr>
          <w:p>
            <w:pPr>
              <w:ind w:right="113"/>
              <w:rPr>
                <w:color w:val="000000"/>
                <w:sz w:val="24"/>
                <w:szCs w:val="24"/>
                <w:lang w:val="ky-KG"/>
              </w:rPr>
            </w:pPr>
            <w:r>
              <w:rPr>
                <w:color w:val="000000"/>
                <w:sz w:val="24"/>
                <w:szCs w:val="24"/>
                <w:lang w:val="ky-KG"/>
              </w:rPr>
              <w:t>экз</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850" w:type="dxa"/>
            <w:tcBorders>
              <w:top w:val="single" w:color="auto" w:sz="4" w:space="0"/>
              <w:left w:val="single" w:color="auto" w:sz="4" w:space="0"/>
              <w:bottom w:val="single" w:color="auto" w:sz="4" w:space="0"/>
              <w:right w:val="single" w:color="auto" w:sz="4" w:space="0"/>
            </w:tcBorders>
            <w:textDirection w:val="btLr"/>
            <w:vAlign w:val="center"/>
          </w:tcPr>
          <w:p>
            <w:pPr>
              <w:ind w:left="113" w:right="113"/>
              <w:jc w:val="center"/>
              <w:rPr>
                <w:color w:val="000000"/>
                <w:sz w:val="24"/>
                <w:szCs w:val="24"/>
                <w:lang w:val="ky-KG"/>
              </w:rPr>
            </w:pPr>
            <w:r>
              <w:rPr>
                <w:color w:val="000000"/>
                <w:sz w:val="24"/>
                <w:szCs w:val="24"/>
                <w:lang w:val="ky-KG"/>
              </w:rPr>
              <w:t>Лекция</w:t>
            </w:r>
          </w:p>
        </w:tc>
        <w:tc>
          <w:tcPr>
            <w:tcW w:w="709" w:type="dxa"/>
            <w:tcBorders>
              <w:top w:val="single" w:color="auto" w:sz="4" w:space="0"/>
              <w:left w:val="single" w:color="auto" w:sz="4" w:space="0"/>
              <w:bottom w:val="single" w:color="auto" w:sz="4" w:space="0"/>
              <w:right w:val="single" w:color="auto" w:sz="4" w:space="0"/>
            </w:tcBorders>
            <w:textDirection w:val="btLr"/>
            <w:vAlign w:val="center"/>
          </w:tcPr>
          <w:p>
            <w:pPr>
              <w:ind w:left="113" w:right="113"/>
              <w:jc w:val="both"/>
              <w:rPr>
                <w:color w:val="000000"/>
                <w:sz w:val="24"/>
                <w:szCs w:val="24"/>
              </w:rPr>
            </w:pPr>
            <w:r>
              <w:rPr>
                <w:color w:val="000000"/>
                <w:sz w:val="24"/>
                <w:szCs w:val="24"/>
                <w:lang w:val="ky-KG"/>
              </w:rPr>
              <w:t>Практик</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567" w:type="dxa"/>
            <w:tcBorders>
              <w:top w:val="single" w:color="auto" w:sz="4" w:space="0"/>
              <w:left w:val="single" w:color="auto" w:sz="4" w:space="0"/>
              <w:bottom w:val="single" w:color="auto" w:sz="4" w:space="0"/>
              <w:right w:val="single" w:color="auto" w:sz="4" w:space="0"/>
            </w:tcBorders>
            <w:textDirection w:val="btLr"/>
          </w:tcPr>
          <w:p>
            <w:pPr>
              <w:ind w:left="113" w:right="113"/>
              <w:jc w:val="center"/>
              <w:rPr>
                <w:color w:val="000000"/>
                <w:sz w:val="24"/>
                <w:szCs w:val="24"/>
                <w:lang w:val="ky-KG"/>
              </w:rPr>
            </w:pPr>
            <w:r>
              <w:rPr>
                <w:color w:val="000000"/>
                <w:sz w:val="24"/>
                <w:szCs w:val="24"/>
                <w:lang w:val="ky-KG"/>
              </w:rPr>
              <w:t>Лекция</w:t>
            </w:r>
          </w:p>
        </w:tc>
        <w:tc>
          <w:tcPr>
            <w:tcW w:w="708" w:type="dxa"/>
            <w:tcBorders>
              <w:top w:val="single" w:color="auto" w:sz="4" w:space="0"/>
              <w:left w:val="single" w:color="auto" w:sz="4" w:space="0"/>
              <w:bottom w:val="single" w:color="auto" w:sz="4" w:space="0"/>
              <w:right w:val="single" w:color="auto" w:sz="4" w:space="0"/>
            </w:tcBorders>
            <w:textDirection w:val="btLr"/>
          </w:tcPr>
          <w:p>
            <w:pPr>
              <w:ind w:left="113" w:right="113"/>
              <w:jc w:val="center"/>
              <w:rPr>
                <w:color w:val="000000"/>
                <w:sz w:val="24"/>
                <w:szCs w:val="24"/>
              </w:rPr>
            </w:pPr>
            <w:r>
              <w:rPr>
                <w:color w:val="000000"/>
                <w:sz w:val="24"/>
                <w:szCs w:val="24"/>
                <w:lang w:val="ky-KG"/>
              </w:rPr>
              <w:t>Практ</w:t>
            </w:r>
            <w:r>
              <w:rPr>
                <w:color w:val="000000"/>
                <w:sz w:val="24"/>
                <w:szCs w:val="24"/>
              </w:rPr>
              <w:t>.</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709"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right="-108"/>
              <w:rPr>
                <w:color w:val="000000"/>
                <w:sz w:val="24"/>
                <w:szCs w:val="24"/>
              </w:rPr>
            </w:pPr>
            <w:r>
              <w:rPr>
                <w:color w:val="000000"/>
                <w:sz w:val="24"/>
                <w:szCs w:val="24"/>
              </w:rPr>
              <w:t xml:space="preserve">         40б</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c>
          <w:tcPr>
            <w:tcW w:w="567" w:type="dxa"/>
            <w:tcBorders>
              <w:top w:val="single" w:color="auto" w:sz="4" w:space="0"/>
              <w:left w:val="single" w:color="auto" w:sz="4" w:space="0"/>
              <w:bottom w:val="single" w:color="auto" w:sz="4" w:space="0"/>
              <w:right w:val="single" w:color="auto" w:sz="4" w:space="0"/>
            </w:tcBorders>
          </w:tcPr>
          <w:p>
            <w:pPr>
              <w:ind w:left="-108"/>
              <w:rPr>
                <w:color w:val="000000"/>
                <w:sz w:val="24"/>
                <w:szCs w:val="24"/>
                <w:lang w:val="ky-KG"/>
              </w:rPr>
            </w:pPr>
            <w:r>
              <w:rPr>
                <w:color w:val="000000"/>
                <w:sz w:val="24"/>
                <w:szCs w:val="24"/>
                <w:lang w:val="en-US"/>
              </w:rPr>
              <w:t>75</w:t>
            </w:r>
          </w:p>
          <w:p>
            <w:pPr>
              <w:ind w:left="-108"/>
              <w:rPr>
                <w:color w:val="000000"/>
                <w:sz w:val="24"/>
                <w:szCs w:val="24"/>
                <w:lang w:val="ky-KG"/>
              </w:rPr>
            </w:pPr>
            <w:r>
              <w:rPr>
                <w:color w:val="000000"/>
                <w:sz w:val="24"/>
                <w:szCs w:val="24"/>
                <w:lang w:val="ky-KG"/>
              </w:rPr>
              <w:t>45</w:t>
            </w:r>
          </w:p>
        </w:tc>
        <w:tc>
          <w:tcPr>
            <w:tcW w:w="425" w:type="dxa"/>
            <w:tcBorders>
              <w:top w:val="single" w:color="auto" w:sz="4" w:space="0"/>
              <w:left w:val="single" w:color="auto" w:sz="4" w:space="0"/>
              <w:bottom w:val="single" w:color="auto" w:sz="4" w:space="0"/>
              <w:right w:val="single" w:color="auto" w:sz="4" w:space="0"/>
            </w:tcBorders>
          </w:tcPr>
          <w:p>
            <w:pPr>
              <w:ind w:left="-108"/>
              <w:rPr>
                <w:color w:val="000000"/>
                <w:sz w:val="24"/>
                <w:szCs w:val="24"/>
                <w:lang w:val="ky-KG"/>
              </w:rPr>
            </w:pPr>
            <w:r>
              <w:rPr>
                <w:color w:val="000000"/>
                <w:sz w:val="24"/>
                <w:szCs w:val="24"/>
                <w:lang w:val="en-US"/>
              </w:rPr>
              <w:t>38</w:t>
            </w:r>
          </w:p>
          <w:p>
            <w:pPr>
              <w:ind w:left="-108"/>
              <w:rPr>
                <w:color w:val="000000"/>
                <w:sz w:val="24"/>
                <w:szCs w:val="24"/>
                <w:lang w:val="ky-KG"/>
              </w:rPr>
            </w:pPr>
            <w:r>
              <w:rPr>
                <w:color w:val="000000"/>
                <w:sz w:val="24"/>
                <w:szCs w:val="24"/>
                <w:lang w:val="ky-KG"/>
              </w:rPr>
              <w:t>23</w:t>
            </w:r>
          </w:p>
        </w:tc>
        <w:tc>
          <w:tcPr>
            <w:tcW w:w="426" w:type="dxa"/>
            <w:tcBorders>
              <w:top w:val="single" w:color="auto" w:sz="4" w:space="0"/>
              <w:left w:val="single" w:color="auto" w:sz="4" w:space="0"/>
              <w:bottom w:val="single" w:color="auto" w:sz="4" w:space="0"/>
              <w:right w:val="single" w:color="auto" w:sz="4" w:space="0"/>
            </w:tcBorders>
          </w:tcPr>
          <w:p>
            <w:pPr>
              <w:ind w:left="-108" w:right="-108"/>
              <w:jc w:val="center"/>
              <w:rPr>
                <w:color w:val="000000"/>
                <w:sz w:val="24"/>
                <w:szCs w:val="24"/>
                <w:lang w:val="ky-KG"/>
              </w:rPr>
            </w:pPr>
            <w:r>
              <w:rPr>
                <w:color w:val="000000"/>
                <w:sz w:val="24"/>
                <w:szCs w:val="24"/>
                <w:lang w:val="en-US"/>
              </w:rPr>
              <w:t>37</w:t>
            </w:r>
          </w:p>
          <w:p>
            <w:pPr>
              <w:ind w:left="-108" w:right="-108"/>
              <w:jc w:val="center"/>
              <w:rPr>
                <w:color w:val="000000"/>
                <w:sz w:val="24"/>
                <w:szCs w:val="24"/>
                <w:lang w:val="ky-KG"/>
              </w:rPr>
            </w:pPr>
            <w:r>
              <w:rPr>
                <w:color w:val="000000"/>
                <w:sz w:val="24"/>
                <w:szCs w:val="24"/>
                <w:lang w:val="ky-KG"/>
              </w:rPr>
              <w:t>22</w:t>
            </w:r>
          </w:p>
        </w:tc>
        <w:tc>
          <w:tcPr>
            <w:tcW w:w="850" w:type="dxa"/>
            <w:tcBorders>
              <w:top w:val="single" w:color="auto" w:sz="4" w:space="0"/>
              <w:left w:val="single" w:color="auto" w:sz="4" w:space="0"/>
              <w:bottom w:val="single" w:color="auto" w:sz="4" w:space="0"/>
              <w:right w:val="single" w:color="auto" w:sz="4" w:space="0"/>
            </w:tcBorders>
          </w:tcPr>
          <w:p>
            <w:pPr>
              <w:ind w:left="-108" w:right="-108"/>
              <w:jc w:val="center"/>
              <w:rPr>
                <w:color w:val="000000"/>
                <w:sz w:val="24"/>
                <w:szCs w:val="24"/>
                <w:lang w:val="en-US"/>
              </w:rPr>
            </w:pPr>
            <w:r>
              <w:rPr>
                <w:color w:val="000000"/>
                <w:sz w:val="24"/>
                <w:szCs w:val="24"/>
                <w:lang w:val="en-US"/>
              </w:rPr>
              <w:t>-</w:t>
            </w:r>
          </w:p>
        </w:tc>
        <w:tc>
          <w:tcPr>
            <w:tcW w:w="709" w:type="dxa"/>
            <w:tcBorders>
              <w:top w:val="single" w:color="auto" w:sz="4" w:space="0"/>
              <w:left w:val="single" w:color="auto" w:sz="4" w:space="0"/>
              <w:bottom w:val="single" w:color="auto" w:sz="4" w:space="0"/>
              <w:right w:val="single" w:color="auto" w:sz="4" w:space="0"/>
            </w:tcBorders>
          </w:tcPr>
          <w:p>
            <w:pPr>
              <w:ind w:left="-108" w:right="-108"/>
              <w:jc w:val="center"/>
              <w:rPr>
                <w:color w:val="000000"/>
                <w:sz w:val="24"/>
                <w:szCs w:val="24"/>
              </w:rPr>
            </w:pPr>
            <w:r>
              <w:rPr>
                <w:color w:val="000000"/>
                <w:sz w:val="24"/>
                <w:szCs w:val="24"/>
              </w:rPr>
              <w:t>38</w:t>
            </w:r>
            <w:r>
              <w:rPr>
                <w:color w:val="000000"/>
                <w:sz w:val="24"/>
                <w:szCs w:val="24"/>
                <w:lang w:val="en-US"/>
              </w:rPr>
              <w:t xml:space="preserve"> </w:t>
            </w:r>
            <w:r>
              <w:rPr>
                <w:color w:val="000000"/>
                <w:sz w:val="24"/>
                <w:szCs w:val="24"/>
                <w:lang w:val="ky-KG"/>
              </w:rPr>
              <w:t>ч</w:t>
            </w:r>
            <w:r>
              <w:rPr>
                <w:color w:val="000000"/>
                <w:sz w:val="24"/>
                <w:szCs w:val="24"/>
                <w:lang w:val="en-US"/>
              </w:rPr>
              <w:t>.</w:t>
            </w:r>
          </w:p>
          <w:p>
            <w:pPr>
              <w:ind w:left="-108" w:right="-108"/>
              <w:jc w:val="center"/>
              <w:rPr>
                <w:color w:val="000000"/>
                <w:sz w:val="24"/>
                <w:szCs w:val="24"/>
              </w:rPr>
            </w:pPr>
            <w:r>
              <w:rPr>
                <w:color w:val="000000"/>
                <w:sz w:val="24"/>
                <w:szCs w:val="24"/>
              </w:rPr>
              <w:t>23 ч.</w:t>
            </w:r>
          </w:p>
        </w:tc>
        <w:tc>
          <w:tcPr>
            <w:tcW w:w="709" w:type="dxa"/>
            <w:tcBorders>
              <w:top w:val="single" w:color="auto" w:sz="4" w:space="0"/>
              <w:left w:val="single" w:color="auto" w:sz="4" w:space="0"/>
              <w:bottom w:val="single" w:color="auto" w:sz="4" w:space="0"/>
              <w:right w:val="single" w:color="auto" w:sz="4" w:space="0"/>
            </w:tcBorders>
          </w:tcPr>
          <w:p>
            <w:pPr>
              <w:ind w:left="-108" w:right="-108"/>
              <w:jc w:val="center"/>
              <w:rPr>
                <w:color w:val="000000"/>
                <w:sz w:val="24"/>
                <w:szCs w:val="24"/>
              </w:rPr>
            </w:pPr>
            <w:r>
              <w:rPr>
                <w:color w:val="000000"/>
                <w:sz w:val="24"/>
                <w:szCs w:val="24"/>
              </w:rPr>
              <w:t>37</w:t>
            </w:r>
            <w:r>
              <w:rPr>
                <w:color w:val="000000"/>
                <w:sz w:val="24"/>
                <w:szCs w:val="24"/>
                <w:lang w:val="ky-KG"/>
              </w:rPr>
              <w:t>ч</w:t>
            </w:r>
            <w:r>
              <w:rPr>
                <w:color w:val="000000"/>
                <w:sz w:val="24"/>
                <w:szCs w:val="24"/>
                <w:lang w:val="en-US"/>
              </w:rPr>
              <w:t>.</w:t>
            </w:r>
          </w:p>
          <w:p>
            <w:pPr>
              <w:ind w:left="-108" w:right="-108"/>
              <w:jc w:val="center"/>
              <w:rPr>
                <w:color w:val="000000"/>
                <w:sz w:val="24"/>
                <w:szCs w:val="24"/>
              </w:rPr>
            </w:pPr>
            <w:r>
              <w:rPr>
                <w:color w:val="000000"/>
                <w:sz w:val="24"/>
                <w:szCs w:val="24"/>
              </w:rPr>
              <w:t>22ч.</w:t>
            </w:r>
          </w:p>
        </w:tc>
        <w:tc>
          <w:tcPr>
            <w:tcW w:w="567"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en-US"/>
              </w:rPr>
            </w:pPr>
            <w:r>
              <w:rPr>
                <w:color w:val="000000"/>
                <w:sz w:val="24"/>
                <w:szCs w:val="24"/>
                <w:lang w:val="en-US"/>
              </w:rPr>
              <w:t>-</w:t>
            </w:r>
          </w:p>
        </w:tc>
        <w:tc>
          <w:tcPr>
            <w:tcW w:w="708" w:type="dxa"/>
            <w:tcBorders>
              <w:top w:val="single" w:color="auto" w:sz="4" w:space="0"/>
              <w:left w:val="single" w:color="auto" w:sz="4" w:space="0"/>
              <w:bottom w:val="single" w:color="auto" w:sz="4" w:space="0"/>
              <w:right w:val="single" w:color="auto" w:sz="4" w:space="0"/>
            </w:tcBorders>
          </w:tcPr>
          <w:p>
            <w:pPr>
              <w:ind w:left="-108" w:right="-108"/>
              <w:rPr>
                <w:color w:val="000000"/>
                <w:sz w:val="24"/>
                <w:szCs w:val="24"/>
              </w:rPr>
            </w:pPr>
            <w:r>
              <w:rPr>
                <w:color w:val="000000"/>
                <w:sz w:val="24"/>
                <w:szCs w:val="24"/>
                <w:lang w:val="en-US"/>
              </w:rPr>
              <w:t xml:space="preserve">38 </w:t>
            </w:r>
            <w:r>
              <w:rPr>
                <w:color w:val="000000"/>
                <w:sz w:val="24"/>
                <w:szCs w:val="24"/>
                <w:lang w:val="ky-KG"/>
              </w:rPr>
              <w:t>ч</w:t>
            </w:r>
            <w:r>
              <w:rPr>
                <w:color w:val="000000"/>
                <w:sz w:val="24"/>
                <w:szCs w:val="24"/>
                <w:lang w:val="en-US"/>
              </w:rPr>
              <w:t>.</w:t>
            </w:r>
          </w:p>
          <w:p>
            <w:pPr>
              <w:ind w:left="-108" w:right="-108"/>
              <w:rPr>
                <w:color w:val="000000"/>
                <w:sz w:val="24"/>
                <w:szCs w:val="24"/>
              </w:rPr>
            </w:pPr>
            <w:r>
              <w:rPr>
                <w:color w:val="000000"/>
                <w:sz w:val="24"/>
                <w:szCs w:val="24"/>
              </w:rPr>
              <w:t>23 ч.</w:t>
            </w:r>
          </w:p>
        </w:tc>
        <w:tc>
          <w:tcPr>
            <w:tcW w:w="851" w:type="dxa"/>
            <w:tcBorders>
              <w:top w:val="single" w:color="auto" w:sz="4" w:space="0"/>
              <w:left w:val="single" w:color="auto" w:sz="4" w:space="0"/>
              <w:bottom w:val="single" w:color="auto" w:sz="4" w:space="0"/>
              <w:right w:val="single" w:color="auto" w:sz="4" w:space="0"/>
            </w:tcBorders>
          </w:tcPr>
          <w:p>
            <w:pPr>
              <w:jc w:val="center"/>
              <w:rPr>
                <w:color w:val="000000"/>
                <w:sz w:val="24"/>
                <w:szCs w:val="24"/>
              </w:rPr>
            </w:pPr>
            <w:r>
              <w:rPr>
                <w:color w:val="000000"/>
                <w:sz w:val="24"/>
                <w:szCs w:val="24"/>
              </w:rPr>
              <w:t>38</w:t>
            </w:r>
            <w:r>
              <w:rPr>
                <w:color w:val="000000"/>
                <w:sz w:val="24"/>
                <w:szCs w:val="24"/>
                <w:lang w:val="ky-KG"/>
              </w:rPr>
              <w:t>ч</w:t>
            </w:r>
            <w:r>
              <w:rPr>
                <w:color w:val="000000"/>
                <w:sz w:val="24"/>
                <w:szCs w:val="24"/>
                <w:lang w:val="en-US"/>
              </w:rPr>
              <w:t>.</w:t>
            </w:r>
          </w:p>
          <w:p>
            <w:pPr>
              <w:jc w:val="center"/>
              <w:rPr>
                <w:color w:val="000000"/>
                <w:sz w:val="24"/>
                <w:szCs w:val="24"/>
              </w:rPr>
            </w:pPr>
            <w:r>
              <w:rPr>
                <w:color w:val="000000"/>
                <w:sz w:val="24"/>
                <w:szCs w:val="24"/>
              </w:rPr>
              <w:t>22 ч.</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235" w:type="dxa"/>
            <w:gridSpan w:val="4"/>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r>
              <w:rPr>
                <w:color w:val="000000"/>
                <w:sz w:val="24"/>
                <w:szCs w:val="24"/>
                <w:lang w:val="ky-KG"/>
              </w:rPr>
              <w:t>ПУПР         Баллы</w:t>
            </w:r>
          </w:p>
        </w:tc>
        <w:tc>
          <w:tcPr>
            <w:tcW w:w="850"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en-US"/>
              </w:rPr>
            </w:pPr>
          </w:p>
        </w:tc>
        <w:tc>
          <w:tcPr>
            <w:tcW w:w="709" w:type="dxa"/>
            <w:tcBorders>
              <w:top w:val="single" w:color="auto" w:sz="4" w:space="0"/>
              <w:left w:val="single" w:color="auto" w:sz="4" w:space="0"/>
              <w:bottom w:val="single" w:color="auto" w:sz="4" w:space="0"/>
              <w:right w:val="single" w:color="auto" w:sz="4" w:space="0"/>
            </w:tcBorders>
          </w:tcPr>
          <w:p>
            <w:pPr>
              <w:rPr>
                <w:color w:val="000000"/>
                <w:sz w:val="24"/>
                <w:szCs w:val="24"/>
                <w:lang w:val="en-US"/>
              </w:rPr>
            </w:pPr>
            <w:r>
              <w:rPr>
                <w:color w:val="000000"/>
                <w:sz w:val="24"/>
                <w:szCs w:val="24"/>
                <w:lang w:val="en-US"/>
              </w:rPr>
              <w:t xml:space="preserve"> </w:t>
            </w:r>
            <w:r>
              <w:rPr>
                <w:color w:val="000000"/>
                <w:sz w:val="24"/>
                <w:szCs w:val="24"/>
              </w:rPr>
              <w:t>20</w:t>
            </w:r>
            <w:r>
              <w:rPr>
                <w:color w:val="000000"/>
                <w:sz w:val="24"/>
                <w:szCs w:val="24"/>
                <w:lang w:val="ky-KG"/>
              </w:rPr>
              <w:t>б</w:t>
            </w:r>
            <w:r>
              <w:rPr>
                <w:color w:val="000000"/>
                <w:sz w:val="24"/>
                <w:szCs w:val="24"/>
                <w:lang w:val="en-US"/>
              </w:rPr>
              <w:t>.</w:t>
            </w:r>
          </w:p>
        </w:tc>
        <w:tc>
          <w:tcPr>
            <w:tcW w:w="709" w:type="dxa"/>
            <w:tcBorders>
              <w:top w:val="single" w:color="auto" w:sz="4" w:space="0"/>
              <w:left w:val="single" w:color="auto" w:sz="4" w:space="0"/>
              <w:bottom w:val="single" w:color="auto" w:sz="4" w:space="0"/>
              <w:right w:val="single" w:color="auto" w:sz="4" w:space="0"/>
            </w:tcBorders>
          </w:tcPr>
          <w:p>
            <w:pPr>
              <w:ind w:right="-108"/>
              <w:rPr>
                <w:color w:val="000000"/>
                <w:sz w:val="24"/>
                <w:szCs w:val="24"/>
                <w:lang w:val="en-US"/>
              </w:rPr>
            </w:pPr>
            <w:r>
              <w:rPr>
                <w:color w:val="000000"/>
                <w:sz w:val="24"/>
                <w:szCs w:val="24"/>
              </w:rPr>
              <w:t>10</w:t>
            </w:r>
            <w:r>
              <w:rPr>
                <w:color w:val="000000"/>
                <w:sz w:val="24"/>
                <w:szCs w:val="24"/>
                <w:lang w:val="ky-KG"/>
              </w:rPr>
              <w:t xml:space="preserve"> б</w:t>
            </w:r>
            <w:r>
              <w:rPr>
                <w:color w:val="000000"/>
                <w:sz w:val="24"/>
                <w:szCs w:val="24"/>
                <w:lang w:val="en-US"/>
              </w:rPr>
              <w:t>.</w:t>
            </w:r>
          </w:p>
        </w:tc>
        <w:tc>
          <w:tcPr>
            <w:tcW w:w="567"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en-US"/>
              </w:rPr>
            </w:pPr>
            <w:r>
              <w:rPr>
                <w:color w:val="000000"/>
                <w:sz w:val="24"/>
                <w:szCs w:val="24"/>
                <w:lang w:val="en-US"/>
              </w:rPr>
              <w:t>-</w:t>
            </w:r>
          </w:p>
        </w:tc>
        <w:tc>
          <w:tcPr>
            <w:tcW w:w="708"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en-US"/>
              </w:rPr>
            </w:pPr>
            <w:r>
              <w:rPr>
                <w:color w:val="000000"/>
                <w:sz w:val="24"/>
                <w:szCs w:val="24"/>
              </w:rPr>
              <w:t>20 б</w:t>
            </w:r>
            <w:r>
              <w:rPr>
                <w:color w:val="000000"/>
                <w:sz w:val="24"/>
                <w:szCs w:val="24"/>
                <w:lang w:val="en-US"/>
              </w:rPr>
              <w:t>.</w:t>
            </w:r>
          </w:p>
        </w:tc>
        <w:tc>
          <w:tcPr>
            <w:tcW w:w="851"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en-US"/>
              </w:rPr>
            </w:pPr>
            <w:r>
              <w:rPr>
                <w:color w:val="000000"/>
                <w:sz w:val="24"/>
                <w:szCs w:val="24"/>
              </w:rPr>
              <w:t>10</w:t>
            </w:r>
            <w:r>
              <w:rPr>
                <w:color w:val="000000"/>
                <w:sz w:val="24"/>
                <w:szCs w:val="24"/>
                <w:lang w:val="en-US"/>
              </w:rPr>
              <w:t xml:space="preserve"> </w:t>
            </w:r>
            <w:r>
              <w:rPr>
                <w:color w:val="000000"/>
                <w:sz w:val="24"/>
                <w:szCs w:val="24"/>
                <w:lang w:val="ky-KG"/>
              </w:rPr>
              <w:t>б</w:t>
            </w:r>
            <w:r>
              <w:rPr>
                <w:color w:val="000000"/>
                <w:sz w:val="24"/>
                <w:szCs w:val="24"/>
                <w:lang w:val="en-US"/>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235" w:type="dxa"/>
            <w:gridSpan w:val="4"/>
            <w:tcBorders>
              <w:top w:val="single" w:color="auto" w:sz="4" w:space="0"/>
              <w:left w:val="single" w:color="auto" w:sz="4" w:space="0"/>
              <w:bottom w:val="single" w:color="auto" w:sz="4" w:space="0"/>
              <w:right w:val="single" w:color="auto" w:sz="4" w:space="0"/>
            </w:tcBorders>
            <w:vAlign w:val="center"/>
          </w:tcPr>
          <w:p>
            <w:pPr>
              <w:rPr>
                <w:color w:val="000000"/>
                <w:sz w:val="24"/>
                <w:szCs w:val="24"/>
                <w:lang w:val="ky-KG"/>
              </w:rPr>
            </w:pPr>
            <w:r>
              <w:rPr>
                <w:color w:val="000000"/>
                <w:sz w:val="24"/>
                <w:szCs w:val="24"/>
                <w:lang w:val="ky-KG"/>
              </w:rPr>
              <w:t>Итого модулей</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ind w:right="-108"/>
              <w:rPr>
                <w:color w:val="000000"/>
                <w:sz w:val="24"/>
                <w:szCs w:val="24"/>
                <w:lang w:val="ky-KG"/>
              </w:rPr>
            </w:pPr>
            <w:r>
              <w:rPr>
                <w:color w:val="000000"/>
                <w:sz w:val="24"/>
                <w:szCs w:val="24"/>
                <w:lang w:val="ky-KG"/>
              </w:rPr>
              <w:t>К1=2</w:t>
            </w:r>
            <w:r>
              <w:rPr>
                <w:color w:val="000000"/>
                <w:sz w:val="24"/>
                <w:szCs w:val="24"/>
              </w:rPr>
              <w:t>0</w:t>
            </w:r>
            <w:r>
              <w:rPr>
                <w:color w:val="000000"/>
                <w:sz w:val="24"/>
                <w:szCs w:val="24"/>
                <w:lang w:val="ky-KG"/>
              </w:rPr>
              <w:t>+10=</w:t>
            </w:r>
            <w:r>
              <w:rPr>
                <w:color w:val="000000"/>
                <w:sz w:val="24"/>
                <w:szCs w:val="24"/>
                <w:lang w:val="en-US"/>
              </w:rPr>
              <w:t xml:space="preserve"> </w:t>
            </w:r>
            <w:r>
              <w:rPr>
                <w:color w:val="000000"/>
                <w:sz w:val="24"/>
                <w:szCs w:val="24"/>
                <w:lang w:val="ky-KG"/>
              </w:rPr>
              <w:t>3</w:t>
            </w:r>
            <w:r>
              <w:rPr>
                <w:color w:val="000000"/>
                <w:sz w:val="24"/>
                <w:szCs w:val="24"/>
              </w:rPr>
              <w:t>0</w:t>
            </w:r>
            <w:r>
              <w:rPr>
                <w:color w:val="000000"/>
                <w:sz w:val="24"/>
                <w:szCs w:val="24"/>
                <w:lang w:val="ky-KG"/>
              </w:rPr>
              <w:t xml:space="preserve"> б.</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lang w:val="ky-KG"/>
              </w:rPr>
            </w:pPr>
            <w:r>
              <w:rPr>
                <w:color w:val="000000"/>
                <w:sz w:val="24"/>
                <w:szCs w:val="24"/>
                <w:lang w:val="ky-KG"/>
              </w:rPr>
              <w:t>К2=2</w:t>
            </w:r>
            <w:r>
              <w:rPr>
                <w:color w:val="000000"/>
                <w:sz w:val="24"/>
                <w:szCs w:val="24"/>
              </w:rPr>
              <w:t>0</w:t>
            </w:r>
            <w:r>
              <w:rPr>
                <w:color w:val="000000"/>
                <w:sz w:val="24"/>
                <w:szCs w:val="24"/>
                <w:lang w:val="ky-KG"/>
              </w:rPr>
              <w:t>+</w:t>
            </w:r>
            <w:r>
              <w:rPr>
                <w:color w:val="000000"/>
                <w:sz w:val="24"/>
                <w:szCs w:val="24"/>
              </w:rPr>
              <w:t>10</w:t>
            </w:r>
            <w:r>
              <w:rPr>
                <w:color w:val="000000"/>
                <w:sz w:val="24"/>
                <w:szCs w:val="24"/>
                <w:lang w:val="ky-KG"/>
              </w:rPr>
              <w:t>=3</w:t>
            </w:r>
            <w:r>
              <w:rPr>
                <w:color w:val="000000"/>
                <w:sz w:val="24"/>
                <w:szCs w:val="24"/>
                <w:lang w:val="en-US"/>
              </w:rPr>
              <w:t>0</w:t>
            </w:r>
            <w:r>
              <w:rPr>
                <w:color w:val="000000"/>
                <w:sz w:val="24"/>
                <w:szCs w:val="24"/>
                <w:lang w:val="ky-KG"/>
              </w:rPr>
              <w:t xml:space="preserve"> б.</w:t>
            </w:r>
          </w:p>
        </w:tc>
        <w:tc>
          <w:tcPr>
            <w:tcW w:w="709" w:type="dxa"/>
            <w:tcBorders>
              <w:top w:val="single" w:color="auto" w:sz="4" w:space="0"/>
              <w:left w:val="single" w:color="auto" w:sz="4" w:space="0"/>
              <w:bottom w:val="single" w:color="auto" w:sz="4" w:space="0"/>
              <w:right w:val="single" w:color="auto" w:sz="4" w:space="0"/>
            </w:tcBorders>
          </w:tcPr>
          <w:p>
            <w:pPr>
              <w:rPr>
                <w:color w:val="000000"/>
                <w:sz w:val="24"/>
                <w:szCs w:val="24"/>
              </w:rPr>
            </w:pPr>
          </w:p>
          <w:p>
            <w:pPr>
              <w:rPr>
                <w:color w:val="000000"/>
                <w:sz w:val="24"/>
                <w:szCs w:val="24"/>
              </w:rPr>
            </w:pPr>
            <w:r>
              <w:rPr>
                <w:color w:val="000000"/>
                <w:sz w:val="24"/>
                <w:szCs w:val="24"/>
              </w:rPr>
              <w:t xml:space="preserve">  40б</w:t>
            </w:r>
          </w:p>
        </w:tc>
        <w:tc>
          <w:tcPr>
            <w:tcW w:w="2126" w:type="dxa"/>
            <w:tcBorders>
              <w:top w:val="single" w:color="auto" w:sz="4" w:space="0"/>
              <w:left w:val="single" w:color="auto" w:sz="4" w:space="0"/>
              <w:bottom w:val="single" w:color="auto" w:sz="4" w:space="0"/>
              <w:right w:val="single" w:color="auto" w:sz="4" w:space="0"/>
            </w:tcBorders>
          </w:tcPr>
          <w:p>
            <w:pPr>
              <w:jc w:val="center"/>
              <w:rPr>
                <w:color w:val="000000"/>
                <w:sz w:val="24"/>
                <w:szCs w:val="24"/>
                <w:lang w:val="ky-KG"/>
              </w:rPr>
            </w:pPr>
            <w:r>
              <w:rPr>
                <w:color w:val="000000"/>
                <w:sz w:val="24"/>
                <w:szCs w:val="24"/>
                <w:lang w:val="ky-KG"/>
              </w:rPr>
              <w:t>К=К1(30)+</w:t>
            </w:r>
            <w:r>
              <w:rPr>
                <w:color w:val="000000"/>
                <w:sz w:val="24"/>
                <w:szCs w:val="24"/>
              </w:rPr>
              <w:t>К2(30)</w:t>
            </w:r>
            <w:r>
              <w:rPr>
                <w:color w:val="000000"/>
                <w:sz w:val="24"/>
                <w:szCs w:val="24"/>
                <w:lang w:val="en-US"/>
              </w:rPr>
              <w:t>+</w:t>
            </w:r>
            <w:r>
              <w:rPr>
                <w:color w:val="000000"/>
                <w:sz w:val="24"/>
                <w:szCs w:val="24"/>
              </w:rPr>
              <w:t xml:space="preserve">  экз(40)</w:t>
            </w:r>
            <w:r>
              <w:rPr>
                <w:color w:val="000000"/>
                <w:sz w:val="24"/>
                <w:szCs w:val="24"/>
                <w:lang w:val="ky-KG"/>
              </w:rPr>
              <w:t>=100 б.</w:t>
            </w:r>
          </w:p>
        </w:tc>
      </w:tr>
    </w:tbl>
    <w:p>
      <w:pPr>
        <w:ind w:firstLine="567"/>
        <w:jc w:val="both"/>
        <w:rPr>
          <w:b/>
          <w:bCs/>
          <w:iCs/>
          <w:color w:val="000000" w:themeColor="text1"/>
          <w:lang w:val="ky-KG"/>
          <w14:textFill>
            <w14:solidFill>
              <w14:schemeClr w14:val="tx1"/>
            </w14:solidFill>
          </w14:textFill>
        </w:rPr>
      </w:pPr>
    </w:p>
    <w:p>
      <w:pPr>
        <w:rPr>
          <w:bCs/>
          <w:i/>
          <w:iCs/>
          <w:color w:val="000000" w:themeColor="text1"/>
          <w14:textFill>
            <w14:solidFill>
              <w14:schemeClr w14:val="tx1"/>
            </w14:solidFill>
          </w14:textFill>
        </w:rPr>
      </w:pPr>
      <w:r>
        <w:rPr>
          <w:b/>
          <w:bCs/>
          <w:iCs/>
          <w:color w:val="000000" w:themeColor="text1"/>
          <w14:textFill>
            <w14:solidFill>
              <w14:schemeClr w14:val="tx1"/>
            </w14:solidFill>
          </w14:textFill>
        </w:rPr>
        <w:t xml:space="preserve">6. Карта накопления баллов  по  дисциплине  </w:t>
      </w:r>
    </w:p>
    <w:p>
      <w:pPr>
        <w:jc w:val="both"/>
        <w:rPr>
          <w:b/>
          <w:bCs/>
          <w:iCs/>
          <w:color w:val="000000" w:themeColor="text1"/>
          <w:lang w:val="ky-KG"/>
          <w14:textFill>
            <w14:solidFill>
              <w14:schemeClr w14:val="tx1"/>
            </w14:solidFill>
          </w14:textFill>
        </w:rPr>
      </w:pPr>
      <w:r>
        <w:rPr>
          <w:bCs/>
          <w:i/>
          <w:iCs/>
          <w:color w:val="000000" w:themeColor="text1"/>
          <w14:textFill>
            <w14:solidFill>
              <w14:schemeClr w14:val="tx1"/>
            </w14:solidFill>
          </w14:textFill>
        </w:rPr>
        <w:t xml:space="preserve"> Карта  накопления  баллов  составляется  на   основе  технологической карты  дисциплины. </w:t>
      </w:r>
      <w:r>
        <w:rPr>
          <w:bCs/>
          <w:iCs/>
          <w:color w:val="000000" w:themeColor="text1"/>
          <w:lang w:val="ky-KG"/>
          <w14:textFill>
            <w14:solidFill>
              <w14:schemeClr w14:val="tx1"/>
            </w14:solidFill>
          </w14:textFill>
        </w:rPr>
        <w:t xml:space="preserve">Карту  накопления баллов </w:t>
      </w:r>
      <w:r>
        <w:rPr>
          <w:bCs/>
          <w:i/>
          <w:iCs/>
          <w:color w:val="000000" w:themeColor="text1"/>
          <w:lang w:val="ky-KG"/>
          <w14:textFill>
            <w14:solidFill>
              <w14:schemeClr w14:val="tx1"/>
            </w14:solidFill>
          </w14:textFill>
        </w:rPr>
        <w:t>преподаватель разрабатывает,</w:t>
      </w:r>
      <w:r>
        <w:rPr>
          <w:bCs/>
          <w:iCs/>
          <w:color w:val="000000" w:themeColor="text1"/>
          <w:lang w:val="ky-KG"/>
          <w14:textFill>
            <w14:solidFill>
              <w14:schemeClr w14:val="tx1"/>
            </w14:solidFill>
          </w14:textFill>
        </w:rPr>
        <w:t>опираясь на свой опыт (творчество) и с учетом особенностей дисциплины.</w:t>
      </w:r>
    </w:p>
    <w:p>
      <w:pPr>
        <w:rPr>
          <w:kern w:val="32"/>
        </w:rPr>
      </w:pPr>
    </w:p>
    <w:p>
      <w:pPr>
        <w:rPr>
          <w:b/>
          <w:kern w:val="32"/>
        </w:rPr>
      </w:pPr>
      <w:r>
        <w:rPr>
          <w:b/>
          <w:kern w:val="32"/>
        </w:rPr>
        <w:t xml:space="preserve">7.  Тематический план распределения часов  по  видам  занятий  </w:t>
      </w:r>
    </w:p>
    <w:tbl>
      <w:tblPr>
        <w:tblStyle w:val="11"/>
        <w:tblpPr w:leftFromText="180" w:rightFromText="180" w:bottomFromText="200" w:vertAnchor="text" w:horzAnchor="margin" w:tblpY="36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936"/>
        <w:gridCol w:w="709"/>
        <w:gridCol w:w="851"/>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p>
            <w:pPr>
              <w:spacing w:line="276" w:lineRule="auto"/>
              <w:rPr>
                <w:kern w:val="32"/>
                <w:lang w:eastAsia="en-US"/>
              </w:rPr>
            </w:pPr>
          </w:p>
          <w:p>
            <w:pPr>
              <w:spacing w:line="276" w:lineRule="auto"/>
              <w:rPr>
                <w:kern w:val="32"/>
                <w:lang w:eastAsia="en-US"/>
              </w:rPr>
            </w:pPr>
            <w:r>
              <w:rPr>
                <w:kern w:val="32"/>
                <w:lang w:eastAsia="en-US"/>
              </w:rPr>
              <w:t>№</w:t>
            </w:r>
          </w:p>
        </w:tc>
        <w:tc>
          <w:tcPr>
            <w:tcW w:w="3936"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Наименование разделов, тем           дисциплины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Все-го</w:t>
            </w: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sz w:val="24"/>
                <w:szCs w:val="24"/>
                <w:lang w:eastAsia="en-US"/>
              </w:rPr>
            </w:pPr>
            <w:r>
              <w:rPr>
                <w:kern w:val="32"/>
                <w:sz w:val="24"/>
                <w:szCs w:val="24"/>
                <w:lang w:eastAsia="en-US"/>
              </w:rPr>
              <w:t>Практ.зан</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sz w:val="24"/>
                <w:szCs w:val="24"/>
                <w:lang w:eastAsia="en-US"/>
              </w:rPr>
            </w:pPr>
            <w:r>
              <w:rPr>
                <w:kern w:val="32"/>
                <w:sz w:val="24"/>
                <w:szCs w:val="24"/>
                <w:lang w:eastAsia="en-US"/>
              </w:rPr>
              <w:t>СРС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Обр.</w:t>
            </w:r>
          </w:p>
          <w:p>
            <w:pPr>
              <w:spacing w:line="276" w:lineRule="auto"/>
              <w:rPr>
                <w:kern w:val="32"/>
                <w:lang w:eastAsia="en-US"/>
              </w:rPr>
            </w:pPr>
            <w:r>
              <w:rPr>
                <w:kern w:val="32"/>
                <w:lang w:eastAsia="en-US"/>
              </w:rPr>
              <w:t>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3936"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sz w:val="24"/>
                <w:szCs w:val="24"/>
                <w:lang w:eastAsia="en-US"/>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sz w:val="24"/>
                <w:szCs w:val="24"/>
                <w:lang w:eastAsia="en-US"/>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kern w:val="32"/>
                <w:lang w:eastAsia="en-US"/>
              </w:rPr>
            </w:pPr>
            <w:r>
              <w:rPr>
                <w:b/>
                <w:kern w:val="32"/>
                <w:lang w:eastAsia="en-US"/>
              </w:rPr>
              <w:t xml:space="preserve">5 семестр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 xml:space="preserve">МШ, дискуссия, презентация, групповая работа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Introduction </w:t>
            </w:r>
          </w:p>
          <w:p>
            <w:pPr>
              <w:rPr>
                <w:color w:val="000000"/>
                <w:lang w:val="en-US"/>
              </w:rPr>
            </w:pPr>
            <w:r>
              <w:rPr>
                <w:color w:val="000000"/>
                <w:lang w:val="en-US"/>
              </w:rPr>
              <w:t xml:space="preserve">Vocabulary: Holidays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Present tense contrast</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lang w:eastAsia="en-US"/>
              </w:rPr>
              <w:t>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Adjectives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4</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Articles, will and going to</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5</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1. Generations  </w:t>
            </w:r>
          </w:p>
          <w:p>
            <w:pPr>
              <w:rPr>
                <w:color w:val="000000"/>
                <w:lang w:val="en-US"/>
              </w:rPr>
            </w:pPr>
            <w:r>
              <w:rPr>
                <w:color w:val="000000"/>
                <w:lang w:val="en-US"/>
              </w:rPr>
              <w:t xml:space="preserve">Vocabulary: Ages and stages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 xml:space="preserve">П, ГР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6</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Past tense contrast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7</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Family tensions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8</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Writing: Used to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9</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Phrasal verbs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10</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Adoloscene</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2. Leisure time </w:t>
            </w:r>
          </w:p>
          <w:p>
            <w:pPr>
              <w:rPr>
                <w:color w:val="000000"/>
                <w:lang w:val="en-US"/>
              </w:rPr>
            </w:pPr>
            <w:r>
              <w:rPr>
                <w:color w:val="000000"/>
                <w:lang w:val="en-US"/>
              </w:rPr>
              <w:t xml:space="preserve">Vocabulary: love it or hate it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Present Perfect and Past simple contrast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Eating out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14</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Grammar: Present Perfect simple and continuous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15</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Field games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16</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 blog post</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17</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3. The human body  </w:t>
            </w:r>
          </w:p>
          <w:p>
            <w:pPr>
              <w:rPr>
                <w:color w:val="000000"/>
                <w:lang w:val="en-US"/>
              </w:rPr>
            </w:pPr>
            <w:r>
              <w:rPr>
                <w:color w:val="000000"/>
                <w:lang w:val="en-US"/>
              </w:rPr>
              <w:t xml:space="preserve">Vocabulary: Parts of the body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Д,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18</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Speculating and predicting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19</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The body’s limits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20</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Grammar: Future continuous and future perfect</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Word families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Body clock</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Д,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Grammar: Future continuous and future perfect</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i/>
                <w:kern w:val="32"/>
                <w:lang w:val="en-US" w:eastAsia="en-US"/>
              </w:rPr>
            </w:pPr>
            <w:r>
              <w:rPr>
                <w:b/>
                <w:i/>
                <w:kern w:val="32"/>
                <w:lang w:val="en-US" w:eastAsia="en-US"/>
              </w:rPr>
              <w:t xml:space="preserve">            </w:t>
            </w:r>
            <w:r>
              <w:rPr>
                <w:b/>
                <w:i/>
                <w:kern w:val="32"/>
                <w:lang w:eastAsia="en-US"/>
              </w:rPr>
              <w:t xml:space="preserve">Итого  Модуль </w:t>
            </w:r>
            <w:r>
              <w:rPr>
                <w:b/>
                <w:i/>
                <w:kern w:val="32"/>
                <w:lang w:val="en-US" w:eastAsia="en-US"/>
              </w:rPr>
              <w:t>I</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i/>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b/>
                <w:i/>
                <w:kern w:val="32"/>
                <w:lang w:val="ky-KG" w:eastAsia="en-US"/>
              </w:rPr>
            </w:pPr>
            <w:r>
              <w:rPr>
                <w:b/>
                <w:i/>
                <w:kern w:val="32"/>
                <w:lang w:val="ky-KG" w:eastAsia="en-US"/>
              </w:rPr>
              <w:t>45</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
                <w:i/>
                <w:kern w:val="32"/>
                <w:lang w:val="ky-KG" w:eastAsia="en-US"/>
              </w:rPr>
            </w:pPr>
            <w:r>
              <w:rPr>
                <w:b/>
                <w:i/>
                <w:kern w:val="32"/>
                <w:lang w:val="ky-KG" w:eastAsia="en-US"/>
              </w:rPr>
              <w:t>45</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kern w:val="32"/>
                <w:lang w:eastAsia="en-US"/>
              </w:rPr>
            </w:pPr>
            <w:r>
              <w:rPr>
                <w:b/>
                <w:kern w:val="32"/>
                <w:lang w:eastAsia="en-US"/>
              </w:rPr>
              <w:t xml:space="preserve">         Модуль 2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23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4. Home </w:t>
            </w:r>
          </w:p>
          <w:p>
            <w:pPr>
              <w:rPr>
                <w:color w:val="000000"/>
                <w:lang w:val="en-US"/>
              </w:rPr>
            </w:pPr>
            <w:r>
              <w:rPr>
                <w:color w:val="000000"/>
                <w:lang w:val="en-US"/>
              </w:rPr>
              <w:t xml:space="preserve">Vocabulary: Describing houses and homes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24</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Comparison </w:t>
            </w:r>
          </w:p>
          <w:p>
            <w:pPr>
              <w:rPr>
                <w:color w:val="000000"/>
                <w:lang w:val="en-US"/>
              </w:rPr>
            </w:pPr>
            <w:r>
              <w:rPr>
                <w:color w:val="000000"/>
                <w:lang w:val="en-US"/>
              </w:rPr>
              <w:t xml:space="preserve">Imaginary situations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25</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Young and homeless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П,Д,МШ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26</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Imaginary situation</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27</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do make and take</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28</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Alternative living</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29</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5. Technology  </w:t>
            </w:r>
          </w:p>
          <w:p>
            <w:pPr>
              <w:rPr>
                <w:color w:val="000000"/>
                <w:lang w:val="en-US"/>
              </w:rPr>
            </w:pPr>
            <w:r>
              <w:rPr>
                <w:color w:val="000000"/>
                <w:lang w:val="en-US"/>
              </w:rPr>
              <w:t xml:space="preserve">Vocabulary: Computing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30</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Quantifiers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Navigation nightmare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Modals in the past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Adjectives+ preposition</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34</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Clever machines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35</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6. High flyers </w:t>
            </w:r>
          </w:p>
          <w:p>
            <w:pPr>
              <w:rPr>
                <w:color w:val="000000"/>
                <w:lang w:val="en-US"/>
              </w:rPr>
            </w:pPr>
            <w:r>
              <w:rPr>
                <w:color w:val="000000"/>
                <w:lang w:val="en-US"/>
              </w:rPr>
              <w:t xml:space="preserve">Vocabulary: Describing character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36</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Defining and Non-defining relative clauses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37</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Nellie Bly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38</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Phrasal verbs(2)</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b/>
                <w:lang w:val="ky-K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i/>
                <w:lang w:eastAsia="en-US"/>
              </w:rPr>
            </w:pPr>
            <w:r>
              <w:rPr>
                <w:b/>
                <w:i/>
                <w:lang w:eastAsia="en-US"/>
              </w:rPr>
              <w:t>ИтогоМодуль 2:</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i/>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i/>
                <w:lang w:val="ky-KG" w:eastAsia="en-US"/>
              </w:rPr>
            </w:pPr>
            <w:r>
              <w:rPr>
                <w:i/>
                <w:lang w:val="ky-KG" w:eastAsia="en-US"/>
              </w:rPr>
              <w:t>30</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i/>
                <w:lang w:val="ky-KG" w:eastAsia="en-US"/>
              </w:rPr>
            </w:pPr>
            <w:r>
              <w:rPr>
                <w:i/>
                <w:lang w:val="ky-KG" w:eastAsia="en-US"/>
              </w:rPr>
              <w:t>30</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i/>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lang w:val="en-US" w:eastAsia="en-US"/>
              </w:rPr>
            </w:pPr>
            <w:r>
              <w:rPr>
                <w:b/>
                <w:lang w:eastAsia="en-US"/>
              </w:rPr>
              <w:t>ВСЕГО</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lang w:eastAsia="en-US"/>
              </w:rPr>
              <w:t>75</w:t>
            </w:r>
          </w:p>
        </w:tc>
        <w:tc>
          <w:tcPr>
            <w:tcW w:w="851"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r>
              <w:rPr>
                <w:lang w:val="ky-KG" w:eastAsia="en-US"/>
              </w:rPr>
              <w:t>75</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r>
              <w:rPr>
                <w:lang w:val="ky-KG" w:eastAsia="en-US"/>
              </w:rPr>
              <w:t>75</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r>
    </w:tbl>
    <w:p>
      <w:pPr>
        <w:keepNext/>
        <w:widowControl w:val="0"/>
        <w:spacing w:before="240" w:after="60"/>
        <w:outlineLvl w:val="0"/>
        <w:rPr>
          <w:b/>
          <w:bCs/>
          <w:color w:val="000000" w:themeColor="text1"/>
          <w:kern w:val="32"/>
          <w14:textFill>
            <w14:solidFill>
              <w14:schemeClr w14:val="tx1"/>
            </w14:solidFill>
          </w14:textFill>
        </w:rPr>
      </w:pPr>
    </w:p>
    <w:p>
      <w:pPr>
        <w:keepNext/>
        <w:widowControl w:val="0"/>
        <w:spacing w:before="240" w:after="60"/>
        <w:outlineLvl w:val="0"/>
        <w:rPr>
          <w:b/>
          <w:bCs/>
          <w:color w:val="000000" w:themeColor="text1"/>
          <w:kern w:val="32"/>
          <w14:textFill>
            <w14:solidFill>
              <w14:schemeClr w14:val="tx1"/>
            </w14:solidFill>
          </w14:textFill>
        </w:rPr>
      </w:pPr>
    </w:p>
    <w:tbl>
      <w:tblPr>
        <w:tblStyle w:val="11"/>
        <w:tblpPr w:leftFromText="180" w:rightFromText="180" w:bottomFromText="200" w:vertAnchor="text" w:horzAnchor="margin" w:tblpY="36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936"/>
        <w:gridCol w:w="709"/>
        <w:gridCol w:w="851"/>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p>
            <w:pPr>
              <w:spacing w:line="276" w:lineRule="auto"/>
              <w:rPr>
                <w:kern w:val="32"/>
                <w:lang w:eastAsia="en-US"/>
              </w:rPr>
            </w:pPr>
          </w:p>
          <w:p>
            <w:pPr>
              <w:spacing w:line="276" w:lineRule="auto"/>
              <w:rPr>
                <w:kern w:val="32"/>
                <w:lang w:eastAsia="en-US"/>
              </w:rPr>
            </w:pPr>
            <w:r>
              <w:rPr>
                <w:kern w:val="32"/>
                <w:lang w:eastAsia="en-US"/>
              </w:rPr>
              <w:t>№</w:t>
            </w:r>
          </w:p>
        </w:tc>
        <w:tc>
          <w:tcPr>
            <w:tcW w:w="3936"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Наименование разделов, тем           дисциплины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Все-го</w:t>
            </w: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sz w:val="24"/>
                <w:szCs w:val="24"/>
                <w:lang w:eastAsia="en-US"/>
              </w:rPr>
            </w:pPr>
            <w:r>
              <w:rPr>
                <w:kern w:val="32"/>
                <w:sz w:val="24"/>
                <w:szCs w:val="24"/>
                <w:lang w:eastAsia="en-US"/>
              </w:rPr>
              <w:t>Практ.зан</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sz w:val="24"/>
                <w:szCs w:val="24"/>
                <w:lang w:eastAsia="en-US"/>
              </w:rPr>
            </w:pPr>
            <w:r>
              <w:rPr>
                <w:kern w:val="32"/>
                <w:sz w:val="24"/>
                <w:szCs w:val="24"/>
                <w:lang w:eastAsia="en-US"/>
              </w:rPr>
              <w:t>СРС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Обр.</w:t>
            </w:r>
          </w:p>
          <w:p>
            <w:pPr>
              <w:spacing w:line="276" w:lineRule="auto"/>
              <w:rPr>
                <w:kern w:val="32"/>
                <w:lang w:eastAsia="en-US"/>
              </w:rPr>
            </w:pPr>
            <w:r>
              <w:rPr>
                <w:kern w:val="32"/>
                <w:lang w:eastAsia="en-US"/>
              </w:rPr>
              <w:t>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3936"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sz w:val="24"/>
                <w:szCs w:val="24"/>
                <w:lang w:eastAsia="en-US"/>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sz w:val="24"/>
                <w:szCs w:val="24"/>
                <w:lang w:eastAsia="en-US"/>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kern w:val="32"/>
                <w:lang w:eastAsia="en-US"/>
              </w:rPr>
            </w:pPr>
            <w:r>
              <w:rPr>
                <w:b/>
                <w:kern w:val="32"/>
                <w:lang w:eastAsia="en-US"/>
              </w:rPr>
              <w:t xml:space="preserve">6 семестр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 xml:space="preserve">МШ, дискуссия, презентация, групповая работа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Phrasal verbs(2)</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eastAsia="en-US"/>
              </w:rPr>
              <w:t>1</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Girlboss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lang w:eastAsia="en-US"/>
              </w:rPr>
              <w:t>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Guided conversation</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4</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7. Artists </w:t>
            </w:r>
          </w:p>
          <w:p>
            <w:pPr>
              <w:rPr>
                <w:color w:val="000000"/>
                <w:lang w:val="en-US"/>
              </w:rPr>
            </w:pPr>
            <w:r>
              <w:rPr>
                <w:color w:val="000000"/>
                <w:lang w:val="en-US"/>
              </w:rPr>
              <w:t xml:space="preserve">Vocabulary: Talking about the arts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5</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The passive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 xml:space="preserve">П, ГР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6</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Poetry in motion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7</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Reflexive pronouns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8</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Indefinite pronouns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9</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Graffiti softer side</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10</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8. Messages </w:t>
            </w:r>
          </w:p>
          <w:p>
            <w:pPr>
              <w:rPr>
                <w:color w:val="000000"/>
                <w:lang w:val="en-US"/>
              </w:rPr>
            </w:pPr>
            <w:r>
              <w:rPr>
                <w:color w:val="000000"/>
                <w:lang w:val="en-US"/>
              </w:rPr>
              <w:t xml:space="preserve">Vocabulary: On the phone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Reported speech and questions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Global network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i/>
                <w:kern w:val="32"/>
                <w:lang w:val="en-US" w:eastAsia="en-US"/>
              </w:rPr>
            </w:pPr>
            <w:r>
              <w:rPr>
                <w:b/>
                <w:i/>
                <w:kern w:val="32"/>
                <w:lang w:val="en-US" w:eastAsia="en-US"/>
              </w:rPr>
              <w:t xml:space="preserve">            </w:t>
            </w:r>
            <w:r>
              <w:rPr>
                <w:b/>
                <w:i/>
                <w:kern w:val="32"/>
                <w:lang w:eastAsia="en-US"/>
              </w:rPr>
              <w:t xml:space="preserve">Итого  Модуль </w:t>
            </w:r>
            <w:r>
              <w:rPr>
                <w:b/>
                <w:i/>
                <w:kern w:val="32"/>
                <w:lang w:val="en-US" w:eastAsia="en-US"/>
              </w:rPr>
              <w:t>I</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i/>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b/>
                <w:i/>
                <w:kern w:val="32"/>
                <w:lang w:val="ky-KG" w:eastAsia="en-US"/>
              </w:rPr>
            </w:pPr>
            <w:r>
              <w:rPr>
                <w:b/>
                <w:i/>
                <w:kern w:val="32"/>
                <w:lang w:val="ky-KG" w:eastAsia="en-US"/>
              </w:rPr>
              <w:t>23</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
                <w:i/>
                <w:kern w:val="32"/>
                <w:lang w:val="ky-KG" w:eastAsia="en-US"/>
              </w:rPr>
            </w:pPr>
            <w:r>
              <w:rPr>
                <w:b/>
                <w:i/>
                <w:kern w:val="32"/>
                <w:lang w:val="ky-KG" w:eastAsia="en-US"/>
              </w:rPr>
              <w:t>23</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kern w:val="32"/>
                <w:lang w:eastAsia="en-US"/>
              </w:rPr>
            </w:pPr>
            <w:r>
              <w:rPr>
                <w:b/>
                <w:kern w:val="32"/>
                <w:lang w:eastAsia="en-US"/>
              </w:rPr>
              <w:t xml:space="preserve">         Модуль 2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Reported question</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14</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Verb patterns: reporting verbs</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15</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A novel idea</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П,Д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16</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Unit 9 Journeys </w:t>
            </w:r>
          </w:p>
          <w:p>
            <w:pPr>
              <w:rPr>
                <w:color w:val="000000"/>
                <w:lang w:val="en-US"/>
              </w:rPr>
            </w:pPr>
            <w:r>
              <w:rPr>
                <w:color w:val="000000"/>
                <w:lang w:val="en-US"/>
              </w:rPr>
              <w:t xml:space="preserve">Vocabulary: Travel and transport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17</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Third conditional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18</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Listening: Travel solutions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eastAsia="en-US"/>
              </w:rPr>
              <w:t>2</w:t>
            </w:r>
            <w:r>
              <w:rPr>
                <w:kern w:val="32"/>
                <w:lang w:val="ky-KG" w:eastAsia="en-US"/>
              </w:rPr>
              <w:t>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П,Д,МШ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19</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Grammar: Participle clauses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20</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Word skills: Verb Patterns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21</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Reading: Miscalculations </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22</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 Ethnic minorities in the UK</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23</w:t>
            </w:r>
          </w:p>
        </w:tc>
        <w:tc>
          <w:tcPr>
            <w:tcW w:w="393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Tinseltown</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b/>
                <w:lang w:val="ky-K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c>
          <w:tcPr>
            <w:tcW w:w="992"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i/>
                <w:lang w:eastAsia="en-US"/>
              </w:rPr>
            </w:pPr>
            <w:r>
              <w:rPr>
                <w:b/>
                <w:i/>
                <w:lang w:eastAsia="en-US"/>
              </w:rPr>
              <w:t>ИтогоМодуль 2:</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i/>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line="276" w:lineRule="auto"/>
              <w:rPr>
                <w:i/>
                <w:lang w:val="ky-KG" w:eastAsia="en-US"/>
              </w:rPr>
            </w:pPr>
            <w:r>
              <w:rPr>
                <w:i/>
                <w:lang w:val="ky-KG" w:eastAsia="en-US"/>
              </w:rPr>
              <w:t>22</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i/>
                <w:lang w:val="ky-KG" w:eastAsia="en-US"/>
              </w:rPr>
            </w:pPr>
            <w:r>
              <w:rPr>
                <w:i/>
                <w:lang w:val="ky-KG" w:eastAsia="en-US"/>
              </w:rPr>
              <w:t>22</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i/>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w="3936" w:type="dxa"/>
            <w:tcBorders>
              <w:top w:val="single" w:color="auto" w:sz="4" w:space="0"/>
              <w:left w:val="single" w:color="auto" w:sz="4" w:space="0"/>
              <w:bottom w:val="single" w:color="auto" w:sz="4" w:space="0"/>
              <w:right w:val="single" w:color="auto" w:sz="4" w:space="0"/>
            </w:tcBorders>
          </w:tcPr>
          <w:p>
            <w:pPr>
              <w:spacing w:line="276" w:lineRule="auto"/>
              <w:rPr>
                <w:b/>
                <w:lang w:val="en-US" w:eastAsia="en-US"/>
              </w:rPr>
            </w:pPr>
            <w:r>
              <w:rPr>
                <w:b/>
                <w:lang w:eastAsia="en-US"/>
              </w:rPr>
              <w:t>ВСЕГО</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r>
              <w:rPr>
                <w:lang w:eastAsia="en-US"/>
              </w:rPr>
              <w:t>45</w:t>
            </w:r>
          </w:p>
        </w:tc>
        <w:tc>
          <w:tcPr>
            <w:tcW w:w="851"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r>
              <w:rPr>
                <w:lang w:val="ky-KG" w:eastAsia="en-US"/>
              </w:rPr>
              <w:t>45</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lang w:val="ky-KG" w:eastAsia="en-US"/>
              </w:rPr>
            </w:pPr>
            <w:r>
              <w:rPr>
                <w:lang w:val="ky-KG" w:eastAsia="en-US"/>
              </w:rPr>
              <w:t>45</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lang w:eastAsia="en-US"/>
              </w:rPr>
            </w:pPr>
          </w:p>
        </w:tc>
      </w:tr>
    </w:tbl>
    <w:p>
      <w:pPr>
        <w:keepNext/>
        <w:widowControl w:val="0"/>
        <w:spacing w:before="240" w:after="60"/>
        <w:outlineLvl w:val="0"/>
        <w:rPr>
          <w:b/>
          <w:bCs/>
          <w:color w:val="000000" w:themeColor="text1"/>
          <w:kern w:val="32"/>
          <w14:textFill>
            <w14:solidFill>
              <w14:schemeClr w14:val="tx1"/>
            </w14:solidFill>
          </w14:textFill>
        </w:rPr>
      </w:pPr>
    </w:p>
    <w:p>
      <w:pPr>
        <w:keepNext/>
        <w:widowControl w:val="0"/>
        <w:spacing w:before="240" w:after="60"/>
        <w:outlineLvl w:val="0"/>
        <w:rPr>
          <w:b/>
          <w:bCs/>
          <w:color w:val="000000" w:themeColor="text1"/>
          <w:kern w:val="32"/>
          <w14:textFill>
            <w14:solidFill>
              <w14:schemeClr w14:val="tx1"/>
            </w14:solidFill>
          </w14:textFill>
        </w:rPr>
      </w:pPr>
    </w:p>
    <w:p>
      <w:pPr>
        <w:rPr>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8.  Программа   дисциплины</w:t>
      </w:r>
    </w:p>
    <w:p>
      <w:pPr>
        <w:rPr>
          <w:i/>
          <w:color w:val="000000" w:themeColor="text1"/>
          <w14:textFill>
            <w14:solidFill>
              <w14:schemeClr w14:val="tx1"/>
            </w14:solidFill>
          </w14:textFill>
        </w:rPr>
      </w:pPr>
      <w:r>
        <w:rPr>
          <w:i/>
          <w:color w:val="000000" w:themeColor="text1"/>
          <w14:textFill>
            <w14:solidFill>
              <w14:schemeClr w14:val="tx1"/>
            </w14:solidFill>
          </w14:textFill>
        </w:rPr>
        <w:t>(Указываются   разделы, темы и содержание тем  дисциплины.)</w:t>
      </w:r>
    </w:p>
    <w:p>
      <w:pPr>
        <w:rPr>
          <w:i/>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9. Цели   и результаты обучения по темам   дисциплины    </w:t>
      </w:r>
    </w:p>
    <w:p>
      <w:pPr>
        <w:jc w:val="both"/>
        <w:rPr>
          <w:i/>
          <w:color w:val="000000" w:themeColor="text1"/>
          <w14:textFill>
            <w14:solidFill>
              <w14:schemeClr w14:val="tx1"/>
            </w14:solidFill>
          </w14:textFill>
        </w:rPr>
      </w:pPr>
    </w:p>
    <w:tbl>
      <w:tblPr>
        <w:tblStyle w:val="11"/>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30"/>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                        Тема 1. </w:t>
            </w:r>
            <w:r>
              <w:rPr>
                <w:b/>
                <w:color w:val="000000" w:themeColor="text1"/>
                <w:lang w:val="en-US" w:eastAsia="en-US"/>
                <w14:textFill>
                  <w14:solidFill>
                    <w14:schemeClr w14:val="tx1"/>
                  </w14:solidFill>
                </w14:textFill>
              </w:rPr>
              <w:t xml:space="preserve">Holidays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395" w:type="dxa"/>
            <w:gridSpan w:val="2"/>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7991" w:type="dxa"/>
            <w:tcBorders>
              <w:top w:val="single" w:color="auto" w:sz="4" w:space="0"/>
              <w:left w:val="single" w:color="auto" w:sz="4" w:space="0"/>
              <w:bottom w:val="single" w:color="auto" w:sz="4" w:space="0"/>
              <w:right w:val="single" w:color="auto" w:sz="4" w:space="0"/>
            </w:tcBorders>
          </w:tcPr>
          <w:p>
            <w:pPr>
              <w:rPr>
                <w:sz w:val="24"/>
                <w:szCs w:val="24"/>
              </w:rPr>
            </w:pPr>
            <w:r>
              <w:rPr>
                <w:b/>
                <w:color w:val="000000" w:themeColor="text1"/>
                <w:lang w:eastAsia="en-US"/>
                <w14:textFill>
                  <w14:solidFill>
                    <w14:schemeClr w14:val="tx1"/>
                  </w14:solidFill>
                </w14:textFill>
              </w:rPr>
              <w:t xml:space="preserve">ОК10: </w:t>
            </w:r>
            <w:r>
              <w:rPr>
                <w:sz w:val="24"/>
                <w:szCs w:val="24"/>
              </w:rPr>
              <w:t xml:space="preserve">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1395"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799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Владеет: английском языком на уровне социального общения </w:t>
            </w:r>
          </w:p>
          <w:p>
            <w:pPr>
              <w:spacing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95" w:type="dxa"/>
            <w:gridSpan w:val="2"/>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799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 xml:space="preserve">Рассказать о каникулах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Тема 2. </w:t>
            </w:r>
            <w:r>
              <w:rPr>
                <w:b/>
                <w:color w:val="000000" w:themeColor="text1"/>
                <w:lang w:val="en-US" w:eastAsia="en-US"/>
                <w14:textFill>
                  <w14:solidFill>
                    <w14:schemeClr w14:val="tx1"/>
                  </w14:solidFill>
                </w14:textFill>
              </w:rPr>
              <w:t>Present tense 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Владеет: английском языком на уровне социального общения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 xml:space="preserve">Использовать разные времена, чтобы говорить о настоящем.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Тема 3 </w:t>
            </w:r>
            <w:r>
              <w:rPr>
                <w:b/>
                <w:color w:val="000000" w:themeColor="text1"/>
                <w:lang w:val="en-US" w:eastAsia="en-US"/>
                <w14:textFill>
                  <w14:solidFill>
                    <w14:schemeClr w14:val="tx1"/>
                  </w14:solidFill>
                </w14:textFill>
              </w:rPr>
              <w:t>Generations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ПК - 4</w:t>
            </w:r>
            <w:r>
              <w:rPr>
                <w:sz w:val="24"/>
                <w:szCs w:val="24"/>
              </w:rPr>
              <w:t xml:space="preserve">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базовый грамматический минимум для правильного построения речи</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Умеет: выражать свои мысли на английском языке соблюдая нормы языка </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умением работать в команде и правильно применять нормы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 разных этапах жизни людей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Тема 4 </w:t>
            </w:r>
            <w:r>
              <w:rPr>
                <w:b/>
                <w:color w:val="000000" w:themeColor="text1"/>
                <w:lang w:val="en-US" w:eastAsia="en-US"/>
                <w14:textFill>
                  <w14:solidFill>
                    <w14:schemeClr w14:val="tx1"/>
                  </w14:solidFill>
                </w14:textFill>
              </w:rPr>
              <w:t>Past simple 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 прошлом используя различные прошедшие времена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Тема 5 </w:t>
            </w:r>
            <w:r>
              <w:rPr>
                <w:b/>
                <w:color w:val="000000" w:themeColor="text1"/>
                <w:lang w:val="en-US" w:eastAsia="en-US"/>
                <w14:textFill>
                  <w14:solidFill>
                    <w14:schemeClr w14:val="tx1"/>
                  </w14:solidFill>
                </w14:textFill>
              </w:rPr>
              <w:t xml:space="preserve">Family tension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ПК - 4</w:t>
            </w:r>
            <w:r>
              <w:rPr>
                <w:sz w:val="24"/>
                <w:szCs w:val="24"/>
              </w:rPr>
              <w:t xml:space="preserve">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базовый грамматический минимум для правильного построения речи</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Умеет: выражать свои мысли на английском языке соблюдая нормы языка </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умением работать в команде и правильно применять нормы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Определить отношения и намерения выступающих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Тема 6 </w:t>
            </w:r>
            <w:r>
              <w:rPr>
                <w:b/>
                <w:color w:val="000000" w:themeColor="text1"/>
                <w:lang w:val="en-US" w:eastAsia="en-US"/>
                <w14:textFill>
                  <w14:solidFill>
                    <w14:schemeClr w14:val="tx1"/>
                  </w14:solidFill>
                </w14:textFill>
              </w:rPr>
              <w:t>Used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 вещах, которые были в прошлом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 xml:space="preserve">Тема 7 </w:t>
            </w:r>
            <w:r>
              <w:rPr>
                <w:b/>
                <w:color w:val="000000" w:themeColor="text1"/>
                <w:lang w:val="en-US" w:eastAsia="en-US"/>
                <w14:textFill>
                  <w14:solidFill>
                    <w14:schemeClr w14:val="tx1"/>
                  </w14:solidFill>
                </w14:textFill>
              </w:rPr>
              <w:t>Leisure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8 Present perfect and past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ПК - 4</w:t>
            </w:r>
            <w:r>
              <w:rPr>
                <w:sz w:val="24"/>
                <w:szCs w:val="24"/>
              </w:rPr>
              <w:t xml:space="preserve">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базовый грамматический минимум для правильного построения речи</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Умеет: выражать свои мысли на английском языке соблюдая нормы языка </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умением работать в команде и правильно применять нормы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9 Human body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Идентифицировать часть тела и говорить о травмах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10 Speculating and predicting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Строить предположения и делать прогнозы о будущем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11 The body’s limits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Слушать конкретную информацию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12 Future continuous and future perfect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ПК - 4</w:t>
            </w:r>
            <w:r>
              <w:rPr>
                <w:sz w:val="24"/>
                <w:szCs w:val="24"/>
              </w:rPr>
              <w:t xml:space="preserve">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базовый грамматический минимум для правильного построения речи</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Умеет: выражать свои мысли на английском языке соблюдая нормы языка </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умением работать в команде и правильно применять нормы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 событиях в будущем и когда они произойдут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13 Home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 xml:space="preserve">Описать дома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14 Comparison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 xml:space="preserve">Делать сравнению, используя различную структуру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15 Young and homeless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 xml:space="preserve">Распознать перефразирование простых глаголов в записи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16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 xml:space="preserve">Говорить о компьютерах и коммуникационных технологиях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17 Quantifiers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18 Navigation nightmare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Отличать факт от мнения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19 Modals in the past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Правильно использовать прошлые модальные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20 High flyers </w:t>
            </w:r>
          </w:p>
          <w:p>
            <w:pPr>
              <w:jc w:val="center"/>
              <w:rPr>
                <w:b/>
                <w:color w:val="000000" w:themeColor="text1"/>
                <w:lang w:val="en-US" w:eastAsia="en-US"/>
                <w14:textFill>
                  <w14:solidFill>
                    <w14:schemeClr w14:val="tx1"/>
                  </w14:solidFill>
                </w14:textFill>
              </w:rPr>
            </w:pPr>
            <w:r>
              <w:rPr>
                <w:b/>
                <w:color w:val="000000" w:themeColor="text1"/>
                <w:lang w:val="en-US" w:eastAsia="en-US"/>
                <w14:textFill>
                  <w14:solidFill>
                    <w14:schemeClr w14:val="tx1"/>
                  </w14:solidFill>
                </w14:textFill>
              </w:rPr>
              <w:t xml:space="preserve">Describing character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Описывать характер людей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21 Defining and non-defining relative clause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Использовать определяющие и не определяющие относительные предложения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22 Nellie Bly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Слушать к связам слов и фраз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23 Artists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Обсудить и говорить об искустве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24 Passive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Определить и использовать различные формы пассивного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25 Poetry in motion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26 Indefinite pronouns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27 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об использовании телефона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28 Reported speech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Использовать отчетную речь и правильно сообщать вопросы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29 Global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Определить основную идею прослушивания текста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30 Journeys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 путешествиях и транспорте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31 Third conditional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Говорить о воображаемых событиях в прошлом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32 Travel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p>
            <w:pPr>
              <w:spacing w:before="240" w:line="276" w:lineRule="auto"/>
              <w:rPr>
                <w:b/>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Определить контекст разговора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33 Participle clause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Првильно использовать предложения причастия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34 Verb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rPr>
                <w:sz w:val="24"/>
                <w:szCs w:val="24"/>
              </w:rPr>
            </w:pPr>
            <w:r>
              <w:rPr>
                <w:b/>
                <w:sz w:val="24"/>
                <w:szCs w:val="24"/>
              </w:rPr>
              <w:t>ОК - 10</w:t>
            </w:r>
            <w:r>
              <w:rPr>
                <w:sz w:val="24"/>
                <w:szCs w:val="24"/>
              </w:rPr>
              <w:t xml:space="preserve">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 xml:space="preserve">Знает и понимает: правила построения устной и письменной речи на английском языке </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логически верно построить свою мысль.</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английском языком на уровне социального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Определить и использовать глагольный образец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3"/>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p>
          <w:p>
            <w:pPr>
              <w:spacing w:before="240" w:line="276" w:lineRule="auto"/>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Тема</w:t>
            </w:r>
            <w:r>
              <w:rPr>
                <w:b/>
                <w:color w:val="000000" w:themeColor="text1"/>
                <w:lang w:val="en-US" w:eastAsia="en-US"/>
                <w14:textFill>
                  <w14:solidFill>
                    <w14:schemeClr w14:val="tx1"/>
                  </w14:solidFill>
                </w14:textFill>
              </w:rPr>
              <w:t xml:space="preserve"> 35 Miscalculations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sz w:val="24"/>
                <w:szCs w:val="24"/>
              </w:rPr>
              <w:t>ОК – 7</w:t>
            </w:r>
            <w:r>
              <w:rPr>
                <w:sz w:val="24"/>
                <w:szCs w:val="24"/>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gridSpan w:val="2"/>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Знает и понимает: фонетический лексический, грамматический материалы</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Умеет: ясно построить устную и письменную речь на английском языке</w:t>
            </w:r>
          </w:p>
          <w:p>
            <w:pPr>
              <w:spacing w:before="240" w:line="276" w:lineRule="auto"/>
              <w:rPr>
                <w:b/>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Владеет: основными фонетическими и грамматическими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gridSpan w:val="2"/>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r>
              <w:rPr>
                <w:b/>
                <w:color w:val="000000" w:themeColor="text1"/>
                <w:lang w:val="ky-KG" w:eastAsia="en-US"/>
                <w14:textFill>
                  <w14:solidFill>
                    <w14:schemeClr w14:val="tx1"/>
                  </w14:solidFill>
                </w14:textFill>
              </w:rPr>
              <w:t xml:space="preserve">Понимать тексты об ошибках </w:t>
            </w:r>
          </w:p>
        </w:tc>
      </w:tr>
    </w:tbl>
    <w:p>
      <w:pPr>
        <w:rPr>
          <w:color w:val="000000" w:themeColor="text1"/>
          <w14:textFill>
            <w14:solidFill>
              <w14:schemeClr w14:val="tx1"/>
            </w14:solidFill>
          </w14:textFill>
        </w:rPr>
      </w:pPr>
    </w:p>
    <w:p>
      <w:pPr>
        <w:jc w:val="both"/>
        <w:rPr>
          <w:b/>
          <w:bCs/>
          <w:i/>
          <w:iCs/>
          <w:color w:val="000000" w:themeColor="text1"/>
          <w:kern w:val="32"/>
          <w14:textFill>
            <w14:solidFill>
              <w14:schemeClr w14:val="tx1"/>
            </w14:solidFill>
          </w14:textFill>
        </w:rPr>
      </w:pPr>
    </w:p>
    <w:p>
      <w:pPr>
        <w:jc w:val="both"/>
      </w:pPr>
      <w:r>
        <w:rPr>
          <w:b/>
          <w:bCs/>
        </w:rPr>
        <w:t>11. Образовательные технологии</w:t>
      </w:r>
      <w:r>
        <w:rPr>
          <w:b/>
          <w:bCs/>
        </w:rPr>
        <w:tab/>
      </w:r>
    </w:p>
    <w:p>
      <w:pPr>
        <w:ind w:firstLine="360"/>
        <w:jc w:val="both"/>
      </w:pPr>
      <w:r>
        <w:t>На занятиях по практике речи необходимо уделяется большое внимание всем аспектам обучения речевой деятельности: аудированию, чтению, говорению, письму. При этом подбор материала для усвоения отвечает следующим требованиям:</w:t>
      </w:r>
    </w:p>
    <w:p>
      <w:pPr>
        <w:numPr>
          <w:ilvl w:val="0"/>
          <w:numId w:val="5"/>
        </w:numPr>
        <w:spacing w:line="276" w:lineRule="auto"/>
        <w:jc w:val="both"/>
      </w:pPr>
      <w:r>
        <w:t xml:space="preserve">Аудио материал аутентичный, т.е. предъявляются образцы речи носителей языка. </w:t>
      </w:r>
    </w:p>
    <w:p>
      <w:pPr>
        <w:numPr>
          <w:ilvl w:val="0"/>
          <w:numId w:val="5"/>
        </w:numPr>
        <w:spacing w:line="276" w:lineRule="auto"/>
        <w:jc w:val="both"/>
      </w:pPr>
      <w:r>
        <w:t>Тексты для чтения  монологические и диалогические. С методической точки зрения тексты представляют собой пример решения одной или нескольких коммуникативных задач.</w:t>
      </w:r>
    </w:p>
    <w:p>
      <w:pPr>
        <w:numPr>
          <w:ilvl w:val="0"/>
          <w:numId w:val="5"/>
        </w:numPr>
        <w:spacing w:line="276" w:lineRule="auto"/>
        <w:jc w:val="both"/>
      </w:pPr>
      <w:r>
        <w:t>При обучении письму опор идет на образцы  письменных текстов разного функционального характера: личное и неформальное письмо,  эссе и т.д.</w:t>
      </w:r>
    </w:p>
    <w:p>
      <w:pPr>
        <w:jc w:val="both"/>
        <w:rPr>
          <w:i/>
          <w:iCs/>
        </w:rPr>
      </w:pPr>
      <w:r>
        <w:t xml:space="preserve"> материалы ориентированы на культуру страны изучаемого языка, содержат достаточный объем лингвострановедческой информации.     </w:t>
      </w:r>
    </w:p>
    <w:p>
      <w:pPr>
        <w:jc w:val="both"/>
        <w:rPr>
          <w:bCs/>
        </w:rPr>
      </w:pPr>
    </w:p>
    <w:p>
      <w:pPr>
        <w:jc w:val="both"/>
        <w:rPr>
          <w:bCs/>
        </w:rPr>
      </w:pPr>
      <w:r>
        <w:rPr>
          <w:bCs/>
        </w:rPr>
        <w:t>12. Учебно-методическое и информационное обеспечение дисциплины «Практический курс английского языка (английский язык) (1 курс колледж)»</w:t>
      </w:r>
    </w:p>
    <w:p>
      <w:pPr>
        <w:jc w:val="both"/>
        <w:rPr>
          <w:bCs/>
          <w:i/>
          <w:lang w:val="en-US"/>
        </w:rPr>
      </w:pPr>
      <w:r>
        <w:rPr>
          <w:bCs/>
        </w:rPr>
        <w:t>а</w:t>
      </w:r>
      <w:r>
        <w:rPr>
          <w:bCs/>
          <w:i/>
          <w:lang w:val="en-US"/>
        </w:rPr>
        <w:t xml:space="preserve">) </w:t>
      </w:r>
      <w:r>
        <w:rPr>
          <w:bCs/>
          <w:i/>
        </w:rPr>
        <w:t>основная</w:t>
      </w:r>
      <w:r>
        <w:rPr>
          <w:bCs/>
          <w:i/>
          <w:lang w:val="en-US"/>
        </w:rPr>
        <w:t xml:space="preserve"> </w:t>
      </w:r>
      <w:r>
        <w:rPr>
          <w:bCs/>
          <w:i/>
        </w:rPr>
        <w:t>литература</w:t>
      </w:r>
      <w:r>
        <w:rPr>
          <w:bCs/>
          <w:i/>
          <w:lang w:val="en-US"/>
        </w:rPr>
        <w:t>:</w:t>
      </w:r>
    </w:p>
    <w:p>
      <w:pPr>
        <w:jc w:val="both"/>
        <w:rPr>
          <w:bCs/>
          <w:lang w:val="en-US"/>
        </w:rPr>
      </w:pPr>
      <w:r>
        <w:rPr>
          <w:bCs/>
          <w:lang w:val="en-US"/>
        </w:rPr>
        <w:t xml:space="preserve"> Tim Falla, Paul A Davies “Solutions” Intermediate.</w:t>
      </w:r>
    </w:p>
    <w:p>
      <w:pPr>
        <w:jc w:val="both"/>
        <w:rPr>
          <w:bCs/>
          <w:i/>
        </w:rPr>
      </w:pPr>
      <w:r>
        <w:rPr>
          <w:bCs/>
        </w:rPr>
        <w:t>б</w:t>
      </w:r>
      <w:r>
        <w:rPr>
          <w:bCs/>
          <w:i/>
        </w:rPr>
        <w:t>)дополнительная литература:</w:t>
      </w:r>
    </w:p>
    <w:p>
      <w:pPr>
        <w:jc w:val="both"/>
        <w:rPr>
          <w:bCs/>
        </w:rPr>
      </w:pPr>
      <w:r>
        <w:rPr>
          <w:bCs/>
          <w:lang w:val="en-US"/>
        </w:rPr>
        <w:t>Bret</w:t>
      </w:r>
      <w:r>
        <w:rPr>
          <w:bCs/>
        </w:rPr>
        <w:t xml:space="preserve"> </w:t>
      </w:r>
      <w:r>
        <w:rPr>
          <w:bCs/>
          <w:lang w:val="en-US"/>
        </w:rPr>
        <w:t>Harte</w:t>
      </w:r>
      <w:r>
        <w:rPr>
          <w:bCs/>
        </w:rPr>
        <w:t xml:space="preserve"> “</w:t>
      </w:r>
      <w:r>
        <w:rPr>
          <w:bCs/>
          <w:lang w:val="en-US"/>
        </w:rPr>
        <w:t>Tales</w:t>
      </w:r>
      <w:r>
        <w:rPr>
          <w:bCs/>
        </w:rPr>
        <w:t>”</w:t>
      </w:r>
    </w:p>
    <w:p>
      <w:pPr>
        <w:jc w:val="both"/>
        <w:rPr>
          <w:bCs/>
          <w:lang w:val="en-US"/>
        </w:rPr>
      </w:pPr>
      <w:r>
        <w:rPr>
          <w:bCs/>
          <w:lang w:val="en-US"/>
        </w:rPr>
        <w:t>M.A. Ganshina “English grammar’</w:t>
      </w:r>
    </w:p>
    <w:p>
      <w:pPr>
        <w:jc w:val="both"/>
        <w:rPr>
          <w:bCs/>
          <w:lang w:val="en-US"/>
        </w:rPr>
      </w:pPr>
      <w:r>
        <w:rPr>
          <w:bCs/>
          <w:lang w:val="en-US"/>
        </w:rPr>
        <w:t>E.M. Gordon, I.P. Krylova “A grammar of present-day English”</w:t>
      </w:r>
    </w:p>
    <w:p>
      <w:pPr>
        <w:jc w:val="both"/>
        <w:rPr>
          <w:bCs/>
          <w:lang w:val="en-US"/>
        </w:rPr>
      </w:pPr>
      <w:r>
        <w:rPr>
          <w:bCs/>
          <w:lang w:val="en-US"/>
        </w:rPr>
        <w:t>A.S. Sookyan “Exercises in Modern English”</w:t>
      </w:r>
    </w:p>
    <w:p>
      <w:pPr>
        <w:jc w:val="both"/>
        <w:rPr>
          <w:bCs/>
          <w:i/>
        </w:rPr>
      </w:pPr>
      <w:r>
        <w:rPr>
          <w:bCs/>
          <w:i/>
        </w:rPr>
        <w:t>в) Интернет-ресурсы:</w:t>
      </w:r>
    </w:p>
    <w:p>
      <w:pPr>
        <w:jc w:val="both"/>
        <w:rPr>
          <w:bCs/>
        </w:rPr>
      </w:pPr>
      <w:r>
        <w:rPr>
          <w:bCs/>
        </w:rPr>
        <w:t xml:space="preserve">1. </w:t>
      </w:r>
      <w:r>
        <w:rPr>
          <w:bCs/>
          <w:lang w:val="en-US"/>
        </w:rPr>
        <w:t>www</w:t>
      </w:r>
      <w:r>
        <w:rPr>
          <w:bCs/>
        </w:rPr>
        <w:t>.</w:t>
      </w:r>
      <w:r>
        <w:rPr>
          <w:bCs/>
          <w:lang w:val="en-US"/>
        </w:rPr>
        <w:t>lingualeo</w:t>
      </w:r>
      <w:r>
        <w:rPr>
          <w:bCs/>
        </w:rPr>
        <w:t>.</w:t>
      </w:r>
      <w:r>
        <w:rPr>
          <w:bCs/>
          <w:lang w:val="en-US"/>
        </w:rPr>
        <w:t>com</w:t>
      </w:r>
    </w:p>
    <w:p>
      <w:pPr>
        <w:jc w:val="both"/>
        <w:rPr>
          <w:bCs/>
        </w:rPr>
      </w:pPr>
      <w:r>
        <w:rPr>
          <w:bCs/>
        </w:rPr>
        <w:t>2. www.</w:t>
      </w:r>
      <w:r>
        <w:rPr>
          <w:bCs/>
          <w:lang w:val="en-US"/>
        </w:rPr>
        <w:t>duolingo</w:t>
      </w:r>
      <w:r>
        <w:rPr>
          <w:bCs/>
        </w:rPr>
        <w:t>.</w:t>
      </w:r>
      <w:r>
        <w:rPr>
          <w:bCs/>
          <w:lang w:val="en-US"/>
        </w:rPr>
        <w:t>com</w:t>
      </w:r>
      <w:r>
        <w:rPr>
          <w:bCs/>
        </w:rPr>
        <w:t xml:space="preserve"> </w:t>
      </w:r>
    </w:p>
    <w:p>
      <w:pPr>
        <w:jc w:val="both"/>
        <w:rPr>
          <w:bCs/>
        </w:rPr>
      </w:pPr>
      <w:r>
        <w:rPr>
          <w:bCs/>
        </w:rPr>
        <w:t xml:space="preserve">3. </w:t>
      </w:r>
      <w:r>
        <w:rPr>
          <w:bCs/>
          <w:lang w:val="en-US"/>
        </w:rPr>
        <w:t>www</w:t>
      </w:r>
      <w:r>
        <w:rPr>
          <w:bCs/>
        </w:rPr>
        <w:t>.</w:t>
      </w:r>
      <w:r>
        <w:rPr>
          <w:bCs/>
          <w:lang w:val="en-US"/>
        </w:rPr>
        <w:t>Englishspeak</w:t>
      </w:r>
      <w:r>
        <w:rPr>
          <w:bCs/>
        </w:rPr>
        <w:t>.</w:t>
      </w:r>
      <w:r>
        <w:rPr>
          <w:bCs/>
          <w:lang w:val="en-US"/>
        </w:rPr>
        <w:t>com</w:t>
      </w:r>
    </w:p>
    <w:p>
      <w:pPr>
        <w:jc w:val="both"/>
        <w:rPr>
          <w:bCs/>
        </w:rPr>
      </w:pPr>
      <w:r>
        <w:rPr>
          <w:bCs/>
        </w:rPr>
        <w:t>4.</w:t>
      </w:r>
      <w:r>
        <w:rPr>
          <w:bCs/>
          <w:lang w:val="en-US"/>
        </w:rPr>
        <w:t>En</w:t>
      </w:r>
      <w:r>
        <w:rPr>
          <w:bCs/>
        </w:rPr>
        <w:t>.</w:t>
      </w:r>
      <w:r>
        <w:rPr>
          <w:bCs/>
          <w:lang w:val="en-US"/>
        </w:rPr>
        <w:t>lingoo</w:t>
      </w:r>
      <w:r>
        <w:rPr>
          <w:bCs/>
        </w:rPr>
        <w:t>.</w:t>
      </w:r>
      <w:r>
        <w:rPr>
          <w:bCs/>
          <w:lang w:val="en-US"/>
        </w:rPr>
        <w:t>com</w:t>
      </w:r>
      <w:r>
        <w:rPr>
          <w:bCs/>
        </w:rPr>
        <w:t xml:space="preserve"> </w:t>
      </w:r>
    </w:p>
    <w:p>
      <w:pPr>
        <w:jc w:val="both"/>
        <w:rPr>
          <w:bCs/>
        </w:rPr>
      </w:pPr>
    </w:p>
    <w:p>
      <w:pPr>
        <w:jc w:val="both"/>
        <w:rPr>
          <w:bCs/>
        </w:rPr>
      </w:pPr>
    </w:p>
    <w:p>
      <w:pPr>
        <w:jc w:val="both"/>
        <w:rPr>
          <w:bCs/>
        </w:rPr>
      </w:pPr>
    </w:p>
    <w:p>
      <w:pPr>
        <w:jc w:val="both"/>
        <w:rPr>
          <w:b/>
          <w:bCs/>
        </w:rPr>
      </w:pPr>
      <w:r>
        <w:rPr>
          <w:b/>
          <w:bCs/>
        </w:rPr>
        <w:t>13. Политика выставления баллов</w:t>
      </w:r>
    </w:p>
    <w:p>
      <w:pPr>
        <w:jc w:val="both"/>
        <w:rPr>
          <w:bCs/>
        </w:rPr>
      </w:pPr>
    </w:p>
    <w:p>
      <w:pPr>
        <w:ind w:firstLine="708"/>
        <w:jc w:val="both"/>
        <w:rPr>
          <w:bCs/>
        </w:rPr>
      </w:pPr>
      <w:r>
        <w:rPr>
          <w:bCs/>
        </w:rPr>
        <w:t>В соответствии  с  картой накопления баллов,  студент может набирать  баллы по всем видам  занятий.  На практических занятиях  за квизы, диктант, выполнение упражнений, сочинений, конспектов студенты могут получить максимум 10 баллов;   СРС  за выполнение домашних заданий, эссе, презентации, топики, а также за внеаудиторную работу получают максимум 10 баллов;  за рубежный контроль – максимум 10б  за написание тестов, на основе двух текущих контролей; итоговый контроль -  максимум 40б  за письменный и устный опрос по пройденным темам на основе билетов.</w:t>
      </w:r>
    </w:p>
    <w:p>
      <w:pPr>
        <w:jc w:val="both"/>
        <w:rPr>
          <w:bCs/>
        </w:rPr>
      </w:pPr>
      <w:r>
        <w:rPr>
          <w:bCs/>
        </w:rPr>
        <w:tab/>
      </w:r>
      <w:r>
        <w:rPr>
          <w:bCs/>
        </w:rPr>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pPr>
        <w:ind w:firstLine="708"/>
        <w:jc w:val="both"/>
        <w:rPr>
          <w:bCs/>
        </w:rPr>
      </w:pPr>
      <w:r>
        <w:rPr>
          <w:bCs/>
        </w:rPr>
        <w:t>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w:t>
      </w:r>
    </w:p>
    <w:p>
      <w:pPr>
        <w:jc w:val="both"/>
        <w:rPr>
          <w:bCs/>
        </w:rPr>
      </w:pPr>
      <w:r>
        <w:rPr>
          <w:bCs/>
        </w:rPr>
        <w:t>- оценка "отлично"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pPr>
        <w:jc w:val="both"/>
        <w:rPr>
          <w:bCs/>
        </w:rPr>
      </w:pPr>
      <w:r>
        <w:rPr>
          <w:bCs/>
        </w:rPr>
        <w:t>- оценка "хорошо"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pPr>
        <w:jc w:val="both"/>
        <w:rPr>
          <w:bCs/>
        </w:rPr>
      </w:pPr>
      <w:r>
        <w:rPr>
          <w:bCs/>
        </w:rPr>
        <w:t>- оценка "удовлетворительно"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который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pPr>
        <w:jc w:val="both"/>
        <w:rPr>
          <w:bCs/>
        </w:rPr>
      </w:pPr>
      <w:r>
        <w:rPr>
          <w:bCs/>
        </w:rPr>
        <w:t xml:space="preserve">- 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курса).12. Учебно-методическое и информационное обеспечение  дисциплины   </w:t>
      </w:r>
    </w:p>
    <w:p>
      <w:pPr>
        <w:jc w:val="both"/>
      </w:pPr>
    </w:p>
    <w:p>
      <w:pPr>
        <w:rPr>
          <w:sz w:val="24"/>
          <w:szCs w:val="24"/>
        </w:rPr>
      </w:pPr>
      <w:r>
        <w:rPr>
          <w:bCs/>
          <w:sz w:val="24"/>
          <w:szCs w:val="24"/>
          <w:lang w:val="en-US"/>
        </w:rPr>
        <w:t>SPEAKING</w:t>
      </w:r>
      <w:r>
        <w:rPr>
          <w:bCs/>
          <w:sz w:val="24"/>
          <w:szCs w:val="24"/>
        </w:rPr>
        <w:t xml:space="preserve"> </w:t>
      </w:r>
      <w:r>
        <w:rPr>
          <w:bCs/>
          <w:sz w:val="24"/>
          <w:szCs w:val="24"/>
          <w:lang w:val="en-US"/>
        </w:rPr>
        <w:t>RUBRIC</w:t>
      </w:r>
      <w:r>
        <w:rPr>
          <w:sz w:val="24"/>
          <w:szCs w:val="24"/>
        </w:rPr>
        <w:t>:</w:t>
      </w:r>
    </w:p>
    <w:p>
      <w:pPr>
        <w:rPr>
          <w:bCs/>
          <w:sz w:val="24"/>
          <w:szCs w:val="24"/>
        </w:rPr>
      </w:pPr>
      <w:r>
        <w:rPr>
          <w:bCs/>
          <w:sz w:val="24"/>
          <w:szCs w:val="24"/>
          <w:lang w:val="en-US"/>
        </w:rPr>
        <w:t>Pronunciation</w:t>
      </w:r>
      <w:r>
        <w:rPr>
          <w:bCs/>
          <w:sz w:val="24"/>
          <w:szCs w:val="24"/>
        </w:rPr>
        <w:t>:</w:t>
      </w:r>
    </w:p>
    <w:p>
      <w:pPr>
        <w:rPr>
          <w:sz w:val="24"/>
          <w:szCs w:val="24"/>
          <w:lang w:val="en-US"/>
        </w:rPr>
      </w:pPr>
      <w:r>
        <w:rPr>
          <w:bCs/>
          <w:sz w:val="24"/>
          <w:szCs w:val="24"/>
        </w:rPr>
        <w:t xml:space="preserve"> 5-  </w:t>
      </w:r>
      <w:r>
        <w:rPr>
          <w:sz w:val="24"/>
          <w:szCs w:val="24"/>
          <w:lang w:val="en-US"/>
        </w:rPr>
        <w:t>Phonetically</w:t>
      </w:r>
      <w:r>
        <w:rPr>
          <w:sz w:val="24"/>
          <w:szCs w:val="24"/>
        </w:rPr>
        <w:t xml:space="preserve"> </w:t>
      </w:r>
      <w:r>
        <w:rPr>
          <w:sz w:val="24"/>
          <w:szCs w:val="24"/>
          <w:lang w:val="en-US"/>
        </w:rPr>
        <w:t>correct</w:t>
      </w:r>
      <w:r>
        <w:rPr>
          <w:sz w:val="24"/>
          <w:szCs w:val="24"/>
        </w:rPr>
        <w:t xml:space="preserve">. </w:t>
      </w:r>
      <w:r>
        <w:rPr>
          <w:sz w:val="24"/>
          <w:szCs w:val="24"/>
          <w:lang w:val="en-US"/>
        </w:rPr>
        <w:t xml:space="preserve">Almost error-free.                                                                                           </w:t>
      </w:r>
    </w:p>
    <w:p>
      <w:pPr>
        <w:rPr>
          <w:sz w:val="24"/>
          <w:szCs w:val="24"/>
          <w:lang w:val="en-US"/>
        </w:rPr>
      </w:pPr>
      <w:r>
        <w:rPr>
          <w:sz w:val="24"/>
          <w:szCs w:val="24"/>
          <w:lang w:val="en-US"/>
        </w:rPr>
        <w:t xml:space="preserve"> </w:t>
      </w:r>
      <w:r>
        <w:rPr>
          <w:bCs/>
          <w:sz w:val="24"/>
          <w:szCs w:val="24"/>
          <w:lang w:val="en-US"/>
        </w:rPr>
        <w:t xml:space="preserve">4-  </w:t>
      </w:r>
      <w:r>
        <w:rPr>
          <w:sz w:val="24"/>
          <w:szCs w:val="24"/>
          <w:lang w:val="en-US"/>
        </w:rPr>
        <w:t>Comprehensible, generally correct</w:t>
      </w:r>
      <w:r>
        <w:rPr>
          <w:bCs/>
          <w:sz w:val="24"/>
          <w:szCs w:val="24"/>
          <w:lang w:val="en-US"/>
        </w:rPr>
        <w:t xml:space="preserve">. </w:t>
      </w:r>
      <w:r>
        <w:rPr>
          <w:sz w:val="24"/>
          <w:szCs w:val="24"/>
          <w:lang w:val="en-US"/>
        </w:rPr>
        <w:t xml:space="preserve">                                                                                                            </w:t>
      </w:r>
    </w:p>
    <w:p>
      <w:pPr>
        <w:rPr>
          <w:sz w:val="24"/>
          <w:szCs w:val="24"/>
          <w:lang w:val="en-US"/>
        </w:rPr>
      </w:pPr>
      <w:r>
        <w:rPr>
          <w:sz w:val="24"/>
          <w:szCs w:val="24"/>
          <w:lang w:val="en-US"/>
        </w:rPr>
        <w:t xml:space="preserve"> </w:t>
      </w:r>
      <w:r>
        <w:rPr>
          <w:bCs/>
          <w:sz w:val="24"/>
          <w:szCs w:val="24"/>
          <w:lang w:val="en-US"/>
        </w:rPr>
        <w:t>3</w:t>
      </w:r>
      <w:r>
        <w:rPr>
          <w:sz w:val="24"/>
          <w:szCs w:val="24"/>
          <w:lang w:val="en-US"/>
        </w:rPr>
        <w:t xml:space="preserve">-  Frequent errors that confuse listener and require guessing at  meaning             </w:t>
      </w:r>
      <w:r>
        <w:rPr>
          <w:sz w:val="24"/>
          <w:szCs w:val="24"/>
          <w:lang w:val="ky-KG"/>
        </w:rPr>
        <w:t xml:space="preserve">                                       </w:t>
      </w:r>
    </w:p>
    <w:p>
      <w:pPr>
        <w:rPr>
          <w:sz w:val="24"/>
          <w:szCs w:val="24"/>
          <w:lang w:val="en-US"/>
        </w:rPr>
      </w:pPr>
      <w:r>
        <w:rPr>
          <w:sz w:val="24"/>
          <w:szCs w:val="24"/>
          <w:lang w:val="ky-KG"/>
        </w:rPr>
        <w:t xml:space="preserve"> </w:t>
      </w:r>
      <w:r>
        <w:rPr>
          <w:bCs/>
          <w:sz w:val="24"/>
          <w:szCs w:val="24"/>
          <w:lang w:val="en-US"/>
        </w:rPr>
        <w:t>2</w:t>
      </w:r>
      <w:r>
        <w:rPr>
          <w:sz w:val="24"/>
          <w:szCs w:val="24"/>
          <w:lang w:val="en-US"/>
        </w:rPr>
        <w:t xml:space="preserve">-  Many errors that interfere with comprehensibility.                                          </w:t>
      </w:r>
      <w:r>
        <w:rPr>
          <w:sz w:val="24"/>
          <w:szCs w:val="24"/>
          <w:lang w:val="ky-KG"/>
        </w:rPr>
        <w:t xml:space="preserve">                                          </w:t>
      </w:r>
    </w:p>
    <w:p>
      <w:pPr>
        <w:rPr>
          <w:sz w:val="24"/>
          <w:szCs w:val="24"/>
          <w:lang w:val="ky-KG"/>
        </w:rPr>
      </w:pPr>
      <w:r>
        <w:rPr>
          <w:sz w:val="24"/>
          <w:szCs w:val="24"/>
          <w:lang w:val="ky-KG"/>
        </w:rPr>
        <w:t xml:space="preserve"> </w:t>
      </w:r>
      <w:r>
        <w:rPr>
          <w:sz w:val="24"/>
          <w:szCs w:val="24"/>
          <w:lang w:val="en-US"/>
        </w:rPr>
        <w:t xml:space="preserve">1- Most utterances contain errors and are incomprehensible.          </w:t>
      </w:r>
    </w:p>
    <w:p>
      <w:pPr>
        <w:rPr>
          <w:bCs/>
          <w:sz w:val="24"/>
          <w:szCs w:val="24"/>
          <w:lang w:val="en-US"/>
        </w:rPr>
      </w:pPr>
      <w:r>
        <w:rPr>
          <w:bCs/>
          <w:sz w:val="24"/>
          <w:szCs w:val="24"/>
          <w:lang w:val="en-US"/>
        </w:rPr>
        <w:t xml:space="preserve">Grammar:       </w:t>
      </w:r>
    </w:p>
    <w:p>
      <w:pPr>
        <w:rPr>
          <w:bCs/>
          <w:sz w:val="24"/>
          <w:szCs w:val="24"/>
          <w:lang w:val="en-US"/>
        </w:rPr>
      </w:pPr>
      <w:r>
        <w:rPr>
          <w:bCs/>
          <w:sz w:val="24"/>
          <w:szCs w:val="24"/>
          <w:lang w:val="en-US"/>
        </w:rPr>
        <w:t xml:space="preserve"> 5-</w:t>
      </w:r>
      <w:r>
        <w:rPr>
          <w:sz w:val="24"/>
          <w:szCs w:val="24"/>
          <w:lang w:val="en-US"/>
        </w:rPr>
        <w:t xml:space="preserve"> No</w:t>
      </w:r>
      <w:r>
        <w:rPr>
          <w:bCs/>
          <w:sz w:val="24"/>
          <w:szCs w:val="24"/>
          <w:lang w:val="en-US"/>
        </w:rPr>
        <w:t xml:space="preserve">  </w:t>
      </w:r>
      <w:r>
        <w:rPr>
          <w:sz w:val="24"/>
          <w:szCs w:val="24"/>
          <w:lang w:val="en-US"/>
        </w:rPr>
        <w:t xml:space="preserve">grammatical errors. Speaker self-corrects without hesitation.                   </w:t>
      </w:r>
      <w:r>
        <w:rPr>
          <w:bCs/>
          <w:sz w:val="24"/>
          <w:szCs w:val="24"/>
          <w:lang w:val="en-US"/>
        </w:rPr>
        <w:t xml:space="preserve">                                                   </w:t>
      </w:r>
    </w:p>
    <w:p>
      <w:pPr>
        <w:rPr>
          <w:bCs/>
          <w:sz w:val="24"/>
          <w:szCs w:val="24"/>
          <w:lang w:val="en-US"/>
        </w:rPr>
      </w:pPr>
      <w:r>
        <w:rPr>
          <w:bCs/>
          <w:sz w:val="24"/>
          <w:szCs w:val="24"/>
          <w:lang w:val="en-US"/>
        </w:rPr>
        <w:t>4</w:t>
      </w:r>
      <w:r>
        <w:rPr>
          <w:sz w:val="24"/>
          <w:szCs w:val="24"/>
          <w:lang w:val="en-US"/>
        </w:rPr>
        <w:t xml:space="preserve">- Two or fewer syntax errors. Minor errors that don’t impede com-n.                </w:t>
      </w:r>
      <w:r>
        <w:rPr>
          <w:bCs/>
          <w:sz w:val="24"/>
          <w:szCs w:val="24"/>
          <w:lang w:val="en-US"/>
        </w:rPr>
        <w:t xml:space="preserve">                                   </w:t>
      </w:r>
    </w:p>
    <w:p>
      <w:pPr>
        <w:rPr>
          <w:bCs/>
          <w:sz w:val="24"/>
          <w:szCs w:val="24"/>
          <w:lang w:val="en-US"/>
        </w:rPr>
      </w:pPr>
      <w:r>
        <w:rPr>
          <w:bCs/>
          <w:sz w:val="24"/>
          <w:szCs w:val="24"/>
          <w:lang w:val="en-US"/>
        </w:rPr>
        <w:t>3</w:t>
      </w:r>
      <w:r>
        <w:rPr>
          <w:sz w:val="24"/>
          <w:szCs w:val="24"/>
          <w:lang w:val="en-US"/>
        </w:rPr>
        <w:t xml:space="preserve">- Frequent errors. Self-corrects on some                                                              </w:t>
      </w:r>
      <w:r>
        <w:rPr>
          <w:bCs/>
          <w:sz w:val="24"/>
          <w:szCs w:val="24"/>
          <w:lang w:val="en-US"/>
        </w:rPr>
        <w:t xml:space="preserve">                                        </w:t>
      </w:r>
    </w:p>
    <w:p>
      <w:pPr>
        <w:rPr>
          <w:bCs/>
          <w:sz w:val="24"/>
          <w:szCs w:val="24"/>
          <w:lang w:val="en-US"/>
        </w:rPr>
      </w:pPr>
      <w:r>
        <w:rPr>
          <w:bCs/>
          <w:sz w:val="24"/>
          <w:szCs w:val="24"/>
          <w:lang w:val="en-US"/>
        </w:rPr>
        <w:t xml:space="preserve">  2-</w:t>
      </w:r>
      <w:r>
        <w:rPr>
          <w:sz w:val="24"/>
          <w:szCs w:val="24"/>
          <w:lang w:val="en-US"/>
        </w:rPr>
        <w:t xml:space="preserve">Many errors (agreement, verb forms). Errors in basic structures.                     </w:t>
      </w:r>
      <w:r>
        <w:rPr>
          <w:bCs/>
          <w:sz w:val="24"/>
          <w:szCs w:val="24"/>
          <w:lang w:val="en-US"/>
        </w:rPr>
        <w:t xml:space="preserve">                                           </w:t>
      </w:r>
    </w:p>
    <w:p>
      <w:pPr>
        <w:rPr>
          <w:bCs/>
          <w:sz w:val="24"/>
          <w:szCs w:val="24"/>
          <w:lang w:val="en-US"/>
        </w:rPr>
      </w:pPr>
      <w:r>
        <w:rPr>
          <w:bCs/>
          <w:sz w:val="24"/>
          <w:szCs w:val="24"/>
          <w:lang w:val="en-US"/>
        </w:rPr>
        <w:t xml:space="preserve"> 1</w:t>
      </w:r>
      <w:r>
        <w:rPr>
          <w:sz w:val="24"/>
          <w:szCs w:val="24"/>
          <w:lang w:val="en-US"/>
        </w:rPr>
        <w:t xml:space="preserve">-Most structures incorrect. Constant use of infinitive; no conjugation.              </w:t>
      </w:r>
    </w:p>
    <w:p>
      <w:pPr>
        <w:rPr>
          <w:bCs/>
          <w:sz w:val="24"/>
          <w:szCs w:val="24"/>
          <w:lang w:val="en-US"/>
        </w:rPr>
      </w:pPr>
      <w:r>
        <w:rPr>
          <w:bCs/>
          <w:sz w:val="24"/>
          <w:szCs w:val="24"/>
          <w:lang w:val="en-US"/>
        </w:rPr>
        <w:t xml:space="preserve">Vocabulary: </w:t>
      </w:r>
    </w:p>
    <w:p>
      <w:pPr>
        <w:rPr>
          <w:sz w:val="24"/>
          <w:szCs w:val="24"/>
          <w:lang w:val="en-US"/>
        </w:rPr>
      </w:pPr>
      <w:r>
        <w:rPr>
          <w:bCs/>
          <w:sz w:val="24"/>
          <w:szCs w:val="24"/>
          <w:lang w:val="en-US"/>
        </w:rPr>
        <w:t>5-</w:t>
      </w:r>
      <w:r>
        <w:rPr>
          <w:sz w:val="24"/>
          <w:szCs w:val="24"/>
          <w:lang w:val="en-US"/>
        </w:rPr>
        <w:t xml:space="preserve">Very good; wide range. Uses appropriate and new words, expressions.                                                                                                                                                                                    </w:t>
      </w:r>
      <w:r>
        <w:rPr>
          <w:bCs/>
          <w:sz w:val="24"/>
          <w:szCs w:val="24"/>
          <w:lang w:val="en-US"/>
        </w:rPr>
        <w:t xml:space="preserve"> 4</w:t>
      </w:r>
      <w:r>
        <w:rPr>
          <w:sz w:val="24"/>
          <w:szCs w:val="24"/>
          <w:lang w:val="en-US"/>
        </w:rPr>
        <w:t xml:space="preserve">-Good appropriate vocabulary. Generally good response.                                                                              </w:t>
      </w:r>
    </w:p>
    <w:p>
      <w:pPr>
        <w:rPr>
          <w:bCs/>
          <w:sz w:val="24"/>
          <w:szCs w:val="24"/>
          <w:lang w:val="en-US"/>
        </w:rPr>
      </w:pPr>
      <w:r>
        <w:rPr>
          <w:bCs/>
          <w:sz w:val="24"/>
          <w:szCs w:val="24"/>
          <w:lang w:val="en-US"/>
        </w:rPr>
        <w:t xml:space="preserve"> 3</w:t>
      </w:r>
      <w:r>
        <w:rPr>
          <w:sz w:val="24"/>
          <w:szCs w:val="24"/>
          <w:lang w:val="en-US"/>
        </w:rPr>
        <w:t xml:space="preserve">-Vocabulary is just adequate to respond. No attempt to vary expressions.                                                 </w:t>
      </w:r>
      <w:r>
        <w:rPr>
          <w:bCs/>
          <w:sz w:val="24"/>
          <w:szCs w:val="24"/>
          <w:lang w:val="en-US"/>
        </w:rPr>
        <w:t xml:space="preserve"> </w:t>
      </w:r>
    </w:p>
    <w:p>
      <w:pPr>
        <w:rPr>
          <w:sz w:val="24"/>
          <w:szCs w:val="24"/>
          <w:lang w:val="en-US"/>
        </w:rPr>
      </w:pPr>
      <w:r>
        <w:rPr>
          <w:bCs/>
          <w:sz w:val="24"/>
          <w:szCs w:val="24"/>
          <w:lang w:val="en-US"/>
        </w:rPr>
        <w:t xml:space="preserve">  2</w:t>
      </w:r>
      <w:r>
        <w:rPr>
          <w:sz w:val="24"/>
          <w:szCs w:val="24"/>
          <w:lang w:val="en-US"/>
        </w:rPr>
        <w:t xml:space="preserve">-Inadequate vocabulary or incorrect use of lexical items. Commun-n difficult.                                        </w:t>
      </w:r>
    </w:p>
    <w:p>
      <w:pPr>
        <w:rPr>
          <w:sz w:val="24"/>
          <w:szCs w:val="24"/>
          <w:lang w:val="en-US"/>
        </w:rPr>
      </w:pPr>
      <w:r>
        <w:rPr>
          <w:sz w:val="24"/>
          <w:szCs w:val="24"/>
          <w:lang w:val="en-US"/>
        </w:rPr>
        <w:t xml:space="preserve"> </w:t>
      </w:r>
      <w:r>
        <w:rPr>
          <w:bCs/>
          <w:sz w:val="24"/>
          <w:szCs w:val="24"/>
          <w:lang w:val="en-US"/>
        </w:rPr>
        <w:t xml:space="preserve"> 1-</w:t>
      </w:r>
      <w:r>
        <w:rPr>
          <w:sz w:val="24"/>
          <w:szCs w:val="24"/>
          <w:lang w:val="en-US"/>
        </w:rPr>
        <w:t xml:space="preserve">Doesn’t complete responses. Responses one or two words in length.   Vocabulary repeated. </w:t>
      </w:r>
    </w:p>
    <w:p>
      <w:pPr>
        <w:rPr>
          <w:bCs/>
          <w:sz w:val="24"/>
          <w:szCs w:val="24"/>
          <w:lang w:val="en-US"/>
        </w:rPr>
      </w:pPr>
      <w:r>
        <w:rPr>
          <w:bCs/>
          <w:sz w:val="24"/>
          <w:szCs w:val="24"/>
          <w:lang w:val="en-US"/>
        </w:rPr>
        <w:t>READING RUBRIC</w:t>
      </w:r>
    </w:p>
    <w:p>
      <w:pPr>
        <w:rPr>
          <w:sz w:val="24"/>
          <w:szCs w:val="24"/>
          <w:lang w:val="en-US"/>
        </w:rPr>
      </w:pPr>
      <w:r>
        <w:rPr>
          <w:bCs/>
          <w:sz w:val="24"/>
          <w:szCs w:val="24"/>
          <w:lang w:val="en-US"/>
        </w:rPr>
        <w:t xml:space="preserve"> 5-</w:t>
      </w:r>
      <w:r>
        <w:rPr>
          <w:sz w:val="24"/>
          <w:szCs w:val="24"/>
          <w:lang w:val="en-US"/>
        </w:rPr>
        <w:t xml:space="preserve">Interprets and uses challenging texts, comprehends mature voc.understands meaning of a text; reads textual materials with empathy. Analyzes sources critically and objectively, cross checking for  differences, conflicts. </w:t>
      </w:r>
    </w:p>
    <w:p>
      <w:pPr>
        <w:rPr>
          <w:sz w:val="24"/>
          <w:szCs w:val="24"/>
          <w:lang w:val="en-US"/>
        </w:rPr>
      </w:pPr>
      <w:r>
        <w:rPr>
          <w:bCs/>
          <w:sz w:val="24"/>
          <w:szCs w:val="24"/>
          <w:lang w:val="en-US"/>
        </w:rPr>
        <w:t xml:space="preserve">   4-</w:t>
      </w:r>
      <w:r>
        <w:rPr>
          <w:sz w:val="24"/>
          <w:szCs w:val="24"/>
          <w:lang w:val="en-US"/>
        </w:rPr>
        <w:t>Develops an extended understanding of the topic based on using multiple sources.  Understands both literal and figurative meaning of the text. Begins to evaluate or question sources independently or in a peer group.</w:t>
      </w:r>
    </w:p>
    <w:p>
      <w:pPr>
        <w:rPr>
          <w:sz w:val="24"/>
          <w:szCs w:val="24"/>
          <w:lang w:val="en-US"/>
        </w:rPr>
      </w:pPr>
      <w:r>
        <w:rPr>
          <w:bCs/>
          <w:sz w:val="24"/>
          <w:szCs w:val="24"/>
          <w:lang w:val="en-US"/>
        </w:rPr>
        <w:t xml:space="preserve">   3</w:t>
      </w:r>
      <w:r>
        <w:rPr>
          <w:sz w:val="24"/>
          <w:szCs w:val="24"/>
          <w:lang w:val="en-US"/>
        </w:rPr>
        <w:t>-Gathers details and information by reading several texts. Develops a    comprehensive, yet literal interpretation of material  collected. Evaluates or   questions information with the assistance.</w:t>
      </w:r>
    </w:p>
    <w:p>
      <w:pPr>
        <w:rPr>
          <w:sz w:val="24"/>
          <w:szCs w:val="24"/>
          <w:lang w:val="en-US"/>
        </w:rPr>
      </w:pPr>
      <w:r>
        <w:rPr>
          <w:sz w:val="24"/>
          <w:szCs w:val="24"/>
          <w:lang w:val="en-US"/>
        </w:rPr>
        <w:t xml:space="preserve">   </w:t>
      </w:r>
      <w:r>
        <w:rPr>
          <w:bCs/>
          <w:sz w:val="24"/>
          <w:szCs w:val="24"/>
          <w:lang w:val="en-US"/>
        </w:rPr>
        <w:t>2</w:t>
      </w:r>
      <w:r>
        <w:rPr>
          <w:sz w:val="24"/>
          <w:szCs w:val="24"/>
          <w:lang w:val="en-US"/>
        </w:rPr>
        <w:t>-Reads information from several texts, only if supported by activities. Understands basic info contained in texts, with assistance.  Uses models for evaluation or questioning texts, with assistance if  necessary.</w:t>
      </w:r>
    </w:p>
    <w:p>
      <w:pPr>
        <w:rPr>
          <w:bCs/>
          <w:sz w:val="24"/>
          <w:szCs w:val="24"/>
          <w:lang w:val="en-US"/>
        </w:rPr>
      </w:pPr>
      <w:r>
        <w:rPr>
          <w:bCs/>
          <w:sz w:val="24"/>
          <w:szCs w:val="24"/>
          <w:lang w:val="en-US"/>
        </w:rPr>
        <w:t xml:space="preserve"> LISTENING RUBRIC   </w:t>
      </w:r>
    </w:p>
    <w:p>
      <w:pPr>
        <w:rPr>
          <w:sz w:val="24"/>
          <w:szCs w:val="24"/>
          <w:lang w:val="en-US"/>
        </w:rPr>
      </w:pPr>
      <w:r>
        <w:rPr>
          <w:bCs/>
          <w:sz w:val="24"/>
          <w:szCs w:val="24"/>
          <w:lang w:val="en-US"/>
        </w:rPr>
        <w:t xml:space="preserve"> 5- </w:t>
      </w:r>
      <w:r>
        <w:rPr>
          <w:sz w:val="24"/>
          <w:szCs w:val="24"/>
          <w:lang w:val="en-US"/>
        </w:rPr>
        <w:t>The listener shows exceptional ability to summarize the main idea . Can identify the purpose and point of view. Listener can draw conclusions based on the presentation.</w:t>
      </w:r>
    </w:p>
    <w:p>
      <w:pPr>
        <w:rPr>
          <w:sz w:val="24"/>
          <w:szCs w:val="24"/>
          <w:lang w:val="en-US"/>
        </w:rPr>
      </w:pPr>
      <w:r>
        <w:rPr>
          <w:sz w:val="24"/>
          <w:szCs w:val="24"/>
          <w:lang w:val="en-US"/>
        </w:rPr>
        <w:t xml:space="preserve"> 4- The listener demonstrates and advanced ability to summarize the main idea and  supporting arguments. Can identify the speaker’s purpose and point of view. Listener can draw conclusions based on  the presentation.</w:t>
      </w:r>
    </w:p>
    <w:p>
      <w:pPr>
        <w:rPr>
          <w:sz w:val="24"/>
          <w:szCs w:val="24"/>
          <w:lang w:val="en-US"/>
        </w:rPr>
      </w:pPr>
      <w:r>
        <w:rPr>
          <w:sz w:val="24"/>
          <w:szCs w:val="24"/>
          <w:lang w:val="en-US"/>
        </w:rPr>
        <w:t xml:space="preserve">  3-The listener is proficient in demonstrating an advanced ability to summarize the  main idea and supporting arguments. Can identify the  speaker’s purpose and  point of view. Listener can draw conclusions based on the presentation.</w:t>
      </w:r>
    </w:p>
    <w:p>
      <w:pPr>
        <w:rPr>
          <w:sz w:val="24"/>
          <w:szCs w:val="24"/>
          <w:lang w:val="en-US"/>
        </w:rPr>
      </w:pPr>
      <w:r>
        <w:rPr>
          <w:sz w:val="24"/>
          <w:szCs w:val="24"/>
          <w:lang w:val="en-US"/>
        </w:rPr>
        <w:t xml:space="preserve"> 2-The listener demonstrates minimal ability to summarize the main idea  and  supporting arguments. Can identify the speaker’s purpose and  point of view. Listener can draw conclusions based on the  presentations.                                                                                                                                     1-The listener cannot identify main ideas and supporting arguments or draw conclusions about the presentations</w:t>
      </w:r>
    </w:p>
    <w:p>
      <w:pPr>
        <w:rPr>
          <w:bCs/>
          <w:sz w:val="24"/>
          <w:szCs w:val="24"/>
          <w:lang w:val="en-US"/>
        </w:rPr>
      </w:pPr>
      <w:r>
        <w:rPr>
          <w:bCs/>
          <w:sz w:val="24"/>
          <w:szCs w:val="24"/>
          <w:lang w:val="en-US"/>
        </w:rPr>
        <w:t>DICTATION  ERRORS :    1-3  = ”5”       4-5 = ”4”       6- 7 = “ 3”        more than 7 = “2”</w:t>
      </w:r>
    </w:p>
    <w:p>
      <w:pPr>
        <w:rPr>
          <w:lang w:val="en-US"/>
        </w:rPr>
      </w:pPr>
      <w:r>
        <w:rPr>
          <w:bCs/>
          <w:sz w:val="24"/>
          <w:szCs w:val="24"/>
          <w:lang w:val="en-US"/>
        </w:rPr>
        <w:t>CRITERIA for TEST ASSESSMENT:</w:t>
      </w:r>
      <w:r>
        <w:rPr>
          <w:sz w:val="24"/>
          <w:szCs w:val="24"/>
          <w:lang w:val="en-US"/>
        </w:rPr>
        <w:t xml:space="preserve">  All </w:t>
      </w:r>
      <w:r>
        <w:rPr>
          <w:bCs/>
          <w:sz w:val="24"/>
          <w:szCs w:val="24"/>
          <w:lang w:val="en-US"/>
        </w:rPr>
        <w:t>30</w:t>
      </w:r>
      <w:r>
        <w:rPr>
          <w:sz w:val="24"/>
          <w:szCs w:val="24"/>
          <w:lang w:val="en-US"/>
        </w:rPr>
        <w:t xml:space="preserve"> tasks.                                                                                </w:t>
      </w:r>
      <w:r>
        <w:rPr>
          <w:bCs/>
          <w:sz w:val="24"/>
          <w:szCs w:val="24"/>
          <w:lang w:val="en-US"/>
        </w:rPr>
        <w:t>27-30 =”5</w:t>
      </w:r>
      <w:r>
        <w:rPr>
          <w:sz w:val="24"/>
          <w:szCs w:val="24"/>
          <w:lang w:val="en-US"/>
        </w:rPr>
        <w:t xml:space="preserve">”    </w:t>
      </w:r>
      <w:r>
        <w:rPr>
          <w:bCs/>
          <w:sz w:val="24"/>
          <w:szCs w:val="24"/>
          <w:lang w:val="en-US"/>
        </w:rPr>
        <w:t>24-26 = “4”     20-23 = “3”  below</w:t>
      </w:r>
      <w:r>
        <w:rPr>
          <w:b/>
          <w:bCs/>
          <w:sz w:val="24"/>
          <w:szCs w:val="24"/>
          <w:lang w:val="en-US"/>
        </w:rPr>
        <w:t xml:space="preserve">  </w:t>
      </w:r>
      <w:r>
        <w:rPr>
          <w:bCs/>
          <w:sz w:val="24"/>
          <w:szCs w:val="24"/>
          <w:lang w:val="en-US"/>
        </w:rPr>
        <w:t xml:space="preserve">19 = “2” </w:t>
      </w:r>
      <w:r>
        <w:rPr>
          <w:b/>
          <w:bCs/>
          <w:sz w:val="24"/>
          <w:szCs w:val="24"/>
        </w:rPr>
        <w:t xml:space="preserve">          </w:t>
      </w:r>
    </w:p>
    <w:p>
      <w:pPr>
        <w:rPr>
          <w:lang w:val="en-US"/>
        </w:rPr>
      </w:pPr>
      <w:r>
        <w:rPr>
          <w:lang w:val="en-US"/>
        </w:rPr>
        <w:t>vv</w:t>
      </w:r>
    </w:p>
    <w:p/>
    <w:p>
      <w:pPr>
        <w:jc w:val="both"/>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A97_Oktom_Arial">
    <w:panose1 w:val="02020500000000000000"/>
    <w:charset w:val="00"/>
    <w:family w:val="roman"/>
    <w:pitch w:val="default"/>
    <w:sig w:usb0="00000000" w:usb1="00000000" w:usb2="00000000" w:usb3="00000000" w:csb0="00000000" w:csb1="00000000"/>
  </w:font>
  <w:font w:name="A97_Oktom_Times">
    <w:panose1 w:val="020205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92C5B"/>
    <w:multiLevelType w:val="multilevel"/>
    <w:tmpl w:val="01C92C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D932F1"/>
    <w:multiLevelType w:val="multilevel"/>
    <w:tmpl w:val="21D932F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FD30F8A"/>
    <w:multiLevelType w:val="multilevel"/>
    <w:tmpl w:val="4FD30F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54A0500"/>
    <w:multiLevelType w:val="multilevel"/>
    <w:tmpl w:val="654A050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07A35A7"/>
    <w:multiLevelType w:val="multilevel"/>
    <w:tmpl w:val="707A35A7"/>
    <w:lvl w:ilvl="0" w:tentative="0">
      <w:start w:val="3"/>
      <w:numFmt w:val="decimal"/>
      <w:lvlText w:val="%1."/>
      <w:lvlJc w:val="left"/>
      <w:pPr>
        <w:ind w:left="720" w:hanging="360"/>
      </w:pPr>
      <w:rPr>
        <w:rFonts w:hint="default" w:ascii="Times New Roman" w:hAnsi="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55"/>
    <w:rsid w:val="000154C6"/>
    <w:rsid w:val="00100755"/>
    <w:rsid w:val="00246929"/>
    <w:rsid w:val="002C23DB"/>
    <w:rsid w:val="0034643B"/>
    <w:rsid w:val="00444A5E"/>
    <w:rsid w:val="004B6490"/>
    <w:rsid w:val="008B2083"/>
    <w:rsid w:val="009B380D"/>
    <w:rsid w:val="00A96FF2"/>
    <w:rsid w:val="00AF4AC6"/>
    <w:rsid w:val="00B03EDA"/>
    <w:rsid w:val="00B71750"/>
    <w:rsid w:val="00BB06C1"/>
    <w:rsid w:val="00BB5B2F"/>
    <w:rsid w:val="00C57296"/>
    <w:rsid w:val="00E62FA8"/>
    <w:rsid w:val="00E664D0"/>
    <w:rsid w:val="00ED5AAF"/>
    <w:rsid w:val="00F956DA"/>
    <w:rsid w:val="5E3944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9" w:name="heading 8"/>
    <w:lsdException w:qFormat="1" w:uiPriority="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name="Body Text 3"/>
    <w:lsdException w:uiPriority="0" w:name="Body Text Indent 2"/>
    <w:lsdException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ru-RU" w:eastAsia="ru-RU" w:bidi="ar-SA"/>
    </w:rPr>
  </w:style>
  <w:style w:type="paragraph" w:styleId="2">
    <w:name w:val="heading 1"/>
    <w:basedOn w:val="1"/>
    <w:next w:val="1"/>
    <w:link w:val="31"/>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32"/>
    <w:semiHidden/>
    <w:unhideWhenUsed/>
    <w:qFormat/>
    <w:uiPriority w:val="9"/>
    <w:pPr>
      <w:keepNext/>
      <w:outlineLvl w:val="1"/>
    </w:pPr>
    <w:rPr>
      <w:rFonts w:ascii="A97_Oktom_Arial" w:hAnsi="A97_Oktom_Arial"/>
      <w:b/>
      <w:szCs w:val="20"/>
    </w:rPr>
  </w:style>
  <w:style w:type="paragraph" w:styleId="4">
    <w:name w:val="heading 3"/>
    <w:basedOn w:val="1"/>
    <w:next w:val="1"/>
    <w:link w:val="33"/>
    <w:semiHidden/>
    <w:unhideWhenUsed/>
    <w:qFormat/>
    <w:uiPriority w:val="9"/>
    <w:pPr>
      <w:keepNext/>
      <w:outlineLvl w:val="2"/>
    </w:pPr>
    <w:rPr>
      <w:rFonts w:ascii="A97_Oktom_Arial" w:hAnsi="A97_Oktom_Arial"/>
      <w:sz w:val="32"/>
      <w:szCs w:val="20"/>
    </w:rPr>
  </w:style>
  <w:style w:type="paragraph" w:styleId="5">
    <w:name w:val="heading 4"/>
    <w:basedOn w:val="1"/>
    <w:next w:val="1"/>
    <w:link w:val="34"/>
    <w:semiHidden/>
    <w:unhideWhenUsed/>
    <w:qFormat/>
    <w:uiPriority w:val="0"/>
    <w:pPr>
      <w:keepNext/>
      <w:overflowPunct w:val="0"/>
      <w:autoSpaceDE w:val="0"/>
      <w:autoSpaceDN w:val="0"/>
      <w:adjustRightInd w:val="0"/>
      <w:spacing w:before="240" w:after="60"/>
      <w:outlineLvl w:val="3"/>
    </w:pPr>
    <w:rPr>
      <w:b/>
      <w:bCs/>
    </w:rPr>
  </w:style>
  <w:style w:type="paragraph" w:styleId="6">
    <w:name w:val="heading 5"/>
    <w:basedOn w:val="1"/>
    <w:next w:val="1"/>
    <w:link w:val="35"/>
    <w:semiHidden/>
    <w:unhideWhenUsed/>
    <w:qFormat/>
    <w:uiPriority w:val="0"/>
    <w:pPr>
      <w:widowControl w:val="0"/>
      <w:autoSpaceDE w:val="0"/>
      <w:autoSpaceDN w:val="0"/>
      <w:adjustRightInd w:val="0"/>
      <w:spacing w:before="240" w:after="60"/>
      <w:outlineLvl w:val="4"/>
    </w:pPr>
    <w:rPr>
      <w:b/>
      <w:bCs/>
      <w:i/>
      <w:iCs/>
      <w:sz w:val="26"/>
      <w:szCs w:val="26"/>
    </w:rPr>
  </w:style>
  <w:style w:type="paragraph" w:styleId="7">
    <w:name w:val="heading 6"/>
    <w:basedOn w:val="1"/>
    <w:next w:val="1"/>
    <w:link w:val="36"/>
    <w:semiHidden/>
    <w:unhideWhenUsed/>
    <w:qFormat/>
    <w:uiPriority w:val="0"/>
    <w:pPr>
      <w:keepNext/>
      <w:jc w:val="center"/>
      <w:outlineLvl w:val="5"/>
    </w:pPr>
    <w:rPr>
      <w:rFonts w:ascii="A97_Oktom_Times" w:hAnsi="A97_Oktom_Times"/>
      <w:szCs w:val="20"/>
    </w:rPr>
  </w:style>
  <w:style w:type="paragraph" w:styleId="8">
    <w:name w:val="heading 7"/>
    <w:basedOn w:val="1"/>
    <w:next w:val="1"/>
    <w:link w:val="37"/>
    <w:semiHidden/>
    <w:unhideWhenUsed/>
    <w:qFormat/>
    <w:uiPriority w:val="0"/>
    <w:pPr>
      <w:spacing w:before="240" w:after="60"/>
      <w:outlineLvl w:val="6"/>
    </w:pPr>
    <w:rPr>
      <w:rFonts w:ascii="Calibri" w:hAnsi="Calibri"/>
      <w:sz w:val="24"/>
      <w:szCs w:val="24"/>
    </w:rPr>
  </w:style>
  <w:style w:type="paragraph" w:styleId="9">
    <w:name w:val="heading 9"/>
    <w:basedOn w:val="1"/>
    <w:next w:val="1"/>
    <w:link w:val="38"/>
    <w:semiHidden/>
    <w:unhideWhenUsed/>
    <w:qFormat/>
    <w:uiPriority w:val="0"/>
    <w:pPr>
      <w:spacing w:before="240" w:after="60"/>
      <w:outlineLvl w:val="8"/>
    </w:pPr>
    <w:rPr>
      <w:rFonts w:ascii="Arial" w:hAnsi="Arial" w:cs="Arial"/>
      <w:sz w:val="22"/>
      <w:szCs w:val="22"/>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FollowedHyperlink"/>
    <w:basedOn w:val="10"/>
    <w:semiHidden/>
    <w:unhideWhenUsed/>
    <w:uiPriority w:val="99"/>
    <w:rPr>
      <w:color w:val="954F72" w:themeColor="followedHyperlink"/>
      <w:u w:val="single"/>
      <w14:textFill>
        <w14:solidFill>
          <w14:schemeClr w14:val="folHlink"/>
        </w14:solidFill>
      </w14:textFill>
    </w:rPr>
  </w:style>
  <w:style w:type="character" w:styleId="13">
    <w:name w:val="footnote reference"/>
    <w:semiHidden/>
    <w:unhideWhenUsed/>
    <w:uiPriority w:val="0"/>
    <w:rPr>
      <w:vertAlign w:val="superscript"/>
    </w:rPr>
  </w:style>
  <w:style w:type="character" w:styleId="14">
    <w:name w:val="Hyperlink"/>
    <w:semiHidden/>
    <w:unhideWhenUsed/>
    <w:uiPriority w:val="99"/>
    <w:rPr>
      <w:color w:val="0000FF"/>
      <w:u w:val="single"/>
    </w:rPr>
  </w:style>
  <w:style w:type="paragraph" w:styleId="15">
    <w:name w:val="Balloon Text"/>
    <w:basedOn w:val="1"/>
    <w:link w:val="49"/>
    <w:semiHidden/>
    <w:unhideWhenUsed/>
    <w:uiPriority w:val="99"/>
    <w:rPr>
      <w:rFonts w:ascii="Tahoma" w:hAnsi="Tahoma" w:cs="Tahoma"/>
      <w:sz w:val="16"/>
      <w:szCs w:val="16"/>
    </w:rPr>
  </w:style>
  <w:style w:type="paragraph" w:styleId="16">
    <w:name w:val="Body Text Indent 3"/>
    <w:basedOn w:val="1"/>
    <w:link w:val="48"/>
    <w:semiHidden/>
    <w:unhideWhenUsed/>
    <w:uiPriority w:val="0"/>
    <w:pPr>
      <w:spacing w:after="120"/>
      <w:ind w:left="283"/>
    </w:pPr>
    <w:rPr>
      <w:sz w:val="16"/>
      <w:szCs w:val="16"/>
    </w:rPr>
  </w:style>
  <w:style w:type="paragraph" w:styleId="17">
    <w:name w:val="index 1"/>
    <w:basedOn w:val="1"/>
    <w:next w:val="1"/>
    <w:semiHidden/>
    <w:unhideWhenUsed/>
    <w:uiPriority w:val="0"/>
    <w:pPr>
      <w:tabs>
        <w:tab w:val="right" w:leader="dot" w:pos="15400"/>
      </w:tabs>
      <w:overflowPunct w:val="0"/>
      <w:autoSpaceDE w:val="0"/>
      <w:autoSpaceDN w:val="0"/>
      <w:adjustRightInd w:val="0"/>
      <w:ind w:left="200" w:hanging="200"/>
    </w:pPr>
    <w:rPr>
      <w:sz w:val="20"/>
      <w:szCs w:val="20"/>
    </w:rPr>
  </w:style>
  <w:style w:type="paragraph" w:styleId="18">
    <w:name w:val="footnote text"/>
    <w:basedOn w:val="1"/>
    <w:link w:val="40"/>
    <w:semiHidden/>
    <w:unhideWhenUsed/>
    <w:uiPriority w:val="0"/>
    <w:rPr>
      <w:sz w:val="20"/>
      <w:szCs w:val="20"/>
    </w:rPr>
  </w:style>
  <w:style w:type="paragraph" w:styleId="19">
    <w:name w:val="header"/>
    <w:basedOn w:val="1"/>
    <w:link w:val="41"/>
    <w:semiHidden/>
    <w:unhideWhenUsed/>
    <w:uiPriority w:val="99"/>
    <w:pPr>
      <w:tabs>
        <w:tab w:val="center" w:pos="4677"/>
        <w:tab w:val="right" w:pos="9355"/>
      </w:tabs>
      <w:overflowPunct w:val="0"/>
      <w:autoSpaceDE w:val="0"/>
      <w:autoSpaceDN w:val="0"/>
      <w:adjustRightInd w:val="0"/>
    </w:pPr>
    <w:rPr>
      <w:sz w:val="20"/>
      <w:szCs w:val="20"/>
    </w:rPr>
  </w:style>
  <w:style w:type="paragraph" w:styleId="20">
    <w:name w:val="Body Text"/>
    <w:basedOn w:val="1"/>
    <w:link w:val="43"/>
    <w:unhideWhenUsed/>
    <w:uiPriority w:val="0"/>
    <w:pPr>
      <w:jc w:val="both"/>
    </w:pPr>
    <w:rPr>
      <w:rFonts w:ascii="A97_Oktom_Times" w:hAnsi="A97_Oktom_Times"/>
      <w:b/>
      <w:szCs w:val="20"/>
    </w:rPr>
  </w:style>
  <w:style w:type="paragraph" w:styleId="21">
    <w:name w:val="toc 1"/>
    <w:basedOn w:val="1"/>
    <w:next w:val="1"/>
    <w:semiHidden/>
    <w:unhideWhenUsed/>
    <w:uiPriority w:val="39"/>
    <w:pPr>
      <w:widowControl w:val="0"/>
      <w:tabs>
        <w:tab w:val="right" w:leader="dot" w:pos="9628"/>
      </w:tabs>
      <w:jc w:val="both"/>
    </w:pPr>
  </w:style>
  <w:style w:type="paragraph" w:styleId="22">
    <w:name w:val="toc 3"/>
    <w:basedOn w:val="1"/>
    <w:next w:val="1"/>
    <w:semiHidden/>
    <w:unhideWhenUsed/>
    <w:uiPriority w:val="39"/>
    <w:pPr>
      <w:tabs>
        <w:tab w:val="right" w:leader="dot" w:pos="10054"/>
      </w:tabs>
      <w:ind w:left="560"/>
    </w:pPr>
  </w:style>
  <w:style w:type="paragraph" w:styleId="23">
    <w:name w:val="toc 2"/>
    <w:basedOn w:val="1"/>
    <w:next w:val="1"/>
    <w:semiHidden/>
    <w:unhideWhenUsed/>
    <w:uiPriority w:val="39"/>
    <w:pPr>
      <w:ind w:left="280"/>
    </w:pPr>
  </w:style>
  <w:style w:type="paragraph" w:styleId="24">
    <w:name w:val="Body Text Indent"/>
    <w:basedOn w:val="1"/>
    <w:link w:val="44"/>
    <w:semiHidden/>
    <w:unhideWhenUsed/>
    <w:uiPriority w:val="0"/>
    <w:pPr>
      <w:ind w:firstLine="720"/>
      <w:jc w:val="center"/>
    </w:pPr>
    <w:rPr>
      <w:rFonts w:ascii="A97_Oktom_Times" w:hAnsi="A97_Oktom_Times"/>
      <w:b/>
      <w:sz w:val="52"/>
      <w:szCs w:val="20"/>
    </w:rPr>
  </w:style>
  <w:style w:type="paragraph" w:styleId="25">
    <w:name w:val="footer"/>
    <w:basedOn w:val="1"/>
    <w:link w:val="42"/>
    <w:semiHidden/>
    <w:unhideWhenUsed/>
    <w:uiPriority w:val="99"/>
    <w:pPr>
      <w:tabs>
        <w:tab w:val="center" w:pos="4677"/>
        <w:tab w:val="right" w:pos="9355"/>
      </w:tabs>
    </w:pPr>
  </w:style>
  <w:style w:type="paragraph" w:styleId="26">
    <w:name w:val="Normal (Web)"/>
    <w:basedOn w:val="1"/>
    <w:semiHidden/>
    <w:unhideWhenUsed/>
    <w:uiPriority w:val="0"/>
    <w:pPr>
      <w:spacing w:before="100" w:beforeAutospacing="1" w:after="100" w:afterAutospacing="1"/>
    </w:pPr>
    <w:rPr>
      <w:rFonts w:ascii="Arial Unicode MS" w:hAnsi="Arial Unicode MS" w:eastAsia="Arial Unicode MS" w:cs="Arial Unicode MS"/>
      <w:sz w:val="24"/>
      <w:szCs w:val="24"/>
    </w:rPr>
  </w:style>
  <w:style w:type="paragraph" w:styleId="27">
    <w:name w:val="Body Text 3"/>
    <w:basedOn w:val="1"/>
    <w:link w:val="46"/>
    <w:semiHidden/>
    <w:unhideWhenUsed/>
    <w:uiPriority w:val="0"/>
    <w:pPr>
      <w:spacing w:after="120"/>
    </w:pPr>
    <w:rPr>
      <w:sz w:val="16"/>
      <w:szCs w:val="16"/>
    </w:rPr>
  </w:style>
  <w:style w:type="paragraph" w:styleId="28">
    <w:name w:val="Body Text Indent 2"/>
    <w:basedOn w:val="1"/>
    <w:link w:val="47"/>
    <w:semiHidden/>
    <w:unhideWhenUsed/>
    <w:uiPriority w:val="0"/>
    <w:pPr>
      <w:ind w:left="720"/>
    </w:pPr>
    <w:rPr>
      <w:rFonts w:ascii="A97_Oktom_Times" w:hAnsi="A97_Oktom_Times"/>
      <w:b/>
      <w:szCs w:val="20"/>
    </w:rPr>
  </w:style>
  <w:style w:type="paragraph" w:styleId="29">
    <w:name w:val="Subtitle"/>
    <w:basedOn w:val="1"/>
    <w:link w:val="45"/>
    <w:qFormat/>
    <w:uiPriority w:val="0"/>
    <w:pPr>
      <w:ind w:left="360"/>
      <w:jc w:val="center"/>
    </w:pPr>
    <w:rPr>
      <w:rFonts w:ascii="Arial" w:hAnsi="Arial" w:cs="Arial"/>
      <w:b/>
      <w:bCs/>
      <w:color w:val="000000"/>
      <w:sz w:val="24"/>
      <w:szCs w:val="24"/>
    </w:rPr>
  </w:style>
  <w:style w:type="table" w:styleId="30">
    <w:name w:val="Table Grid"/>
    <w:basedOn w:val="11"/>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Заголовок 1 Знак"/>
    <w:basedOn w:val="10"/>
    <w:link w:val="2"/>
    <w:uiPriority w:val="0"/>
    <w:rPr>
      <w:rFonts w:ascii="Arial" w:hAnsi="Arial" w:eastAsia="Times New Roman" w:cs="Arial"/>
      <w:b/>
      <w:bCs/>
      <w:kern w:val="32"/>
      <w:sz w:val="32"/>
      <w:szCs w:val="32"/>
      <w:lang w:eastAsia="ru-RU"/>
    </w:rPr>
  </w:style>
  <w:style w:type="character" w:customStyle="1" w:styleId="32">
    <w:name w:val="Заголовок 2 Знак"/>
    <w:basedOn w:val="10"/>
    <w:link w:val="3"/>
    <w:semiHidden/>
    <w:uiPriority w:val="9"/>
    <w:rPr>
      <w:rFonts w:ascii="A97_Oktom_Arial" w:hAnsi="A97_Oktom_Arial" w:eastAsia="Times New Roman" w:cs="Times New Roman"/>
      <w:b/>
      <w:sz w:val="28"/>
      <w:szCs w:val="20"/>
      <w:lang w:eastAsia="ru-RU"/>
    </w:rPr>
  </w:style>
  <w:style w:type="character" w:customStyle="1" w:styleId="33">
    <w:name w:val="Заголовок 3 Знак"/>
    <w:basedOn w:val="10"/>
    <w:link w:val="4"/>
    <w:semiHidden/>
    <w:uiPriority w:val="9"/>
    <w:rPr>
      <w:rFonts w:ascii="A97_Oktom_Arial" w:hAnsi="A97_Oktom_Arial" w:eastAsia="Times New Roman" w:cs="Times New Roman"/>
      <w:sz w:val="32"/>
      <w:szCs w:val="20"/>
      <w:lang w:eastAsia="ru-RU"/>
    </w:rPr>
  </w:style>
  <w:style w:type="character" w:customStyle="1" w:styleId="34">
    <w:name w:val="Заголовок 4 Знак"/>
    <w:basedOn w:val="10"/>
    <w:link w:val="5"/>
    <w:semiHidden/>
    <w:uiPriority w:val="0"/>
    <w:rPr>
      <w:rFonts w:ascii="Times New Roman" w:hAnsi="Times New Roman" w:eastAsia="Times New Roman" w:cs="Times New Roman"/>
      <w:b/>
      <w:bCs/>
      <w:sz w:val="28"/>
      <w:szCs w:val="28"/>
      <w:lang w:eastAsia="ru-RU"/>
    </w:rPr>
  </w:style>
  <w:style w:type="character" w:customStyle="1" w:styleId="35">
    <w:name w:val="Заголовок 5 Знак"/>
    <w:basedOn w:val="10"/>
    <w:link w:val="6"/>
    <w:semiHidden/>
    <w:uiPriority w:val="0"/>
    <w:rPr>
      <w:rFonts w:ascii="Times New Roman" w:hAnsi="Times New Roman" w:eastAsia="Times New Roman" w:cs="Times New Roman"/>
      <w:b/>
      <w:bCs/>
      <w:i/>
      <w:iCs/>
      <w:sz w:val="26"/>
      <w:szCs w:val="26"/>
      <w:lang w:eastAsia="ru-RU"/>
    </w:rPr>
  </w:style>
  <w:style w:type="character" w:customStyle="1" w:styleId="36">
    <w:name w:val="Заголовок 6 Знак"/>
    <w:basedOn w:val="10"/>
    <w:link w:val="7"/>
    <w:semiHidden/>
    <w:uiPriority w:val="0"/>
    <w:rPr>
      <w:rFonts w:ascii="A97_Oktom_Times" w:hAnsi="A97_Oktom_Times" w:eastAsia="Times New Roman" w:cs="Times New Roman"/>
      <w:sz w:val="28"/>
      <w:szCs w:val="20"/>
      <w:lang w:eastAsia="ru-RU"/>
    </w:rPr>
  </w:style>
  <w:style w:type="character" w:customStyle="1" w:styleId="37">
    <w:name w:val="Заголовок 7 Знак"/>
    <w:basedOn w:val="10"/>
    <w:link w:val="8"/>
    <w:semiHidden/>
    <w:uiPriority w:val="0"/>
    <w:rPr>
      <w:rFonts w:ascii="Calibri" w:hAnsi="Calibri" w:eastAsia="Times New Roman" w:cs="Times New Roman"/>
      <w:sz w:val="24"/>
      <w:szCs w:val="24"/>
      <w:lang w:eastAsia="ru-RU"/>
    </w:rPr>
  </w:style>
  <w:style w:type="character" w:customStyle="1" w:styleId="38">
    <w:name w:val="Заголовок 9 Знак"/>
    <w:basedOn w:val="10"/>
    <w:link w:val="9"/>
    <w:semiHidden/>
    <w:uiPriority w:val="0"/>
    <w:rPr>
      <w:rFonts w:ascii="Arial" w:hAnsi="Arial" w:eastAsia="Times New Roman" w:cs="Arial"/>
      <w:lang w:eastAsia="ru-RU"/>
    </w:rPr>
  </w:style>
  <w:style w:type="paragraph" w:customStyle="1" w:styleId="39">
    <w:name w:val="msonormal"/>
    <w:basedOn w:val="1"/>
    <w:uiPriority w:val="0"/>
    <w:pPr>
      <w:spacing w:before="100" w:beforeAutospacing="1" w:after="100" w:afterAutospacing="1"/>
    </w:pPr>
    <w:rPr>
      <w:rFonts w:ascii="Arial Unicode MS" w:hAnsi="Arial Unicode MS" w:eastAsia="Arial Unicode MS" w:cs="Arial Unicode MS"/>
      <w:sz w:val="24"/>
      <w:szCs w:val="24"/>
    </w:rPr>
  </w:style>
  <w:style w:type="character" w:customStyle="1" w:styleId="40">
    <w:name w:val="Текст сноски Знак"/>
    <w:basedOn w:val="10"/>
    <w:link w:val="18"/>
    <w:semiHidden/>
    <w:uiPriority w:val="0"/>
    <w:rPr>
      <w:rFonts w:ascii="Times New Roman" w:hAnsi="Times New Roman" w:eastAsia="Times New Roman" w:cs="Times New Roman"/>
      <w:sz w:val="20"/>
      <w:szCs w:val="20"/>
      <w:lang w:eastAsia="ru-RU"/>
    </w:rPr>
  </w:style>
  <w:style w:type="character" w:customStyle="1" w:styleId="41">
    <w:name w:val="Верхний колонтитул Знак"/>
    <w:basedOn w:val="10"/>
    <w:link w:val="19"/>
    <w:semiHidden/>
    <w:uiPriority w:val="99"/>
    <w:rPr>
      <w:rFonts w:ascii="Times New Roman" w:hAnsi="Times New Roman" w:eastAsia="Times New Roman" w:cs="Times New Roman"/>
      <w:sz w:val="20"/>
      <w:szCs w:val="20"/>
      <w:lang w:eastAsia="ru-RU"/>
    </w:rPr>
  </w:style>
  <w:style w:type="character" w:customStyle="1" w:styleId="42">
    <w:name w:val="Нижний колонтитул Знак"/>
    <w:basedOn w:val="10"/>
    <w:link w:val="25"/>
    <w:semiHidden/>
    <w:uiPriority w:val="99"/>
    <w:rPr>
      <w:rFonts w:ascii="Times New Roman" w:hAnsi="Times New Roman" w:eastAsia="Times New Roman" w:cs="Times New Roman"/>
      <w:sz w:val="28"/>
      <w:szCs w:val="28"/>
      <w:lang w:eastAsia="ru-RU"/>
    </w:rPr>
  </w:style>
  <w:style w:type="character" w:customStyle="1" w:styleId="43">
    <w:name w:val="Основной текст Знак"/>
    <w:basedOn w:val="10"/>
    <w:link w:val="20"/>
    <w:uiPriority w:val="0"/>
    <w:rPr>
      <w:rFonts w:ascii="A97_Oktom_Times" w:hAnsi="A97_Oktom_Times" w:eastAsia="Times New Roman" w:cs="Times New Roman"/>
      <w:b/>
      <w:sz w:val="28"/>
      <w:szCs w:val="20"/>
      <w:lang w:eastAsia="ru-RU"/>
    </w:rPr>
  </w:style>
  <w:style w:type="character" w:customStyle="1" w:styleId="44">
    <w:name w:val="Основной текст с отступом Знак"/>
    <w:basedOn w:val="10"/>
    <w:link w:val="24"/>
    <w:semiHidden/>
    <w:uiPriority w:val="0"/>
    <w:rPr>
      <w:rFonts w:ascii="A97_Oktom_Times" w:hAnsi="A97_Oktom_Times" w:eastAsia="Times New Roman" w:cs="Times New Roman"/>
      <w:b/>
      <w:sz w:val="52"/>
      <w:szCs w:val="20"/>
      <w:lang w:eastAsia="ru-RU"/>
    </w:rPr>
  </w:style>
  <w:style w:type="character" w:customStyle="1" w:styleId="45">
    <w:name w:val="Подзаголовок Знак"/>
    <w:basedOn w:val="10"/>
    <w:link w:val="29"/>
    <w:qFormat/>
    <w:uiPriority w:val="0"/>
    <w:rPr>
      <w:rFonts w:ascii="Arial" w:hAnsi="Arial" w:eastAsia="Times New Roman" w:cs="Arial"/>
      <w:b/>
      <w:bCs/>
      <w:color w:val="000000"/>
      <w:sz w:val="24"/>
      <w:szCs w:val="24"/>
      <w:lang w:eastAsia="ru-RU"/>
    </w:rPr>
  </w:style>
  <w:style w:type="character" w:customStyle="1" w:styleId="46">
    <w:name w:val="Основной текст 3 Знак"/>
    <w:basedOn w:val="10"/>
    <w:link w:val="27"/>
    <w:semiHidden/>
    <w:qFormat/>
    <w:uiPriority w:val="0"/>
    <w:rPr>
      <w:rFonts w:ascii="Times New Roman" w:hAnsi="Times New Roman" w:eastAsia="Times New Roman" w:cs="Times New Roman"/>
      <w:sz w:val="16"/>
      <w:szCs w:val="16"/>
      <w:lang w:eastAsia="ru-RU"/>
    </w:rPr>
  </w:style>
  <w:style w:type="character" w:customStyle="1" w:styleId="47">
    <w:name w:val="Основной текст с отступом 2 Знак"/>
    <w:basedOn w:val="10"/>
    <w:link w:val="28"/>
    <w:semiHidden/>
    <w:uiPriority w:val="0"/>
    <w:rPr>
      <w:rFonts w:ascii="A97_Oktom_Times" w:hAnsi="A97_Oktom_Times" w:eastAsia="Times New Roman" w:cs="Times New Roman"/>
      <w:b/>
      <w:sz w:val="28"/>
      <w:szCs w:val="20"/>
      <w:lang w:eastAsia="ru-RU"/>
    </w:rPr>
  </w:style>
  <w:style w:type="character" w:customStyle="1" w:styleId="48">
    <w:name w:val="Основной текст с отступом 3 Знак"/>
    <w:basedOn w:val="10"/>
    <w:link w:val="16"/>
    <w:semiHidden/>
    <w:qFormat/>
    <w:uiPriority w:val="0"/>
    <w:rPr>
      <w:rFonts w:ascii="Times New Roman" w:hAnsi="Times New Roman" w:eastAsia="Times New Roman" w:cs="Times New Roman"/>
      <w:sz w:val="16"/>
      <w:szCs w:val="16"/>
      <w:lang w:eastAsia="ru-RU"/>
    </w:rPr>
  </w:style>
  <w:style w:type="character" w:customStyle="1" w:styleId="49">
    <w:name w:val="Текст выноски Знак"/>
    <w:basedOn w:val="10"/>
    <w:link w:val="15"/>
    <w:semiHidden/>
    <w:uiPriority w:val="99"/>
    <w:rPr>
      <w:rFonts w:ascii="Tahoma" w:hAnsi="Tahoma" w:eastAsia="Times New Roman" w:cs="Tahoma"/>
      <w:sz w:val="16"/>
      <w:szCs w:val="16"/>
      <w:lang w:eastAsia="ru-RU"/>
    </w:rPr>
  </w:style>
  <w:style w:type="paragraph" w:customStyle="1" w:styleId="50">
    <w:name w:val="TOC Heading"/>
    <w:basedOn w:val="2"/>
    <w:next w:val="1"/>
    <w:semiHidden/>
    <w:unhideWhenUsed/>
    <w:qFormat/>
    <w:uiPriority w:val="39"/>
    <w:pPr>
      <w:keepLines/>
      <w:spacing w:before="480" w:after="0" w:line="276" w:lineRule="auto"/>
      <w:outlineLvl w:val="9"/>
    </w:pPr>
    <w:rPr>
      <w:rFonts w:ascii="Cambria" w:hAnsi="Cambria" w:cs="Times New Roman"/>
      <w:color w:val="365F91"/>
      <w:kern w:val="0"/>
      <w:sz w:val="28"/>
      <w:szCs w:val="28"/>
    </w:rPr>
  </w:style>
  <w:style w:type="paragraph" w:customStyle="1" w:styleId="51">
    <w:name w:val="Обычный1"/>
    <w:uiPriority w:val="0"/>
    <w:pPr>
      <w:snapToGrid w:val="0"/>
      <w:spacing w:before="100" w:after="100" w:line="240" w:lineRule="auto"/>
    </w:pPr>
    <w:rPr>
      <w:rFonts w:ascii="Times New Roman" w:hAnsi="Times New Roman" w:eastAsia="Times New Roman" w:cs="Times New Roman"/>
      <w:sz w:val="24"/>
      <w:szCs w:val="20"/>
      <w:lang w:val="ru-RU" w:eastAsia="ru-RU" w:bidi="ar-SA"/>
    </w:rPr>
  </w:style>
  <w:style w:type="paragraph" w:customStyle="1" w:styleId="52">
    <w:name w:val="заголовок 1"/>
    <w:basedOn w:val="1"/>
    <w:next w:val="1"/>
    <w:uiPriority w:val="0"/>
    <w:pPr>
      <w:keepNext/>
      <w:autoSpaceDE w:val="0"/>
      <w:autoSpaceDN w:val="0"/>
      <w:jc w:val="center"/>
    </w:pPr>
    <w:rPr>
      <w:b/>
      <w:bCs/>
      <w:sz w:val="24"/>
      <w:szCs w:val="24"/>
    </w:rPr>
  </w:style>
  <w:style w:type="paragraph" w:customStyle="1" w:styleId="53">
    <w:name w:val="заголовок 2"/>
    <w:basedOn w:val="1"/>
    <w:next w:val="1"/>
    <w:uiPriority w:val="0"/>
    <w:pPr>
      <w:keepNext/>
      <w:autoSpaceDE w:val="0"/>
      <w:autoSpaceDN w:val="0"/>
      <w:jc w:val="center"/>
    </w:pPr>
    <w:rPr>
      <w:sz w:val="24"/>
      <w:szCs w:val="24"/>
    </w:rPr>
  </w:style>
  <w:style w:type="character" w:customStyle="1" w:styleId="54">
    <w:name w:val="citation"/>
    <w:basedOn w:val="10"/>
    <w:uiPriority w:val="0"/>
  </w:style>
  <w:style w:type="paragraph" w:styleId="5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29</Pages>
  <Words>5694</Words>
  <Characters>32462</Characters>
  <Lines>270</Lines>
  <Paragraphs>76</Paragraphs>
  <TotalTime>26</TotalTime>
  <ScaleCrop>false</ScaleCrop>
  <LinksUpToDate>false</LinksUpToDate>
  <CharactersWithSpaces>38080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2022-09-13T17:49:00Z</dcterms:created>
  <dc:creator>бекболот райимбеков</dc:creator>
  <cp:lastModifiedBy>андрей</cp:lastModifiedBy>
  <dcterms:modified xsi:type="dcterms:W3CDTF">2023-01-09T09:28:49Z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3911B5F22F7B41FDB70A8B572A24FB61</vt:lpwstr>
  </property>
</Properties>
</file>