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E5" w:rsidRPr="007556E6" w:rsidRDefault="007556E6" w:rsidP="00840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Lecture 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Turgunbaeva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U.J.</w:t>
      </w:r>
    </w:p>
    <w:p w:rsidR="008408E5" w:rsidRPr="008408E5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8E5">
        <w:rPr>
          <w:rFonts w:ascii="Times New Roman" w:hAnsi="Times New Roman" w:cs="Times New Roman"/>
          <w:sz w:val="28"/>
          <w:szCs w:val="28"/>
          <w:lang w:val="en-US"/>
        </w:rPr>
        <w:t>THE FUNCTIONAL ASPECT</w:t>
      </w:r>
    </w:p>
    <w:p w:rsidR="008408E5" w:rsidRPr="008408E5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8E5">
        <w:rPr>
          <w:rFonts w:ascii="Times New Roman" w:hAnsi="Times New Roman" w:cs="Times New Roman"/>
          <w:sz w:val="28"/>
          <w:szCs w:val="28"/>
          <w:lang w:val="en-US"/>
        </w:rPr>
        <w:t>OF SPEECH SOUNDS</w:t>
      </w:r>
    </w:p>
    <w:p w:rsidR="008408E5" w:rsidRPr="008408E5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8408E5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8408E5" w:rsidRPr="007556E6" w:rsidRDefault="007556E6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7556E6">
        <w:rPr>
          <w:rFonts w:ascii="Times New Roman" w:hAnsi="Times New Roman" w:cs="Times New Roman"/>
          <w:b/>
          <w:sz w:val="21"/>
          <w:szCs w:val="21"/>
          <w:lang w:val="en-US"/>
        </w:rPr>
        <w:t>1.</w:t>
      </w:r>
      <w:r w:rsidR="008408E5" w:rsidRPr="007556E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The Phoneme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7556E6">
        <w:rPr>
          <w:rFonts w:ascii="Times New Roman" w:hAnsi="Times New Roman" w:cs="Times New Roman"/>
          <w:b/>
          <w:sz w:val="21"/>
          <w:szCs w:val="21"/>
          <w:lang w:val="en-US"/>
        </w:rPr>
        <w:t>2. Transcription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7556E6">
        <w:rPr>
          <w:rFonts w:ascii="Times New Roman" w:hAnsi="Times New Roman" w:cs="Times New Roman"/>
          <w:b/>
          <w:sz w:val="21"/>
          <w:szCs w:val="21"/>
          <w:lang w:val="en-US"/>
        </w:rPr>
        <w:t>3. Main Trends in the Phoneme Theory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7556E6">
        <w:rPr>
          <w:rFonts w:ascii="Times New Roman" w:hAnsi="Times New Roman" w:cs="Times New Roman"/>
          <w:b/>
          <w:sz w:val="21"/>
          <w:szCs w:val="21"/>
          <w:lang w:val="en-US"/>
        </w:rPr>
        <w:t>4. Methods of Phonological Analysis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408E5" w:rsidRPr="008408E5" w:rsidRDefault="008408E5" w:rsidP="00840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p w:rsid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8408E5">
        <w:rPr>
          <w:rFonts w:ascii="Times New Roman" w:hAnsi="Times New Roman" w:cs="Times New Roman"/>
          <w:sz w:val="25"/>
          <w:szCs w:val="25"/>
          <w:lang w:val="en-US"/>
        </w:rPr>
        <w:t>1.</w:t>
      </w:r>
      <w:r w:rsidRPr="007556E6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Pr="007556E6">
        <w:rPr>
          <w:rFonts w:ascii="Arial" w:hAnsi="Arial" w:cs="Arial"/>
          <w:b/>
          <w:sz w:val="23"/>
          <w:szCs w:val="23"/>
          <w:lang w:val="en-US"/>
        </w:rPr>
        <w:t>The Phoneme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8408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7556E6">
        <w:rPr>
          <w:rFonts w:ascii="Times New Roman" w:hAnsi="Times New Roman" w:cs="Times New Roman"/>
          <w:sz w:val="28"/>
          <w:szCs w:val="28"/>
          <w:lang w:val="en-US"/>
        </w:rPr>
        <w:t>The defin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>ition of</w:t>
      </w:r>
      <w:r w:rsidR="00755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>the phoneme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>To know how sounds are produced by speech organs it is not enough to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describe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and classify them as language units. When we talk about the sounds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a language, the term "sound" can be interpreted in two rather different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ways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. In the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fIrst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place, we can say that </w:t>
      </w:r>
      <w:r w:rsidRPr="007556E6">
        <w:rPr>
          <w:rFonts w:ascii="Arial" w:hAnsi="Arial" w:cs="Arial"/>
          <w:sz w:val="28"/>
          <w:szCs w:val="28"/>
          <w:lang w:val="en-US"/>
        </w:rPr>
        <w:t xml:space="preserve">[t]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>and [d] are two different sounds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Arial" w:hAnsi="Arial" w:cs="Arial"/>
          <w:sz w:val="28"/>
          <w:szCs w:val="28"/>
          <w:lang w:val="en-US"/>
        </w:rPr>
        <w:t>in</w:t>
      </w:r>
      <w:proofErr w:type="gramEnd"/>
      <w:r w:rsidRPr="007556E6">
        <w:rPr>
          <w:rFonts w:ascii="Arial" w:hAnsi="Arial" w:cs="Arial"/>
          <w:sz w:val="28"/>
          <w:szCs w:val="28"/>
          <w:lang w:val="en-US"/>
        </w:rPr>
        <w:t xml:space="preserve">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English, </w:t>
      </w:r>
      <w:r w:rsidRPr="007556E6">
        <w:rPr>
          <w:rFonts w:ascii="Arial" w:hAnsi="Arial" w:cs="Arial"/>
          <w:sz w:val="28"/>
          <w:szCs w:val="28"/>
          <w:lang w:val="en-US"/>
        </w:rPr>
        <w:t xml:space="preserve">[t]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being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fortis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and [d] being lenis</w:t>
      </w:r>
      <w:r w:rsidRPr="007556E6">
        <w:rPr>
          <w:rFonts w:ascii="Arial" w:hAnsi="Arial" w:cs="Arial"/>
          <w:sz w:val="28"/>
          <w:szCs w:val="28"/>
          <w:lang w:val="en-US"/>
        </w:rPr>
        <w:t xml:space="preserve">1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>and we can illustrate this by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showing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how they contrast with each other to make a difference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ofmeaning</w:t>
      </w:r>
      <w:proofErr w:type="spellEnd"/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a large number of pairs, such as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tie die, seat seed,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>etc. But on the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other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hand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ifwe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listen carefully to the </w:t>
      </w:r>
      <w:r w:rsidRPr="007556E6">
        <w:rPr>
          <w:rFonts w:ascii="Arial" w:hAnsi="Arial" w:cs="Arial"/>
          <w:sz w:val="28"/>
          <w:szCs w:val="28"/>
          <w:lang w:val="en-US"/>
        </w:rPr>
        <w:t xml:space="preserve">[t]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let us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>and compare it with the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let them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>we can hear that the two sounds are also not the same, the [t] of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>let</w:t>
      </w:r>
      <w:proofErr w:type="gramEnd"/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us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is alveolar, while the </w:t>
      </w:r>
      <w:r w:rsidRPr="007556E6">
        <w:rPr>
          <w:rFonts w:ascii="Arial" w:hAnsi="Arial" w:cs="Arial"/>
          <w:sz w:val="28"/>
          <w:szCs w:val="28"/>
          <w:lang w:val="en-US"/>
        </w:rPr>
        <w:t xml:space="preserve">[t]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let them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>is dental. In both examples the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sounds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differ in one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articulatory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feature only; in the second case the difference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between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the sounds has functionally no significance. </w:t>
      </w:r>
      <w:r w:rsidRPr="007556E6">
        <w:rPr>
          <w:rFonts w:ascii="Arial" w:hAnsi="Arial" w:cs="Arial"/>
          <w:sz w:val="28"/>
          <w:szCs w:val="28"/>
          <w:lang w:val="en-US"/>
        </w:rPr>
        <w:t xml:space="preserve">It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>is perfectly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clear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that the sense of "sound" </w:t>
      </w:r>
      <w:r w:rsidRPr="007556E6">
        <w:rPr>
          <w:rFonts w:ascii="Arial" w:hAnsi="Arial" w:cs="Arial"/>
          <w:sz w:val="28"/>
          <w:szCs w:val="28"/>
          <w:lang w:val="en-US"/>
        </w:rPr>
        <w:t xml:space="preserve">in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>these two cases is different. To avoid this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ambiguity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>, the linguist uses two separate terms: "phoneme" is used to mean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sound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>" in its contrastive sense, and "allophone" is used for sounds which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variants of a phoneme: they usually occur in different positions </w:t>
      </w:r>
      <w:r w:rsidRPr="007556E6">
        <w:rPr>
          <w:rFonts w:ascii="Arial" w:hAnsi="Arial" w:cs="Arial"/>
          <w:sz w:val="28"/>
          <w:szCs w:val="28"/>
          <w:lang w:val="en-US"/>
        </w:rPr>
        <w:t>in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>. e. in different environments) and hence cannot contrast with each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other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>, nor be used to make meaningful distinctions.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The most comprehensive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defmition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ofthe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phoneme was first introduced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the Russian linguist </w:t>
      </w:r>
      <w:r w:rsidRPr="007556E6">
        <w:rPr>
          <w:rFonts w:ascii="Arial" w:hAnsi="Arial" w:cs="Arial"/>
          <w:sz w:val="28"/>
          <w:szCs w:val="28"/>
          <w:lang w:val="en-US"/>
        </w:rPr>
        <w:t xml:space="preserve">L. V.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Shcherba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The concise form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ofthis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definition could be: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The phoneme is a minimal abstract linguistic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uuit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realized in speech in the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form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of speech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souuds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opposable to other phonemes of the same language to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distinguish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meauing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of morphemes and words.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>According to this definition the phoneme is a unity of three aspects: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material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>, abstract and functional.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Figure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>Three Aspects of the Phoneme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Material aspect Abstract </w:t>
      </w: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( Functional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aspect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556E6">
        <w:rPr>
          <w:rFonts w:ascii="Arial" w:hAnsi="Arial" w:cs="Arial"/>
          <w:sz w:val="28"/>
          <w:szCs w:val="28"/>
          <w:lang w:val="en-US"/>
        </w:rPr>
        <w:t xml:space="preserve">\.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556E6">
        <w:rPr>
          <w:rFonts w:ascii="Arial" w:hAnsi="Arial" w:cs="Arial"/>
          <w:sz w:val="28"/>
          <w:szCs w:val="28"/>
          <w:lang w:val="en-US"/>
        </w:rPr>
        <w:t>\. (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1.1.2. The phoneme as a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uuity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of three aspects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Let us consider the phoneme from the point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ofview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of its three aspects.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Firstly, the phoneme is a functional </w:t>
      </w:r>
      <w:r w:rsidRPr="007556E6">
        <w:rPr>
          <w:rFonts w:ascii="Arial" w:hAnsi="Arial" w:cs="Arial"/>
          <w:sz w:val="28"/>
          <w:szCs w:val="28"/>
          <w:lang w:val="en-US"/>
        </w:rPr>
        <w:t xml:space="preserve">unit.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>A" you know, in phonetics function is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usually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understood as discriminatory function, </w:t>
      </w:r>
      <w:proofErr w:type="spellStart"/>
      <w:r w:rsidRPr="007556E6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7556E6">
        <w:rPr>
          <w:rFonts w:ascii="Arial" w:hAnsi="Arial" w:cs="Arial"/>
          <w:sz w:val="28"/>
          <w:szCs w:val="28"/>
          <w:lang w:val="en-US"/>
        </w:rPr>
        <w:t xml:space="preserve">.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e. the role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ofvarious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components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ofthe</w:t>
      </w:r>
      <w:proofErr w:type="spellEnd"/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phonetic system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ofthe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language in distinguishing one morpheme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lastRenderedPageBreak/>
        <w:t>from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another, one word from another or also one utterance from another.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>The opposition of phonemes in the same phonetic environment differentiates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meaning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ofmorphemes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and words: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said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says, sleeper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>sleepy,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>bath</w:t>
      </w:r>
      <w:proofErr w:type="gramEnd"/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>path, light -like.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>Sometimes the opposition of the phonemes serves to distinguish the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meaning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ofthe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whole phrases: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 was heard badly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 was hurt badly.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>Thus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may say that the phoneme can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fulfil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the distinctive function.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>Secondly, the phoneme is material, real and objective. That means that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is realized in speech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ofall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English-speaking people in the form of speech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sounds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, its allophones. The sets of speech sounds, </w:t>
      </w:r>
      <w:proofErr w:type="spellStart"/>
      <w:r w:rsidRPr="007556E6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7556E6">
        <w:rPr>
          <w:rFonts w:ascii="Arial" w:hAnsi="Arial" w:cs="Arial"/>
          <w:sz w:val="28"/>
          <w:szCs w:val="28"/>
          <w:lang w:val="en-US"/>
        </w:rPr>
        <w:t xml:space="preserve">.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>e. the allophones belonging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the same phoneme: I) are not identical in their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articulatory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content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though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there remains some phonetic similarity between them; 2) are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never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used in the same phonetic context.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>As a first example, let us consider the English phoneme [d], at least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those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of its allophones which are known to everybody who studies English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pronunciation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. As you know from the practical course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ofEnglish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phonetics,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>1.1. The Phoneme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[d] </w:t>
      </w: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not affected by the articulation of the preceding or following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sounds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is a plosive,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forelingual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apical, alveolar, lenis stop. This is how it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sounds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in isolation or in such words as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door, darn, down,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>etc., when it retains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spellEnd"/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typical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articulatory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characteristics. In this case the consonant [d] is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called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the principal allophone. The allophones which do not undergo any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distinguishable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changes in the chain of speech are called principal. At the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same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time there are quite predictable changes in the articulation of allophones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occur under the influence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ofthe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neighbouring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sounds in different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phonetic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situations. Such allophones are called subsidiary.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The examples below illustrate the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articulatory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modifications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ofthe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phoneme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[d] </w:t>
      </w: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various phonetic contexts: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[d] </w:t>
      </w: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slightly palatalized before front vowels and the sonorant </w:t>
      </w:r>
      <w:r w:rsidRPr="007556E6">
        <w:rPr>
          <w:rFonts w:ascii="Arial" w:hAnsi="Arial" w:cs="Arial"/>
          <w:sz w:val="28"/>
          <w:szCs w:val="28"/>
          <w:lang w:val="en-US"/>
        </w:rPr>
        <w:t xml:space="preserve">[j],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>e. g.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>deal</w:t>
      </w:r>
      <w:proofErr w:type="gramEnd"/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>, day, did, did you.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pronounced without any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plosion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before another stop, e. g.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>bedtime,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>bad</w:t>
      </w:r>
      <w:proofErr w:type="gramEnd"/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pain, good dog;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it is pronounced with the nasal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piosion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before the nasal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sonorants</w:t>
      </w:r>
      <w:proofErr w:type="spellEnd"/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[n] and [m], e. g.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sudden, admit, could not, could meet;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plosion</w:t>
      </w:r>
      <w:proofErr w:type="spellEnd"/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lateral before the lateral sonorant [1], e. g.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>middle, badly, bad light.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>The alveolar position is particularly sensitive to the influence of the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place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ofarticulation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ofa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following consonant. Thus followed by [r] the consonant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] becomes post-alveolar, e. g.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dry, dream;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followed by the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interdental</w:t>
      </w:r>
      <w:proofErr w:type="spellEnd"/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[9], [a] it becomes dental, e. g.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>breadth, lead the way, good thing.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When [d] is followed by the labial [w] it becomes labialized, e. g.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>dweller.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In the initial position [d] is partially devoiced, e. g.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dog, dean;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>in the intervocalic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position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or when followed by a sonorant it is fully voiced, e. g.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>order</w:t>
      </w:r>
      <w:proofErr w:type="gramEnd"/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leader, driver;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in the word-final position it is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vQiceless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, e. g.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>road,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>raised</w:t>
      </w:r>
      <w:proofErr w:type="gramEnd"/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>, old.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These modifications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ofthe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phoneme [d] are quite sufficient to demonstrate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articulatory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difference between its allophones, though the list of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lastRenderedPageBreak/>
        <w:t>them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could be easily extended. If you consider the production of the allophones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this phoneme, you will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fmd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that they possess three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articulatory</w:t>
      </w:r>
      <w:proofErr w:type="spellEnd"/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features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in common: all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ofthem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are forelingual1enis stops.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Consequently, though allophones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ofthe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same phoneme possess similar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articulatory</w:t>
      </w:r>
      <w:proofErr w:type="spellEnd"/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features they may frequently show considerable phonetic differences.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6E6">
        <w:rPr>
          <w:rFonts w:ascii="Times New Roman" w:hAnsi="Times New Roman" w:cs="Times New Roman"/>
          <w:sz w:val="28"/>
          <w:szCs w:val="28"/>
          <w:lang w:val="en-US"/>
        </w:rPr>
        <w:t>It is perfectly obvious that in teaching English pronunciation the difference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between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the allophones of the same phoneme should be necessarily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considered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>. The starting point is of course the articulation of the principal</w:t>
      </w:r>
    </w:p>
    <w:p w:rsidR="008408E5" w:rsidRPr="007556E6" w:rsidRDefault="008408E5" w:rsidP="0084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allophone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, e. g. 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jd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>-d-</w:t>
      </w:r>
      <w:proofErr w:type="spellStart"/>
      <w:r w:rsidRPr="007556E6">
        <w:rPr>
          <w:rFonts w:ascii="Times New Roman" w:hAnsi="Times New Roman" w:cs="Times New Roman"/>
          <w:sz w:val="28"/>
          <w:szCs w:val="28"/>
          <w:lang w:val="en-US"/>
        </w:rPr>
        <w:t>dj</w:t>
      </w:r>
      <w:proofErr w:type="spell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556E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door, double, daughter, dark, </w:t>
      </w:r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etc. </w:t>
      </w:r>
      <w:proofErr w:type="spellStart"/>
      <w:r w:rsidRPr="007556E6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755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8"/>
          <w:szCs w:val="28"/>
        </w:rPr>
        <w:t>training</w:t>
      </w:r>
      <w:proofErr w:type="spellEnd"/>
    </w:p>
    <w:p w:rsidR="008408E5" w:rsidRPr="007556E6" w:rsidRDefault="008408E5" w:rsidP="008408E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6E6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7556E6">
        <w:rPr>
          <w:rFonts w:ascii="Times New Roman" w:hAnsi="Times New Roman" w:cs="Times New Roman"/>
          <w:sz w:val="28"/>
          <w:szCs w:val="28"/>
          <w:lang w:val="en-US"/>
        </w:rPr>
        <w:t xml:space="preserve"> the subsidiary allophones should be provided too. </w:t>
      </w:r>
      <w:proofErr w:type="spellStart"/>
      <w:r w:rsidRPr="007556E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755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755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55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E6">
        <w:rPr>
          <w:rFonts w:ascii="Times New Roman" w:hAnsi="Times New Roman" w:cs="Times New Roman"/>
          <w:sz w:val="28"/>
          <w:szCs w:val="28"/>
        </w:rPr>
        <w:t>subsidiary</w:t>
      </w:r>
      <w:proofErr w:type="spellEnd"/>
    </w:p>
    <w:sectPr w:rsidR="008408E5" w:rsidRPr="007556E6" w:rsidSect="0030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8E5"/>
    <w:rsid w:val="00301E11"/>
    <w:rsid w:val="00650B9C"/>
    <w:rsid w:val="006D4EB6"/>
    <w:rsid w:val="007556E6"/>
    <w:rsid w:val="008408E5"/>
    <w:rsid w:val="0090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2022-09-12T04:13:00Z</dcterms:created>
  <dcterms:modified xsi:type="dcterms:W3CDTF">2022-12-20T03:27:00Z</dcterms:modified>
</cp:coreProperties>
</file>