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4EC" w:rsidRPr="003C3511" w:rsidRDefault="008554EC" w:rsidP="003C3511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202122"/>
          <w:sz w:val="32"/>
          <w:szCs w:val="32"/>
          <w:lang w:eastAsia="ru-RU"/>
        </w:rPr>
      </w:pPr>
      <w:bookmarkStart w:id="0" w:name="_GoBack"/>
      <w:bookmarkEnd w:id="0"/>
      <w:r w:rsidRPr="003C3511">
        <w:rPr>
          <w:rFonts w:ascii="Times New Roman" w:eastAsia="Times New Roman" w:hAnsi="Times New Roman" w:cs="Times New Roman"/>
          <w:b/>
          <w:bCs/>
          <w:color w:val="202122"/>
          <w:sz w:val="32"/>
          <w:szCs w:val="32"/>
          <w:lang w:eastAsia="ru-RU"/>
        </w:rPr>
        <w:t>Методы обучения</w:t>
      </w:r>
    </w:p>
    <w:p w:rsidR="008554EC" w:rsidRPr="00D43248" w:rsidRDefault="008554EC" w:rsidP="00D43248">
      <w:pPr>
        <w:shd w:val="clear" w:color="auto" w:fill="FFFFFF"/>
        <w:spacing w:before="120" w:after="120" w:line="240" w:lineRule="auto"/>
        <w:ind w:firstLine="708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8554EC">
        <w:rPr>
          <w:rFonts w:ascii="Times New Roman" w:eastAsia="Times New Roman" w:hAnsi="Times New Roman" w:cs="Times New Roman"/>
          <w:b/>
          <w:bCs/>
          <w:color w:val="202122"/>
          <w:sz w:val="28"/>
          <w:szCs w:val="28"/>
          <w:lang w:eastAsia="ru-RU"/>
        </w:rPr>
        <w:t>Методы обучения</w:t>
      </w:r>
      <w:r w:rsidRPr="008554EC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 (от др.-греч. μέθοδος — путь) — способ взаимодействия между учителем и учениками, в результате которого происходит передача и усвоение знаний, умений и навыков, предусмотренных содержанием обучения. </w:t>
      </w:r>
      <w:r w:rsidRPr="008554EC">
        <w:rPr>
          <w:rFonts w:ascii="Times New Roman" w:eastAsia="Times New Roman" w:hAnsi="Times New Roman" w:cs="Times New Roman"/>
          <w:b/>
          <w:bCs/>
          <w:color w:val="202122"/>
          <w:sz w:val="28"/>
          <w:szCs w:val="28"/>
          <w:lang w:eastAsia="ru-RU"/>
        </w:rPr>
        <w:t>Приём обучения (обучающий приём)</w:t>
      </w:r>
      <w:r w:rsidRPr="008554EC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 — кратковременное взаимодействие между преподавателем и учениками, направленное на передачу и усвоение конкретного знания, умения, навыка.</w:t>
      </w:r>
    </w:p>
    <w:p w:rsidR="00B04E48" w:rsidRPr="00B04E48" w:rsidRDefault="00B04E48" w:rsidP="00D43248">
      <w:pPr>
        <w:shd w:val="clear" w:color="auto" w:fill="FFFFFF"/>
        <w:spacing w:before="120" w:after="120" w:line="240" w:lineRule="auto"/>
        <w:ind w:firstLine="408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B04E4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По сложившейся традиции в отечественной педагогике МЕТОДЫ обучения подразделяются на три группы:</w:t>
      </w:r>
    </w:p>
    <w:p w:rsidR="00B04E48" w:rsidRPr="00B04E48" w:rsidRDefault="00B04E48" w:rsidP="00D43248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768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B04E48">
        <w:rPr>
          <w:rFonts w:ascii="Times New Roman" w:eastAsia="Times New Roman" w:hAnsi="Times New Roman" w:cs="Times New Roman"/>
          <w:i/>
          <w:iCs/>
          <w:color w:val="202122"/>
          <w:sz w:val="28"/>
          <w:szCs w:val="28"/>
          <w:lang w:eastAsia="ru-RU"/>
        </w:rPr>
        <w:t>Методы организации</w:t>
      </w:r>
      <w:r w:rsidRPr="00B04E4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 и осуществления учебно-познавательной деятельности:</w:t>
      </w:r>
    </w:p>
    <w:p w:rsidR="00B04E48" w:rsidRPr="00B04E48" w:rsidRDefault="00B04E48" w:rsidP="00D43248">
      <w:pPr>
        <w:numPr>
          <w:ilvl w:val="1"/>
          <w:numId w:val="2"/>
        </w:numPr>
        <w:shd w:val="clear" w:color="auto" w:fill="FFFFFF"/>
        <w:spacing w:before="100" w:beforeAutospacing="1" w:after="24" w:line="240" w:lineRule="auto"/>
        <w:ind w:left="1536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B04E4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Словесные, наглядные, практические (по источнику изложения учебного материала).</w:t>
      </w:r>
    </w:p>
    <w:p w:rsidR="00B04E48" w:rsidRPr="00B04E48" w:rsidRDefault="00B04E48" w:rsidP="00D43248">
      <w:pPr>
        <w:numPr>
          <w:ilvl w:val="1"/>
          <w:numId w:val="2"/>
        </w:numPr>
        <w:shd w:val="clear" w:color="auto" w:fill="FFFFFF"/>
        <w:spacing w:before="100" w:beforeAutospacing="1" w:after="24" w:line="240" w:lineRule="auto"/>
        <w:ind w:left="1536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B04E4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Продуктивные, объяснительно-иллюстративные, поисковые, исследовательские, проблемные и </w:t>
      </w:r>
      <w:proofErr w:type="gramStart"/>
      <w:r w:rsidRPr="00B04E4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др.(</w:t>
      </w:r>
      <w:proofErr w:type="gramEnd"/>
      <w:r w:rsidRPr="00B04E4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по характеру учебно-познавательной деятельности).</w:t>
      </w:r>
    </w:p>
    <w:p w:rsidR="00B04E48" w:rsidRPr="00B04E48" w:rsidRDefault="00B04E48" w:rsidP="00D43248">
      <w:pPr>
        <w:numPr>
          <w:ilvl w:val="1"/>
          <w:numId w:val="2"/>
        </w:numPr>
        <w:shd w:val="clear" w:color="auto" w:fill="FFFFFF"/>
        <w:spacing w:before="100" w:beforeAutospacing="1" w:after="24" w:line="240" w:lineRule="auto"/>
        <w:ind w:left="1536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B04E4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Индуктивные и </w:t>
      </w:r>
      <w:proofErr w:type="gramStart"/>
      <w:r w:rsidRPr="00B04E4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дедуктивные(</w:t>
      </w:r>
      <w:proofErr w:type="gramEnd"/>
      <w:r w:rsidRPr="00B04E4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по логике изложения и восприятия учебного материала);</w:t>
      </w:r>
    </w:p>
    <w:p w:rsidR="00B04E48" w:rsidRPr="00B04E48" w:rsidRDefault="00B04E48" w:rsidP="00D43248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768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B04E48">
        <w:rPr>
          <w:rFonts w:ascii="Times New Roman" w:eastAsia="Times New Roman" w:hAnsi="Times New Roman" w:cs="Times New Roman"/>
          <w:i/>
          <w:iCs/>
          <w:color w:val="202122"/>
          <w:sz w:val="28"/>
          <w:szCs w:val="28"/>
          <w:lang w:eastAsia="ru-RU"/>
        </w:rPr>
        <w:t>Методы контроля</w:t>
      </w:r>
      <w:r w:rsidRPr="00B04E4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 за эффективностью учебно-познавательной деятельности: устные, письменные проверки и самопроверки результативности овладения знаниями, умениями и навыками;</w:t>
      </w:r>
    </w:p>
    <w:p w:rsidR="00B04E48" w:rsidRPr="00B04E48" w:rsidRDefault="00B04E48" w:rsidP="00D43248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768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B04E48">
        <w:rPr>
          <w:rFonts w:ascii="Times New Roman" w:eastAsia="Times New Roman" w:hAnsi="Times New Roman" w:cs="Times New Roman"/>
          <w:i/>
          <w:iCs/>
          <w:color w:val="202122"/>
          <w:sz w:val="28"/>
          <w:szCs w:val="28"/>
          <w:lang w:eastAsia="ru-RU"/>
        </w:rPr>
        <w:t>Методы стимулирования</w:t>
      </w:r>
      <w:r w:rsidRPr="00B04E4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 учебно-познавательной деятельности: определённые поощрения в формировании мотивации, чувства ответственности, обязательств, интересов в овладении знаниями, умениями и навыками.</w:t>
      </w:r>
    </w:p>
    <w:p w:rsidR="00B04E48" w:rsidRPr="00D43248" w:rsidRDefault="00B04E48" w:rsidP="00D4324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B04E4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В практике обучения существуют и другие подходы к определению методов обучения, которые основаны на степени осознанности восприятия учебного материала: пассивные, активные, интерактивные, эвристические и прочие. Эти определения требуют дальнейшего уточнения, т.к. процесс обучения не может быть пассивным и не всегда является открытием (</w:t>
      </w:r>
      <w:proofErr w:type="spellStart"/>
      <w:r w:rsidRPr="00B04E4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эврикой</w:t>
      </w:r>
      <w:proofErr w:type="spellEnd"/>
      <w:r w:rsidRPr="00B04E4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) для учащихся.</w:t>
      </w:r>
    </w:p>
    <w:p w:rsidR="00B04E48" w:rsidRPr="008554EC" w:rsidRDefault="00B04E48" w:rsidP="00D43248">
      <w:pPr>
        <w:shd w:val="clear" w:color="auto" w:fill="FFFFFF"/>
        <w:spacing w:before="120" w:after="120" w:line="240" w:lineRule="auto"/>
        <w:ind w:firstLine="708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</w:p>
    <w:p w:rsidR="00C5593A" w:rsidRPr="00D43248" w:rsidRDefault="008554EC" w:rsidP="00D43248">
      <w:pPr>
        <w:ind w:firstLine="708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 w:rsidRPr="00D43248">
        <w:rPr>
          <w:rFonts w:ascii="Times New Roman" w:hAnsi="Times New Roman" w:cs="Times New Roman"/>
          <w:b/>
          <w:bCs/>
          <w:color w:val="202122"/>
          <w:sz w:val="28"/>
          <w:szCs w:val="28"/>
          <w:shd w:val="clear" w:color="auto" w:fill="FFFFFF"/>
        </w:rPr>
        <w:t>Пассивный метод</w:t>
      </w:r>
      <w:r w:rsidRPr="00D43248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 (схема 1) — это форма взаимодействия учащихся и учителя, в которой учитель является основным действующим лицом и управляющим ходом урока, а учащиеся выступают в роли пассивных слушателей, подчиненных директивам учителя. Связь учителя с учащимися в пассивных уроках осуществляется посредством опросов, самостоятельных, контрольных работ, тестов и т. д. С точки зрения современных </w:t>
      </w:r>
      <w:hyperlink r:id="rId5" w:tooltip="Педагогические технологии" w:history="1">
        <w:r w:rsidRPr="00D43248">
          <w:rPr>
            <w:rStyle w:val="a4"/>
            <w:rFonts w:ascii="Times New Roman" w:hAnsi="Times New Roman" w:cs="Times New Roman"/>
            <w:color w:val="0645AD"/>
            <w:sz w:val="28"/>
            <w:szCs w:val="28"/>
            <w:u w:val="none"/>
            <w:shd w:val="clear" w:color="auto" w:fill="FFFFFF"/>
          </w:rPr>
          <w:t>педагогических технологий</w:t>
        </w:r>
      </w:hyperlink>
      <w:r w:rsidRPr="00D43248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 и эффективности усвоения учащимися учебного материала пассивный метод считается самым </w:t>
      </w:r>
      <w:r w:rsidRPr="00D43248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lastRenderedPageBreak/>
        <w:t>неэффективным, но, несмотря на это, он имеет и некоторые плюсы. Это относительно легкая подготовка к уроку со стороны учителя и возможность преподнести сравнительно большее количество учебного материала в ограниченных временных рамках урока. С учетом этих плюсов, многие учителя предпочитают пассивный метод остальным методам. Надо сказать, что в некоторых случаях этот подход успешно работает в руках опытного педагога, особенно если учащиеся имеют четкие цели, направленные на основательное изучение предмета. Лекция - самый распространенный вид пассивного урока. Этот вид урока широко распространен в вузах, где учатся взрослые, вполне сформировавшиеся люди, имеющие четкие цели глубоко изучать предмет.</w:t>
      </w:r>
    </w:p>
    <w:p w:rsidR="00B04E48" w:rsidRPr="00D43248" w:rsidRDefault="00B04E48" w:rsidP="00D43248">
      <w:pPr>
        <w:ind w:firstLine="708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</w:p>
    <w:p w:rsidR="008554EC" w:rsidRPr="00D43248" w:rsidRDefault="008554EC" w:rsidP="00D43248">
      <w:pPr>
        <w:rPr>
          <w:rFonts w:ascii="Times New Roman" w:hAnsi="Times New Roman" w:cs="Times New Roman"/>
          <w:sz w:val="28"/>
          <w:szCs w:val="28"/>
        </w:rPr>
      </w:pPr>
      <w:r w:rsidRPr="00D4324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42657" cy="2946180"/>
            <wp:effectExtent l="0" t="0" r="571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82891" cy="2977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54EC" w:rsidRPr="008554EC" w:rsidRDefault="00BD1CF0" w:rsidP="00D43248">
      <w:pPr>
        <w:shd w:val="clear" w:color="auto" w:fill="FFFFFF"/>
        <w:spacing w:before="120" w:after="120" w:line="240" w:lineRule="auto"/>
        <w:ind w:firstLine="708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hyperlink r:id="rId7" w:tooltip="Активное обучение" w:history="1">
        <w:r w:rsidR="008554EC" w:rsidRPr="00D43248">
          <w:rPr>
            <w:rFonts w:ascii="Times New Roman" w:eastAsia="Times New Roman" w:hAnsi="Times New Roman" w:cs="Times New Roman"/>
            <w:b/>
            <w:bCs/>
            <w:color w:val="0645AD"/>
            <w:sz w:val="28"/>
            <w:szCs w:val="28"/>
            <w:u w:val="single"/>
            <w:lang w:eastAsia="ru-RU"/>
          </w:rPr>
          <w:t>Активный метод</w:t>
        </w:r>
      </w:hyperlink>
      <w:r w:rsidR="008554EC" w:rsidRPr="008554EC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 (схема 2) — это форма взаимодействия учащихся и учителя, при которой учитель и учащиеся взаимодействуют друг с другом в ходе урока и учащиеся здесь не пассивные слушатели, а активные участники урока. Если в пассивном уроке основным действующим лицом и менеджером урока был учитель, то здесь учитель и учащиеся находятся на равных правах. Если пассивные методы предполагали </w:t>
      </w:r>
      <w:hyperlink r:id="rId8" w:tooltip="Авторитарность" w:history="1">
        <w:r w:rsidR="008554EC" w:rsidRPr="00D43248">
          <w:rPr>
            <w:rFonts w:ascii="Times New Roman" w:eastAsia="Times New Roman" w:hAnsi="Times New Roman" w:cs="Times New Roman"/>
            <w:color w:val="0645AD"/>
            <w:sz w:val="28"/>
            <w:szCs w:val="28"/>
            <w:u w:val="single"/>
            <w:lang w:eastAsia="ru-RU"/>
          </w:rPr>
          <w:t>авторитарный стиль</w:t>
        </w:r>
      </w:hyperlink>
      <w:r w:rsidR="008554EC" w:rsidRPr="008554EC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 взаимодействия, то активные больше предполагают демократический стиль. Многие между активными и интерактивными методами ставят знак равенства, однако, несмотря на общность, они имеют различия. Интерактивные методы можно рассматривать как наиболее современную форму активных методов.</w:t>
      </w:r>
    </w:p>
    <w:p w:rsidR="008554EC" w:rsidRPr="00D43248" w:rsidRDefault="008554EC" w:rsidP="00D43248">
      <w:pPr>
        <w:rPr>
          <w:rFonts w:ascii="Times New Roman" w:hAnsi="Times New Roman" w:cs="Times New Roman"/>
          <w:sz w:val="28"/>
          <w:szCs w:val="28"/>
        </w:rPr>
      </w:pPr>
    </w:p>
    <w:p w:rsidR="008554EC" w:rsidRPr="00D43248" w:rsidRDefault="008554EC" w:rsidP="00D43248">
      <w:pPr>
        <w:rPr>
          <w:rFonts w:ascii="Times New Roman" w:hAnsi="Times New Roman" w:cs="Times New Roman"/>
          <w:sz w:val="28"/>
          <w:szCs w:val="28"/>
        </w:rPr>
      </w:pPr>
      <w:r w:rsidRPr="00D43248">
        <w:rPr>
          <w:rFonts w:ascii="Times New Roman" w:eastAsia="Times New Roman" w:hAnsi="Times New Roman" w:cs="Times New Roman"/>
          <w:noProof/>
          <w:color w:val="0645AD"/>
          <w:sz w:val="28"/>
          <w:szCs w:val="28"/>
          <w:lang w:eastAsia="ru-RU"/>
        </w:rPr>
        <w:lastRenderedPageBreak/>
        <w:drawing>
          <wp:inline distT="0" distB="0" distL="0" distR="0">
            <wp:extent cx="3545187" cy="2645228"/>
            <wp:effectExtent l="0" t="0" r="0" b="0"/>
            <wp:docPr id="2" name="Рисунок 2" descr="https://upload.wikimedia.org/wikipedia/commons/thumb/0/0b/%D0%90%D0%BA%D1%82%D0%B8%D0%B2%D0%BD%D1%8B%D0%B9_%D0%BC%D0%B5%D1%82%D0%BE%D0%B4.svg/220px-%D0%90%D0%BA%D1%82%D0%B8%D0%B2%D0%BD%D1%8B%D0%B9_%D0%BC%D0%B5%D1%82%D0%BE%D0%B4.svg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0/0b/%D0%90%D0%BA%D1%82%D0%B8%D0%B2%D0%BD%D1%8B%D0%B9_%D0%BC%D0%B5%D1%82%D0%BE%D0%B4.svg/220px-%D0%90%D0%BA%D1%82%D0%B8%D0%B2%D0%BD%D1%8B%D0%B9_%D0%BC%D0%B5%D1%82%D0%BE%D0%B4.svg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06" cy="2658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4EC" w:rsidRPr="008554EC" w:rsidRDefault="00BD1CF0" w:rsidP="00D4324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hyperlink r:id="rId11" w:tooltip="Интерактивные подходы" w:history="1">
        <w:r w:rsidR="008554EC" w:rsidRPr="00D43248">
          <w:rPr>
            <w:rFonts w:ascii="Times New Roman" w:eastAsia="Times New Roman" w:hAnsi="Times New Roman" w:cs="Times New Roman"/>
            <w:b/>
            <w:bCs/>
            <w:color w:val="0645AD"/>
            <w:sz w:val="28"/>
            <w:szCs w:val="28"/>
            <w:u w:val="single"/>
            <w:lang w:eastAsia="ru-RU"/>
          </w:rPr>
          <w:t>Интерактивный метод</w:t>
        </w:r>
      </w:hyperlink>
      <w:r w:rsidR="008554EC" w:rsidRPr="008554EC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 (схема 3). Интерактивный — означает взаимодействовать, находиться в режиме беседы, диалога с кем-либо. Другими словами, в отличие от активных методов, интерактивные ориентированы на более широкое взаимодействие учеников не только с учителем, но и друг с другом и на доминирование активности учащихся в процессе обучения. Место учителя в интерактивных уроках сводится к направлению деятельности учащихся на достижение целей урока. Учитель также разрабатывает план урока (обычно, это </w:t>
      </w:r>
      <w:hyperlink r:id="rId12" w:tooltip="Интерактивные подходы" w:history="1">
        <w:r w:rsidR="008554EC" w:rsidRPr="00D43248">
          <w:rPr>
            <w:rFonts w:ascii="Times New Roman" w:eastAsia="Times New Roman" w:hAnsi="Times New Roman" w:cs="Times New Roman"/>
            <w:color w:val="0645AD"/>
            <w:sz w:val="28"/>
            <w:szCs w:val="28"/>
            <w:u w:val="single"/>
            <w:lang w:eastAsia="ru-RU"/>
          </w:rPr>
          <w:t>интерактивные упражнения и задания</w:t>
        </w:r>
      </w:hyperlink>
      <w:r w:rsidR="008554EC" w:rsidRPr="008554EC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, в ходе выполнения которых ученик изучает материал).</w:t>
      </w:r>
    </w:p>
    <w:p w:rsidR="008554EC" w:rsidRPr="008554EC" w:rsidRDefault="008554EC" w:rsidP="00D4324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8554EC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Следовательно, основными составляющими интерактивных уроков являются интерактивные упражнения и задания, которые выполняются учащимися. Важное отличие интерактивных упражнений и заданий от обычных в том, </w:t>
      </w:r>
      <w:proofErr w:type="gramStart"/>
      <w:r w:rsidRPr="008554EC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что</w:t>
      </w:r>
      <w:proofErr w:type="gramEnd"/>
      <w:r w:rsidRPr="008554EC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выполняя их учащиеся не только и не столько закрепляют уже изученный материал, сколько изучают новый.</w:t>
      </w:r>
    </w:p>
    <w:p w:rsidR="00B04E48" w:rsidRPr="00D43248" w:rsidRDefault="00B04E48" w:rsidP="00D43248">
      <w:pPr>
        <w:rPr>
          <w:rFonts w:ascii="Times New Roman" w:hAnsi="Times New Roman" w:cs="Times New Roman"/>
          <w:sz w:val="28"/>
          <w:szCs w:val="28"/>
        </w:rPr>
      </w:pPr>
    </w:p>
    <w:p w:rsidR="00B04E48" w:rsidRPr="00D43248" w:rsidRDefault="00B04E48" w:rsidP="00D43248">
      <w:pPr>
        <w:rPr>
          <w:rFonts w:ascii="Times New Roman" w:hAnsi="Times New Roman" w:cs="Times New Roman"/>
          <w:sz w:val="28"/>
          <w:szCs w:val="28"/>
        </w:rPr>
      </w:pPr>
      <w:r w:rsidRPr="00D4324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03171" cy="2922979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614010" cy="2931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1255" w:rsidRPr="00D43248" w:rsidRDefault="00BB1255" w:rsidP="00D43248">
      <w:pPr>
        <w:pStyle w:val="2"/>
        <w:spacing w:line="590" w:lineRule="atLeast"/>
        <w:jc w:val="center"/>
        <w:rPr>
          <w:bCs w:val="0"/>
          <w:color w:val="222222"/>
          <w:sz w:val="32"/>
          <w:szCs w:val="32"/>
        </w:rPr>
      </w:pPr>
      <w:r w:rsidRPr="00D43248">
        <w:rPr>
          <w:bCs w:val="0"/>
          <w:color w:val="222222"/>
          <w:sz w:val="32"/>
          <w:szCs w:val="32"/>
        </w:rPr>
        <w:lastRenderedPageBreak/>
        <w:t>Современные методы обучения</w:t>
      </w:r>
    </w:p>
    <w:p w:rsidR="00BB1255" w:rsidRPr="00D43248" w:rsidRDefault="00BB1255" w:rsidP="00D43248">
      <w:pPr>
        <w:pStyle w:val="3"/>
        <w:spacing w:line="480" w:lineRule="atLeast"/>
        <w:ind w:firstLine="708"/>
        <w:rPr>
          <w:rFonts w:ascii="Times New Roman" w:hAnsi="Times New Roman" w:cs="Times New Roman"/>
          <w:color w:val="222222"/>
          <w:sz w:val="28"/>
          <w:szCs w:val="28"/>
        </w:rPr>
      </w:pPr>
      <w:r w:rsidRPr="00D43248">
        <w:rPr>
          <w:rFonts w:ascii="Times New Roman" w:hAnsi="Times New Roman" w:cs="Times New Roman"/>
          <w:b/>
          <w:bCs/>
          <w:color w:val="222222"/>
          <w:sz w:val="28"/>
          <w:szCs w:val="28"/>
        </w:rPr>
        <w:t>Лекция</w:t>
      </w:r>
    </w:p>
    <w:p w:rsidR="00BB1255" w:rsidRPr="00D43248" w:rsidRDefault="00BB1255" w:rsidP="00D43248">
      <w:pPr>
        <w:pStyle w:val="a3"/>
        <w:spacing w:before="0" w:beforeAutospacing="0"/>
        <w:rPr>
          <w:color w:val="222222"/>
          <w:sz w:val="28"/>
          <w:szCs w:val="28"/>
        </w:rPr>
      </w:pPr>
      <w:r w:rsidRPr="00D43248">
        <w:rPr>
          <w:color w:val="222222"/>
          <w:sz w:val="28"/>
          <w:szCs w:val="28"/>
        </w:rPr>
        <w:t>Лекция является устной формой передачи информации, в процессе которой применяются средства наглядности.</w:t>
      </w:r>
    </w:p>
    <w:p w:rsidR="00BB1255" w:rsidRPr="00D43248" w:rsidRDefault="00BB1255" w:rsidP="00D43248">
      <w:pPr>
        <w:pStyle w:val="a3"/>
        <w:spacing w:before="0" w:beforeAutospacing="0"/>
        <w:rPr>
          <w:color w:val="222222"/>
          <w:sz w:val="28"/>
          <w:szCs w:val="28"/>
        </w:rPr>
      </w:pPr>
      <w:r w:rsidRPr="00D43248">
        <w:rPr>
          <w:color w:val="222222"/>
          <w:sz w:val="28"/>
          <w:szCs w:val="28"/>
        </w:rPr>
        <w:t>Преимущества лекции состоят в том, что учащиеся ориентируются в больших массивах информации, на занятиях присутствует, как правило, большое количество учащихся, а педагог может легко осуществлять контроль над содержанием и последовательностью своего изложения.</w:t>
      </w:r>
    </w:p>
    <w:p w:rsidR="00BB1255" w:rsidRPr="00D43248" w:rsidRDefault="00BB1255" w:rsidP="00D43248">
      <w:pPr>
        <w:pStyle w:val="a3"/>
        <w:spacing w:before="0" w:beforeAutospacing="0"/>
        <w:rPr>
          <w:color w:val="222222"/>
          <w:sz w:val="28"/>
          <w:szCs w:val="28"/>
        </w:rPr>
      </w:pPr>
      <w:r w:rsidRPr="00D43248">
        <w:rPr>
          <w:color w:val="222222"/>
          <w:sz w:val="28"/>
          <w:szCs w:val="28"/>
        </w:rPr>
        <w:t>К недостаткам лекции можно отнести то, что отсутствует обратная связь от учащихся, нет возможности учесть их изначальный уровень знаний и навыков, а занятия жёстко зависят от расписаний и графиков.</w:t>
      </w:r>
    </w:p>
    <w:p w:rsidR="00BB1255" w:rsidRPr="00D43248" w:rsidRDefault="00BB1255" w:rsidP="00D43248">
      <w:pPr>
        <w:pStyle w:val="3"/>
        <w:spacing w:line="480" w:lineRule="atLeast"/>
        <w:ind w:firstLine="708"/>
        <w:rPr>
          <w:rFonts w:ascii="Times New Roman" w:hAnsi="Times New Roman" w:cs="Times New Roman"/>
          <w:color w:val="222222"/>
          <w:sz w:val="28"/>
          <w:szCs w:val="28"/>
        </w:rPr>
      </w:pPr>
      <w:r w:rsidRPr="00D43248">
        <w:rPr>
          <w:rFonts w:ascii="Times New Roman" w:hAnsi="Times New Roman" w:cs="Times New Roman"/>
          <w:b/>
          <w:bCs/>
          <w:color w:val="222222"/>
          <w:sz w:val="28"/>
          <w:szCs w:val="28"/>
        </w:rPr>
        <w:t>Семинар</w:t>
      </w:r>
    </w:p>
    <w:p w:rsidR="00BB1255" w:rsidRPr="00D43248" w:rsidRDefault="00BB1255" w:rsidP="00D43248">
      <w:pPr>
        <w:pStyle w:val="a3"/>
        <w:spacing w:before="0" w:beforeAutospacing="0"/>
        <w:rPr>
          <w:color w:val="222222"/>
          <w:sz w:val="28"/>
          <w:szCs w:val="28"/>
        </w:rPr>
      </w:pPr>
      <w:r w:rsidRPr="00D43248">
        <w:rPr>
          <w:color w:val="222222"/>
          <w:sz w:val="28"/>
          <w:szCs w:val="28"/>
        </w:rPr>
        <w:t>Семинар представляет собой совместное обсуждение педагогом и учащимися изучаемых вопросов и поиск путей решения определённых задач.</w:t>
      </w:r>
    </w:p>
    <w:p w:rsidR="00BB1255" w:rsidRPr="00D43248" w:rsidRDefault="00BB1255" w:rsidP="00D43248">
      <w:pPr>
        <w:pStyle w:val="a3"/>
        <w:spacing w:before="0" w:beforeAutospacing="0"/>
        <w:rPr>
          <w:color w:val="222222"/>
          <w:sz w:val="28"/>
          <w:szCs w:val="28"/>
        </w:rPr>
      </w:pPr>
      <w:r w:rsidRPr="00D43248">
        <w:rPr>
          <w:color w:val="222222"/>
          <w:sz w:val="28"/>
          <w:szCs w:val="28"/>
        </w:rPr>
        <w:t>Преимущества семинара заключаются в возможности учитывать и контролировать педагогом уровень знаний и навыков учащихся, устанавливать связь между темой семинара и имеющимся у учащихся опытом.</w:t>
      </w:r>
    </w:p>
    <w:p w:rsidR="00BB1255" w:rsidRPr="00D43248" w:rsidRDefault="00BB1255" w:rsidP="00D43248">
      <w:pPr>
        <w:pStyle w:val="a3"/>
        <w:spacing w:before="0" w:beforeAutospacing="0"/>
        <w:rPr>
          <w:color w:val="222222"/>
          <w:sz w:val="28"/>
          <w:szCs w:val="28"/>
        </w:rPr>
      </w:pPr>
      <w:r w:rsidRPr="00D43248">
        <w:rPr>
          <w:color w:val="222222"/>
          <w:sz w:val="28"/>
          <w:szCs w:val="28"/>
        </w:rPr>
        <w:t>Недостатками семинара считаются небольшое количество учащихся на занятии и требование к наличию у педагога </w:t>
      </w:r>
      <w:hyperlink r:id="rId14" w:history="1">
        <w:r w:rsidRPr="00D43248">
          <w:rPr>
            <w:rStyle w:val="a4"/>
            <w:sz w:val="28"/>
            <w:szCs w:val="28"/>
          </w:rPr>
          <w:t>высоких коммуникативных навыков</w:t>
        </w:r>
      </w:hyperlink>
      <w:r w:rsidRPr="00D43248">
        <w:rPr>
          <w:color w:val="222222"/>
          <w:sz w:val="28"/>
          <w:szCs w:val="28"/>
        </w:rPr>
        <w:t>.</w:t>
      </w:r>
    </w:p>
    <w:p w:rsidR="00BB1255" w:rsidRPr="00D43248" w:rsidRDefault="00D43248" w:rsidP="00D43248">
      <w:pPr>
        <w:pStyle w:val="3"/>
        <w:spacing w:line="480" w:lineRule="atLeast"/>
        <w:ind w:firstLine="708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22222"/>
          <w:sz w:val="28"/>
          <w:szCs w:val="28"/>
        </w:rPr>
        <w:t>1.</w:t>
      </w:r>
      <w:r w:rsidR="00BB1255" w:rsidRPr="00D43248">
        <w:rPr>
          <w:rFonts w:ascii="Times New Roman" w:hAnsi="Times New Roman" w:cs="Times New Roman"/>
          <w:b/>
          <w:bCs/>
          <w:color w:val="222222"/>
          <w:sz w:val="28"/>
          <w:szCs w:val="28"/>
        </w:rPr>
        <w:t>Тренинг</w:t>
      </w:r>
    </w:p>
    <w:p w:rsidR="00BB1255" w:rsidRPr="00D43248" w:rsidRDefault="00BB1255" w:rsidP="00D43248">
      <w:pPr>
        <w:pStyle w:val="a3"/>
        <w:spacing w:before="0" w:beforeAutospacing="0"/>
        <w:rPr>
          <w:color w:val="222222"/>
          <w:sz w:val="28"/>
          <w:szCs w:val="28"/>
        </w:rPr>
      </w:pPr>
      <w:r w:rsidRPr="00D43248">
        <w:rPr>
          <w:color w:val="222222"/>
          <w:sz w:val="28"/>
          <w:szCs w:val="28"/>
        </w:rPr>
        <w:t>Тренинг – это такой метод обучения, основой которого является практическая сторона педагогического процесса, а теоретический аспект имеет лишь второстепенное значение.</w:t>
      </w:r>
    </w:p>
    <w:p w:rsidR="00BB1255" w:rsidRPr="00D43248" w:rsidRDefault="00D43248" w:rsidP="00D43248">
      <w:pPr>
        <w:pStyle w:val="3"/>
        <w:spacing w:line="480" w:lineRule="atLeast"/>
        <w:ind w:firstLine="708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22222"/>
          <w:sz w:val="28"/>
          <w:szCs w:val="28"/>
        </w:rPr>
        <w:t>2.</w:t>
      </w:r>
      <w:r w:rsidR="00BB1255" w:rsidRPr="00D43248">
        <w:rPr>
          <w:rFonts w:ascii="Times New Roman" w:hAnsi="Times New Roman" w:cs="Times New Roman"/>
          <w:b/>
          <w:bCs/>
          <w:color w:val="222222"/>
          <w:sz w:val="28"/>
          <w:szCs w:val="28"/>
        </w:rPr>
        <w:t>Модульное обучение</w:t>
      </w:r>
    </w:p>
    <w:p w:rsidR="00BB1255" w:rsidRPr="00D43248" w:rsidRDefault="00BB1255" w:rsidP="00D43248">
      <w:pPr>
        <w:pStyle w:val="a3"/>
        <w:spacing w:before="0" w:beforeAutospacing="0"/>
        <w:rPr>
          <w:color w:val="222222"/>
          <w:sz w:val="28"/>
          <w:szCs w:val="28"/>
        </w:rPr>
      </w:pPr>
      <w:r w:rsidRPr="00D43248">
        <w:rPr>
          <w:color w:val="222222"/>
          <w:sz w:val="28"/>
          <w:szCs w:val="28"/>
        </w:rPr>
        <w:t>Модульное обучение – это разбивка учебной информации на несколько относительно самостоятельных частей, называемых модулями. Каждый из модулей предполагает свои цели и методы подачи информации.</w:t>
      </w:r>
    </w:p>
    <w:p w:rsidR="00BB1255" w:rsidRPr="00D43248" w:rsidRDefault="00BB1255" w:rsidP="00D43248">
      <w:pPr>
        <w:pStyle w:val="a3"/>
        <w:spacing w:before="0" w:beforeAutospacing="0"/>
        <w:rPr>
          <w:color w:val="222222"/>
          <w:sz w:val="28"/>
          <w:szCs w:val="28"/>
        </w:rPr>
      </w:pPr>
      <w:r w:rsidRPr="00D43248">
        <w:rPr>
          <w:color w:val="222222"/>
          <w:sz w:val="28"/>
          <w:szCs w:val="28"/>
        </w:rPr>
        <w:t>Положительные характеристики метода модульного обучения заключаются в его избирательности, гибкости и возможности перестановки его слагающих – модулей.</w:t>
      </w:r>
    </w:p>
    <w:p w:rsidR="00BB1255" w:rsidRPr="00D43248" w:rsidRDefault="00BB1255" w:rsidP="00D43248">
      <w:pPr>
        <w:pStyle w:val="a3"/>
        <w:spacing w:before="0" w:beforeAutospacing="0"/>
        <w:rPr>
          <w:color w:val="222222"/>
          <w:sz w:val="28"/>
          <w:szCs w:val="28"/>
        </w:rPr>
      </w:pPr>
      <w:r w:rsidRPr="00D43248">
        <w:rPr>
          <w:color w:val="222222"/>
          <w:sz w:val="28"/>
          <w:szCs w:val="28"/>
        </w:rPr>
        <w:lastRenderedPageBreak/>
        <w:t>Отрицательные стороны состоят в том, что учебный материал может быть усвоен разрозненно и станет нецелостным. Также может потеряться логическая связь информационных модулей, вследствие чего знания будут фрагментированными.</w:t>
      </w:r>
    </w:p>
    <w:p w:rsidR="00BB1255" w:rsidRPr="00D43248" w:rsidRDefault="00D43248" w:rsidP="00D43248">
      <w:pPr>
        <w:pStyle w:val="3"/>
        <w:spacing w:line="480" w:lineRule="atLeast"/>
        <w:ind w:firstLine="708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22222"/>
          <w:sz w:val="28"/>
          <w:szCs w:val="28"/>
        </w:rPr>
        <w:t>3.</w:t>
      </w:r>
      <w:r w:rsidR="00BB1255" w:rsidRPr="00D43248">
        <w:rPr>
          <w:rFonts w:ascii="Times New Roman" w:hAnsi="Times New Roman" w:cs="Times New Roman"/>
          <w:b/>
          <w:bCs/>
          <w:color w:val="222222"/>
          <w:sz w:val="28"/>
          <w:szCs w:val="28"/>
        </w:rPr>
        <w:t>Дистанционное обучение</w:t>
      </w:r>
    </w:p>
    <w:p w:rsidR="00BB1255" w:rsidRPr="00D43248" w:rsidRDefault="00BB1255" w:rsidP="00D43248">
      <w:pPr>
        <w:pStyle w:val="a3"/>
        <w:spacing w:before="0" w:beforeAutospacing="0"/>
        <w:rPr>
          <w:color w:val="222222"/>
          <w:sz w:val="28"/>
          <w:szCs w:val="28"/>
        </w:rPr>
      </w:pPr>
      <w:r w:rsidRPr="00D43248">
        <w:rPr>
          <w:color w:val="222222"/>
          <w:sz w:val="28"/>
          <w:szCs w:val="28"/>
        </w:rPr>
        <w:t>Под дистанционным обучением понимается применение в педагогическом процессе телекоммуникационных средств, позволяющих педагогу обучать учеников, находясь от них на большом расстоянии.</w:t>
      </w:r>
    </w:p>
    <w:p w:rsidR="00BB1255" w:rsidRPr="00D43248" w:rsidRDefault="00BB1255" w:rsidP="00D43248">
      <w:pPr>
        <w:pStyle w:val="a3"/>
        <w:spacing w:before="0" w:beforeAutospacing="0"/>
        <w:rPr>
          <w:color w:val="222222"/>
          <w:sz w:val="28"/>
          <w:szCs w:val="28"/>
        </w:rPr>
      </w:pPr>
      <w:r w:rsidRPr="00D43248">
        <w:rPr>
          <w:color w:val="222222"/>
          <w:sz w:val="28"/>
          <w:szCs w:val="28"/>
        </w:rPr>
        <w:t>Положительными характеристиками метода являются возможность вовлечения большого числа учащихся, возможность обучения на дому, возможность выбора учащимися наиболее </w:t>
      </w:r>
      <w:hyperlink r:id="rId15" w:history="1">
        <w:r w:rsidRPr="00D43248">
          <w:rPr>
            <w:rStyle w:val="a4"/>
            <w:sz w:val="28"/>
            <w:szCs w:val="28"/>
          </w:rPr>
          <w:t>подходящего времени</w:t>
        </w:r>
      </w:hyperlink>
      <w:r w:rsidRPr="00D43248">
        <w:rPr>
          <w:color w:val="222222"/>
          <w:sz w:val="28"/>
          <w:szCs w:val="28"/>
        </w:rPr>
        <w:t> для занятий и возможность переносить результаты процесса обучения на различные электронные носители.</w:t>
      </w:r>
    </w:p>
    <w:p w:rsidR="00BB1255" w:rsidRPr="00D43248" w:rsidRDefault="00BB1255" w:rsidP="00D43248">
      <w:pPr>
        <w:pStyle w:val="a3"/>
        <w:spacing w:before="0" w:beforeAutospacing="0"/>
        <w:rPr>
          <w:color w:val="222222"/>
          <w:sz w:val="28"/>
          <w:szCs w:val="28"/>
        </w:rPr>
      </w:pPr>
      <w:r w:rsidRPr="00D43248">
        <w:rPr>
          <w:color w:val="222222"/>
          <w:sz w:val="28"/>
          <w:szCs w:val="28"/>
        </w:rPr>
        <w:t>Недостатками здесь можно назвать высокие требования к технической оснащённости педагогического процесса, отсутствие визуального контакта педагога и учащегося и, как следствие, пониженную мотивацию со стороны последнего.</w:t>
      </w:r>
    </w:p>
    <w:p w:rsidR="00BB1255" w:rsidRPr="00D43248" w:rsidRDefault="00D43248" w:rsidP="00D43248">
      <w:pPr>
        <w:pStyle w:val="3"/>
        <w:spacing w:line="480" w:lineRule="atLeast"/>
        <w:ind w:firstLine="708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22222"/>
          <w:sz w:val="28"/>
          <w:szCs w:val="28"/>
        </w:rPr>
        <w:t>4.</w:t>
      </w:r>
      <w:r w:rsidR="00BB1255" w:rsidRPr="00D43248">
        <w:rPr>
          <w:rFonts w:ascii="Times New Roman" w:hAnsi="Times New Roman" w:cs="Times New Roman"/>
          <w:b/>
          <w:bCs/>
          <w:color w:val="222222"/>
          <w:sz w:val="28"/>
          <w:szCs w:val="28"/>
        </w:rPr>
        <w:t>Ценностная ориентировка</w:t>
      </w:r>
    </w:p>
    <w:p w:rsidR="00BB1255" w:rsidRPr="00D43248" w:rsidRDefault="00BB1255" w:rsidP="00D43248">
      <w:pPr>
        <w:pStyle w:val="a3"/>
        <w:spacing w:before="0" w:beforeAutospacing="0"/>
        <w:rPr>
          <w:color w:val="222222"/>
          <w:sz w:val="28"/>
          <w:szCs w:val="28"/>
        </w:rPr>
      </w:pPr>
      <w:r w:rsidRPr="00D43248">
        <w:rPr>
          <w:color w:val="222222"/>
          <w:sz w:val="28"/>
          <w:szCs w:val="28"/>
        </w:rPr>
        <w:t>Метод ценностной ориентировки служит для привития ценностей учащимся и ознакомления их с социальными и культурными традициями и правилами. Обычно в процессе работы используются и инструменты, отражающие эти правила и традиции.</w:t>
      </w:r>
    </w:p>
    <w:p w:rsidR="00BB1255" w:rsidRPr="00D43248" w:rsidRDefault="00BB1255" w:rsidP="00D43248">
      <w:pPr>
        <w:pStyle w:val="a3"/>
        <w:spacing w:before="0" w:beforeAutospacing="0"/>
        <w:rPr>
          <w:color w:val="222222"/>
          <w:sz w:val="28"/>
          <w:szCs w:val="28"/>
        </w:rPr>
      </w:pPr>
      <w:r w:rsidRPr="00D43248">
        <w:rPr>
          <w:color w:val="222222"/>
          <w:sz w:val="28"/>
          <w:szCs w:val="28"/>
        </w:rPr>
        <w:t>Положительные характеристики ценностной ориентировки – это её содействие адаптации учащихся к условиям реальной жизни и требованиям общества или деятельности.</w:t>
      </w:r>
    </w:p>
    <w:p w:rsidR="00D43248" w:rsidRDefault="00BB1255" w:rsidP="00D43248">
      <w:pPr>
        <w:pStyle w:val="a3"/>
        <w:spacing w:before="0" w:beforeAutospacing="0"/>
        <w:rPr>
          <w:color w:val="222222"/>
          <w:sz w:val="28"/>
          <w:szCs w:val="28"/>
        </w:rPr>
      </w:pPr>
      <w:r w:rsidRPr="00D43248">
        <w:rPr>
          <w:color w:val="222222"/>
          <w:sz w:val="28"/>
          <w:szCs w:val="28"/>
        </w:rPr>
        <w:t>Слабый момент метода выражается в том, что учащийся, если педагог приукрасил какие-либо моменты, может разочароваться в полученной информации, когда столкнётся с действительным положением вещей.</w:t>
      </w:r>
    </w:p>
    <w:p w:rsidR="00BB1255" w:rsidRPr="00D43248" w:rsidRDefault="00D43248" w:rsidP="00D43248">
      <w:pPr>
        <w:pStyle w:val="a3"/>
        <w:spacing w:before="0" w:beforeAutospacing="0"/>
        <w:ind w:firstLine="708"/>
        <w:rPr>
          <w:color w:val="222222"/>
          <w:sz w:val="28"/>
          <w:szCs w:val="28"/>
        </w:rPr>
      </w:pPr>
      <w:r>
        <w:rPr>
          <w:b/>
          <w:bCs/>
          <w:color w:val="222222"/>
          <w:sz w:val="28"/>
          <w:szCs w:val="28"/>
        </w:rPr>
        <w:t>5.</w:t>
      </w:r>
      <w:r w:rsidR="00BB1255" w:rsidRPr="00D43248">
        <w:rPr>
          <w:b/>
          <w:bCs/>
          <w:color w:val="222222"/>
          <w:sz w:val="28"/>
          <w:szCs w:val="28"/>
        </w:rPr>
        <w:t>Кейс-стади</w:t>
      </w:r>
      <w:r w:rsidR="00BB1255" w:rsidRPr="00D43248">
        <w:rPr>
          <w:color w:val="222222"/>
          <w:sz w:val="28"/>
          <w:szCs w:val="28"/>
        </w:rPr>
        <w:t>Метод </w:t>
      </w:r>
      <w:hyperlink r:id="rId16" w:history="1">
        <w:r w:rsidR="00BB1255" w:rsidRPr="00D43248">
          <w:rPr>
            <w:rStyle w:val="a4"/>
            <w:sz w:val="28"/>
            <w:szCs w:val="28"/>
          </w:rPr>
          <w:t>кейс-</w:t>
        </w:r>
        <w:proofErr w:type="spellStart"/>
        <w:r w:rsidR="00BB1255" w:rsidRPr="00D43248">
          <w:rPr>
            <w:rStyle w:val="a4"/>
            <w:sz w:val="28"/>
            <w:szCs w:val="28"/>
          </w:rPr>
          <w:t>стади</w:t>
        </w:r>
        <w:proofErr w:type="spellEnd"/>
      </w:hyperlink>
      <w:r w:rsidR="00BB1255" w:rsidRPr="00D43248">
        <w:rPr>
          <w:color w:val="222222"/>
          <w:sz w:val="28"/>
          <w:szCs w:val="28"/>
        </w:rPr>
        <w:t> (или метод разбора конкретных ситуаций) основывается на полноценном изучении и анализе ситуаций, которые могут иметь место в изучаемой учащимися области знаний и деятельности.</w:t>
      </w:r>
    </w:p>
    <w:p w:rsidR="00BB1255" w:rsidRPr="00D43248" w:rsidRDefault="00BB1255" w:rsidP="00D43248">
      <w:pPr>
        <w:pStyle w:val="a3"/>
        <w:spacing w:before="0" w:beforeAutospacing="0"/>
        <w:ind w:firstLine="708"/>
        <w:rPr>
          <w:color w:val="222222"/>
          <w:sz w:val="28"/>
          <w:szCs w:val="28"/>
        </w:rPr>
      </w:pPr>
      <w:r w:rsidRPr="00D43248">
        <w:rPr>
          <w:color w:val="222222"/>
          <w:sz w:val="28"/>
          <w:szCs w:val="28"/>
        </w:rPr>
        <w:t>С положительной стороны этот метод отличается тем, что можно организовать эффективное обсуждение ситуации и имеющихся в ней проблем, сопоставить объекты изучения с уже имеющимся у учащихся опытом и сформировать у них высокую мотивацию.</w:t>
      </w:r>
    </w:p>
    <w:p w:rsidR="00BB1255" w:rsidRPr="00D43248" w:rsidRDefault="00BB1255" w:rsidP="00D43248">
      <w:pPr>
        <w:pStyle w:val="a3"/>
        <w:spacing w:before="0" w:beforeAutospacing="0"/>
        <w:ind w:firstLine="708"/>
        <w:rPr>
          <w:color w:val="222222"/>
          <w:sz w:val="28"/>
          <w:szCs w:val="28"/>
        </w:rPr>
      </w:pPr>
      <w:r w:rsidRPr="00D43248">
        <w:rPr>
          <w:color w:val="222222"/>
          <w:sz w:val="28"/>
          <w:szCs w:val="28"/>
        </w:rPr>
        <w:lastRenderedPageBreak/>
        <w:t>Осложняется же метод высокими требованиями к организации обсуждения (в противном случае на анализ исследуемой ситуации может потребоваться существенно больше времени); все участники должны быть компетентны в области, к которой относится ситуация, а для достижения поставленных педагогических целей педагог должен обладать высокой квалификацией.</w:t>
      </w:r>
    </w:p>
    <w:p w:rsidR="00BB1255" w:rsidRPr="00D43248" w:rsidRDefault="00BB1255" w:rsidP="00D43248">
      <w:pPr>
        <w:pStyle w:val="a3"/>
        <w:spacing w:before="0" w:beforeAutospacing="0"/>
        <w:ind w:firstLine="708"/>
        <w:rPr>
          <w:color w:val="222222"/>
          <w:sz w:val="28"/>
          <w:szCs w:val="28"/>
        </w:rPr>
      </w:pPr>
      <w:r w:rsidRPr="00D43248">
        <w:rPr>
          <w:color w:val="222222"/>
          <w:sz w:val="28"/>
          <w:szCs w:val="28"/>
        </w:rPr>
        <w:t>В качестве иллюстрации того, как данный метод применяется на практике и как с помощью него можно развивать и тренировать разные навыки, предлагаем решить кейс, обучающий планированию и работе с гибкими и жесткими задачами.</w:t>
      </w:r>
    </w:p>
    <w:p w:rsidR="00BB1255" w:rsidRPr="00D43248" w:rsidRDefault="00BB1255" w:rsidP="00D43248">
      <w:pPr>
        <w:pStyle w:val="a3"/>
        <w:spacing w:before="0" w:beforeAutospacing="0"/>
        <w:ind w:firstLine="708"/>
        <w:rPr>
          <w:color w:val="222222"/>
          <w:sz w:val="28"/>
          <w:szCs w:val="28"/>
        </w:rPr>
      </w:pPr>
      <w:r w:rsidRPr="00D43248">
        <w:rPr>
          <w:color w:val="222222"/>
          <w:sz w:val="28"/>
          <w:szCs w:val="28"/>
        </w:rPr>
        <w:t>В данном кейсе вам нужно просмотреть список дел на день, а затем выполнить несколько несложных заданий.</w:t>
      </w:r>
    </w:p>
    <w:p w:rsidR="00BB1255" w:rsidRPr="00D43248" w:rsidRDefault="00D43248" w:rsidP="00D43248">
      <w:pPr>
        <w:pStyle w:val="3"/>
        <w:spacing w:line="480" w:lineRule="atLeast"/>
        <w:ind w:firstLine="708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22222"/>
          <w:sz w:val="28"/>
          <w:szCs w:val="28"/>
        </w:rPr>
        <w:t>6.</w:t>
      </w:r>
      <w:r w:rsidR="00BB1255" w:rsidRPr="00D43248">
        <w:rPr>
          <w:rFonts w:ascii="Times New Roman" w:hAnsi="Times New Roman" w:cs="Times New Roman"/>
          <w:b/>
          <w:bCs/>
          <w:color w:val="222222"/>
          <w:sz w:val="28"/>
          <w:szCs w:val="28"/>
        </w:rPr>
        <w:t>Коучинг</w:t>
      </w:r>
    </w:p>
    <w:p w:rsidR="00BB1255" w:rsidRPr="00D43248" w:rsidRDefault="00BD1CF0" w:rsidP="00D43248">
      <w:pPr>
        <w:pStyle w:val="a3"/>
        <w:spacing w:before="0" w:beforeAutospacing="0"/>
        <w:rPr>
          <w:color w:val="222222"/>
          <w:sz w:val="28"/>
          <w:szCs w:val="28"/>
        </w:rPr>
      </w:pPr>
      <w:hyperlink r:id="rId17" w:anchor="10" w:history="1">
        <w:proofErr w:type="spellStart"/>
        <w:r w:rsidR="00BB1255" w:rsidRPr="00D43248">
          <w:rPr>
            <w:rStyle w:val="a4"/>
            <w:sz w:val="28"/>
            <w:szCs w:val="28"/>
          </w:rPr>
          <w:t>Коучинг</w:t>
        </w:r>
        <w:proofErr w:type="spellEnd"/>
      </w:hyperlink>
      <w:r w:rsidR="00BB1255" w:rsidRPr="00D43248">
        <w:rPr>
          <w:color w:val="222222"/>
          <w:sz w:val="28"/>
          <w:szCs w:val="28"/>
        </w:rPr>
        <w:t> (в более обычной для нас форме – наставничество) представляет собой индивидуальное или коллективное управление педагогов или более опытных учащихся менее опытными, их адаптацию к личностному развитию и постижению знаний и навыков по исследуемой теме.</w:t>
      </w:r>
    </w:p>
    <w:p w:rsidR="00BB1255" w:rsidRPr="00D43248" w:rsidRDefault="00BB1255" w:rsidP="00D43248">
      <w:pPr>
        <w:pStyle w:val="a3"/>
        <w:spacing w:before="0" w:beforeAutospacing="0"/>
        <w:rPr>
          <w:color w:val="222222"/>
          <w:sz w:val="28"/>
          <w:szCs w:val="28"/>
        </w:rPr>
      </w:pPr>
      <w:r w:rsidRPr="00D43248">
        <w:rPr>
          <w:color w:val="222222"/>
          <w:sz w:val="28"/>
          <w:szCs w:val="28"/>
        </w:rPr>
        <w:t xml:space="preserve">Процесс </w:t>
      </w:r>
      <w:proofErr w:type="spellStart"/>
      <w:r w:rsidRPr="00D43248">
        <w:rPr>
          <w:color w:val="222222"/>
          <w:sz w:val="28"/>
          <w:szCs w:val="28"/>
        </w:rPr>
        <w:t>коучинга</w:t>
      </w:r>
      <w:proofErr w:type="spellEnd"/>
      <w:r w:rsidRPr="00D43248">
        <w:rPr>
          <w:color w:val="222222"/>
          <w:sz w:val="28"/>
          <w:szCs w:val="28"/>
        </w:rPr>
        <w:t xml:space="preserve"> полезен тем, что введение учащихся в исследуемую область осуществляется с максимальной отдачей, повышается их мотивация, развивается познавательный интерес, формируются уникальные навыки и умения.</w:t>
      </w:r>
    </w:p>
    <w:p w:rsidR="00BB1255" w:rsidRPr="00D43248" w:rsidRDefault="00BB1255" w:rsidP="00D43248">
      <w:pPr>
        <w:pStyle w:val="a3"/>
        <w:spacing w:before="0" w:beforeAutospacing="0"/>
        <w:rPr>
          <w:color w:val="222222"/>
          <w:sz w:val="28"/>
          <w:szCs w:val="28"/>
        </w:rPr>
      </w:pPr>
      <w:r w:rsidRPr="00D43248">
        <w:rPr>
          <w:color w:val="222222"/>
          <w:sz w:val="28"/>
          <w:szCs w:val="28"/>
        </w:rPr>
        <w:t>Но у метода наставничества есть один осложняющий его момент – процесс подбора педагогов (в данном случае – тренеров) требует, чтобы они обладали максимально высокими коммуникативными, личностными и профессиональными навыками и качествами.</w:t>
      </w:r>
    </w:p>
    <w:p w:rsidR="00BB1255" w:rsidRPr="00D43248" w:rsidRDefault="00D43248" w:rsidP="00D43248">
      <w:pPr>
        <w:pStyle w:val="3"/>
        <w:spacing w:line="480" w:lineRule="atLeast"/>
        <w:ind w:firstLine="708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22222"/>
          <w:sz w:val="28"/>
          <w:szCs w:val="28"/>
        </w:rPr>
        <w:t>7.</w:t>
      </w:r>
      <w:r w:rsidR="00BB1255" w:rsidRPr="00D43248">
        <w:rPr>
          <w:rFonts w:ascii="Times New Roman" w:hAnsi="Times New Roman" w:cs="Times New Roman"/>
          <w:b/>
          <w:bCs/>
          <w:color w:val="222222"/>
          <w:sz w:val="28"/>
          <w:szCs w:val="28"/>
        </w:rPr>
        <w:t>Ролевые игры</w:t>
      </w:r>
    </w:p>
    <w:p w:rsidR="00BB1255" w:rsidRPr="00D43248" w:rsidRDefault="00BB1255" w:rsidP="00D43248">
      <w:pPr>
        <w:pStyle w:val="a3"/>
        <w:spacing w:before="0" w:beforeAutospacing="0"/>
        <w:rPr>
          <w:color w:val="222222"/>
          <w:sz w:val="28"/>
          <w:szCs w:val="28"/>
        </w:rPr>
      </w:pPr>
      <w:r w:rsidRPr="00D43248">
        <w:rPr>
          <w:color w:val="222222"/>
          <w:sz w:val="28"/>
          <w:szCs w:val="28"/>
        </w:rPr>
        <w:t>Смысл ролевых игр – это выполнение учащимися установленных ролей в условиях, отвечающих задачам игры, созданной в рамках исследуемой темы или предмета.</w:t>
      </w:r>
    </w:p>
    <w:p w:rsidR="00BB1255" w:rsidRPr="00D43248" w:rsidRDefault="00BB1255" w:rsidP="00D43248">
      <w:pPr>
        <w:pStyle w:val="a3"/>
        <w:spacing w:before="0" w:beforeAutospacing="0"/>
        <w:rPr>
          <w:color w:val="222222"/>
          <w:sz w:val="28"/>
          <w:szCs w:val="28"/>
        </w:rPr>
      </w:pPr>
      <w:r w:rsidRPr="00D43248">
        <w:rPr>
          <w:color w:val="222222"/>
          <w:sz w:val="28"/>
          <w:szCs w:val="28"/>
        </w:rPr>
        <w:t>Ролевые игры усиливают рефлексию учащихся, улучшают их понимание мотивов действий других людей, снижают количество распространённых ошибок, совершаемых в реальных ситуациях.</w:t>
      </w:r>
    </w:p>
    <w:p w:rsidR="00BB1255" w:rsidRPr="00D43248" w:rsidRDefault="00BB1255" w:rsidP="00D43248">
      <w:pPr>
        <w:pStyle w:val="a3"/>
        <w:spacing w:before="0" w:beforeAutospacing="0"/>
        <w:rPr>
          <w:color w:val="222222"/>
          <w:sz w:val="28"/>
          <w:szCs w:val="28"/>
        </w:rPr>
      </w:pPr>
      <w:r w:rsidRPr="00D43248">
        <w:rPr>
          <w:color w:val="222222"/>
          <w:sz w:val="28"/>
          <w:szCs w:val="28"/>
        </w:rPr>
        <w:t>Однако ролевые игры не способны раскрыть глубинные мотивы, побуждающие людей принимать решения в жизни и профессиональной деятельности.</w:t>
      </w:r>
    </w:p>
    <w:p w:rsidR="00BB1255" w:rsidRPr="00D43248" w:rsidRDefault="00D43248" w:rsidP="00D43248">
      <w:pPr>
        <w:pStyle w:val="3"/>
        <w:spacing w:line="480" w:lineRule="atLeast"/>
        <w:ind w:firstLine="708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22222"/>
          <w:sz w:val="28"/>
          <w:szCs w:val="28"/>
        </w:rPr>
        <w:lastRenderedPageBreak/>
        <w:t>8.</w:t>
      </w:r>
      <w:r w:rsidR="00BB1255" w:rsidRPr="00D43248">
        <w:rPr>
          <w:rFonts w:ascii="Times New Roman" w:hAnsi="Times New Roman" w:cs="Times New Roman"/>
          <w:b/>
          <w:bCs/>
          <w:color w:val="222222"/>
          <w:sz w:val="28"/>
          <w:szCs w:val="28"/>
        </w:rPr>
        <w:t>Деловая игра</w:t>
      </w:r>
    </w:p>
    <w:p w:rsidR="00BB1255" w:rsidRPr="00D43248" w:rsidRDefault="00BB1255" w:rsidP="00D43248">
      <w:pPr>
        <w:pStyle w:val="a3"/>
        <w:spacing w:before="0" w:beforeAutospacing="0"/>
        <w:rPr>
          <w:color w:val="222222"/>
          <w:sz w:val="28"/>
          <w:szCs w:val="28"/>
        </w:rPr>
      </w:pPr>
      <w:r w:rsidRPr="00D43248">
        <w:rPr>
          <w:color w:val="222222"/>
          <w:sz w:val="28"/>
          <w:szCs w:val="28"/>
        </w:rPr>
        <w:t>Суть метода деловой игры состоит в моделировании всевозможных ситуаций или особенностей сторон той деятельности, которая относится к изучаемой теме или дисциплине.</w:t>
      </w:r>
    </w:p>
    <w:p w:rsidR="00BB1255" w:rsidRPr="00D43248" w:rsidRDefault="00BB1255" w:rsidP="00D43248">
      <w:pPr>
        <w:pStyle w:val="a3"/>
        <w:spacing w:before="0" w:beforeAutospacing="0"/>
        <w:rPr>
          <w:color w:val="222222"/>
          <w:sz w:val="28"/>
          <w:szCs w:val="28"/>
        </w:rPr>
      </w:pPr>
      <w:r w:rsidRPr="00D43248">
        <w:rPr>
          <w:color w:val="222222"/>
          <w:sz w:val="28"/>
          <w:szCs w:val="28"/>
        </w:rPr>
        <w:t>Деловые игры отличаются тем, что дают возможность провести всеобъемлющее изучение проблемы, подготовить способы её решения и применить их. Благодаря деловым играм существенно сокращается количество ошибок, совершаемых в реальной жизни.</w:t>
      </w:r>
    </w:p>
    <w:p w:rsidR="00BB1255" w:rsidRPr="00D43248" w:rsidRDefault="00BB1255" w:rsidP="00D43248">
      <w:pPr>
        <w:pStyle w:val="a3"/>
        <w:spacing w:before="0" w:beforeAutospacing="0"/>
        <w:rPr>
          <w:color w:val="222222"/>
          <w:sz w:val="28"/>
          <w:szCs w:val="28"/>
        </w:rPr>
      </w:pPr>
      <w:r w:rsidRPr="00D43248">
        <w:rPr>
          <w:color w:val="222222"/>
          <w:sz w:val="28"/>
          <w:szCs w:val="28"/>
        </w:rPr>
        <w:t>Недостатками метода можно назвать необходимость обязательно создавать сценарий игры, требование к самой высокой квалификации педагога касаемо относящихся к ситуации проблем и необходимость обладания высокими навыками коммуникации.</w:t>
      </w:r>
    </w:p>
    <w:p w:rsidR="00BB1255" w:rsidRPr="00D43248" w:rsidRDefault="00D43248" w:rsidP="00D43248">
      <w:pPr>
        <w:pStyle w:val="3"/>
        <w:spacing w:line="480" w:lineRule="atLeast"/>
        <w:ind w:firstLine="708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22222"/>
          <w:sz w:val="28"/>
          <w:szCs w:val="28"/>
        </w:rPr>
        <w:t>9.</w:t>
      </w:r>
      <w:r w:rsidR="00BB1255" w:rsidRPr="00D43248">
        <w:rPr>
          <w:rFonts w:ascii="Times New Roman" w:hAnsi="Times New Roman" w:cs="Times New Roman"/>
          <w:b/>
          <w:bCs/>
          <w:color w:val="222222"/>
          <w:sz w:val="28"/>
          <w:szCs w:val="28"/>
        </w:rPr>
        <w:t>Действие по образцу</w:t>
      </w:r>
    </w:p>
    <w:p w:rsidR="00BB1255" w:rsidRPr="00D43248" w:rsidRDefault="00BB1255" w:rsidP="00D43248">
      <w:pPr>
        <w:pStyle w:val="a3"/>
        <w:spacing w:before="0" w:beforeAutospacing="0"/>
        <w:rPr>
          <w:color w:val="222222"/>
          <w:sz w:val="28"/>
          <w:szCs w:val="28"/>
        </w:rPr>
      </w:pPr>
      <w:r w:rsidRPr="00D43248">
        <w:rPr>
          <w:color w:val="222222"/>
          <w:sz w:val="28"/>
          <w:szCs w:val="28"/>
        </w:rPr>
        <w:t>Суть метода сводится к демонстрации поведенческой модели, которая и является примером для поведения, выполнения заданий и подражания в осваиваемой области. После ознакомления с моделью учащиеся отрабатывают её на практике.</w:t>
      </w:r>
    </w:p>
    <w:p w:rsidR="00BB1255" w:rsidRPr="00D43248" w:rsidRDefault="00BB1255" w:rsidP="00D43248">
      <w:pPr>
        <w:pStyle w:val="a3"/>
        <w:spacing w:before="0" w:beforeAutospacing="0"/>
        <w:rPr>
          <w:color w:val="222222"/>
          <w:sz w:val="28"/>
          <w:szCs w:val="28"/>
        </w:rPr>
      </w:pPr>
      <w:r w:rsidRPr="00D43248">
        <w:rPr>
          <w:color w:val="222222"/>
          <w:sz w:val="28"/>
          <w:szCs w:val="28"/>
        </w:rPr>
        <w:t>Действие по образцу интересно тем, что соответствует конкретным ситуациям в рамках исследуемой темы, а также учитывает индивидуальные характеристики учащихся.</w:t>
      </w:r>
    </w:p>
    <w:p w:rsidR="00BB1255" w:rsidRPr="00D43248" w:rsidRDefault="00BB1255" w:rsidP="00D43248">
      <w:pPr>
        <w:pStyle w:val="a3"/>
        <w:spacing w:before="0" w:beforeAutospacing="0"/>
        <w:rPr>
          <w:color w:val="222222"/>
          <w:sz w:val="28"/>
          <w:szCs w:val="28"/>
        </w:rPr>
      </w:pPr>
      <w:r w:rsidRPr="00D43248">
        <w:rPr>
          <w:color w:val="222222"/>
          <w:sz w:val="28"/>
          <w:szCs w:val="28"/>
        </w:rPr>
        <w:t>Но нужно помнить о том, что в процессе применения метода на деятельность учащихся могут повлиять отрицательные установки, связанные с личностью тренера, но не связанные с содержательной частью метода.</w:t>
      </w:r>
    </w:p>
    <w:p w:rsidR="00BB1255" w:rsidRPr="00D43248" w:rsidRDefault="00D43248" w:rsidP="00D43248">
      <w:pPr>
        <w:pStyle w:val="3"/>
        <w:spacing w:line="480" w:lineRule="atLeast"/>
        <w:ind w:firstLine="708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22222"/>
          <w:sz w:val="28"/>
          <w:szCs w:val="28"/>
        </w:rPr>
        <w:t>10.</w:t>
      </w:r>
      <w:r w:rsidR="00BB1255" w:rsidRPr="00D43248">
        <w:rPr>
          <w:rFonts w:ascii="Times New Roman" w:hAnsi="Times New Roman" w:cs="Times New Roman"/>
          <w:b/>
          <w:bCs/>
          <w:color w:val="222222"/>
          <w:sz w:val="28"/>
          <w:szCs w:val="28"/>
        </w:rPr>
        <w:t>Креативные группы</w:t>
      </w:r>
    </w:p>
    <w:p w:rsidR="00BB1255" w:rsidRPr="00D43248" w:rsidRDefault="00BB1255" w:rsidP="00D43248">
      <w:pPr>
        <w:pStyle w:val="a3"/>
        <w:spacing w:before="0" w:beforeAutospacing="0"/>
        <w:rPr>
          <w:color w:val="222222"/>
          <w:sz w:val="28"/>
          <w:szCs w:val="28"/>
        </w:rPr>
      </w:pPr>
      <w:r w:rsidRPr="00D43248">
        <w:rPr>
          <w:color w:val="222222"/>
          <w:sz w:val="28"/>
          <w:szCs w:val="28"/>
        </w:rPr>
        <w:t>Креативные группы состоят, преимущественно, из педагогов – специалистов по различным дисциплинам, и занимаются разработкой методов улучшения педагогического процесса, направленного на обучение какой-либо дисциплине. Нередко и сами учащиеся формируются в креативную группу для поиска способов решения поставленных задач и проблем.</w:t>
      </w:r>
    </w:p>
    <w:p w:rsidR="00BB1255" w:rsidRPr="00D43248" w:rsidRDefault="00BB1255" w:rsidP="00D43248">
      <w:pPr>
        <w:pStyle w:val="a3"/>
        <w:spacing w:before="0" w:beforeAutospacing="0"/>
        <w:rPr>
          <w:color w:val="222222"/>
          <w:sz w:val="28"/>
          <w:szCs w:val="28"/>
        </w:rPr>
      </w:pPr>
      <w:r w:rsidRPr="00D43248">
        <w:rPr>
          <w:color w:val="222222"/>
          <w:sz w:val="28"/>
          <w:szCs w:val="28"/>
        </w:rPr>
        <w:t>Преимущества креативных групп заключаются в предоставлении учащимся возможности работать самостоятельно и вырабатывать </w:t>
      </w:r>
      <w:hyperlink r:id="rId18" w:history="1">
        <w:r w:rsidRPr="00D43248">
          <w:rPr>
            <w:rStyle w:val="a4"/>
            <w:sz w:val="28"/>
            <w:szCs w:val="28"/>
          </w:rPr>
          <w:t>навыки принятия решений</w:t>
        </w:r>
      </w:hyperlink>
      <w:r w:rsidRPr="00D43248">
        <w:rPr>
          <w:color w:val="222222"/>
          <w:sz w:val="28"/>
          <w:szCs w:val="28"/>
        </w:rPr>
        <w:t>.</w:t>
      </w:r>
    </w:p>
    <w:p w:rsidR="00BB1255" w:rsidRPr="00D43248" w:rsidRDefault="00BB1255" w:rsidP="00D43248">
      <w:pPr>
        <w:pStyle w:val="a3"/>
        <w:spacing w:before="0" w:beforeAutospacing="0"/>
        <w:rPr>
          <w:color w:val="222222"/>
          <w:sz w:val="28"/>
          <w:szCs w:val="28"/>
        </w:rPr>
      </w:pPr>
      <w:r w:rsidRPr="00D43248">
        <w:rPr>
          <w:color w:val="222222"/>
          <w:sz w:val="28"/>
          <w:szCs w:val="28"/>
        </w:rPr>
        <w:t>Но недостатком можно считать то, что если лидер группы принял неверное решение, это может вызвать отрицательную реакцию со стороны остальных членов группы или привести к снижению продуктивности.</w:t>
      </w:r>
    </w:p>
    <w:p w:rsidR="00BB1255" w:rsidRPr="00D43248" w:rsidRDefault="00D43248" w:rsidP="00D43248">
      <w:pPr>
        <w:pStyle w:val="3"/>
        <w:spacing w:line="480" w:lineRule="atLeast"/>
        <w:ind w:firstLine="708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22222"/>
          <w:sz w:val="28"/>
          <w:szCs w:val="28"/>
        </w:rPr>
        <w:lastRenderedPageBreak/>
        <w:t>11.</w:t>
      </w:r>
      <w:r w:rsidR="00BB1255" w:rsidRPr="00D43248">
        <w:rPr>
          <w:rFonts w:ascii="Times New Roman" w:hAnsi="Times New Roman" w:cs="Times New Roman"/>
          <w:b/>
          <w:bCs/>
          <w:color w:val="222222"/>
          <w:sz w:val="28"/>
          <w:szCs w:val="28"/>
        </w:rPr>
        <w:t>Разбор «завалов»</w:t>
      </w:r>
    </w:p>
    <w:p w:rsidR="00BB1255" w:rsidRPr="00D43248" w:rsidRDefault="00BB1255" w:rsidP="00D43248">
      <w:pPr>
        <w:pStyle w:val="a3"/>
        <w:spacing w:before="0" w:beforeAutospacing="0"/>
        <w:rPr>
          <w:color w:val="222222"/>
          <w:sz w:val="28"/>
          <w:szCs w:val="28"/>
        </w:rPr>
      </w:pPr>
      <w:r w:rsidRPr="00D43248">
        <w:rPr>
          <w:color w:val="222222"/>
          <w:sz w:val="28"/>
          <w:szCs w:val="28"/>
        </w:rPr>
        <w:t>Метод разбора «завалов» заключается в моделировании ситуаций, которые часто возникают в реальной жизни и отличаются большим объёмом работ, а также в выработке наиболее эффективных способов решения задач, обусловленных такими ситуациями.</w:t>
      </w:r>
    </w:p>
    <w:p w:rsidR="00BB1255" w:rsidRPr="00D43248" w:rsidRDefault="00BB1255" w:rsidP="00D43248">
      <w:pPr>
        <w:pStyle w:val="a3"/>
        <w:spacing w:before="0" w:beforeAutospacing="0"/>
        <w:rPr>
          <w:color w:val="222222"/>
          <w:sz w:val="28"/>
          <w:szCs w:val="28"/>
        </w:rPr>
      </w:pPr>
      <w:r w:rsidRPr="00D43248">
        <w:rPr>
          <w:color w:val="222222"/>
          <w:sz w:val="28"/>
          <w:szCs w:val="28"/>
        </w:rPr>
        <w:t>С положительной стороны представленный метод отличает высокая мотивация учащихся, их активное участие в процессе решения проблем и воздействие, развивающее аналитические способности и системность мышления.</w:t>
      </w:r>
    </w:p>
    <w:p w:rsidR="00BB1255" w:rsidRPr="00D43248" w:rsidRDefault="00BB1255" w:rsidP="00D43248">
      <w:pPr>
        <w:pStyle w:val="a3"/>
        <w:spacing w:before="0" w:beforeAutospacing="0"/>
        <w:rPr>
          <w:color w:val="222222"/>
          <w:sz w:val="28"/>
          <w:szCs w:val="28"/>
        </w:rPr>
      </w:pPr>
      <w:r w:rsidRPr="00D43248">
        <w:rPr>
          <w:color w:val="222222"/>
          <w:sz w:val="28"/>
          <w:szCs w:val="28"/>
        </w:rPr>
        <w:t>Недостатком можно назвать то, что учащиеся должны обладать хотя бы базовыми навыками и умениями, позволяющими решать поставленные задачи.</w:t>
      </w:r>
    </w:p>
    <w:p w:rsidR="00BB1255" w:rsidRPr="00D43248" w:rsidRDefault="00D43248" w:rsidP="00D43248">
      <w:pPr>
        <w:pStyle w:val="3"/>
        <w:spacing w:line="480" w:lineRule="atLeast"/>
        <w:ind w:firstLine="708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22222"/>
          <w:sz w:val="28"/>
          <w:szCs w:val="28"/>
        </w:rPr>
        <w:t>12.</w:t>
      </w:r>
      <w:r w:rsidR="00BB1255" w:rsidRPr="00D43248">
        <w:rPr>
          <w:rFonts w:ascii="Times New Roman" w:hAnsi="Times New Roman" w:cs="Times New Roman"/>
          <w:b/>
          <w:bCs/>
          <w:color w:val="222222"/>
          <w:sz w:val="28"/>
          <w:szCs w:val="28"/>
        </w:rPr>
        <w:t>Работа в парах</w:t>
      </w:r>
    </w:p>
    <w:p w:rsidR="00BB1255" w:rsidRPr="00D43248" w:rsidRDefault="00BB1255" w:rsidP="00D43248">
      <w:pPr>
        <w:pStyle w:val="a3"/>
        <w:spacing w:before="0" w:beforeAutospacing="0"/>
        <w:rPr>
          <w:color w:val="222222"/>
          <w:sz w:val="28"/>
          <w:szCs w:val="28"/>
        </w:rPr>
      </w:pPr>
      <w:r w:rsidRPr="00D43248">
        <w:rPr>
          <w:color w:val="222222"/>
          <w:sz w:val="28"/>
          <w:szCs w:val="28"/>
        </w:rPr>
        <w:t>Исходя из требований метода парной работы, один учащийся составляет пару с другим, тем самым гарантируя получение обратной связи и оценки со стороны в процессе освоения новой деятельности. Как правило, обе стороны обладают равноценными правами.</w:t>
      </w:r>
    </w:p>
    <w:p w:rsidR="00BB1255" w:rsidRPr="00D43248" w:rsidRDefault="00BB1255" w:rsidP="00D43248">
      <w:pPr>
        <w:pStyle w:val="a3"/>
        <w:spacing w:before="0" w:beforeAutospacing="0"/>
        <w:rPr>
          <w:color w:val="222222"/>
          <w:sz w:val="28"/>
          <w:szCs w:val="28"/>
        </w:rPr>
      </w:pPr>
      <w:r w:rsidRPr="00D43248">
        <w:rPr>
          <w:color w:val="222222"/>
          <w:sz w:val="28"/>
          <w:szCs w:val="28"/>
        </w:rPr>
        <w:t>Работа в парах хороша тем, что позволяет учащемуся получить объективную оценку своей деятельности и прийти к пониманию своих недостатков. Кроме того, развиваются навыки коммуникации.</w:t>
      </w:r>
    </w:p>
    <w:p w:rsidR="00BB1255" w:rsidRPr="00D43248" w:rsidRDefault="00BB1255" w:rsidP="00D43248">
      <w:pPr>
        <w:pStyle w:val="a3"/>
        <w:spacing w:before="0" w:beforeAutospacing="0"/>
        <w:rPr>
          <w:color w:val="222222"/>
          <w:sz w:val="28"/>
          <w:szCs w:val="28"/>
        </w:rPr>
      </w:pPr>
      <w:r w:rsidRPr="00D43248">
        <w:rPr>
          <w:color w:val="222222"/>
          <w:sz w:val="28"/>
          <w:szCs w:val="28"/>
        </w:rPr>
        <w:t>Недостаток заключается в возможности затруднений в связи с личностной несовместимостью партнёров.</w:t>
      </w:r>
    </w:p>
    <w:p w:rsidR="00BB1255" w:rsidRPr="00D43248" w:rsidRDefault="00D43248" w:rsidP="00D43248">
      <w:pPr>
        <w:pStyle w:val="3"/>
        <w:spacing w:line="480" w:lineRule="atLeast"/>
        <w:ind w:firstLine="708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22222"/>
          <w:sz w:val="28"/>
          <w:szCs w:val="28"/>
        </w:rPr>
        <w:t>13.</w:t>
      </w:r>
      <w:r w:rsidR="00BB1255" w:rsidRPr="00D43248">
        <w:rPr>
          <w:rFonts w:ascii="Times New Roman" w:hAnsi="Times New Roman" w:cs="Times New Roman"/>
          <w:b/>
          <w:bCs/>
          <w:color w:val="222222"/>
          <w:sz w:val="28"/>
          <w:szCs w:val="28"/>
        </w:rPr>
        <w:t>Метод рефлексии</w:t>
      </w:r>
    </w:p>
    <w:p w:rsidR="00BB1255" w:rsidRPr="00D43248" w:rsidRDefault="00BB1255" w:rsidP="00D43248">
      <w:pPr>
        <w:pStyle w:val="a3"/>
        <w:spacing w:before="0" w:beforeAutospacing="0"/>
        <w:rPr>
          <w:color w:val="222222"/>
          <w:sz w:val="28"/>
          <w:szCs w:val="28"/>
        </w:rPr>
      </w:pPr>
      <w:r w:rsidRPr="00D43248">
        <w:rPr>
          <w:color w:val="222222"/>
          <w:sz w:val="28"/>
          <w:szCs w:val="28"/>
        </w:rPr>
        <w:t>Метод рефлексии предполагает создание необходимых условий самостоятельного осмысления материала учащимися и выработки у них способности входить в активную исследовательскую позицию по отношению изучаемому материалу. Педагогический процесс производится посредством выполнения учащимися заданий с систематической проверкой результатов их деятельности, во время которой отмечаются ошибки, трудности и наиболее успешные решения.</w:t>
      </w:r>
    </w:p>
    <w:p w:rsidR="00BB1255" w:rsidRPr="00D43248" w:rsidRDefault="00D43248" w:rsidP="00D43248">
      <w:pPr>
        <w:pStyle w:val="3"/>
        <w:spacing w:line="480" w:lineRule="atLeast"/>
        <w:ind w:firstLine="708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22222"/>
          <w:sz w:val="28"/>
          <w:szCs w:val="28"/>
        </w:rPr>
        <w:t>14.</w:t>
      </w:r>
      <w:r w:rsidR="00BB1255" w:rsidRPr="00D43248">
        <w:rPr>
          <w:rFonts w:ascii="Times New Roman" w:hAnsi="Times New Roman" w:cs="Times New Roman"/>
          <w:b/>
          <w:bCs/>
          <w:color w:val="222222"/>
          <w:sz w:val="28"/>
          <w:szCs w:val="28"/>
        </w:rPr>
        <w:t>Метод ротаций</w:t>
      </w:r>
    </w:p>
    <w:p w:rsidR="00BB1255" w:rsidRPr="00D43248" w:rsidRDefault="00BB1255" w:rsidP="00D43248">
      <w:pPr>
        <w:pStyle w:val="a3"/>
        <w:spacing w:before="0" w:beforeAutospacing="0"/>
        <w:rPr>
          <w:color w:val="222222"/>
          <w:sz w:val="28"/>
          <w:szCs w:val="28"/>
        </w:rPr>
      </w:pPr>
      <w:r w:rsidRPr="00D43248">
        <w:rPr>
          <w:color w:val="222222"/>
          <w:sz w:val="28"/>
          <w:szCs w:val="28"/>
        </w:rPr>
        <w:t>Метод ротаций состоит в закреплении за учащимися в процессе занятия или урока разных ролей, благодаря чему они могут получить разносторонний опыт.</w:t>
      </w:r>
    </w:p>
    <w:p w:rsidR="00BB1255" w:rsidRPr="00D43248" w:rsidRDefault="00BB1255" w:rsidP="00D43248">
      <w:pPr>
        <w:pStyle w:val="a3"/>
        <w:spacing w:before="0" w:beforeAutospacing="0"/>
        <w:rPr>
          <w:color w:val="222222"/>
          <w:sz w:val="28"/>
          <w:szCs w:val="28"/>
        </w:rPr>
      </w:pPr>
      <w:r w:rsidRPr="00D43248">
        <w:rPr>
          <w:color w:val="222222"/>
          <w:sz w:val="28"/>
          <w:szCs w:val="28"/>
        </w:rPr>
        <w:lastRenderedPageBreak/>
        <w:t>Плюсы метода заключаются в том, что он благоприятно отражается на мотивации учащихся, способствует преодолению негативных эффектов рутиной деятельности и расширению кругозора и круга общения.</w:t>
      </w:r>
    </w:p>
    <w:p w:rsidR="00BB1255" w:rsidRPr="00D43248" w:rsidRDefault="00BB1255" w:rsidP="00D43248">
      <w:pPr>
        <w:pStyle w:val="a3"/>
        <w:spacing w:before="0" w:beforeAutospacing="0"/>
        <w:rPr>
          <w:color w:val="222222"/>
          <w:sz w:val="28"/>
          <w:szCs w:val="28"/>
        </w:rPr>
      </w:pPr>
      <w:r w:rsidRPr="00D43248">
        <w:rPr>
          <w:color w:val="222222"/>
          <w:sz w:val="28"/>
          <w:szCs w:val="28"/>
        </w:rPr>
        <w:t>Из минусов можно назвать повышенное напряжение учащихся в тех случаях, когда к ним предъявляются новые и незнакомые требования.</w:t>
      </w:r>
    </w:p>
    <w:p w:rsidR="00BB1255" w:rsidRPr="00D43248" w:rsidRDefault="00D43248" w:rsidP="00D43248">
      <w:pPr>
        <w:pStyle w:val="3"/>
        <w:spacing w:line="480" w:lineRule="atLeast"/>
        <w:ind w:firstLine="708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22222"/>
          <w:sz w:val="28"/>
          <w:szCs w:val="28"/>
        </w:rPr>
        <w:t>15.</w:t>
      </w:r>
      <w:r w:rsidR="00BB1255" w:rsidRPr="00D43248">
        <w:rPr>
          <w:rFonts w:ascii="Times New Roman" w:hAnsi="Times New Roman" w:cs="Times New Roman"/>
          <w:b/>
          <w:bCs/>
          <w:color w:val="222222"/>
          <w:sz w:val="28"/>
          <w:szCs w:val="28"/>
        </w:rPr>
        <w:t>Метод «Лидер-ведомый»</w:t>
      </w:r>
    </w:p>
    <w:p w:rsidR="00BB1255" w:rsidRPr="00D43248" w:rsidRDefault="00BB1255" w:rsidP="00D43248">
      <w:pPr>
        <w:pStyle w:val="a3"/>
        <w:spacing w:before="0" w:beforeAutospacing="0"/>
        <w:rPr>
          <w:color w:val="222222"/>
          <w:sz w:val="28"/>
          <w:szCs w:val="28"/>
        </w:rPr>
      </w:pPr>
      <w:r w:rsidRPr="00D43248">
        <w:rPr>
          <w:color w:val="222222"/>
          <w:sz w:val="28"/>
          <w:szCs w:val="28"/>
        </w:rPr>
        <w:t>Согласно этому методу, один учащийся (или группа) присоединяется к более опытному учащемуся (или группе) для того чтобы овладеть незнакомыми умениями и навыками.</w:t>
      </w:r>
    </w:p>
    <w:p w:rsidR="00BB1255" w:rsidRPr="00D43248" w:rsidRDefault="00BB1255" w:rsidP="00D43248">
      <w:pPr>
        <w:pStyle w:val="a3"/>
        <w:spacing w:before="0" w:beforeAutospacing="0"/>
        <w:rPr>
          <w:color w:val="222222"/>
          <w:sz w:val="28"/>
          <w:szCs w:val="28"/>
        </w:rPr>
      </w:pPr>
      <w:r w:rsidRPr="00D43248">
        <w:rPr>
          <w:color w:val="222222"/>
          <w:sz w:val="28"/>
          <w:szCs w:val="28"/>
        </w:rPr>
        <w:t>Преимущества метода состоят в его простоте, более быстрой адаптации учащихся к новой деятельности и оттачивании коммуникативного навыка.</w:t>
      </w:r>
    </w:p>
    <w:p w:rsidR="00BB1255" w:rsidRPr="00D43248" w:rsidRDefault="00BB1255" w:rsidP="00D43248">
      <w:pPr>
        <w:pStyle w:val="a3"/>
        <w:spacing w:before="0" w:beforeAutospacing="0"/>
        <w:rPr>
          <w:color w:val="222222"/>
          <w:sz w:val="28"/>
          <w:szCs w:val="28"/>
        </w:rPr>
      </w:pPr>
      <w:r w:rsidRPr="00D43248">
        <w:rPr>
          <w:color w:val="222222"/>
          <w:sz w:val="28"/>
          <w:szCs w:val="28"/>
        </w:rPr>
        <w:t>Сложность состоит в том, что учащийся не всегда способен осознать глубинные психологические причины принятия решений своим более опытным напарником.</w:t>
      </w:r>
    </w:p>
    <w:p w:rsidR="00BB1255" w:rsidRPr="00D43248" w:rsidRDefault="00D43248" w:rsidP="00D43248">
      <w:pPr>
        <w:pStyle w:val="3"/>
        <w:spacing w:line="480" w:lineRule="atLeast"/>
        <w:ind w:firstLine="708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22222"/>
          <w:sz w:val="28"/>
          <w:szCs w:val="28"/>
        </w:rPr>
        <w:t>16.</w:t>
      </w:r>
      <w:r w:rsidR="00BB1255" w:rsidRPr="00D43248">
        <w:rPr>
          <w:rFonts w:ascii="Times New Roman" w:hAnsi="Times New Roman" w:cs="Times New Roman"/>
          <w:b/>
          <w:bCs/>
          <w:color w:val="222222"/>
          <w:sz w:val="28"/>
          <w:szCs w:val="28"/>
        </w:rPr>
        <w:t>Метод «Летучка»</w:t>
      </w:r>
    </w:p>
    <w:p w:rsidR="00BB1255" w:rsidRPr="00D43248" w:rsidRDefault="00BB1255" w:rsidP="00D43248">
      <w:pPr>
        <w:pStyle w:val="a3"/>
        <w:spacing w:before="0" w:beforeAutospacing="0"/>
        <w:rPr>
          <w:color w:val="222222"/>
          <w:sz w:val="28"/>
          <w:szCs w:val="28"/>
        </w:rPr>
      </w:pPr>
      <w:r w:rsidRPr="00D43248">
        <w:rPr>
          <w:color w:val="222222"/>
          <w:sz w:val="28"/>
          <w:szCs w:val="28"/>
        </w:rPr>
        <w:t>Таким незамысловатым словом называется метод, в котором актуальные на данный момент времени вопросы касаемо изучаемой темы или проблемы решаются посредством обмена информацией и мнениями, вследствие чего появляется возможность повысить навыки учащихся.</w:t>
      </w:r>
    </w:p>
    <w:p w:rsidR="00BB1255" w:rsidRPr="00D43248" w:rsidRDefault="00BB1255" w:rsidP="00D43248">
      <w:pPr>
        <w:pStyle w:val="a3"/>
        <w:spacing w:before="0" w:beforeAutospacing="0"/>
        <w:rPr>
          <w:color w:val="222222"/>
          <w:sz w:val="28"/>
          <w:szCs w:val="28"/>
        </w:rPr>
      </w:pPr>
      <w:r w:rsidRPr="00D43248">
        <w:rPr>
          <w:color w:val="222222"/>
          <w:sz w:val="28"/>
          <w:szCs w:val="28"/>
        </w:rPr>
        <w:t>Преимущества рассматриваемого метода заключаются в его привязке к реальным ситуациям в процессе обучения, а также в предоставлении учащимся возможности использовать при принятии решений эмоционально-волевой и содержательно-проблемный подход.</w:t>
      </w:r>
    </w:p>
    <w:p w:rsidR="00BB1255" w:rsidRPr="00D43248" w:rsidRDefault="00BB1255" w:rsidP="00D43248">
      <w:pPr>
        <w:pStyle w:val="a3"/>
        <w:spacing w:before="0" w:beforeAutospacing="0"/>
        <w:rPr>
          <w:color w:val="222222"/>
          <w:sz w:val="28"/>
          <w:szCs w:val="28"/>
        </w:rPr>
      </w:pPr>
      <w:r w:rsidRPr="00D43248">
        <w:rPr>
          <w:color w:val="222222"/>
          <w:sz w:val="28"/>
          <w:szCs w:val="28"/>
        </w:rPr>
        <w:t>Недостатки же состоят в том, что педагогу или лидеру дискуссии нужно уметь заострять внимание на важных деталях и делать грамотные обобщения, которые он будет предлагать учащимся. Помимо этого, велика вероятность возникновения отвлечённых дискуссий, в том числе и имеющих негативную эмоциональную окраску.</w:t>
      </w:r>
    </w:p>
    <w:p w:rsidR="00BB1255" w:rsidRPr="00D43248" w:rsidRDefault="00D43248" w:rsidP="00D43248">
      <w:pPr>
        <w:pStyle w:val="3"/>
        <w:spacing w:line="480" w:lineRule="atLeast"/>
        <w:ind w:firstLine="708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22222"/>
          <w:sz w:val="28"/>
          <w:szCs w:val="28"/>
        </w:rPr>
        <w:t>17.</w:t>
      </w:r>
      <w:r w:rsidR="00BB1255" w:rsidRPr="00D43248">
        <w:rPr>
          <w:rFonts w:ascii="Times New Roman" w:hAnsi="Times New Roman" w:cs="Times New Roman"/>
          <w:b/>
          <w:bCs/>
          <w:color w:val="222222"/>
          <w:sz w:val="28"/>
          <w:szCs w:val="28"/>
        </w:rPr>
        <w:t>Мифологемы</w:t>
      </w:r>
    </w:p>
    <w:p w:rsidR="00BB1255" w:rsidRPr="00D43248" w:rsidRDefault="00BB1255" w:rsidP="00D43248">
      <w:pPr>
        <w:pStyle w:val="a3"/>
        <w:spacing w:before="0" w:beforeAutospacing="0"/>
        <w:rPr>
          <w:color w:val="222222"/>
          <w:sz w:val="28"/>
          <w:szCs w:val="28"/>
        </w:rPr>
      </w:pPr>
      <w:r w:rsidRPr="00D43248">
        <w:rPr>
          <w:color w:val="222222"/>
          <w:sz w:val="28"/>
          <w:szCs w:val="28"/>
        </w:rPr>
        <w:t>Метод мифологем подразумевает поиск необычных способов решения проблем, которые возникают в реальных условиях. Такой поиск проводится на основе метафор, другими словами, разрабатывается несуществующий сценарий, схожий с существующим.</w:t>
      </w:r>
    </w:p>
    <w:p w:rsidR="00BB1255" w:rsidRPr="00D43248" w:rsidRDefault="00BB1255" w:rsidP="00D43248">
      <w:pPr>
        <w:pStyle w:val="a3"/>
        <w:spacing w:before="0" w:beforeAutospacing="0"/>
        <w:rPr>
          <w:color w:val="222222"/>
          <w:sz w:val="28"/>
          <w:szCs w:val="28"/>
        </w:rPr>
      </w:pPr>
      <w:r w:rsidRPr="00D43248">
        <w:rPr>
          <w:color w:val="222222"/>
          <w:sz w:val="28"/>
          <w:szCs w:val="28"/>
        </w:rPr>
        <w:t>Положительными характеристиками метода являются формирование в учащихся установки на творческий поиск решений проблем, </w:t>
      </w:r>
      <w:hyperlink r:id="rId19" w:history="1">
        <w:r w:rsidRPr="00D43248">
          <w:rPr>
            <w:rStyle w:val="a4"/>
            <w:sz w:val="28"/>
            <w:szCs w:val="28"/>
          </w:rPr>
          <w:t xml:space="preserve">развитие </w:t>
        </w:r>
        <w:r w:rsidRPr="00D43248">
          <w:rPr>
            <w:rStyle w:val="a4"/>
            <w:sz w:val="28"/>
            <w:szCs w:val="28"/>
          </w:rPr>
          <w:lastRenderedPageBreak/>
          <w:t>креативного мышления</w:t>
        </w:r>
      </w:hyperlink>
      <w:r w:rsidRPr="00D43248">
        <w:rPr>
          <w:color w:val="222222"/>
          <w:sz w:val="28"/>
          <w:szCs w:val="28"/>
        </w:rPr>
        <w:t>, и снижение уровня тревожности учащихся при их столкновении с новыми задачами и проблемами.</w:t>
      </w:r>
    </w:p>
    <w:p w:rsidR="00BB1255" w:rsidRPr="00D43248" w:rsidRDefault="00BB1255" w:rsidP="00D43248">
      <w:pPr>
        <w:pStyle w:val="a3"/>
        <w:spacing w:before="0" w:beforeAutospacing="0"/>
        <w:rPr>
          <w:color w:val="222222"/>
          <w:sz w:val="28"/>
          <w:szCs w:val="28"/>
        </w:rPr>
      </w:pPr>
      <w:r w:rsidRPr="00D43248">
        <w:rPr>
          <w:color w:val="222222"/>
          <w:sz w:val="28"/>
          <w:szCs w:val="28"/>
        </w:rPr>
        <w:t>К отрицательным моментам относится пониженное внимание к </w:t>
      </w:r>
      <w:hyperlink r:id="rId20" w:history="1">
        <w:r w:rsidRPr="00D43248">
          <w:rPr>
            <w:rStyle w:val="a4"/>
            <w:sz w:val="28"/>
            <w:szCs w:val="28"/>
          </w:rPr>
          <w:t>логике</w:t>
        </w:r>
      </w:hyperlink>
      <w:r w:rsidRPr="00D43248">
        <w:rPr>
          <w:color w:val="222222"/>
          <w:sz w:val="28"/>
          <w:szCs w:val="28"/>
        </w:rPr>
        <w:t> и рациональным просчитанным действиям в реальных условиях.</w:t>
      </w:r>
    </w:p>
    <w:p w:rsidR="00BB1255" w:rsidRPr="00D43248" w:rsidRDefault="00D43248" w:rsidP="00D43248">
      <w:pPr>
        <w:pStyle w:val="3"/>
        <w:spacing w:line="480" w:lineRule="atLeast"/>
        <w:ind w:firstLine="708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22222"/>
          <w:sz w:val="28"/>
          <w:szCs w:val="28"/>
        </w:rPr>
        <w:t>18.</w:t>
      </w:r>
      <w:r w:rsidR="00BB1255" w:rsidRPr="00D43248">
        <w:rPr>
          <w:rFonts w:ascii="Times New Roman" w:hAnsi="Times New Roman" w:cs="Times New Roman"/>
          <w:b/>
          <w:bCs/>
          <w:color w:val="222222"/>
          <w:sz w:val="28"/>
          <w:szCs w:val="28"/>
        </w:rPr>
        <w:t>Обмен опытом</w:t>
      </w:r>
    </w:p>
    <w:p w:rsidR="00BB1255" w:rsidRPr="00D43248" w:rsidRDefault="00BB1255" w:rsidP="00D43248">
      <w:pPr>
        <w:pStyle w:val="a3"/>
        <w:spacing w:before="0" w:beforeAutospacing="0"/>
        <w:rPr>
          <w:color w:val="222222"/>
          <w:sz w:val="28"/>
          <w:szCs w:val="28"/>
        </w:rPr>
      </w:pPr>
      <w:r w:rsidRPr="00D43248">
        <w:rPr>
          <w:color w:val="222222"/>
          <w:sz w:val="28"/>
          <w:szCs w:val="28"/>
        </w:rPr>
        <w:t>Метод обмена опытом предполагает краткосрочный перевод учащегося в другое место обучения (включая и другие страны) и последующий возврат обратно.</w:t>
      </w:r>
    </w:p>
    <w:p w:rsidR="00BB1255" w:rsidRPr="00D43248" w:rsidRDefault="00BB1255" w:rsidP="00D43248">
      <w:pPr>
        <w:pStyle w:val="a3"/>
        <w:spacing w:before="0" w:beforeAutospacing="0"/>
        <w:rPr>
          <w:color w:val="222222"/>
          <w:sz w:val="28"/>
          <w:szCs w:val="28"/>
        </w:rPr>
      </w:pPr>
      <w:r w:rsidRPr="00D43248">
        <w:rPr>
          <w:color w:val="222222"/>
          <w:sz w:val="28"/>
          <w:szCs w:val="28"/>
        </w:rPr>
        <w:t>Представленный опыт способствует сплочённости коллектива, повышению качества коммуникации и расширению кругозора.</w:t>
      </w:r>
    </w:p>
    <w:p w:rsidR="00BB1255" w:rsidRPr="00D43248" w:rsidRDefault="00BB1255" w:rsidP="00D43248">
      <w:pPr>
        <w:pStyle w:val="a3"/>
        <w:spacing w:before="0" w:beforeAutospacing="0"/>
        <w:rPr>
          <w:color w:val="222222"/>
          <w:sz w:val="28"/>
          <w:szCs w:val="28"/>
        </w:rPr>
      </w:pPr>
      <w:r w:rsidRPr="00D43248">
        <w:rPr>
          <w:color w:val="222222"/>
          <w:sz w:val="28"/>
          <w:szCs w:val="28"/>
        </w:rPr>
        <w:t>Недостаток метода кроется в вероятности появления стрессовых ситуаций, обусловленных затруднениями личностного и технического плана на новом месте.</w:t>
      </w:r>
    </w:p>
    <w:p w:rsidR="00BB1255" w:rsidRPr="00D43248" w:rsidRDefault="00D43248" w:rsidP="00D43248">
      <w:pPr>
        <w:pStyle w:val="3"/>
        <w:spacing w:line="480" w:lineRule="atLeast"/>
        <w:ind w:firstLine="708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22222"/>
          <w:sz w:val="28"/>
          <w:szCs w:val="28"/>
        </w:rPr>
        <w:t>19.</w:t>
      </w:r>
      <w:r w:rsidR="00BB1255" w:rsidRPr="00D43248">
        <w:rPr>
          <w:rFonts w:ascii="Times New Roman" w:hAnsi="Times New Roman" w:cs="Times New Roman"/>
          <w:b/>
          <w:bCs/>
          <w:color w:val="222222"/>
          <w:sz w:val="28"/>
          <w:szCs w:val="28"/>
        </w:rPr>
        <w:t>Мозговой штурм</w:t>
      </w:r>
    </w:p>
    <w:p w:rsidR="00BB1255" w:rsidRPr="00D43248" w:rsidRDefault="00BD1CF0" w:rsidP="00D43248">
      <w:pPr>
        <w:pStyle w:val="a3"/>
        <w:spacing w:before="0" w:beforeAutospacing="0"/>
        <w:rPr>
          <w:color w:val="222222"/>
          <w:sz w:val="28"/>
          <w:szCs w:val="28"/>
        </w:rPr>
      </w:pPr>
      <w:hyperlink r:id="rId21" w:history="1">
        <w:r w:rsidR="00BB1255" w:rsidRPr="00D43248">
          <w:rPr>
            <w:rStyle w:val="a4"/>
            <w:sz w:val="28"/>
            <w:szCs w:val="28"/>
          </w:rPr>
          <w:t>Метод мозгового штурма</w:t>
        </w:r>
      </w:hyperlink>
      <w:r w:rsidR="00BB1255" w:rsidRPr="00D43248">
        <w:rPr>
          <w:color w:val="222222"/>
          <w:sz w:val="28"/>
          <w:szCs w:val="28"/>
        </w:rPr>
        <w:t> предполагает совместную работу в небольших группах, главной целью которой является поиск решения заданной проблемы или задачи. Идеи, предлагающиеся в начале штурма, собираются воедино, изначально без всякой критики, а на последующих стадиях обсуждаются, и из них выбирается одна наиболее продуктивная.</w:t>
      </w:r>
    </w:p>
    <w:p w:rsidR="00BB1255" w:rsidRPr="00D43248" w:rsidRDefault="00BB1255" w:rsidP="00D43248">
      <w:pPr>
        <w:pStyle w:val="a3"/>
        <w:spacing w:before="0" w:beforeAutospacing="0"/>
        <w:rPr>
          <w:color w:val="222222"/>
          <w:sz w:val="28"/>
          <w:szCs w:val="28"/>
        </w:rPr>
      </w:pPr>
      <w:r w:rsidRPr="00D43248">
        <w:rPr>
          <w:color w:val="222222"/>
          <w:sz w:val="28"/>
          <w:szCs w:val="28"/>
        </w:rPr>
        <w:t>Мозговой штурм эффективен тем, что допускает к участию даже учащихся с минимальным уровнем знаний и набором компетенций, не требует к себе основательной подготовки, развивает в учащихся способность к оперативному мышлению и включению в групповую работу, оказывает минимальное стрессовое воздействие, взращивает культуру коммуникации и развивает навык участия в дискуссиях.</w:t>
      </w:r>
    </w:p>
    <w:p w:rsidR="00BB1255" w:rsidRPr="00D43248" w:rsidRDefault="00BB1255" w:rsidP="00D43248">
      <w:pPr>
        <w:pStyle w:val="a3"/>
        <w:spacing w:before="0" w:beforeAutospacing="0"/>
        <w:rPr>
          <w:color w:val="222222"/>
          <w:sz w:val="28"/>
          <w:szCs w:val="28"/>
        </w:rPr>
      </w:pPr>
      <w:r w:rsidRPr="00D43248">
        <w:rPr>
          <w:color w:val="222222"/>
          <w:sz w:val="28"/>
          <w:szCs w:val="28"/>
        </w:rPr>
        <w:t>Но данный метод не очень эффективен для решения сложных проблем, не позволяет определить ясные показатели эффективности решений, усложняет процесс определения автора лучшей идеи, а также отличается спонтанностью, способной увести учащихся далеко от темы.</w:t>
      </w:r>
    </w:p>
    <w:p w:rsidR="00BB1255" w:rsidRPr="00D43248" w:rsidRDefault="00D43248" w:rsidP="00D43248">
      <w:pPr>
        <w:pStyle w:val="3"/>
        <w:spacing w:line="480" w:lineRule="atLeast"/>
        <w:ind w:firstLine="708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22222"/>
          <w:sz w:val="28"/>
          <w:szCs w:val="28"/>
        </w:rPr>
        <w:t>20.</w:t>
      </w:r>
      <w:r w:rsidR="00BB1255" w:rsidRPr="00D43248">
        <w:rPr>
          <w:rFonts w:ascii="Times New Roman" w:hAnsi="Times New Roman" w:cs="Times New Roman"/>
          <w:b/>
          <w:bCs/>
          <w:color w:val="222222"/>
          <w:sz w:val="28"/>
          <w:szCs w:val="28"/>
        </w:rPr>
        <w:t>Тематические обсуждения</w:t>
      </w:r>
    </w:p>
    <w:p w:rsidR="00BB1255" w:rsidRPr="00D43248" w:rsidRDefault="00BB1255" w:rsidP="00D43248">
      <w:pPr>
        <w:pStyle w:val="a3"/>
        <w:spacing w:before="0" w:beforeAutospacing="0"/>
        <w:rPr>
          <w:color w:val="222222"/>
          <w:sz w:val="28"/>
          <w:szCs w:val="28"/>
        </w:rPr>
      </w:pPr>
      <w:r w:rsidRPr="00D43248">
        <w:rPr>
          <w:color w:val="222222"/>
          <w:sz w:val="28"/>
          <w:szCs w:val="28"/>
        </w:rPr>
        <w:t>Метод тематических обсуждений заключается в решении определённых проблем и задач в конкретной области какой-либо дисциплины. Этот метод схож с мозговым штурмом, но отличается от него тем, что процесс обсуждения ограничен конкретными рамками, а любые, изначально кажущиеся бесперспективными решения и идеи сразу же отбрасываются.</w:t>
      </w:r>
    </w:p>
    <w:p w:rsidR="00BB1255" w:rsidRPr="00D43248" w:rsidRDefault="00BB1255" w:rsidP="00D43248">
      <w:pPr>
        <w:pStyle w:val="a3"/>
        <w:spacing w:before="0" w:beforeAutospacing="0"/>
        <w:rPr>
          <w:color w:val="222222"/>
          <w:sz w:val="28"/>
          <w:szCs w:val="28"/>
        </w:rPr>
      </w:pPr>
      <w:r w:rsidRPr="00D43248">
        <w:rPr>
          <w:color w:val="222222"/>
          <w:sz w:val="28"/>
          <w:szCs w:val="28"/>
        </w:rPr>
        <w:lastRenderedPageBreak/>
        <w:t>Преимуществами метода можно назвать то, что расширяется информационная база учащихся относительно обсуждаемой дисциплины и формируется навык решения конкретных задач.</w:t>
      </w:r>
    </w:p>
    <w:p w:rsidR="00BB1255" w:rsidRPr="00D43248" w:rsidRDefault="00BB1255" w:rsidP="00D43248">
      <w:pPr>
        <w:pStyle w:val="a3"/>
        <w:spacing w:before="0" w:beforeAutospacing="0"/>
        <w:rPr>
          <w:color w:val="222222"/>
          <w:sz w:val="28"/>
          <w:szCs w:val="28"/>
        </w:rPr>
      </w:pPr>
      <w:r w:rsidRPr="00D43248">
        <w:rPr>
          <w:color w:val="222222"/>
          <w:sz w:val="28"/>
          <w:szCs w:val="28"/>
        </w:rPr>
        <w:t>Недостатком можно назвать сложность поиска решения проблемы по причине того, что эта цель может быть достигнута, только если педагог или лидер обсуждения обладает навыком точного и развёрнутого донесения информации до менее информированных участников.</w:t>
      </w:r>
    </w:p>
    <w:p w:rsidR="00BB1255" w:rsidRPr="00D43248" w:rsidRDefault="00D43248" w:rsidP="00D43248">
      <w:pPr>
        <w:pStyle w:val="3"/>
        <w:spacing w:line="480" w:lineRule="atLeast"/>
        <w:ind w:firstLine="708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22222"/>
          <w:sz w:val="28"/>
          <w:szCs w:val="28"/>
        </w:rPr>
        <w:t>21.</w:t>
      </w:r>
      <w:r w:rsidR="00BB1255" w:rsidRPr="00D43248">
        <w:rPr>
          <w:rFonts w:ascii="Times New Roman" w:hAnsi="Times New Roman" w:cs="Times New Roman"/>
          <w:b/>
          <w:bCs/>
          <w:color w:val="222222"/>
          <w:sz w:val="28"/>
          <w:szCs w:val="28"/>
        </w:rPr>
        <w:t>Консалтинг</w:t>
      </w:r>
    </w:p>
    <w:p w:rsidR="00BB1255" w:rsidRPr="00D43248" w:rsidRDefault="00BB1255" w:rsidP="00D43248">
      <w:pPr>
        <w:pStyle w:val="a3"/>
        <w:spacing w:before="0" w:beforeAutospacing="0"/>
        <w:rPr>
          <w:color w:val="222222"/>
          <w:sz w:val="28"/>
          <w:szCs w:val="28"/>
        </w:rPr>
      </w:pPr>
      <w:r w:rsidRPr="00D43248">
        <w:rPr>
          <w:color w:val="222222"/>
          <w:sz w:val="28"/>
          <w:szCs w:val="28"/>
        </w:rPr>
        <w:t>Консалтинг или, как ещё называют метод, консультирование сводится к тому, что учащийся обращается за информационной или практической помощью к более опытному человеку по вопросам, касающимся конкретной темы или области исследования.</w:t>
      </w:r>
    </w:p>
    <w:p w:rsidR="00BB1255" w:rsidRPr="00D43248" w:rsidRDefault="00BB1255" w:rsidP="00D43248">
      <w:pPr>
        <w:pStyle w:val="a3"/>
        <w:spacing w:before="0" w:beforeAutospacing="0"/>
        <w:rPr>
          <w:color w:val="222222"/>
          <w:sz w:val="28"/>
          <w:szCs w:val="28"/>
        </w:rPr>
      </w:pPr>
      <w:r w:rsidRPr="00D43248">
        <w:rPr>
          <w:color w:val="222222"/>
          <w:sz w:val="28"/>
          <w:szCs w:val="28"/>
        </w:rPr>
        <w:t>Положительная черта этого метода состоит в том, что учащийся получает адресную поддержку и повышает свой опыт, как в исследуемой области, так и в межличностном взаимодействии.</w:t>
      </w:r>
    </w:p>
    <w:p w:rsidR="00BB1255" w:rsidRPr="00D43248" w:rsidRDefault="00BB1255" w:rsidP="00D43248">
      <w:pPr>
        <w:pStyle w:val="a3"/>
        <w:spacing w:before="0" w:beforeAutospacing="0"/>
        <w:rPr>
          <w:color w:val="222222"/>
          <w:sz w:val="28"/>
          <w:szCs w:val="28"/>
        </w:rPr>
      </w:pPr>
      <w:r w:rsidRPr="00D43248">
        <w:rPr>
          <w:color w:val="222222"/>
          <w:sz w:val="28"/>
          <w:szCs w:val="28"/>
        </w:rPr>
        <w:t>Отрицательная же сторона заключается в том, что метод не всегда применим, что зависит от специфики педагогической деятельности, и в ряде случаев требует для реализации материальных затрат.</w:t>
      </w:r>
    </w:p>
    <w:p w:rsidR="00BB1255" w:rsidRPr="00D43248" w:rsidRDefault="00D43248" w:rsidP="00D43248">
      <w:pPr>
        <w:pStyle w:val="3"/>
        <w:spacing w:line="480" w:lineRule="atLeast"/>
        <w:ind w:firstLine="708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22222"/>
          <w:sz w:val="28"/>
          <w:szCs w:val="28"/>
        </w:rPr>
        <w:t>22.</w:t>
      </w:r>
      <w:r w:rsidR="00BB1255" w:rsidRPr="00D43248">
        <w:rPr>
          <w:rFonts w:ascii="Times New Roman" w:hAnsi="Times New Roman" w:cs="Times New Roman"/>
          <w:b/>
          <w:bCs/>
          <w:color w:val="222222"/>
          <w:sz w:val="28"/>
          <w:szCs w:val="28"/>
        </w:rPr>
        <w:t>Участие в официальных мероприятиях</w:t>
      </w:r>
    </w:p>
    <w:p w:rsidR="00BB1255" w:rsidRPr="00D43248" w:rsidRDefault="00BB1255" w:rsidP="00D43248">
      <w:pPr>
        <w:pStyle w:val="a3"/>
        <w:spacing w:before="0" w:beforeAutospacing="0"/>
        <w:rPr>
          <w:color w:val="222222"/>
          <w:sz w:val="28"/>
          <w:szCs w:val="28"/>
        </w:rPr>
      </w:pPr>
      <w:r w:rsidRPr="00D43248">
        <w:rPr>
          <w:color w:val="222222"/>
          <w:sz w:val="28"/>
          <w:szCs w:val="28"/>
        </w:rPr>
        <w:t>Участие в официальных мероприятиях предполагает посещение учащимся выставок, конференций и т.п. Суть заключается в оценке мероприятия и составлении краткого отчёта с последующим представлением его педагогу. Подразумевается также предварительная подготовка и исследование тематических вопросов и проблем, касающихся темы мероприятия.</w:t>
      </w:r>
    </w:p>
    <w:p w:rsidR="00BB1255" w:rsidRPr="00D43248" w:rsidRDefault="00BB1255" w:rsidP="00D43248">
      <w:pPr>
        <w:pStyle w:val="a3"/>
        <w:spacing w:before="0" w:beforeAutospacing="0"/>
        <w:rPr>
          <w:color w:val="222222"/>
          <w:sz w:val="28"/>
          <w:szCs w:val="28"/>
        </w:rPr>
      </w:pPr>
      <w:r w:rsidRPr="00D43248">
        <w:rPr>
          <w:color w:val="222222"/>
          <w:sz w:val="28"/>
          <w:szCs w:val="28"/>
        </w:rPr>
        <w:t>Положительные стороны метода – это мобилизация учащегося к поиску соответствующей тематике мероприятия информации, развитие навыков деловой коммуникации, совершенствование аналитических способностей.</w:t>
      </w:r>
    </w:p>
    <w:p w:rsidR="00BB1255" w:rsidRPr="00D43248" w:rsidRDefault="00BB1255" w:rsidP="00D43248">
      <w:pPr>
        <w:pStyle w:val="a3"/>
        <w:spacing w:before="0" w:beforeAutospacing="0"/>
        <w:rPr>
          <w:color w:val="222222"/>
          <w:sz w:val="28"/>
          <w:szCs w:val="28"/>
        </w:rPr>
      </w:pPr>
      <w:r w:rsidRPr="00D43248">
        <w:rPr>
          <w:color w:val="222222"/>
          <w:sz w:val="28"/>
          <w:szCs w:val="28"/>
        </w:rPr>
        <w:t>К недостаткам можно отнести то, что эмоции и впечатления, полученные после посещения мероприятия, могут исказить реальную объективную оценку.</w:t>
      </w:r>
    </w:p>
    <w:p w:rsidR="00BB1255" w:rsidRPr="00D43248" w:rsidRDefault="00D43248" w:rsidP="00D43248">
      <w:pPr>
        <w:pStyle w:val="3"/>
        <w:spacing w:line="480" w:lineRule="atLeast"/>
        <w:ind w:firstLine="708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22222"/>
          <w:sz w:val="28"/>
          <w:szCs w:val="28"/>
        </w:rPr>
        <w:t>23.</w:t>
      </w:r>
      <w:r w:rsidR="00BB1255" w:rsidRPr="00D43248">
        <w:rPr>
          <w:rFonts w:ascii="Times New Roman" w:hAnsi="Times New Roman" w:cs="Times New Roman"/>
          <w:b/>
          <w:bCs/>
          <w:color w:val="222222"/>
          <w:sz w:val="28"/>
          <w:szCs w:val="28"/>
        </w:rPr>
        <w:t>Использование информационно-компьютерных технологий</w:t>
      </w:r>
    </w:p>
    <w:p w:rsidR="00BB1255" w:rsidRPr="00D43248" w:rsidRDefault="00BB1255" w:rsidP="00D43248">
      <w:pPr>
        <w:pStyle w:val="a3"/>
        <w:spacing w:before="0" w:beforeAutospacing="0"/>
        <w:rPr>
          <w:color w:val="222222"/>
          <w:sz w:val="28"/>
          <w:szCs w:val="28"/>
        </w:rPr>
      </w:pPr>
      <w:r w:rsidRPr="00D43248">
        <w:rPr>
          <w:color w:val="222222"/>
          <w:sz w:val="28"/>
          <w:szCs w:val="28"/>
        </w:rPr>
        <w:t xml:space="preserve">Суть представленного метода ясна из названия – в педагогическом процессе применяются современные высокотехнологичные средства передачи информации, такие как компьютеры, ноутбуки, цифровые проекторы и т.п. Осваиваемая учащимися информация представляется в сочетании с </w:t>
      </w:r>
      <w:r w:rsidRPr="00D43248">
        <w:rPr>
          <w:color w:val="222222"/>
          <w:sz w:val="28"/>
          <w:szCs w:val="28"/>
        </w:rPr>
        <w:lastRenderedPageBreak/>
        <w:t>визуально-образными данными (видеоматериалами, графиками и т.п.), а сам изучаемый объект, явление или процесс может быть показан в динамике.</w:t>
      </w:r>
    </w:p>
    <w:p w:rsidR="00BB1255" w:rsidRPr="00D43248" w:rsidRDefault="00BB1255" w:rsidP="00D43248">
      <w:pPr>
        <w:pStyle w:val="a3"/>
        <w:spacing w:before="0" w:beforeAutospacing="0"/>
        <w:rPr>
          <w:color w:val="222222"/>
          <w:sz w:val="28"/>
          <w:szCs w:val="28"/>
        </w:rPr>
      </w:pPr>
      <w:r w:rsidRPr="00D43248">
        <w:rPr>
          <w:color w:val="222222"/>
          <w:sz w:val="28"/>
          <w:szCs w:val="28"/>
        </w:rPr>
        <w:t>Преимуществом метода является то, что демонстрация учебного материала может быть динамичной, отдельные элементы материала или весь он могут быть повторены в любое время, педагог может предоставить учащимся копии материалов, а значит, для последующего изучения нет необходимости в особых условиях, например, в аудитории или классе.</w:t>
      </w:r>
    </w:p>
    <w:p w:rsidR="00BB1255" w:rsidRPr="00D43248" w:rsidRDefault="00BB1255" w:rsidP="00D43248">
      <w:pPr>
        <w:rPr>
          <w:rFonts w:ascii="Times New Roman" w:hAnsi="Times New Roman" w:cs="Times New Roman"/>
          <w:sz w:val="28"/>
          <w:szCs w:val="28"/>
        </w:rPr>
      </w:pPr>
    </w:p>
    <w:sectPr w:rsidR="00BB1255" w:rsidRPr="00D43248" w:rsidSect="00AD1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782196"/>
    <w:multiLevelType w:val="multilevel"/>
    <w:tmpl w:val="4C2EF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BC2377"/>
    <w:multiLevelType w:val="multilevel"/>
    <w:tmpl w:val="9D78A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4EC"/>
    <w:rsid w:val="003C3511"/>
    <w:rsid w:val="008554EC"/>
    <w:rsid w:val="00AD1C81"/>
    <w:rsid w:val="00B04E48"/>
    <w:rsid w:val="00BB1255"/>
    <w:rsid w:val="00BD1CF0"/>
    <w:rsid w:val="00C5593A"/>
    <w:rsid w:val="00D43248"/>
    <w:rsid w:val="00EC6A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6921EA-2833-40FB-91C0-D981A9908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C81"/>
  </w:style>
  <w:style w:type="paragraph" w:styleId="2">
    <w:name w:val="heading 2"/>
    <w:basedOn w:val="a"/>
    <w:link w:val="20"/>
    <w:uiPriority w:val="9"/>
    <w:qFormat/>
    <w:rsid w:val="008554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B125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5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554E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8554E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8554EC"/>
  </w:style>
  <w:style w:type="character" w:customStyle="1" w:styleId="mw-editsection">
    <w:name w:val="mw-editsection"/>
    <w:basedOn w:val="a0"/>
    <w:rsid w:val="008554EC"/>
  </w:style>
  <w:style w:type="character" w:customStyle="1" w:styleId="mw-editsection-bracket">
    <w:name w:val="mw-editsection-bracket"/>
    <w:basedOn w:val="a0"/>
    <w:rsid w:val="008554EC"/>
  </w:style>
  <w:style w:type="character" w:customStyle="1" w:styleId="mw-editsection-divider">
    <w:name w:val="mw-editsection-divider"/>
    <w:basedOn w:val="a0"/>
    <w:rsid w:val="008554EC"/>
  </w:style>
  <w:style w:type="character" w:customStyle="1" w:styleId="30">
    <w:name w:val="Заголовок 3 Знак"/>
    <w:basedOn w:val="a0"/>
    <w:link w:val="3"/>
    <w:uiPriority w:val="9"/>
    <w:rsid w:val="00BB125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C3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35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8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849959">
                  <w:marLeft w:val="0"/>
                  <w:marRight w:val="0"/>
                  <w:marTop w:val="60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64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87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412664">
                              <w:marLeft w:val="0"/>
                              <w:marRight w:val="0"/>
                              <w:marTop w:val="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2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94347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3515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9160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23311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64064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0879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0%D0%B2%D1%82%D0%BE%D1%80%D0%B8%D1%82%D0%B0%D1%80%D0%BD%D0%BE%D1%81%D1%82%D1%8C" TargetMode="External"/><Relationship Id="rId13" Type="http://schemas.openxmlformats.org/officeDocument/2006/relationships/image" Target="media/image3.png"/><Relationship Id="rId18" Type="http://schemas.openxmlformats.org/officeDocument/2006/relationships/hyperlink" Target="http://4brain.ru/blog/%D1%8D%D1%84%D1%84%D0%B5%D0%BA%D1%82-%D0%BA%D0%BE%D0%B1%D1%80%D1%8B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4brain.ru/blog/%D0%BC%D0%B5%D1%82%D0%BE%D0%B4-%D0%BC%D0%BE%D0%B7%D0%B3%D0%BE%D0%B2%D0%BE%D0%B3%D0%BE-%D1%88%D1%82%D1%83%D1%80%D0%BC%D0%B0/" TargetMode="External"/><Relationship Id="rId7" Type="http://schemas.openxmlformats.org/officeDocument/2006/relationships/hyperlink" Target="https://ru.wikipedia.org/wiki/%D0%90%D0%BA%D1%82%D0%B8%D0%B2%D0%BD%D0%BE%D0%B5_%D0%BE%D0%B1%D1%83%D1%87%D0%B5%D0%BD%D0%B8%D0%B5" TargetMode="External"/><Relationship Id="rId12" Type="http://schemas.openxmlformats.org/officeDocument/2006/relationships/hyperlink" Target="https://ru.wikipedia.org/wiki/%D0%98%D0%BD%D1%82%D0%B5%D1%80%D0%B0%D0%BA%D1%82%D0%B8%D0%B2%D0%BD%D1%8B%D0%B5_%D0%BF%D0%BE%D0%B4%D1%85%D0%BE%D0%B4%D1%8B" TargetMode="External"/><Relationship Id="rId17" Type="http://schemas.openxmlformats.org/officeDocument/2006/relationships/hyperlink" Target="http://4brain.ru/blog/10-%D0%BF%D0%BE%D0%BF%D1%83%D0%BB%D1%8F%D1%80%D0%BD%D1%8B%D1%85-%D0%BD%D0%B0%D0%BF%D1%80%D0%B0%D0%B2%D0%BB%D0%B5%D0%BD%D0%B8%D0%B9-%D0%BF%D1%81%D0%B8%D1%85%D0%BE%D0%BB%D0%BE%D0%B3%D0%B8%D0%B8/" TargetMode="External"/><Relationship Id="rId2" Type="http://schemas.openxmlformats.org/officeDocument/2006/relationships/styles" Target="styles.xml"/><Relationship Id="rId16" Type="http://schemas.openxmlformats.org/officeDocument/2006/relationships/hyperlink" Target="http://4brain.ru/blog/%D0%BC%D0%B5%D1%82%D0%BE%D0%B4-%D0%BA%D0%B5%D0%B9%D1%81%D0%BE%D0%B2-%D0%B2-%D1%83%D1%87%D0%B5%D0%B1%D0%BD%D0%BE%D0%BC-%D0%BF%D1%80%D0%BE%D1%86%D0%B5%D1%81%D1%81%D0%B5/" TargetMode="External"/><Relationship Id="rId20" Type="http://schemas.openxmlformats.org/officeDocument/2006/relationships/hyperlink" Target="http://4brain.ru/logika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ru.wikipedia.org/wiki/%D0%98%D0%BD%D1%82%D0%B5%D1%80%D0%B0%D0%BA%D1%82%D0%B8%D0%B2%D0%BD%D1%8B%D0%B5_%D0%BF%D0%BE%D0%B4%D1%85%D0%BE%D0%B4%D1%8B" TargetMode="External"/><Relationship Id="rId5" Type="http://schemas.openxmlformats.org/officeDocument/2006/relationships/hyperlink" Target="https://ru.wikipedia.org/wiki/%D0%9F%D0%B5%D0%B4%D0%B0%D0%B3%D0%BE%D0%B3%D0%B8%D1%87%D0%B5%D1%81%D0%BA%D0%B8%D0%B5_%D1%82%D0%B5%D1%85%D0%BD%D0%BE%D0%BB%D0%BE%D0%B3%D0%B8%D0%B8" TargetMode="External"/><Relationship Id="rId15" Type="http://schemas.openxmlformats.org/officeDocument/2006/relationships/hyperlink" Target="http://4brain.ru/time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yperlink" Target="http://4brain.ru/tvorcheskoe-myshlenie/razvitie-kreativnosti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mmons.wikimedia.org/wiki/File:%D0%90%D0%BA%D1%82%D0%B8%D0%B2%D0%BD%D1%8B%D0%B9_%D0%BC%D0%B5%D1%82%D0%BE%D0%B4.svg?uselang=ru" TargetMode="External"/><Relationship Id="rId14" Type="http://schemas.openxmlformats.org/officeDocument/2006/relationships/hyperlink" Target="http://4brain.ru/blog/%D0%B8%D1%81%D0%BA%D1%83%D1%81%D1%81%D1%82%D0%B2%D0%BE-%D0%BF%D0%B5%D1%80%D0%B5%D0%B3%D0%BE%D0%B2%D0%BE%D1%80%D0%BE%D0%B2-%D0%B2-%D0%B4%D0%B5%D0%BB%D0%BE%D0%B2%D0%BE%D0%BC-%D0%BE%D0%B1%D1%89%D0%B5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3303</Words>
  <Characters>18831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2022-11-21T10:00:00Z</cp:lastPrinted>
  <dcterms:created xsi:type="dcterms:W3CDTF">2023-01-17T08:45:00Z</dcterms:created>
  <dcterms:modified xsi:type="dcterms:W3CDTF">2023-01-17T08:45:00Z</dcterms:modified>
</cp:coreProperties>
</file>