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34" w:rsidRPr="00387E34" w:rsidRDefault="00387E34" w:rsidP="00387E34">
      <w:pPr>
        <w:widowControl w:val="0"/>
        <w:autoSpaceDE w:val="0"/>
        <w:autoSpaceDN w:val="0"/>
        <w:spacing w:after="0" w:line="240" w:lineRule="auto"/>
        <w:ind w:right="6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74C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t xml:space="preserve"> </w:t>
      </w:r>
    </w:p>
    <w:p w:rsidR="00D23BD9" w:rsidRDefault="002C6EBD" w:rsidP="002C6EBD">
      <w:pPr>
        <w:spacing w:before="100" w:beforeAutospacing="1" w:after="100" w:afterAutospacing="1" w:line="273" w:lineRule="auto"/>
        <w:ind w:hanging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7FB0344" wp14:editId="63B8FE2D">
            <wp:extent cx="6180083" cy="849012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29" cy="84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BD9" w:rsidRDefault="00D23BD9" w:rsidP="00D23BD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87E34" w:rsidRPr="00387E34" w:rsidRDefault="00387E34" w:rsidP="00D23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Паспорт</w:t>
      </w:r>
    </w:p>
    <w:p w:rsidR="00387E34" w:rsidRPr="00387E34" w:rsidRDefault="00387E34" w:rsidP="00D23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фонда оценочных средств по дисциплине</w:t>
      </w:r>
    </w:p>
    <w:p w:rsidR="00387E34" w:rsidRDefault="00387E34" w:rsidP="00D23B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"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Лингвистика в быту</w:t>
      </w:r>
      <w:r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"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D23BD9" w:rsidRDefault="00D23BD9" w:rsidP="00D23B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23BD9" w:rsidRDefault="00D23BD9" w:rsidP="00387E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23BD9" w:rsidRPr="00387E34" w:rsidRDefault="00D23BD9" w:rsidP="00387E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87E34" w:rsidRPr="00C10F20" w:rsidRDefault="00387E34" w:rsidP="00C10F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Оценочные средства по темам дисциплины</w:t>
      </w:r>
    </w:p>
    <w:tbl>
      <w:tblPr>
        <w:tblStyle w:val="4"/>
        <w:tblW w:w="10065" w:type="dxa"/>
        <w:tblInd w:w="-743" w:type="dxa"/>
        <w:tblLook w:val="04A0" w:firstRow="1" w:lastRow="0" w:firstColumn="1" w:lastColumn="0" w:noHBand="0" w:noVBand="1"/>
      </w:tblPr>
      <w:tblGrid>
        <w:gridCol w:w="1739"/>
        <w:gridCol w:w="126"/>
        <w:gridCol w:w="6636"/>
        <w:gridCol w:w="7"/>
        <w:gridCol w:w="17"/>
        <w:gridCol w:w="1540"/>
      </w:tblGrid>
      <w:tr w:rsidR="00C10F20" w:rsidRPr="00C10F20" w:rsidTr="00C10F20"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Unit 1</w:t>
            </w: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Friends</w:t>
            </w:r>
          </w:p>
        </w:tc>
        <w:tc>
          <w:tcPr>
            <w:tcW w:w="1557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C10F20" w:rsidRPr="00C10F20" w:rsidTr="00C10F20">
        <w:trPr>
          <w:trHeight w:val="516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онимает необходимость и значимость своей  будущей профессии</w:t>
            </w:r>
          </w:p>
          <w:p w:rsidR="00C10F20" w:rsidRP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ПК-5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ясно и логически-связно выражаться и составлять тексты по определенной теме на иностранном изучаемом языке.</w:t>
            </w:r>
          </w:p>
          <w:p w:rsidR="00C10F20" w:rsidRP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онимать сущность и социальную значимость своей будущей профессии, проявлять к ней  устойчивый интерес</w:t>
            </w:r>
          </w:p>
        </w:tc>
        <w:tc>
          <w:tcPr>
            <w:tcW w:w="1557" w:type="dxa"/>
            <w:gridSpan w:val="2"/>
          </w:tcPr>
          <w:p w:rsid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Топик</w:t>
            </w:r>
          </w:p>
          <w:p w:rsid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</w:t>
            </w:r>
          </w:p>
          <w:p w:rsid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  <w:p w:rsid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</w:p>
          <w:p w:rsidR="00C10F20" w:rsidRPr="00C10F20" w:rsidRDefault="00C10F20" w:rsidP="00C10F2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 д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Знает и понимает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поощрять дальнейший разговор, 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выражая  интерес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сказанному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использовать 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 по контексту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говорится в  </w:t>
            </w:r>
            <w:proofErr w:type="spell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понять смысл текста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начинать разговор с незнакомцем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пересказывать простое повествование своими словами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вспомогательных глаголов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говорить о ценности дружбы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пересказывать тексты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Цели дисциплины: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Ознакомить студентов со значением  дружбы и  роль друзей в жизни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F20" w:rsidRPr="00C10F20" w:rsidTr="00C10F20">
        <w:tc>
          <w:tcPr>
            <w:tcW w:w="1865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 т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6643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Умеет: 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- говорить о своих друзей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правильно использовать грамматического строя языка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Владеет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определенными понятиями о дружбе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систематизировать и анализировать основные полученные понятия.</w:t>
            </w:r>
          </w:p>
        </w:tc>
        <w:tc>
          <w:tcPr>
            <w:tcW w:w="1557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F20" w:rsidRPr="00C10F20" w:rsidTr="00C10F20">
        <w:tc>
          <w:tcPr>
            <w:tcW w:w="1865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СРС</w:t>
            </w:r>
          </w:p>
        </w:tc>
        <w:tc>
          <w:tcPr>
            <w:tcW w:w="6636" w:type="dxa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практическое знание в самостоятельных работах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выступления перед аудиторией и защиты своей работы</w:t>
            </w:r>
          </w:p>
        </w:tc>
        <w:tc>
          <w:tcPr>
            <w:tcW w:w="1564" w:type="dxa"/>
            <w:gridSpan w:val="3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0F20" w:rsidRPr="00C10F20" w:rsidTr="00C10F20">
        <w:tc>
          <w:tcPr>
            <w:tcW w:w="8501" w:type="dxa"/>
            <w:gridSpan w:val="3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Unit 2 Media</w:t>
            </w:r>
          </w:p>
        </w:tc>
        <w:tc>
          <w:tcPr>
            <w:tcW w:w="1564" w:type="dxa"/>
            <w:gridSpan w:val="3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0F20" w:rsidRPr="00C10F20" w:rsidTr="00C10F20">
        <w:trPr>
          <w:trHeight w:val="516"/>
        </w:trPr>
        <w:tc>
          <w:tcPr>
            <w:tcW w:w="8501" w:type="dxa"/>
            <w:gridSpan w:val="3"/>
          </w:tcPr>
          <w:p w:rsidR="00C10F20" w:rsidRPr="00C10F20" w:rsidRDefault="00C10F20" w:rsidP="00C10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онимает необходимость и значимость своей  будущей профессии.</w:t>
            </w:r>
          </w:p>
          <w:p w:rsidR="00C10F20" w:rsidRPr="00C10F20" w:rsidRDefault="00C10F20" w:rsidP="00C10F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ПК-5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ясно и логически-связно выражаться и составлять тексты по определенной теме на иностранном изучаемом языке.</w:t>
            </w:r>
          </w:p>
          <w:p w:rsidR="00C10F20" w:rsidRPr="00C10F20" w:rsidRDefault="00C10F20" w:rsidP="00C10F2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онимать сущность и социальную значимость своей будущей профессии, проявлять к ней  устойчивый интерес</w:t>
            </w:r>
          </w:p>
        </w:tc>
        <w:tc>
          <w:tcPr>
            <w:tcW w:w="1564" w:type="dxa"/>
            <w:gridSpan w:val="3"/>
          </w:tcPr>
          <w:p w:rsidR="00C10F20" w:rsidRPr="00C10F20" w:rsidRDefault="00C10F20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Презентация</w:t>
            </w:r>
          </w:p>
          <w:p w:rsidR="00C10F20" w:rsidRPr="00C10F20" w:rsidRDefault="00C10F20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Топик</w:t>
            </w:r>
          </w:p>
          <w:p w:rsidR="00C10F20" w:rsidRPr="00C10F20" w:rsidRDefault="00C10F20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Новые слова</w:t>
            </w:r>
          </w:p>
          <w:p w:rsidR="00C10F20" w:rsidRDefault="00C10F20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Описание</w:t>
            </w:r>
          </w:p>
          <w:p w:rsidR="00F50EA6" w:rsidRDefault="00F50EA6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Тест</w:t>
            </w:r>
          </w:p>
          <w:p w:rsidR="00F50EA6" w:rsidRPr="00C10F20" w:rsidRDefault="00F50EA6" w:rsidP="00C10F2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СРС</w:t>
            </w:r>
          </w:p>
          <w:p w:rsidR="00C10F20" w:rsidRPr="00C10F20" w:rsidRDefault="00C10F20" w:rsidP="00C10F2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c>
          <w:tcPr>
            <w:tcW w:w="8501" w:type="dxa"/>
            <w:gridSpan w:val="3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 д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Знает и понимает: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как дать согласие и несогласие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описывать событий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полученные знания в повседневной жизни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описывать о какой-то ситуации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поддержать дружеское отношение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-правильно использовать 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past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and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past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continuous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речи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Владеет навыками: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и ясно выражать свое мнение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уважительного отношения 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мнения людей</w:t>
            </w:r>
          </w:p>
        </w:tc>
        <w:tc>
          <w:tcPr>
            <w:tcW w:w="1564" w:type="dxa"/>
            <w:gridSpan w:val="3"/>
          </w:tcPr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838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дисциплины: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ознакомить студентов с основными понятиями  медиа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2C6EBD" w:rsidTr="00C10F20">
        <w:trPr>
          <w:trHeight w:val="1978"/>
        </w:trPr>
        <w:tc>
          <w:tcPr>
            <w:tcW w:w="1865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 т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6643" w:type="dxa"/>
            <w:gridSpan w:val="2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объяснить  что такое  медиа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-объяснить значение медиа в нашей жизни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навыками систематизации полученных знаний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описывать фильмы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навыками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the passive, the relative clauses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речи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0F20" w:rsidRPr="00C10F20" w:rsidTr="00C10F20">
        <w:trPr>
          <w:trHeight w:val="1817"/>
        </w:trPr>
        <w:tc>
          <w:tcPr>
            <w:tcW w:w="1865" w:type="dxa"/>
            <w:gridSpan w:val="2"/>
          </w:tcPr>
          <w:p w:rsidR="00C10F20" w:rsidRPr="00C10F20" w:rsidRDefault="00C10F20" w:rsidP="00C10F2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</w:rPr>
              <w:t>СРС</w:t>
            </w:r>
          </w:p>
        </w:tc>
        <w:tc>
          <w:tcPr>
            <w:tcW w:w="6643" w:type="dxa"/>
            <w:gridSpan w:val="2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практические знания  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делать личные  выводы в самостоятельных работах 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-навыками выступления перед аудиторией и защиты своей работы</w:t>
            </w:r>
          </w:p>
        </w:tc>
        <w:tc>
          <w:tcPr>
            <w:tcW w:w="1557" w:type="dxa"/>
            <w:gridSpan w:val="2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208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 3</w:t>
            </w: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Lifestyle </w:t>
            </w:r>
          </w:p>
        </w:tc>
        <w:tc>
          <w:tcPr>
            <w:tcW w:w="1557" w:type="dxa"/>
            <w:gridSpan w:val="2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C10F20" w:rsidRPr="00C10F20" w:rsidTr="00C10F20">
        <w:trPr>
          <w:trHeight w:val="1477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онимает необходимость и значимость своей  будущей профессии.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ПК-5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proofErr w:type="gram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ясно и логически-связно выражаться и составлять тексты по определенной теме на иностранном изучаемом языке.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ОК-1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П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онимать сущность и социальную значимость своей будущей профессии, проявлять к ней  устойчивый интерес</w:t>
            </w:r>
          </w:p>
        </w:tc>
        <w:tc>
          <w:tcPr>
            <w:tcW w:w="1557" w:type="dxa"/>
            <w:gridSpan w:val="2"/>
          </w:tcPr>
          <w:p w:rsidR="00C10F20" w:rsidRP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E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</w:t>
            </w:r>
          </w:p>
          <w:p w:rsidR="00F50EA6" w:rsidRP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E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Пересказ</w:t>
            </w:r>
          </w:p>
          <w:p w:rsidR="00F50EA6" w:rsidRP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E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Новые слова</w:t>
            </w:r>
          </w:p>
          <w:p w:rsid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0E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Презентация</w:t>
            </w:r>
          </w:p>
          <w:p w:rsid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Устный опрос</w:t>
            </w:r>
          </w:p>
          <w:p w:rsidR="00F50EA6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Доклад</w:t>
            </w:r>
          </w:p>
          <w:p w:rsidR="00F50EA6" w:rsidRPr="00C10F20" w:rsidRDefault="00F50EA6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3295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 д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Знает и понимает: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 описывать мечты, амбиций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 жаловаться вежливо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 выбрать дом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сравнивать городов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делать заметки во время </w:t>
            </w:r>
            <w:proofErr w:type="spell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аудирования</w:t>
            </w:r>
            <w:proofErr w:type="spellEnd"/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поддержать эхо домов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-планировать  будущее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Владеет навыками: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четко и ясно выражать свое мнение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уважительного отношения 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мнения людей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-ценить эко продукты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661"/>
        </w:trPr>
        <w:tc>
          <w:tcPr>
            <w:tcW w:w="8508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дисциплины: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ознакомить студентов с основными понятиями  «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Lifestyle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1362"/>
        </w:trPr>
        <w:tc>
          <w:tcPr>
            <w:tcW w:w="1739" w:type="dxa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РО т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</w:t>
            </w:r>
            <w:proofErr w:type="spell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6769" w:type="dxa"/>
            <w:gridSpan w:val="3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объяснить  что такое  образ жизни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объяснить значение эко домов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выбрать любимое место </w:t>
            </w:r>
            <w:proofErr w:type="gramStart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проживание 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навыками систематизации полученных знаний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навыками использовать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comparatives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and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superlatives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навыками возможности будущее</w:t>
            </w:r>
          </w:p>
        </w:tc>
        <w:tc>
          <w:tcPr>
            <w:tcW w:w="1557" w:type="dxa"/>
            <w:gridSpan w:val="2"/>
          </w:tcPr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Default="00C10F2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10F20" w:rsidRPr="00C10F20" w:rsidTr="00C10F20">
        <w:trPr>
          <w:trHeight w:val="1583"/>
        </w:trPr>
        <w:tc>
          <w:tcPr>
            <w:tcW w:w="1739" w:type="dxa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6786" w:type="dxa"/>
            <w:gridSpan w:val="4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-провести мини-исследование и сравнительный анализ двух мест (города, страны) и изучать их культура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Владеет: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F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C10F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навыками выступления перед аудиторией и защиты своей работы</w:t>
            </w:r>
          </w:p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</w:tcPr>
          <w:p w:rsidR="00C10F20" w:rsidRPr="00C10F20" w:rsidRDefault="00C10F20" w:rsidP="00C10F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10F20" w:rsidRPr="00C10F20" w:rsidRDefault="00C10F20" w:rsidP="00C10F20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E34" w:rsidRPr="00F50EA6" w:rsidRDefault="00387E34" w:rsidP="00F50EA6">
      <w:pPr>
        <w:pStyle w:val="a4"/>
        <w:widowControl w:val="0"/>
        <w:numPr>
          <w:ilvl w:val="0"/>
          <w:numId w:val="2"/>
        </w:numPr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50E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Паспорт фонда оценочных средств по дисциплине</w:t>
      </w:r>
    </w:p>
    <w:p w:rsidR="00387E34" w:rsidRPr="00387E34" w:rsidRDefault="00387E34" w:rsidP="00387E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11"/>
        <w:tblW w:w="10841" w:type="dxa"/>
        <w:tblInd w:w="-8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0"/>
        <w:gridCol w:w="2684"/>
        <w:gridCol w:w="5667"/>
        <w:gridCol w:w="10"/>
        <w:gridCol w:w="1090"/>
      </w:tblGrid>
      <w:tr w:rsidR="00387E34" w:rsidRPr="00387E34" w:rsidTr="004E0135"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54" w:right="233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62" w:right="91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110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Прим.</w:t>
            </w: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hd w:val="clear" w:color="auto" w:fill="FFFFFF"/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Устный опрос проводится в виде собеседования преподавателя с </w:t>
            </w:r>
            <w:proofErr w:type="gramStart"/>
            <w:r w:rsidRPr="00387E34">
              <w:rPr>
                <w:rFonts w:eastAsia="Calibri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387E34">
              <w:rPr>
                <w:rFonts w:eastAsia="Calibri"/>
                <w:sz w:val="24"/>
                <w:szCs w:val="24"/>
                <w:lang w:eastAsia="ru-RU"/>
              </w:rPr>
              <w:t>, где оценивается степень усвоения материала.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F50EA6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Cs/>
                <w:sz w:val="24"/>
                <w:szCs w:val="24"/>
                <w:lang w:eastAsia="ru-RU"/>
              </w:rPr>
              <w:t>Презентация  –</w:t>
            </w: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 продукт самостоятельной работы студента, представляющий собой сбор </w:t>
            </w:r>
            <w:proofErr w:type="spellStart"/>
            <w:r w:rsidRPr="00387E34">
              <w:rPr>
                <w:rFonts w:eastAsia="Calibri"/>
                <w:sz w:val="24"/>
                <w:szCs w:val="24"/>
                <w:lang w:eastAsia="ru-RU"/>
              </w:rPr>
              <w:t>соответсвующей</w:t>
            </w:r>
            <w:proofErr w:type="spellEnd"/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 информации по определенной проблеме в виде демонстрации слайдов в  программе </w:t>
            </w:r>
            <w:proofErr w:type="spellStart"/>
            <w:r w:rsidRPr="00387E34">
              <w:rPr>
                <w:rFonts w:eastAsia="Calibri"/>
                <w:sz w:val="24"/>
                <w:szCs w:val="24"/>
                <w:lang w:eastAsia="ru-RU"/>
              </w:rPr>
              <w:t>Power</w:t>
            </w:r>
            <w:proofErr w:type="spellEnd"/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7E34">
              <w:rPr>
                <w:rFonts w:eastAsia="Calibri"/>
                <w:sz w:val="24"/>
                <w:szCs w:val="24"/>
                <w:lang w:eastAsia="ru-RU"/>
              </w:rPr>
              <w:t>Point</w:t>
            </w:r>
            <w:proofErr w:type="spellEnd"/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 (PPT).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F50EA6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Доклад  - вид СРС, в котором студент готовит текст по определенному вопросу и выступает с ним перед группой.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F50EA6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Топик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4E0135" w:rsidP="004E0135">
            <w:pPr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Топик-логический субъект </w:t>
            </w:r>
            <w:proofErr w:type="spellStart"/>
            <w:r>
              <w:rPr>
                <w:rFonts w:eastAsia="Calibri"/>
                <w:sz w:val="24"/>
                <w:szCs w:val="24"/>
                <w:lang w:eastAsia="ru-RU"/>
              </w:rPr>
              <w:t>предложения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,</w:t>
            </w:r>
            <w:r w:rsidR="00F50EA6" w:rsidRPr="00F50EA6">
              <w:rPr>
                <w:rFonts w:eastAsia="Calibri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 w:rsidR="00F50EA6" w:rsidRPr="00F50EA6">
              <w:rPr>
                <w:rFonts w:eastAsia="Calibri"/>
                <w:sz w:val="24"/>
                <w:szCs w:val="24"/>
                <w:lang w:eastAsia="ru-RU"/>
              </w:rPr>
              <w:t xml:space="preserve"> котором высказывается его смысл.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Default="004E0135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Пересказ</w:t>
            </w:r>
          </w:p>
          <w:p w:rsidR="004E0135" w:rsidRPr="00387E34" w:rsidRDefault="004E0135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4E0135" w:rsidP="004E0135">
            <w:pPr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 w:rsidRPr="004E0135">
              <w:rPr>
                <w:rFonts w:eastAsia="Calibri"/>
                <w:sz w:val="24"/>
                <w:szCs w:val="24"/>
                <w:lang w:eastAsia="ru-RU"/>
              </w:rPr>
              <w:t>Пересказ – это передача содержания текста своими словами, то есть во время пересказа человек излагает содержание какого-либо произведения своими словами. Пересказ удобно делать по плану.</w:t>
            </w:r>
          </w:p>
        </w:tc>
        <w:tc>
          <w:tcPr>
            <w:tcW w:w="110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4E0135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</w:tcPr>
          <w:p w:rsidR="00387E34" w:rsidRPr="00387E34" w:rsidRDefault="004E0135" w:rsidP="004E0135">
            <w:pPr>
              <w:shd w:val="clear" w:color="auto" w:fill="FFFFFF"/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Описани</w:t>
            </w:r>
            <w:proofErr w:type="gramStart"/>
            <w:r>
              <w:rPr>
                <w:rFonts w:eastAsia="Calibri"/>
                <w:sz w:val="24"/>
                <w:szCs w:val="24"/>
                <w:lang w:eastAsia="ru-RU"/>
              </w:rPr>
              <w:t>е-</w:t>
            </w:r>
            <w:proofErr w:type="gramEnd"/>
            <w:r w:rsidRPr="004E0135">
              <w:rPr>
                <w:rFonts w:eastAsia="Calibri"/>
                <w:sz w:val="24"/>
                <w:szCs w:val="24"/>
                <w:lang w:eastAsia="ru-RU"/>
              </w:rPr>
              <w:t xml:space="preserve"> функционально-смысловой тип речи, в котором раскрываются признаки предмета (в широком понимании).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387E34" w:rsidRPr="00387E34" w:rsidTr="004E0135">
        <w:tc>
          <w:tcPr>
            <w:tcW w:w="13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54" w:right="233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5667" w:type="dxa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ind w:left="162" w:right="91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Средство оценивания в виде выбора правильного ответа из нескольких представленных вариантов.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4E0135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E0135" w:rsidTr="004E01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62"/>
        </w:trPr>
        <w:tc>
          <w:tcPr>
            <w:tcW w:w="1390" w:type="dxa"/>
          </w:tcPr>
          <w:p w:rsidR="004E0135" w:rsidRPr="004E0135" w:rsidRDefault="004E0135" w:rsidP="004E013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E0135">
              <w:rPr>
                <w:rFonts w:eastAsia="Calibri"/>
                <w:b/>
                <w:sz w:val="24"/>
                <w:szCs w:val="24"/>
                <w:lang w:eastAsia="ru-RU"/>
              </w:rPr>
              <w:t xml:space="preserve">       </w:t>
            </w:r>
            <w:r w:rsidRPr="004E0135">
              <w:rPr>
                <w:rFonts w:eastAsia="Calibri"/>
                <w:sz w:val="24"/>
                <w:szCs w:val="24"/>
                <w:lang w:eastAsia="ru-RU"/>
              </w:rPr>
              <w:t xml:space="preserve"> 8</w:t>
            </w:r>
          </w:p>
          <w:p w:rsidR="004E0135" w:rsidRDefault="004E0135" w:rsidP="004E0135">
            <w:pPr>
              <w:widowControl w:val="0"/>
              <w:spacing w:line="252" w:lineRule="exact"/>
              <w:ind w:left="851"/>
              <w:jc w:val="both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4E0135" w:rsidRDefault="004E0135" w:rsidP="004E0135">
            <w:pPr>
              <w:widowControl w:val="0"/>
              <w:spacing w:line="252" w:lineRule="exact"/>
              <w:ind w:left="851"/>
              <w:jc w:val="both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</w:tcPr>
          <w:p w:rsidR="004E0135" w:rsidRDefault="00833A9A" w:rsidP="004E0135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Дискуссия</w:t>
            </w:r>
          </w:p>
          <w:p w:rsidR="004E0135" w:rsidRDefault="004E0135" w:rsidP="004E0135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4E0135" w:rsidRDefault="004E0135" w:rsidP="004E0135">
            <w:pPr>
              <w:widowControl w:val="0"/>
              <w:spacing w:line="252" w:lineRule="exact"/>
              <w:jc w:val="both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2"/>
          </w:tcPr>
          <w:p w:rsidR="004E0135" w:rsidRPr="00833A9A" w:rsidRDefault="00833A9A" w:rsidP="004E013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833A9A">
              <w:rPr>
                <w:rFonts w:eastAsia="Calibri"/>
                <w:sz w:val="24"/>
                <w:szCs w:val="24"/>
                <w:lang w:eastAsia="ru-RU"/>
              </w:rPr>
              <w:t>Дискуссия – это метод обсуждения и разрешения спорных вопросов. В настоящее время она является одной из важнейших форм образовательной деятельности, стимулирующей инициативность учащихся, развитие рефлексивного мышления.</w:t>
            </w:r>
          </w:p>
          <w:p w:rsidR="004E0135" w:rsidRPr="00833A9A" w:rsidRDefault="004E0135" w:rsidP="004E0135">
            <w:pPr>
              <w:widowControl w:val="0"/>
              <w:spacing w:line="252" w:lineRule="exact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090" w:type="dxa"/>
          </w:tcPr>
          <w:p w:rsidR="004E0135" w:rsidRDefault="004E0135" w:rsidP="004E0135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4E0135" w:rsidRDefault="004E0135" w:rsidP="004E0135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4E0135" w:rsidRDefault="004E0135" w:rsidP="004E0135">
            <w:pPr>
              <w:widowControl w:val="0"/>
              <w:spacing w:line="252" w:lineRule="exact"/>
              <w:jc w:val="both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</w:tr>
    </w:tbl>
    <w:p w:rsidR="00387E34" w:rsidRPr="00833A9A" w:rsidRDefault="00833A9A" w:rsidP="00833A9A">
      <w:pPr>
        <w:widowControl w:val="0"/>
        <w:spacing w:after="0" w:line="252" w:lineRule="exact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3.</w:t>
      </w:r>
      <w:r w:rsidR="00387E34" w:rsidRPr="00833A9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оценивания по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дисциплине «Лингвистика в быту</w:t>
      </w:r>
      <w:r w:rsidR="00387E34" w:rsidRPr="00833A9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387E34" w:rsidRPr="00387E34" w:rsidRDefault="00387E34" w:rsidP="00387E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"/>
        <w:gridCol w:w="2449"/>
        <w:gridCol w:w="12"/>
        <w:gridCol w:w="5279"/>
        <w:gridCol w:w="6"/>
        <w:gridCol w:w="892"/>
      </w:tblGrid>
      <w:tr w:rsidR="00387E34" w:rsidRPr="00387E34" w:rsidTr="00833A9A"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61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2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89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Баллы</w:t>
            </w:r>
          </w:p>
          <w:p w:rsidR="00387E34" w:rsidRPr="00387E34" w:rsidRDefault="00387E34" w:rsidP="00833A9A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(</w:t>
            </w:r>
            <w:r w:rsidRPr="00387E34">
              <w:rPr>
                <w:rFonts w:eastAsia="Calibri"/>
                <w:sz w:val="24"/>
                <w:szCs w:val="24"/>
                <w:lang w:eastAsia="ru-RU"/>
              </w:rPr>
              <w:t>20б., 1М)</w:t>
            </w:r>
          </w:p>
        </w:tc>
      </w:tr>
      <w:tr w:rsidR="00387E34" w:rsidRPr="00387E34" w:rsidTr="00833A9A">
        <w:tc>
          <w:tcPr>
            <w:tcW w:w="463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 xml:space="preserve">Устный опрос </w:t>
            </w:r>
          </w:p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 (1 балл) </w:t>
            </w: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1.Степень усвоения материала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0,25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 Соответствие излагаемой темы поставленному вопросу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0,25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3. Способность приводить примеры по теме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0,25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4. Владение соответствующей терминологией и речевой грамотностью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0,25</w:t>
            </w:r>
          </w:p>
        </w:tc>
      </w:tr>
      <w:tr w:rsidR="00387E34" w:rsidRPr="00387E34" w:rsidTr="00833A9A">
        <w:tc>
          <w:tcPr>
            <w:tcW w:w="463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</w:t>
            </w:r>
          </w:p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833A9A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Презентация</w:t>
            </w:r>
          </w:p>
          <w:p w:rsidR="00387E34" w:rsidRPr="00387E34" w:rsidRDefault="00387E34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>(10 балла)</w:t>
            </w:r>
          </w:p>
        </w:tc>
        <w:tc>
          <w:tcPr>
            <w:tcW w:w="527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 Степень осознанности, понимания проблемы (содержательность презентации)</w:t>
            </w:r>
          </w:p>
        </w:tc>
        <w:tc>
          <w:tcPr>
            <w:tcW w:w="89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 Грамотность текста презентации речи презентующего</w:t>
            </w:r>
          </w:p>
        </w:tc>
        <w:tc>
          <w:tcPr>
            <w:tcW w:w="89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3. Взаимодействие с аудиторией </w:t>
            </w:r>
            <w:proofErr w:type="gramStart"/>
            <w:r w:rsidRPr="00387E34">
              <w:rPr>
                <w:rFonts w:eastAsia="Calibri"/>
                <w:sz w:val="24"/>
                <w:szCs w:val="24"/>
                <w:lang w:eastAsia="ru-RU"/>
              </w:rPr>
              <w:t>во</w:t>
            </w:r>
            <w:proofErr w:type="gramEnd"/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 течении презентации</w:t>
            </w:r>
          </w:p>
        </w:tc>
        <w:tc>
          <w:tcPr>
            <w:tcW w:w="89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4. Оригинальность оформления (дизайна) презентации</w:t>
            </w:r>
          </w:p>
        </w:tc>
        <w:tc>
          <w:tcPr>
            <w:tcW w:w="89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</w:tr>
      <w:tr w:rsidR="00387E34" w:rsidRPr="00387E34" w:rsidTr="00833A9A">
        <w:tc>
          <w:tcPr>
            <w:tcW w:w="0" w:type="auto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Default="00833A9A" w:rsidP="00833A9A">
            <w:pPr>
              <w:ind w:left="74" w:right="85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 </w:t>
            </w:r>
            <w:r w:rsidRPr="00833A9A">
              <w:rPr>
                <w:rFonts w:eastAsia="Calibri"/>
                <w:b/>
                <w:sz w:val="24"/>
                <w:szCs w:val="24"/>
                <w:lang w:eastAsia="ru-RU"/>
              </w:rPr>
              <w:t>Доклад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 </w:t>
            </w:r>
            <w:r w:rsidRPr="00833A9A">
              <w:rPr>
                <w:rFonts w:eastAsia="Calibri"/>
                <w:i/>
                <w:sz w:val="24"/>
                <w:szCs w:val="24"/>
                <w:lang w:eastAsia="ru-RU"/>
              </w:rPr>
              <w:t>(10 балла</w:t>
            </w:r>
            <w:r>
              <w:rPr>
                <w:rFonts w:eastAsia="Calibri"/>
                <w:sz w:val="24"/>
                <w:szCs w:val="24"/>
                <w:lang w:eastAsia="ru-RU"/>
              </w:rPr>
              <w:t>)</w:t>
            </w:r>
          </w:p>
          <w:p w:rsidR="00833A9A" w:rsidRPr="00833A9A" w:rsidRDefault="00833A9A" w:rsidP="00833A9A">
            <w:pPr>
              <w:ind w:right="8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 Содержательность и соответствие теме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 Наглядность: наличие примеров, таблиц, схем и т.п.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3. Свободное и грамотное речевое изложение 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4. Ответы на вопросы группы по теме доклада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</w:tr>
      <w:tr w:rsidR="00387E34" w:rsidRPr="00387E34" w:rsidTr="00833A9A">
        <w:tc>
          <w:tcPr>
            <w:tcW w:w="0" w:type="auto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833A9A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Топик</w:t>
            </w: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 </w:t>
            </w:r>
            <w:r w:rsidR="00387E34"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(1 балл) </w:t>
            </w: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 О</w:t>
            </w:r>
            <w:r w:rsidR="00847FBB">
              <w:rPr>
                <w:rFonts w:eastAsia="Calibri"/>
                <w:sz w:val="24"/>
                <w:szCs w:val="24"/>
                <w:lang w:eastAsia="ru-RU"/>
              </w:rPr>
              <w:t>бъем и содержательность топика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0,5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 Наличие и верность составленных таблиц, схем по решению заданной лингвистической задачи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0,5</w:t>
            </w:r>
          </w:p>
        </w:tc>
      </w:tr>
      <w:tr w:rsidR="00387E34" w:rsidRPr="00387E34" w:rsidTr="00833A9A">
        <w:tc>
          <w:tcPr>
            <w:tcW w:w="463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74" w:right="85"/>
              <w:rPr>
                <w:rFonts w:eastAsia="Times New Roman CYR"/>
                <w:b/>
                <w:sz w:val="24"/>
                <w:szCs w:val="24"/>
                <w:lang w:eastAsia="ru-RU"/>
              </w:rPr>
            </w:pPr>
          </w:p>
          <w:p w:rsidR="00387E34" w:rsidRPr="00387E34" w:rsidRDefault="00833A9A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 CYR"/>
                <w:b/>
                <w:sz w:val="24"/>
                <w:szCs w:val="24"/>
                <w:lang w:eastAsia="ru-RU"/>
              </w:rPr>
              <w:t>Пересказ</w:t>
            </w:r>
            <w:r w:rsidRPr="00387E34">
              <w:rPr>
                <w:rFonts w:eastAsia="Times New Roman CYR"/>
                <w:i/>
                <w:sz w:val="24"/>
                <w:szCs w:val="24"/>
                <w:lang w:eastAsia="ru-RU"/>
              </w:rPr>
              <w:t xml:space="preserve"> </w:t>
            </w:r>
            <w:r w:rsidR="00387E34" w:rsidRPr="00387E34">
              <w:rPr>
                <w:rFonts w:eastAsia="Times New Roman CYR"/>
                <w:i/>
                <w:sz w:val="24"/>
                <w:szCs w:val="24"/>
                <w:lang w:eastAsia="ru-RU"/>
              </w:rPr>
              <w:t>(3 балла)</w:t>
            </w:r>
          </w:p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1.</w:t>
            </w:r>
            <w:r w:rsidR="00847FBB">
              <w:rPr>
                <w:rFonts w:eastAsia="Calibri"/>
                <w:sz w:val="24"/>
                <w:szCs w:val="24"/>
                <w:lang w:eastAsia="ru-RU"/>
              </w:rPr>
              <w:t xml:space="preserve"> Степень раскрытия темы рассказа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2. Грамотность изложения текста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3. Логичность (последовательность), композиционная целостность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4. Соответствие </w:t>
            </w:r>
            <w:r w:rsidR="00847FBB">
              <w:rPr>
                <w:rFonts w:eastAsia="Calibri"/>
                <w:sz w:val="24"/>
                <w:szCs w:val="24"/>
                <w:lang w:eastAsia="ru-RU"/>
              </w:rPr>
              <w:t>с текстом пересказа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5. Умение кратко изложить содержание работы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6. Правильность и аргументированно</w:t>
            </w:r>
            <w:r w:rsidR="00847FBB">
              <w:rPr>
                <w:rFonts w:eastAsia="Calibri"/>
                <w:sz w:val="24"/>
                <w:szCs w:val="24"/>
                <w:lang w:eastAsia="ru-RU"/>
              </w:rPr>
              <w:t xml:space="preserve">сть ответов 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</w:tr>
      <w:tr w:rsidR="00387E34" w:rsidRPr="00387E34" w:rsidTr="00833A9A">
        <w:tc>
          <w:tcPr>
            <w:tcW w:w="0" w:type="auto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61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833A9A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Описание</w:t>
            </w: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 </w:t>
            </w:r>
            <w:r w:rsidR="00387E34" w:rsidRPr="00387E34">
              <w:rPr>
                <w:rFonts w:eastAsia="Calibri"/>
                <w:i/>
                <w:sz w:val="24"/>
                <w:szCs w:val="24"/>
                <w:lang w:eastAsia="ru-RU"/>
              </w:rPr>
              <w:t xml:space="preserve">(1  балл) </w:t>
            </w: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sz w:val="24"/>
                <w:szCs w:val="24"/>
                <w:lang w:eastAsia="ru-RU"/>
              </w:rPr>
            </w:pPr>
            <w:r w:rsidRPr="00387E34">
              <w:rPr>
                <w:sz w:val="24"/>
                <w:szCs w:val="24"/>
                <w:lang w:eastAsia="ru-RU"/>
              </w:rPr>
              <w:t>1.</w:t>
            </w:r>
            <w:r w:rsidR="00847FBB">
              <w:rPr>
                <w:sz w:val="24"/>
                <w:szCs w:val="24"/>
                <w:lang w:eastAsia="ru-RU"/>
              </w:rPr>
              <w:t xml:space="preserve"> Правильности описание </w:t>
            </w:r>
            <w:proofErr w:type="spellStart"/>
            <w:r w:rsidR="00847FBB">
              <w:rPr>
                <w:sz w:val="24"/>
                <w:szCs w:val="24"/>
                <w:lang w:eastAsia="ru-RU"/>
              </w:rPr>
              <w:t>иему</w:t>
            </w:r>
            <w:proofErr w:type="spellEnd"/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sz w:val="24"/>
                <w:szCs w:val="24"/>
                <w:lang w:eastAsia="ru-RU"/>
              </w:rPr>
            </w:pPr>
            <w:r w:rsidRPr="00387E34">
              <w:rPr>
                <w:sz w:val="24"/>
                <w:szCs w:val="24"/>
                <w:lang w:eastAsia="ru-RU"/>
              </w:rPr>
              <w:t xml:space="preserve">2. Четкость </w:t>
            </w:r>
            <w:proofErr w:type="spellStart"/>
            <w:r w:rsidRPr="00387E34">
              <w:rPr>
                <w:sz w:val="24"/>
                <w:szCs w:val="24"/>
                <w:lang w:eastAsia="ru-RU"/>
              </w:rPr>
              <w:t>излагаемости</w:t>
            </w:r>
            <w:proofErr w:type="spellEnd"/>
            <w:r w:rsidRPr="00387E34">
              <w:rPr>
                <w:sz w:val="24"/>
                <w:szCs w:val="24"/>
                <w:lang w:eastAsia="ru-RU"/>
              </w:rPr>
              <w:t xml:space="preserve"> мысли 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sz w:val="24"/>
                <w:szCs w:val="24"/>
                <w:lang w:eastAsia="ru-RU"/>
              </w:rPr>
            </w:pPr>
            <w:r w:rsidRPr="00387E34">
              <w:rPr>
                <w:sz w:val="24"/>
                <w:szCs w:val="24"/>
                <w:lang w:eastAsia="ru-RU"/>
              </w:rPr>
              <w:t xml:space="preserve">3. Использование </w:t>
            </w:r>
            <w:proofErr w:type="spellStart"/>
            <w:r w:rsidRPr="00387E34">
              <w:rPr>
                <w:sz w:val="24"/>
                <w:szCs w:val="24"/>
                <w:lang w:eastAsia="ru-RU"/>
              </w:rPr>
              <w:t>спец</w:t>
            </w:r>
            <w:proofErr w:type="gramStart"/>
            <w:r w:rsidRPr="00387E34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387E34">
              <w:rPr>
                <w:sz w:val="24"/>
                <w:szCs w:val="24"/>
                <w:lang w:eastAsia="ru-RU"/>
              </w:rPr>
              <w:t>ерминологии</w:t>
            </w:r>
            <w:proofErr w:type="spellEnd"/>
          </w:p>
        </w:tc>
        <w:tc>
          <w:tcPr>
            <w:tcW w:w="89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0,5</w:t>
            </w:r>
          </w:p>
        </w:tc>
      </w:tr>
      <w:tr w:rsidR="00387E34" w:rsidRPr="00387E34" w:rsidTr="00833A9A">
        <w:tc>
          <w:tcPr>
            <w:tcW w:w="0" w:type="auto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vAlign w:val="center"/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7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sz w:val="24"/>
                <w:szCs w:val="24"/>
                <w:lang w:eastAsia="ru-RU"/>
              </w:rPr>
            </w:pPr>
            <w:r w:rsidRPr="00387E34">
              <w:rPr>
                <w:sz w:val="24"/>
                <w:szCs w:val="24"/>
                <w:lang w:eastAsia="ru-RU"/>
              </w:rPr>
              <w:t>4. Приведение примеров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0,5</w:t>
            </w:r>
          </w:p>
        </w:tc>
      </w:tr>
      <w:tr w:rsidR="00387E34" w:rsidRPr="00387E34" w:rsidTr="00833A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74" w:right="85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b/>
                <w:sz w:val="24"/>
                <w:szCs w:val="24"/>
                <w:lang w:eastAsia="ru-RU"/>
              </w:rPr>
              <w:t>Тестирование</w:t>
            </w:r>
          </w:p>
          <w:p w:rsidR="00387E34" w:rsidRPr="00387E34" w:rsidRDefault="00387E34" w:rsidP="00833A9A">
            <w:pPr>
              <w:ind w:left="74" w:right="85"/>
              <w:rPr>
                <w:rFonts w:eastAsia="Calibri"/>
                <w:i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i/>
                <w:sz w:val="24"/>
                <w:szCs w:val="24"/>
                <w:lang w:eastAsia="ru-RU"/>
              </w:rPr>
              <w:t>(РК- 10 баллов)</w:t>
            </w:r>
          </w:p>
        </w:tc>
        <w:tc>
          <w:tcPr>
            <w:tcW w:w="527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0-50% - неуд. </w:t>
            </w:r>
          </w:p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51-74% - удов. </w:t>
            </w:r>
          </w:p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75-85% - хор. </w:t>
            </w:r>
          </w:p>
          <w:p w:rsidR="00387E34" w:rsidRPr="00387E34" w:rsidRDefault="00387E34" w:rsidP="00833A9A">
            <w:pPr>
              <w:ind w:left="159" w:right="15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 xml:space="preserve">86-100% - </w:t>
            </w:r>
            <w:proofErr w:type="spellStart"/>
            <w:r w:rsidRPr="00387E34">
              <w:rPr>
                <w:rFonts w:eastAsia="Calibri"/>
                <w:sz w:val="24"/>
                <w:szCs w:val="24"/>
                <w:lang w:eastAsia="ru-RU"/>
              </w:rPr>
              <w:t>отл</w:t>
            </w:r>
            <w:proofErr w:type="spellEnd"/>
            <w:r w:rsidRPr="00387E34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- 0-2</w:t>
            </w:r>
          </w:p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- 3-5</w:t>
            </w:r>
          </w:p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- 5-7</w:t>
            </w:r>
          </w:p>
          <w:p w:rsidR="00387E34" w:rsidRPr="00387E34" w:rsidRDefault="00387E34" w:rsidP="00833A9A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387E34">
              <w:rPr>
                <w:rFonts w:eastAsia="Calibri"/>
                <w:sz w:val="24"/>
                <w:szCs w:val="24"/>
                <w:lang w:eastAsia="ru-RU"/>
              </w:rPr>
              <w:t>- 8-10</w:t>
            </w:r>
          </w:p>
        </w:tc>
      </w:tr>
      <w:tr w:rsidR="00847FBB" w:rsidTr="00847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97"/>
        </w:trPr>
        <w:tc>
          <w:tcPr>
            <w:tcW w:w="463" w:type="dxa"/>
            <w:vMerge w:val="restart"/>
          </w:tcPr>
          <w:p w:rsidR="00847FBB" w:rsidRPr="00833A9A" w:rsidRDefault="00847FBB" w:rsidP="00833A9A">
            <w:pPr>
              <w:ind w:left="15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8</w:t>
            </w:r>
          </w:p>
          <w:p w:rsidR="00847FBB" w:rsidRDefault="00847FBB" w:rsidP="00833A9A">
            <w:pPr>
              <w:widowControl w:val="0"/>
              <w:spacing w:line="252" w:lineRule="exact"/>
              <w:ind w:left="1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847FBB" w:rsidRDefault="00847FBB" w:rsidP="00833A9A">
            <w:pPr>
              <w:widowControl w:val="0"/>
              <w:spacing w:line="252" w:lineRule="exact"/>
              <w:ind w:left="15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847FBB" w:rsidRDefault="00847FBB" w:rsidP="00833A9A">
            <w:pPr>
              <w:widowControl w:val="0"/>
              <w:spacing w:line="252" w:lineRule="exact"/>
              <w:ind w:left="15"/>
              <w:rPr>
                <w:rFonts w:eastAsia="Calibri"/>
                <w:sz w:val="24"/>
                <w:szCs w:val="24"/>
                <w:lang w:val="en-US" w:eastAsia="ru-RU"/>
              </w:rPr>
            </w:pPr>
          </w:p>
        </w:tc>
        <w:tc>
          <w:tcPr>
            <w:tcW w:w="2449" w:type="dxa"/>
            <w:vMerge w:val="restart"/>
          </w:tcPr>
          <w:p w:rsidR="00847FBB" w:rsidRPr="00833A9A" w:rsidRDefault="00847FBB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833A9A">
              <w:rPr>
                <w:rFonts w:eastAsia="Calibri"/>
                <w:b/>
                <w:sz w:val="24"/>
                <w:szCs w:val="24"/>
                <w:lang w:eastAsia="ru-RU"/>
              </w:rPr>
              <w:lastRenderedPageBreak/>
              <w:t>Дискуссия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 w:rsidRPr="00833A9A"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 w:rsidRPr="00833A9A">
              <w:rPr>
                <w:rFonts w:eastAsia="Calibri"/>
                <w:b/>
                <w:i/>
                <w:sz w:val="24"/>
                <w:szCs w:val="24"/>
                <w:lang w:eastAsia="ru-RU"/>
              </w:rPr>
              <w:t>(</w:t>
            </w:r>
            <w:r w:rsidRPr="00833A9A">
              <w:rPr>
                <w:rFonts w:eastAsia="Calibri"/>
                <w:i/>
                <w:sz w:val="24"/>
                <w:szCs w:val="24"/>
                <w:lang w:eastAsia="ru-RU"/>
              </w:rPr>
              <w:t>3балла)</w:t>
            </w:r>
          </w:p>
          <w:p w:rsidR="00847FBB" w:rsidRDefault="00847FBB">
            <w:pPr>
              <w:rPr>
                <w:rFonts w:eastAsia="Calibri"/>
                <w:sz w:val="24"/>
                <w:szCs w:val="24"/>
                <w:lang w:val="en-US" w:eastAsia="ru-RU"/>
              </w:rPr>
            </w:pPr>
          </w:p>
          <w:p w:rsidR="00847FBB" w:rsidRDefault="00847FBB">
            <w:pPr>
              <w:rPr>
                <w:rFonts w:eastAsia="Calibri"/>
                <w:sz w:val="24"/>
                <w:szCs w:val="24"/>
                <w:lang w:val="en-US" w:eastAsia="ru-RU"/>
              </w:rPr>
            </w:pPr>
          </w:p>
          <w:p w:rsidR="00847FBB" w:rsidRDefault="00847FBB" w:rsidP="00833A9A">
            <w:pPr>
              <w:widowControl w:val="0"/>
              <w:spacing w:line="252" w:lineRule="exact"/>
              <w:rPr>
                <w:rFonts w:eastAsia="Calibri"/>
                <w:sz w:val="24"/>
                <w:szCs w:val="24"/>
                <w:lang w:val="en-US" w:eastAsia="ru-RU"/>
              </w:rPr>
            </w:pPr>
          </w:p>
        </w:tc>
        <w:tc>
          <w:tcPr>
            <w:tcW w:w="5297" w:type="dxa"/>
            <w:gridSpan w:val="3"/>
          </w:tcPr>
          <w:p w:rsidR="00847FBB" w:rsidRDefault="00847FBB" w:rsidP="00847FBB">
            <w:pPr>
              <w:rPr>
                <w:rFonts w:eastAsia="Calibri"/>
                <w:sz w:val="24"/>
                <w:szCs w:val="24"/>
                <w:lang w:val="en-US" w:eastAsia="ru-RU"/>
              </w:rPr>
            </w:pPr>
            <w:r w:rsidRPr="00847FBB">
              <w:rPr>
                <w:rFonts w:eastAsia="Calibri"/>
                <w:sz w:val="24"/>
                <w:szCs w:val="24"/>
                <w:lang w:eastAsia="ru-RU"/>
              </w:rPr>
              <w:lastRenderedPageBreak/>
              <w:t>1.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Степень раскрытия темы дискуссии</w:t>
            </w:r>
          </w:p>
        </w:tc>
        <w:tc>
          <w:tcPr>
            <w:tcW w:w="892" w:type="dxa"/>
          </w:tcPr>
          <w:p w:rsidR="00847FBB" w:rsidRPr="00847FBB" w:rsidRDefault="00847FBB" w:rsidP="00833A9A">
            <w:pPr>
              <w:widowControl w:val="0"/>
              <w:spacing w:line="252" w:lineRule="exact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    3</w:t>
            </w:r>
          </w:p>
        </w:tc>
      </w:tr>
      <w:tr w:rsidR="00847FBB" w:rsidRPr="00847FBB" w:rsidTr="00847F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15"/>
        </w:trPr>
        <w:tc>
          <w:tcPr>
            <w:tcW w:w="463" w:type="dxa"/>
            <w:vMerge/>
          </w:tcPr>
          <w:p w:rsidR="00847FBB" w:rsidRDefault="00847FBB" w:rsidP="00833A9A">
            <w:pPr>
              <w:ind w:left="1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vMerge/>
          </w:tcPr>
          <w:p w:rsidR="00847FBB" w:rsidRPr="00833A9A" w:rsidRDefault="00847FBB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97" w:type="dxa"/>
            <w:gridSpan w:val="3"/>
          </w:tcPr>
          <w:p w:rsidR="00847FBB" w:rsidRPr="00847FBB" w:rsidRDefault="00847FBB" w:rsidP="00847FB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2. Грамотность изложения темы</w:t>
            </w:r>
          </w:p>
        </w:tc>
        <w:tc>
          <w:tcPr>
            <w:tcW w:w="892" w:type="dxa"/>
          </w:tcPr>
          <w:p w:rsidR="00847FBB" w:rsidRPr="00847FBB" w:rsidRDefault="00847FBB" w:rsidP="00833A9A">
            <w:pPr>
              <w:widowControl w:val="0"/>
              <w:spacing w:line="252" w:lineRule="exact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    2</w:t>
            </w:r>
          </w:p>
        </w:tc>
      </w:tr>
      <w:tr w:rsidR="00847FBB" w:rsidRPr="00847FBB" w:rsidTr="0083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07"/>
        </w:trPr>
        <w:tc>
          <w:tcPr>
            <w:tcW w:w="463" w:type="dxa"/>
            <w:vMerge/>
          </w:tcPr>
          <w:p w:rsidR="00847FBB" w:rsidRDefault="00847FBB" w:rsidP="00833A9A">
            <w:pPr>
              <w:ind w:left="15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449" w:type="dxa"/>
            <w:vMerge/>
          </w:tcPr>
          <w:p w:rsidR="00847FBB" w:rsidRPr="00833A9A" w:rsidRDefault="00847FBB">
            <w:pPr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97" w:type="dxa"/>
            <w:gridSpan w:val="3"/>
          </w:tcPr>
          <w:p w:rsidR="00847FBB" w:rsidRPr="00847FBB" w:rsidRDefault="00847FBB" w:rsidP="00847FB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847FBB">
              <w:rPr>
                <w:rFonts w:eastAsia="Calibri"/>
                <w:sz w:val="24"/>
                <w:szCs w:val="24"/>
                <w:lang w:eastAsia="ru-RU"/>
              </w:rPr>
              <w:t>3. Логичность (последовательность), композиционная целостность</w:t>
            </w:r>
          </w:p>
          <w:p w:rsidR="00847FBB" w:rsidRPr="00847FBB" w:rsidRDefault="00847FB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  <w:p w:rsidR="00847FBB" w:rsidRDefault="00847FBB" w:rsidP="00833A9A">
            <w:pPr>
              <w:widowControl w:val="0"/>
              <w:spacing w:line="252" w:lineRule="exact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892" w:type="dxa"/>
          </w:tcPr>
          <w:p w:rsidR="00847FBB" w:rsidRPr="00847FBB" w:rsidRDefault="00847FB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   1</w:t>
            </w:r>
          </w:p>
          <w:p w:rsidR="00847FBB" w:rsidRPr="00847FBB" w:rsidRDefault="00847FBB" w:rsidP="00833A9A">
            <w:pPr>
              <w:widowControl w:val="0"/>
              <w:spacing w:line="252" w:lineRule="exact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33A9A" w:rsidRDefault="00833A9A" w:rsidP="00833A9A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33A9A" w:rsidRDefault="00833A9A" w:rsidP="00833A9A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33A9A" w:rsidRDefault="00833A9A" w:rsidP="00847FBB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47FBB" w:rsidRDefault="00847FBB" w:rsidP="00847FBB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</w:t>
      </w:r>
      <w:r w:rsidR="00387E34"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оценки на экзамене.</w:t>
      </w:r>
    </w:p>
    <w:tbl>
      <w:tblPr>
        <w:tblStyle w:val="21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230"/>
        <w:gridCol w:w="1559"/>
        <w:gridCol w:w="1276"/>
      </w:tblGrid>
      <w:tr w:rsidR="00D23BD9" w:rsidRPr="00D23BD9" w:rsidTr="00D23BD9">
        <w:trPr>
          <w:trHeight w:val="391"/>
        </w:trPr>
        <w:tc>
          <w:tcPr>
            <w:tcW w:w="7230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559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6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D23BD9" w:rsidRPr="00D23BD9" w:rsidTr="00D23BD9">
        <w:trPr>
          <w:trHeight w:val="699"/>
        </w:trPr>
        <w:tc>
          <w:tcPr>
            <w:tcW w:w="7230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Отлично – </w:t>
            </w:r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оценка выставляется студенту, который полностью освоил учебную программу, глубоко и свободно владеющий практическим и теоретическим материалом, выполняющий самостоятельные </w:t>
            </w:r>
            <w:proofErr w:type="gramStart"/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>работы</w:t>
            </w:r>
            <w:proofErr w:type="gramEnd"/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используя рекомендуемые учебной программой учебно-методическую и дополнительную литературу, умеющий ясно и понятно объяснить пройденный материал, определенную учебную программой; активно принимающий участие на олимпиадах и студенческих семинарах. По шкале модульно-рейтинговой системы студент набирает 85-100 баллов.</w:t>
            </w:r>
          </w:p>
        </w:tc>
        <w:tc>
          <w:tcPr>
            <w:tcW w:w="1559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87-100</w:t>
            </w:r>
          </w:p>
        </w:tc>
        <w:tc>
          <w:tcPr>
            <w:tcW w:w="1276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23BD9" w:rsidRPr="00D23BD9" w:rsidTr="00D23BD9">
        <w:trPr>
          <w:trHeight w:val="699"/>
        </w:trPr>
        <w:tc>
          <w:tcPr>
            <w:tcW w:w="7230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Хорошо – </w:t>
            </w:r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>студент понимает материал, при объяснении темы допускает ошибки, не может дать точное определение терминам, затрудняется при выполнении письменного задания, в перспективе в профессиональной деятельности может использовать методы и приемы, получении в процессе усвоения учебной программы. По модульно-рейтинговой системе набирает 70-84 баллов.</w:t>
            </w:r>
          </w:p>
        </w:tc>
        <w:tc>
          <w:tcPr>
            <w:tcW w:w="1559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74-86</w:t>
            </w:r>
          </w:p>
        </w:tc>
        <w:tc>
          <w:tcPr>
            <w:tcW w:w="1276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23BD9" w:rsidRPr="00D23BD9" w:rsidTr="00D23BD9">
        <w:trPr>
          <w:trHeight w:val="1070"/>
        </w:trPr>
        <w:tc>
          <w:tcPr>
            <w:tcW w:w="7230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Удовлетворительно – </w:t>
            </w:r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>оценивается, когда студент допускает ошибки при объяснении темы урока, при приведении примеров, не может систематизировать пройденный материал, не может ответить на вопросы преподавателя. Однако при решении задания может решить, поставленной задачи и по модульно-рейтинговой системе может набрать 55-69 баллов.</w:t>
            </w:r>
          </w:p>
        </w:tc>
        <w:tc>
          <w:tcPr>
            <w:tcW w:w="1559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61-73</w:t>
            </w:r>
          </w:p>
        </w:tc>
        <w:tc>
          <w:tcPr>
            <w:tcW w:w="1276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23BD9" w:rsidRPr="00D23BD9" w:rsidTr="00D23BD9">
        <w:trPr>
          <w:trHeight w:val="273"/>
        </w:trPr>
        <w:tc>
          <w:tcPr>
            <w:tcW w:w="7230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Не удовлетворительно </w:t>
            </w:r>
            <w:r w:rsidRPr="00D23BD9">
              <w:rPr>
                <w:rFonts w:ascii="Times New Roman" w:eastAsia="Times New Roman" w:hAnsi="Times New Roman"/>
                <w:sz w:val="24"/>
                <w:szCs w:val="24"/>
              </w:rPr>
              <w:t>– студент не может раскрыть тему, не может дать ответ на поставленный вопрос, не знает учебный материал, при решении задачи допускает принципиальные ошибки; не ознакомлен с предлагаемым по учебной программе литературой, не освоил базовый учебный материал, по модульно-рейтинговой системе набрал менее 54 баллов.</w:t>
            </w:r>
            <w:proofErr w:type="gramEnd"/>
          </w:p>
        </w:tc>
        <w:tc>
          <w:tcPr>
            <w:tcW w:w="1559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D23BD9" w:rsidRPr="00D23BD9" w:rsidRDefault="00D23BD9" w:rsidP="00D23BD9">
            <w:pPr>
              <w:tabs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23BD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D23BD9" w:rsidRPr="00387E34" w:rsidRDefault="00D23BD9" w:rsidP="00847FBB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87E34" w:rsidRPr="00387E34" w:rsidRDefault="00D23BD9" w:rsidP="00D23BD9">
      <w:pPr>
        <w:widowControl w:val="0"/>
        <w:spacing w:after="0" w:line="252" w:lineRule="exac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</w:t>
      </w:r>
      <w:r w:rsidR="00387E34" w:rsidRPr="00387E3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Таблица выставления баллов</w:t>
      </w:r>
    </w:p>
    <w:p w:rsidR="00387E34" w:rsidRPr="00387E34" w:rsidRDefault="00387E34" w:rsidP="00387E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2"/>
        <w:gridCol w:w="1632"/>
        <w:gridCol w:w="2011"/>
        <w:gridCol w:w="3246"/>
      </w:tblGrid>
      <w:tr w:rsidR="00387E34" w:rsidRPr="00387E34" w:rsidTr="00C10F20">
        <w:trPr>
          <w:jc w:val="center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Рейтинг              (баллы)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Оценка по буквенной системе 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Цифровой эквивалент оценки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Оценка по традиционной системе </w:t>
            </w: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 – 100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Отлично</w:t>
            </w: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– 86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Хорошо</w:t>
            </w: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 – 79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68 -73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Удовлетворительно</w:t>
            </w: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– 67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7E34" w:rsidRPr="00387E34" w:rsidTr="00C10F20">
        <w:trPr>
          <w:jc w:val="center"/>
        </w:trPr>
        <w:tc>
          <w:tcPr>
            <w:tcW w:w="22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31-60</w:t>
            </w:r>
          </w:p>
        </w:tc>
        <w:tc>
          <w:tcPr>
            <w:tcW w:w="16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20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7E34" w:rsidRPr="00387E34" w:rsidRDefault="00387E34" w:rsidP="0038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7E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C944A7" w:rsidRPr="00387E34" w:rsidRDefault="00C944A7">
      <w:pPr>
        <w:rPr>
          <w:rFonts w:ascii="Times New Roman" w:hAnsi="Times New Roman" w:cs="Times New Roman"/>
          <w:sz w:val="24"/>
          <w:szCs w:val="24"/>
        </w:rPr>
      </w:pPr>
    </w:p>
    <w:sectPr w:rsidR="00C944A7" w:rsidRPr="00387E34" w:rsidSect="000B0A0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9AF"/>
    <w:multiLevelType w:val="hybridMultilevel"/>
    <w:tmpl w:val="CC6A75C0"/>
    <w:lvl w:ilvl="0" w:tplc="1E1A29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62A66"/>
    <w:multiLevelType w:val="multilevel"/>
    <w:tmpl w:val="52862A6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E34"/>
    <w:rsid w:val="000B0A0B"/>
    <w:rsid w:val="002C6EBD"/>
    <w:rsid w:val="00387E34"/>
    <w:rsid w:val="004E0135"/>
    <w:rsid w:val="00833A9A"/>
    <w:rsid w:val="00847FBB"/>
    <w:rsid w:val="009A174C"/>
    <w:rsid w:val="00C10F20"/>
    <w:rsid w:val="00C944A7"/>
    <w:rsid w:val="00D23BD9"/>
    <w:rsid w:val="00F5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87E34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qFormat/>
    <w:rsid w:val="00387E34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qFormat/>
    <w:rsid w:val="00387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C10F20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59"/>
    <w:qFormat/>
    <w:rsid w:val="00C10F20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387E34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qFormat/>
    <w:rsid w:val="00387E34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qFormat/>
    <w:rsid w:val="00387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C10F20"/>
    <w:pPr>
      <w:ind w:left="720"/>
      <w:contextualSpacing/>
    </w:pPr>
  </w:style>
  <w:style w:type="table" w:customStyle="1" w:styleId="4">
    <w:name w:val="Сетка таблицы4"/>
    <w:basedOn w:val="a1"/>
    <w:next w:val="a3"/>
    <w:uiPriority w:val="59"/>
    <w:qFormat/>
    <w:rsid w:val="00C10F20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NBA</dc:creator>
  <cp:lastModifiedBy>user</cp:lastModifiedBy>
  <cp:revision>3</cp:revision>
  <dcterms:created xsi:type="dcterms:W3CDTF">2022-12-25T10:39:00Z</dcterms:created>
  <dcterms:modified xsi:type="dcterms:W3CDTF">2023-01-19T04:50:00Z</dcterms:modified>
</cp:coreProperties>
</file>