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ЮЛДАШОВА ОЛИЯХОН МАМАСИДИКОВНА</w:t>
      </w:r>
    </w:p>
    <w:tbl>
      <w:tblPr>
        <w:tblStyle w:val="5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540"/>
        <w:gridCol w:w="174"/>
        <w:gridCol w:w="367"/>
        <w:gridCol w:w="200"/>
        <w:gridCol w:w="160"/>
        <w:gridCol w:w="358"/>
        <w:gridCol w:w="1183"/>
        <w:gridCol w:w="284"/>
        <w:gridCol w:w="425"/>
        <w:gridCol w:w="1559"/>
        <w:gridCol w:w="851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2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</w:tcPr>
          <w:p>
            <w:pPr>
              <w:ind w:left="-108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drawing>
                <wp:inline distT="0" distB="0" distL="114300" distR="114300">
                  <wp:extent cx="1534160" cy="2087880"/>
                  <wp:effectExtent l="0" t="0" r="5080" b="0"/>
                  <wp:docPr id="2" name="Изображение 4" descr="e6450a55-0b37-4d1c-a45d-6bba6b7eac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4" descr="e6450a55-0b37-4d1c-a45d-6bba6b7eacf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pStyle w:val="2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</w:rPr>
              <w:t xml:space="preserve">  6 сентябрь 1973 г.село. Новвак,  Андижанская область.</w:t>
            </w:r>
          </w:p>
          <w:p>
            <w:pPr>
              <w:pStyle w:val="11"/>
              <w:spacing w:line="276" w:lineRule="auto"/>
              <w:ind w:left="0"/>
              <w:jc w:val="both"/>
            </w:pPr>
            <w:r>
              <w:rPr>
                <w:sz w:val="22"/>
              </w:rPr>
              <w:t xml:space="preserve">  1992 – 1997 гг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 xml:space="preserve"> Диплом с отличием -  учитель биологии, ОшГУ;                         </w:t>
            </w:r>
          </w:p>
          <w:p>
            <w:pPr>
              <w:tabs>
                <w:tab w:val="left" w:pos="368"/>
              </w:tabs>
              <w:ind w:left="1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Стаж работы: общий –  33лет, педагогической работы – 26 лет, в том числе в Ошском государственном университете – 21 лет. Общий научно-педагогический стаж – 26 полных лет. </w:t>
            </w:r>
          </w:p>
          <w:p>
            <w:pPr>
              <w:numPr>
                <w:ilvl w:val="0"/>
                <w:numId w:val="1"/>
              </w:numPr>
              <w:tabs>
                <w:tab w:val="left" w:pos="368"/>
              </w:tabs>
              <w:ind w:left="16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профессиональной деятельности:, Возрастная анатомия физиология и гигиена</w:t>
            </w:r>
            <w:bookmarkStart w:id="0" w:name="_GoBack"/>
            <w:bookmarkEnd w:id="0"/>
            <w:r>
              <w:rPr>
                <w:sz w:val="20"/>
                <w:szCs w:val="20"/>
              </w:rPr>
              <w:t>, анатомия,антропология.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Персональная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Фамилия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ЮЛДАШОВА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Имя 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ОЛИЯХОН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Отчество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МАМАСИДИКОВНА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Дата рождения</w:t>
            </w:r>
          </w:p>
        </w:tc>
        <w:tc>
          <w:tcPr>
            <w:tcW w:w="7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 1973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95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+996-554210708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95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caps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ojuldashova</w:t>
            </w:r>
            <w:r>
              <w:fldChar w:fldCharType="begin"/>
            </w:r>
            <w:r>
              <w:instrText xml:space="preserve"> HYPERLINK "mailto:abataeva@oshsu.kg" </w:instrText>
            </w:r>
            <w:r>
              <w:fldChar w:fldCharType="separate"/>
            </w:r>
            <w:r>
              <w:rPr>
                <w:rStyle w:val="6"/>
                <w:lang w:val="en-US"/>
              </w:rPr>
              <w:t>@oshsu</w:t>
            </w:r>
            <w:r>
              <w:rPr>
                <w:rStyle w:val="6"/>
              </w:rPr>
              <w:t>.</w:t>
            </w:r>
            <w:r>
              <w:rPr>
                <w:rStyle w:val="6"/>
                <w:lang w:val="en-US"/>
              </w:rPr>
              <w:t>kg</w:t>
            </w:r>
            <w:r>
              <w:rPr>
                <w:rStyle w:val="6"/>
                <w:lang w:val="en-US"/>
              </w:rPr>
              <w:fldChar w:fldCharType="end"/>
            </w:r>
            <w:r>
              <w:rPr>
                <w:lang w:val="en-US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ОБРАЗОВАНИЕ: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ВУЗ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1992-1997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2002-г Москва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ОШСКИЙ ГОСУДАРСТВЕННЫЙУНИВЕРСИТЕТ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САНКТ-ПЕТЕРБУРГСКИЙ ГОС.ПЕДИАТРИИ МЕДИЦИНСКОЙ АКАДАМЕИИ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БИОЛОГИЧЕСКИЙ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 БИОЛОГИЯ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 по напровлению «БИОЛОГИЯ»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ПРИСУЖДЕНА УЧЕНАЯ СТЕПЕНЬ КАНДИДАТА БИОЛОГИЧЕСКИХ НАУК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ПУБЛИКАЦИИ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ind w:firstLine="708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Являюсь автором 60научных статьей и тезисов,1 учебно методическое пособие. Основные из-них:</w:t>
            </w:r>
          </w:p>
          <w:p>
            <w:pPr>
              <w:pStyle w:val="17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  <w:shd w:val="clear" w:color="auto" w:fill="FBFBFB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Масса тела детей и подростко,проживающих на Юге Кыргызстана  12-05-2020</w:t>
            </w:r>
          </w:p>
          <w:p>
            <w:pPr>
              <w:pStyle w:val="17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  <w:shd w:val="clear" w:color="auto" w:fill="FBFBFB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ВЫСОТА ПРОЖИВАНИЯ НАД УРОВНЕМ МОРЯ КАК ФАКТОР РАЗЛИЧИЯ МАССЫ ТЕЛА НОВОРЕЖДЕННЫХ  15-04-2014</w:t>
            </w:r>
          </w:p>
          <w:p>
            <w:pPr>
              <w:pStyle w:val="17"/>
              <w:numPr>
                <w:ilvl w:val="0"/>
                <w:numId w:val="2"/>
              </w:numPr>
              <w:jc w:val="both"/>
              <w:rPr>
                <w:color w:val="000000" w:themeColor="text1"/>
                <w:sz w:val="22"/>
                <w:szCs w:val="22"/>
                <w:shd w:val="clear" w:color="auto" w:fill="FBFBFB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ХАРАКТЕРИСТИКА ФИЗИЧЕСКИХ ПОКАЗАТЕЛЕЙ НОВОРЕЖДЕННЫХ ДЕТЕЙ В КЫРГЫЗСТАНАЗА ПЕРИОД 2003-2011  18-06-2014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ДИНАМИКА МАССЫ ТЕЛА НОВОРЕЖДЕННЫХ КЫРГЫЗСТАНА В ПЕРИОД 1983-2011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03-05-2014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ДЛИНА ТЕЛА НОВОРЕЖДЕННЫХ КЫ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>Р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ГЫЗСТАНА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04-04-2013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ДИНАМИКА МАССЫ ТЕЛА НОВОРЕЖДЕННЫХ МАЛЬЧИКОВ КЫРГЫЗСТАНА ЗА ПЕРИОД 2003-2011Г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07-08-2013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МАССА ТЕЛА НОВОРЕЖДЕННЫХ ДЕВОЧЕК КЫРГЫЗСТАНА ЗА ПЕРИОД 2003- 2011гг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31-08-2013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ВЛИЯНИЕ КЛИМАТОГЕОГРАФИЧЕСКИХ УСЛОВИЙ ПРОЖИВАНИЯ НА МАССУ ТЕЛА НОВОРЕЖДЕННЫХ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04-11-2013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МАССА ТЕЛА НОВОРОЖДЕННЫХ КЫРГЫЗСТАНА, ПРОЖИВАЮЩИХ В УСЛОВИЯХ НИЗКОГОРЬЯ, СРЕДНЕГОРЬЯ И ВЫСОКОГОРЬЯ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04-06-2013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</w:rPr>
              <w:t>ПЕРИОДИЧЕСКИЕ КОЛЕБАНИЯ МАССЫ ТЕЛА НОВОРОЖДЕННЫХ МАЛЬЧИКОВ В КЫРГЫЗСТАНЕ В 2003-2011 ГГ</w:t>
            </w:r>
            <w:r>
              <w:rPr>
                <w:color w:val="000000" w:themeColor="text1"/>
                <w:sz w:val="22"/>
                <w:szCs w:val="22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05-05-2012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ВОЗРАСТНЫЕ, ИНДИВИДУАЛЬНЫЕ ОСОБЕННОСТИ АНТРОПОМЕТРИЧЕСКИХ ПАРАМЕТРОВ ТЕЛА У ДЕТЕЙ 7-12 ЛЕТ ЖИЗНИ В УСЛОВИЯХ СРЕДНЕГОРЬЯ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</w:rPr>
              <w:t>05-04-2002</w:t>
            </w:r>
            <w:r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264" w:lineRule="auto"/>
              <w:jc w:val="both"/>
              <w:rPr>
                <w:color w:val="000000" w:themeColor="text1"/>
                <w:spacing w:val="-10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lang w:val="ky-KG"/>
              </w:rPr>
              <w:t xml:space="preserve">ОШ ШААРЫНДА ТӨРӨЛГӨН ЫМЫРКАЙЛАРДЫН БОЮНУН УЗУНДУГУНУН ДИНАМИКАСЫ 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ВЕСТНИК ОШСКОГО ГОСУДАРСТВЕННОГО УНИВЕРСИТЕТА Специальный выпуск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ISSN</w:t>
            </w:r>
            <w:r>
              <w:rPr>
                <w:color w:val="000000" w:themeColor="text1"/>
                <w:sz w:val="22"/>
                <w:szCs w:val="22"/>
              </w:rPr>
              <w:t xml:space="preserve"> 1694-7452 </w:t>
            </w: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 Ош 2017 с 65-с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BFBFB"/>
                <w:lang w:val="ky-KG"/>
              </w:rPr>
            </w:pPr>
            <w:r>
              <w:rPr>
                <w:color w:val="000000" w:themeColor="text1"/>
                <w:sz w:val="22"/>
                <w:szCs w:val="22"/>
                <w:lang w:val="ky-KG"/>
              </w:rPr>
              <w:t>ДЛИНА ТЕЛА ДЕТЕЙ 7-17 ЛЕТ ПРОЖИВАЮЩИХ НА ЮГЕ КЫРГЫЗСТАНА</w:t>
            </w:r>
            <w:r>
              <w:rPr>
                <w:color w:val="000000" w:themeColor="text1"/>
                <w:sz w:val="22"/>
                <w:szCs w:val="22"/>
              </w:rPr>
              <w:t>(статья)  АКТУАЛЬНЫЕ НАУЧНЫЕ ИССЛЕДОВАНИЕ В СОВРЕМЕННОМ МИРЕ https://elibrary.ru/item.asp?id=46123499</w:t>
            </w:r>
            <w:r>
              <w:rPr>
                <w:color w:val="000000" w:themeColor="text1"/>
                <w:sz w:val="22"/>
                <w:szCs w:val="22"/>
                <w:lang w:val="ky-KG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spacing w:line="264" w:lineRule="auto"/>
              <w:jc w:val="both"/>
              <w:rPr>
                <w:color w:val="000000" w:themeColor="text1"/>
                <w:spacing w:val="-10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</w:rPr>
              <w:t>Выпуск 3(71) Часть 4  Переяслав 2021 год 120- 124 стр.,</w:t>
            </w:r>
          </w:p>
          <w:p>
            <w:pPr>
              <w:pStyle w:val="17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kk-KZ"/>
              </w:rPr>
              <w:t xml:space="preserve">«Масса тела детей и подростков проживающих на Юге Ферганской Долины»  </w:t>
            </w:r>
            <w:r>
              <w:rPr>
                <w:color w:val="000000" w:themeColor="text1"/>
                <w:sz w:val="22"/>
                <w:szCs w:val="22"/>
              </w:rPr>
              <w:t xml:space="preserve"> Вопросы устойчивого развития общества</w:t>
            </w:r>
          </w:p>
          <w:p>
            <w:pPr>
              <w:rPr>
                <w:color w:val="000000" w:themeColor="text1"/>
                <w:sz w:val="22"/>
                <w:szCs w:val="22"/>
                <w:lang w:val="ky-KG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fldChar w:fldCharType="begin"/>
            </w:r>
            <w:r>
              <w:instrText xml:space="preserve"> HYPERLINK "http://nauka20-35.ru/Authors" </w:instrText>
            </w:r>
            <w:r>
              <w:fldChar w:fldCharType="separate"/>
            </w:r>
            <w:r>
              <w:rPr>
                <w:rStyle w:val="6"/>
                <w:color w:val="000000" w:themeColor="text1"/>
                <w:sz w:val="22"/>
                <w:szCs w:val="22"/>
                <w:lang w:val="ky-KG"/>
              </w:rPr>
              <w:t>http://nauka20-35.ru/Authors</w:t>
            </w:r>
            <w:r>
              <w:rPr>
                <w:rStyle w:val="6"/>
                <w:color w:val="000000" w:themeColor="text1"/>
                <w:sz w:val="22"/>
                <w:szCs w:val="22"/>
                <w:lang w:val="ky-KG"/>
              </w:rPr>
              <w:fldChar w:fldCharType="end"/>
            </w:r>
            <w:r>
              <w:rPr>
                <w:color w:val="000000" w:themeColor="text1"/>
                <w:sz w:val="22"/>
                <w:szCs w:val="22"/>
                <w:lang w:val="ky-KG"/>
              </w:rPr>
              <w:t xml:space="preserve"> Выпуск 8 Удк 05331</w:t>
            </w:r>
          </w:p>
          <w:p>
            <w:pPr>
              <w:spacing w:line="264" w:lineRule="auto"/>
              <w:jc w:val="both"/>
              <w:rPr>
                <w:spacing w:val="-10"/>
                <w:sz w:val="20"/>
                <w:szCs w:val="20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/ окончания</w:t>
            </w: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 2001.</w:t>
            </w:r>
          </w:p>
          <w:p>
            <w:pPr>
              <w:rPr>
                <w:sz w:val="20"/>
                <w:szCs w:val="20"/>
                <w:lang w:val="ky-KG"/>
              </w:rPr>
            </w:pPr>
          </w:p>
          <w:p>
            <w:pPr>
              <w:rPr>
                <w:sz w:val="20"/>
                <w:szCs w:val="20"/>
                <w:lang w:val="ky-KG"/>
              </w:rPr>
            </w:pPr>
          </w:p>
          <w:p>
            <w:pPr>
              <w:rPr>
                <w:sz w:val="20"/>
                <w:szCs w:val="20"/>
                <w:lang w:val="ky-KG"/>
              </w:rPr>
            </w:pPr>
          </w:p>
          <w:p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2015</w:t>
            </w:r>
          </w:p>
          <w:p>
            <w:pPr>
              <w:rPr>
                <w:sz w:val="20"/>
                <w:szCs w:val="20"/>
                <w:lang w:val="ky-KG"/>
              </w:rPr>
            </w:pPr>
          </w:p>
          <w:p>
            <w:pPr>
              <w:rPr>
                <w:sz w:val="20"/>
                <w:szCs w:val="20"/>
                <w:lang w:val="ky-KG"/>
              </w:rPr>
            </w:pPr>
          </w:p>
          <w:p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 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 xml:space="preserve">  202</w:t>
            </w:r>
            <w:r>
              <w:rPr>
                <w:sz w:val="20"/>
                <w:szCs w:val="20"/>
              </w:rPr>
              <w:t>0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2022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Сертификат</w:t>
            </w: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>:</w:t>
            </w:r>
            <w:r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ky-KG"/>
              </w:rPr>
              <w:t>Полный курс повышения квалификации по возрастной физиологии культуре здоровья(72 ауд. часа)</w:t>
            </w: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spacing w:val="-10"/>
                <w:sz w:val="20"/>
                <w:szCs w:val="20"/>
                <w:lang w:val="ky-KG" w:eastAsia="en-US"/>
              </w:rPr>
            </w:pP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 xml:space="preserve">Сертификат: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certificate Oranqe language Centre  certifies that Oliyakhon Yuldashova has completed a General English course of 120 hours at Pre-Intermedia level</w:t>
            </w: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bCs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 xml:space="preserve">Сертификат: </w:t>
            </w:r>
            <w:r>
              <w:rPr>
                <w:bCs/>
                <w:sz w:val="20"/>
                <w:szCs w:val="20"/>
                <w:lang w:val="ky-KG"/>
              </w:rPr>
              <w:t xml:space="preserve">Аралыктан окутуунун моделдери жана </w:t>
            </w:r>
            <w:r>
              <w:rPr>
                <w:bCs/>
                <w:sz w:val="20"/>
                <w:szCs w:val="20"/>
                <w:lang w:val="en-US"/>
              </w:rPr>
              <w:t xml:space="preserve">moodle </w:t>
            </w:r>
            <w:r>
              <w:rPr>
                <w:bCs/>
                <w:sz w:val="20"/>
                <w:szCs w:val="20"/>
              </w:rPr>
              <w:t>ачык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билим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беруу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платформасын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сырттан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жана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дистанттык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билим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беруудо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пайдалануу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максатында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отулгон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семинар</w:t>
            </w:r>
            <w:r>
              <w:rPr>
                <w:bCs/>
                <w:sz w:val="20"/>
                <w:szCs w:val="20"/>
                <w:lang w:val="ky-KG"/>
              </w:rPr>
              <w:t xml:space="preserve">. </w:t>
            </w:r>
          </w:p>
          <w:p>
            <w:pPr>
              <w:pStyle w:val="9"/>
              <w:tabs>
                <w:tab w:val="left" w:pos="284"/>
                <w:tab w:val="left" w:pos="709"/>
              </w:tabs>
              <w:spacing w:after="0"/>
              <w:jc w:val="both"/>
              <w:rPr>
                <w:bCs/>
                <w:sz w:val="20"/>
                <w:szCs w:val="20"/>
                <w:lang w:val="ky-KG"/>
              </w:rPr>
            </w:pPr>
            <w:r>
              <w:rPr>
                <w:rFonts w:eastAsia="Calibri"/>
                <w:b/>
                <w:sz w:val="20"/>
                <w:szCs w:val="20"/>
                <w:lang w:val="ky-KG" w:eastAsia="en-US"/>
              </w:rPr>
              <w:t xml:space="preserve">Сертификат: </w:t>
            </w:r>
            <w:r>
              <w:rPr>
                <w:bCs/>
                <w:sz w:val="20"/>
                <w:szCs w:val="20"/>
                <w:lang w:val="ky-KG"/>
              </w:rPr>
              <w:t>ИЛИМИЙ ИЗИЛДОО ИШТЕРИН ЖУРГУЗУУ КОМПЕТЕНЦИЯЛАРЫ АТТУУ СЕМИНАР-ТРЕНИНГ.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center"/>
          </w:tcPr>
          <w:p>
            <w:pPr>
              <w:jc w:val="center"/>
              <w:rPr>
                <w:b/>
                <w:caps/>
                <w:color w:val="00008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Опыт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1997-2001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Преподаватель кафедры «Естествознании», Ошского филиала Международного    университета  Кыргызстана</w:t>
            </w:r>
            <w:r>
              <w:rPr>
                <w:iCs/>
                <w:sz w:val="20"/>
                <w:szCs w:val="20"/>
              </w:rPr>
              <w:t>.</w:t>
            </w:r>
          </w:p>
          <w:p>
            <w:pPr>
              <w:ind w:left="2410" w:hanging="2268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1997-2000      </w:t>
            </w:r>
            <w:r>
              <w:rPr>
                <w:bCs/>
                <w:sz w:val="20"/>
                <w:szCs w:val="20"/>
              </w:rPr>
              <w:t>Соисткатель кафедры оперативной хирургии  и топографической анатомии АГМИ.</w:t>
            </w:r>
          </w:p>
          <w:p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С 2001 по настоящее время-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iCs/>
                <w:sz w:val="20"/>
                <w:szCs w:val="20"/>
              </w:rPr>
              <w:t>Преподавател ст преподаватель, доцент кафедры кафедры «Зоологии и экологии», ведет научную работу по теме «Особенности физического развития  новорежденных Кыргызстана в связи с различными климатогеографическими и социальными факторами»ОшГУ. Основные обязонности введение научной работы, лекции, педагогическая работа, преподавание курсов по физиологии и анатомии.</w:t>
            </w:r>
          </w:p>
          <w:p>
            <w:pPr>
              <w:ind w:hanging="226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Знание языков: указать компетенции по шкале от 1 до 5</w:t>
            </w:r>
          </w:p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 xml:space="preserve"> (5 – отличное знание, 1 – знание базовых основ)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 (Язык)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  (Чтение)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 (Разговорный)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(Письмо)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Кыргызский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2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jc w:val="center"/>
              <w:rPr>
                <w:b/>
                <w:caps/>
                <w:color w:val="002060"/>
                <w:sz w:val="20"/>
                <w:szCs w:val="20"/>
              </w:rPr>
            </w:pPr>
            <w:r>
              <w:rPr>
                <w:b/>
                <w:caps/>
                <w:color w:val="002060"/>
                <w:sz w:val="20"/>
                <w:szCs w:val="20"/>
              </w:rPr>
              <w:t>Дополнительная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степень/другие научные или профессиональные звания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Санкт-Петербурской гос. Педиатрии медицинский академии от 27 июня 2002 г.№36 Юлдашова Олияхон Мамасидиковна присуждена ученая степень. Кандидата биологических наук.Москва 4 октября.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left" w:pos="208"/>
              </w:tabs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Членство в различных организациях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Личные </w:t>
            </w:r>
            <w:r>
              <w:rPr>
                <w:b/>
                <w:sz w:val="20"/>
                <w:szCs w:val="20"/>
                <w:lang w:val="ky-KG"/>
              </w:rPr>
              <w:t xml:space="preserve">данные и </w:t>
            </w:r>
            <w:r>
              <w:rPr>
                <w:b/>
                <w:sz w:val="20"/>
                <w:szCs w:val="20"/>
              </w:rPr>
              <w:t xml:space="preserve">навыки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  <w:lang w:val="ky-KG"/>
              </w:rPr>
              <w:t>ю</w:t>
            </w:r>
            <w:r>
              <w:rPr>
                <w:sz w:val="20"/>
                <w:szCs w:val="20"/>
              </w:rPr>
              <w:t xml:space="preserve"> работой на компьютере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 xml:space="preserve"> 0872688 выданный 07.09.2018.МКК 216036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Удостоверение соц. защиты</w:t>
            </w:r>
            <w:r>
              <w:rPr>
                <w:sz w:val="20"/>
                <w:szCs w:val="20"/>
              </w:rPr>
              <w:t xml:space="preserve"> (ОМС): 10609197300562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Семейное положение:</w:t>
            </w:r>
            <w:r>
              <w:rPr>
                <w:sz w:val="20"/>
                <w:szCs w:val="20"/>
              </w:rPr>
              <w:t>не замужем.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b/>
                <w:sz w:val="20"/>
                <w:szCs w:val="20"/>
                <w:lang w:val="ky-KG"/>
              </w:rPr>
              <w:t xml:space="preserve"> (награды)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9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64" w:lineRule="auto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Участие в проектах:</w:t>
            </w:r>
          </w:p>
          <w:p>
            <w:pPr>
              <w:spacing w:line="264" w:lineRule="auto"/>
              <w:jc w:val="both"/>
              <w:rPr>
                <w:iCs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</w:rPr>
              <w:pict>
                <v:shape id="_x0000_i1026" o:spt="75" type="#_x0000_t75" style="height:623.05pt;width:467.15pt;" filled="f" o:preferrelative="t" stroked="f" coordsize="21600,21600">
                  <v:path/>
                  <v:fill on="f" focussize="0,0"/>
                  <v:stroke on="f" joinstyle="miter"/>
                  <v:imagedata r:id="rId7" o:title="449423fd-dda3-4ca7-b017-86412f69292d"/>
                  <o:lock v:ext="edit" aspectratio="t"/>
                  <w10:wrap type="none"/>
                  <w10:anchorlock/>
                </v:shape>
              </w:pict>
            </w:r>
          </w:p>
        </w:tc>
      </w:tr>
    </w:tbl>
    <w:p>
      <w:pPr>
        <w:jc w:val="center"/>
        <w:rPr>
          <w:b/>
          <w:bCs/>
          <w:sz w:val="16"/>
          <w:szCs w:val="16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71888"/>
    <w:multiLevelType w:val="multilevel"/>
    <w:tmpl w:val="2EE718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AE51A7"/>
    <w:multiLevelType w:val="multilevel"/>
    <w:tmpl w:val="3BAE51A7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05BFE"/>
    <w:rsid w:val="00010D0F"/>
    <w:rsid w:val="00011F66"/>
    <w:rsid w:val="00012CD2"/>
    <w:rsid w:val="000135D7"/>
    <w:rsid w:val="00020440"/>
    <w:rsid w:val="0002661C"/>
    <w:rsid w:val="000276E2"/>
    <w:rsid w:val="000A0CEA"/>
    <w:rsid w:val="000B1483"/>
    <w:rsid w:val="000D01BE"/>
    <w:rsid w:val="000D40DA"/>
    <w:rsid w:val="000F58F2"/>
    <w:rsid w:val="001A4BB0"/>
    <w:rsid w:val="001B5A81"/>
    <w:rsid w:val="001B635B"/>
    <w:rsid w:val="001E4C0E"/>
    <w:rsid w:val="001F1BE6"/>
    <w:rsid w:val="001F3899"/>
    <w:rsid w:val="00205BFE"/>
    <w:rsid w:val="0021578E"/>
    <w:rsid w:val="00223D21"/>
    <w:rsid w:val="002406DB"/>
    <w:rsid w:val="00250CA9"/>
    <w:rsid w:val="00287D83"/>
    <w:rsid w:val="002A2671"/>
    <w:rsid w:val="0031580E"/>
    <w:rsid w:val="0037610C"/>
    <w:rsid w:val="003B6BA3"/>
    <w:rsid w:val="003B75C8"/>
    <w:rsid w:val="003C61F8"/>
    <w:rsid w:val="003D6000"/>
    <w:rsid w:val="003E1BB6"/>
    <w:rsid w:val="003E3F94"/>
    <w:rsid w:val="00407327"/>
    <w:rsid w:val="004135B0"/>
    <w:rsid w:val="00431EAD"/>
    <w:rsid w:val="00476932"/>
    <w:rsid w:val="00476E74"/>
    <w:rsid w:val="00482577"/>
    <w:rsid w:val="004A6293"/>
    <w:rsid w:val="004D5826"/>
    <w:rsid w:val="004E20FC"/>
    <w:rsid w:val="004E425E"/>
    <w:rsid w:val="00503690"/>
    <w:rsid w:val="00514B23"/>
    <w:rsid w:val="00520728"/>
    <w:rsid w:val="00520BF9"/>
    <w:rsid w:val="00521377"/>
    <w:rsid w:val="00550EB7"/>
    <w:rsid w:val="00560A2F"/>
    <w:rsid w:val="00574470"/>
    <w:rsid w:val="005875F4"/>
    <w:rsid w:val="005E49CE"/>
    <w:rsid w:val="006034D5"/>
    <w:rsid w:val="00627D4A"/>
    <w:rsid w:val="0063034E"/>
    <w:rsid w:val="006568E7"/>
    <w:rsid w:val="00657F3B"/>
    <w:rsid w:val="00660032"/>
    <w:rsid w:val="00680D0D"/>
    <w:rsid w:val="00687966"/>
    <w:rsid w:val="00693695"/>
    <w:rsid w:val="0069376C"/>
    <w:rsid w:val="006C4668"/>
    <w:rsid w:val="006C7BC4"/>
    <w:rsid w:val="006D6EFF"/>
    <w:rsid w:val="00725B82"/>
    <w:rsid w:val="007340BE"/>
    <w:rsid w:val="007351FF"/>
    <w:rsid w:val="00743EEC"/>
    <w:rsid w:val="007800E5"/>
    <w:rsid w:val="00791FD1"/>
    <w:rsid w:val="007C0F3E"/>
    <w:rsid w:val="007E4C16"/>
    <w:rsid w:val="008029FC"/>
    <w:rsid w:val="00810CFC"/>
    <w:rsid w:val="00821CC5"/>
    <w:rsid w:val="008226AB"/>
    <w:rsid w:val="00837FBE"/>
    <w:rsid w:val="00845D6E"/>
    <w:rsid w:val="0085058E"/>
    <w:rsid w:val="00865079"/>
    <w:rsid w:val="0089268B"/>
    <w:rsid w:val="008F0022"/>
    <w:rsid w:val="009054B3"/>
    <w:rsid w:val="00934E17"/>
    <w:rsid w:val="00942283"/>
    <w:rsid w:val="0095405A"/>
    <w:rsid w:val="0095635B"/>
    <w:rsid w:val="00991A5A"/>
    <w:rsid w:val="009C1C56"/>
    <w:rsid w:val="00A03CC4"/>
    <w:rsid w:val="00A609A1"/>
    <w:rsid w:val="00A664CB"/>
    <w:rsid w:val="00A93412"/>
    <w:rsid w:val="00AA3742"/>
    <w:rsid w:val="00AC4886"/>
    <w:rsid w:val="00AD3357"/>
    <w:rsid w:val="00B4067E"/>
    <w:rsid w:val="00B57668"/>
    <w:rsid w:val="00B57A39"/>
    <w:rsid w:val="00B6230F"/>
    <w:rsid w:val="00B738A4"/>
    <w:rsid w:val="00B85C8E"/>
    <w:rsid w:val="00BB5339"/>
    <w:rsid w:val="00BF6B6B"/>
    <w:rsid w:val="00C13DC6"/>
    <w:rsid w:val="00C26FD6"/>
    <w:rsid w:val="00C53691"/>
    <w:rsid w:val="00C65443"/>
    <w:rsid w:val="00C70367"/>
    <w:rsid w:val="00C94705"/>
    <w:rsid w:val="00CA3485"/>
    <w:rsid w:val="00CA6C80"/>
    <w:rsid w:val="00CC3A2F"/>
    <w:rsid w:val="00CC7518"/>
    <w:rsid w:val="00D26119"/>
    <w:rsid w:val="00D475AD"/>
    <w:rsid w:val="00D50515"/>
    <w:rsid w:val="00D52D5B"/>
    <w:rsid w:val="00D72A82"/>
    <w:rsid w:val="00D833E3"/>
    <w:rsid w:val="00D838EA"/>
    <w:rsid w:val="00DA58A0"/>
    <w:rsid w:val="00DF565B"/>
    <w:rsid w:val="00E64A7B"/>
    <w:rsid w:val="00E96746"/>
    <w:rsid w:val="00EA291A"/>
    <w:rsid w:val="00EB6858"/>
    <w:rsid w:val="00EE1018"/>
    <w:rsid w:val="00F2051B"/>
    <w:rsid w:val="00F24D23"/>
    <w:rsid w:val="00F55445"/>
    <w:rsid w:val="00F56F58"/>
    <w:rsid w:val="00F83AA0"/>
    <w:rsid w:val="00F8575E"/>
    <w:rsid w:val="00F863C2"/>
    <w:rsid w:val="00FB7E3F"/>
    <w:rsid w:val="00FC6154"/>
    <w:rsid w:val="00FE7639"/>
    <w:rsid w:val="065C0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0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3">
    <w:name w:val="heading 5"/>
    <w:basedOn w:val="1"/>
    <w:next w:val="1"/>
    <w:link w:val="20"/>
    <w:qFormat/>
    <w:uiPriority w:val="99"/>
    <w:pPr>
      <w:keepNext/>
      <w:ind w:left="2880" w:hanging="2880"/>
      <w:jc w:val="both"/>
      <w:outlineLvl w:val="4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paragraph" w:styleId="7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 Indent 3"/>
    <w:basedOn w:val="1"/>
    <w:link w:val="12"/>
    <w:semiHidden/>
    <w:unhideWhenUsed/>
    <w:uiPriority w:val="0"/>
    <w:pPr>
      <w:ind w:firstLine="426"/>
      <w:jc w:val="both"/>
    </w:pPr>
    <w:rPr>
      <w:sz w:val="28"/>
      <w:szCs w:val="28"/>
    </w:rPr>
  </w:style>
  <w:style w:type="paragraph" w:styleId="9">
    <w:name w:val="Body Text"/>
    <w:basedOn w:val="1"/>
    <w:link w:val="18"/>
    <w:unhideWhenUsed/>
    <w:qFormat/>
    <w:uiPriority w:val="99"/>
    <w:pPr>
      <w:spacing w:after="120"/>
    </w:pPr>
  </w:style>
  <w:style w:type="paragraph" w:styleId="10">
    <w:name w:val="Title"/>
    <w:basedOn w:val="1"/>
    <w:link w:val="16"/>
    <w:qFormat/>
    <w:uiPriority w:val="0"/>
    <w:pPr>
      <w:jc w:val="center"/>
    </w:pPr>
    <w:rPr>
      <w:b/>
      <w:bCs/>
      <w:sz w:val="28"/>
      <w:szCs w:val="28"/>
    </w:rPr>
  </w:style>
  <w:style w:type="paragraph" w:styleId="11">
    <w:name w:val="Body Text Indent 2"/>
    <w:basedOn w:val="1"/>
    <w:link w:val="22"/>
    <w:qFormat/>
    <w:uiPriority w:val="0"/>
    <w:pPr>
      <w:spacing w:after="120" w:line="480" w:lineRule="auto"/>
      <w:ind w:left="283"/>
    </w:pPr>
  </w:style>
  <w:style w:type="character" w:customStyle="1" w:styleId="12">
    <w:name w:val="Основной текст с отступом 3 Знак"/>
    <w:basedOn w:val="4"/>
    <w:link w:val="8"/>
    <w:semiHidden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3">
    <w:name w:val="Текст выноски Знак"/>
    <w:basedOn w:val="4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14">
    <w:name w:val="Обычный1"/>
    <w:uiPriority w:val="0"/>
    <w:pPr>
      <w:snapToGrid w:val="0"/>
      <w:spacing w:before="100" w:after="10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6">
    <w:name w:val="Название Знак"/>
    <w:basedOn w:val="4"/>
    <w:link w:val="10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Основной текст Знак"/>
    <w:basedOn w:val="4"/>
    <w:link w:val="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Segoe UI" w:hAnsi="Segoe UI" w:cs="Segoe UI" w:eastAsiaTheme="minorHAnsi"/>
      <w:color w:val="000000"/>
      <w:sz w:val="24"/>
      <w:szCs w:val="24"/>
      <w:lang w:val="ru-RU" w:eastAsia="en-US" w:bidi="ar-SA"/>
    </w:rPr>
  </w:style>
  <w:style w:type="character" w:customStyle="1" w:styleId="20">
    <w:name w:val="Заголовок 5 Знак"/>
    <w:basedOn w:val="4"/>
    <w:link w:val="3"/>
    <w:uiPriority w:val="9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4 Знак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4"/>
    <w:link w:val="11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A994-2D7E-45A0-943C-0AC1FDD3A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4</Pages>
  <Words>728</Words>
  <Characters>4151</Characters>
  <Lines>34</Lines>
  <Paragraphs>9</Paragraphs>
  <TotalTime>1</TotalTime>
  <ScaleCrop>false</ScaleCrop>
  <LinksUpToDate>false</LinksUpToDate>
  <CharactersWithSpaces>4870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2018-05-09T10:27:00Z</dcterms:created>
  <dc:creator>admin</dc:creator>
  <cp:lastModifiedBy>User</cp:lastModifiedBy>
  <cp:lastPrinted>2019-01-18T10:49:00Z</cp:lastPrinted>
  <dcterms:modified xsi:type="dcterms:W3CDTF">2023-01-23T07:24:10Z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7A680E74ADFB4FA0833F7518CD495C4E</vt:lpwstr>
  </property>
</Properties>
</file>