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b/>
          <w:sz w:val="36"/>
          <w:szCs w:val="36"/>
          <w:lang w:eastAsia="ru-RU"/>
        </w:rPr>
        <w:t>МИНИСТЕРСТВО ОБРАЗОВАНИЯ И НАУКИ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b/>
          <w:sz w:val="36"/>
          <w:szCs w:val="36"/>
          <w:lang w:eastAsia="ru-RU"/>
        </w:rPr>
        <w:t>КЫРГЫЗСКОЙ РЕСПУБЛИКИ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b/>
          <w:sz w:val="36"/>
          <w:szCs w:val="36"/>
          <w:lang w:eastAsia="ru-RU"/>
        </w:rPr>
        <w:t>ОШСКИЙ ГОСУДАРСТВЕННЫЙ УНИВЕРСИТЕТ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b/>
          <w:sz w:val="36"/>
          <w:szCs w:val="36"/>
          <w:lang w:eastAsia="ru-RU"/>
        </w:rPr>
        <w:t>МЕДИЦИНСКИЙ ФАКУЛЬТЕТ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b/>
          <w:sz w:val="36"/>
          <w:szCs w:val="36"/>
          <w:lang w:eastAsia="ru-RU"/>
        </w:rPr>
        <w:t>КАФЕДРА ЭПИДЕМИОЛОГИЯ, МИКРОБИОЛОГИЯ С КУРСОМ ИНФЕКЦИОННЫХ БОЛЕЗНЕЙ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C4324" w:rsidRPr="00A16063" w:rsidRDefault="004C4324" w:rsidP="004C432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063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«УТВЕРЖДЕНО</w:t>
      </w:r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        «</w:t>
      </w:r>
      <w:r w:rsidRPr="00A1606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УТВЕРЖДЕНО</w:t>
      </w:r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C4324" w:rsidRPr="00A16063" w:rsidRDefault="004C4324" w:rsidP="004C4324">
      <w:pPr>
        <w:tabs>
          <w:tab w:val="left" w:pos="1860"/>
          <w:tab w:val="left" w:pos="60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на заседании кафедры_____                                   Председатель УМС ММФ</w:t>
      </w:r>
    </w:p>
    <w:p w:rsidR="004C4324" w:rsidRPr="00A16063" w:rsidRDefault="00443DB9" w:rsidP="004C4324">
      <w:pPr>
        <w:tabs>
          <w:tab w:val="left" w:pos="18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№ ___ от _______20__</w:t>
      </w:r>
      <w:r w:rsidR="004C4324" w:rsidRPr="00A16063">
        <w:rPr>
          <w:rFonts w:ascii="Times New Roman" w:eastAsia="Times New Roman" w:hAnsi="Times New Roman"/>
          <w:sz w:val="28"/>
          <w:szCs w:val="28"/>
          <w:lang w:eastAsia="ru-RU"/>
        </w:rPr>
        <w:t xml:space="preserve">г                        </w:t>
      </w:r>
      <w:r w:rsidR="00EB04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C4324" w:rsidRPr="00A16063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_______________________</w:t>
      </w:r>
    </w:p>
    <w:p w:rsidR="004C4324" w:rsidRPr="00A16063" w:rsidRDefault="004C4324" w:rsidP="004C432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Зав</w:t>
      </w:r>
      <w:proofErr w:type="gramStart"/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аф</w:t>
      </w:r>
      <w:proofErr w:type="spellEnd"/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                                ст. преп., Турсунбаева А.Т.</w:t>
      </w:r>
    </w:p>
    <w:p w:rsidR="004C4324" w:rsidRPr="00A16063" w:rsidRDefault="004C4324" w:rsidP="004C4324">
      <w:pPr>
        <w:tabs>
          <w:tab w:val="left" w:pos="18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 xml:space="preserve">д.м.н., проф. </w:t>
      </w:r>
      <w:proofErr w:type="spellStart"/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Тайчиев</w:t>
      </w:r>
      <w:proofErr w:type="spellEnd"/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 xml:space="preserve"> И.Т.</w:t>
      </w:r>
    </w:p>
    <w:p w:rsidR="004C4324" w:rsidRPr="00A16063" w:rsidRDefault="004C4324" w:rsidP="004C4324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324" w:rsidRPr="00A16063" w:rsidRDefault="004C4324" w:rsidP="004C4324">
      <w:pP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4324" w:rsidRPr="00A16063" w:rsidRDefault="004C4324" w:rsidP="004C4324">
      <w:pPr>
        <w:spacing w:after="24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sz w:val="28"/>
          <w:szCs w:val="28"/>
          <w:lang w:eastAsia="ru-RU"/>
        </w:rPr>
        <w:t>ФОНД ОЦЕНОЧНЫХ СРЕДСТВ ПО ДИСЦИПЛИНЕ:</w:t>
      </w:r>
    </w:p>
    <w:p w:rsidR="004C4324" w:rsidRPr="00A16063" w:rsidRDefault="004C4324" w:rsidP="004C4324">
      <w:pPr>
        <w:spacing w:after="24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b/>
          <w:sz w:val="36"/>
          <w:szCs w:val="36"/>
          <w:lang w:eastAsia="ru-RU"/>
        </w:rPr>
        <w:t>Микробиология, вирусология и иммунология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063">
        <w:rPr>
          <w:rFonts w:ascii="Times New Roman" w:eastAsia="Times New Roman" w:hAnsi="Times New Roman"/>
          <w:b/>
          <w:sz w:val="28"/>
          <w:szCs w:val="28"/>
          <w:lang w:eastAsia="ru-RU"/>
        </w:rPr>
        <w:t>для студентов очного отделения, обучающихся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16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специальности </w:t>
      </w:r>
      <w:r w:rsidR="00EC2DF2" w:rsidRPr="00EC2DF2">
        <w:rPr>
          <w:rFonts w:ascii="Times New Roman" w:eastAsia="Times New Roman" w:hAnsi="Times New Roman"/>
          <w:b/>
          <w:sz w:val="28"/>
          <w:szCs w:val="28"/>
          <w:lang w:eastAsia="ru-RU"/>
        </w:rPr>
        <w:t>530003  «Медико-профилактическое дело»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6063">
        <w:rPr>
          <w:rFonts w:ascii="Times New Roman" w:eastAsia="Times New Roman" w:hAnsi="Times New Roman"/>
          <w:b/>
          <w:sz w:val="28"/>
          <w:szCs w:val="28"/>
          <w:lang w:eastAsia="ru-RU"/>
        </w:rPr>
        <w:t>сетка часов по учебному плану</w:t>
      </w:r>
      <w:r w:rsidRPr="00A1606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tbl>
      <w:tblPr>
        <w:tblW w:w="95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983"/>
        <w:gridCol w:w="938"/>
        <w:gridCol w:w="1095"/>
        <w:gridCol w:w="1114"/>
        <w:gridCol w:w="1036"/>
        <w:gridCol w:w="1821"/>
      </w:tblGrid>
      <w:tr w:rsidR="004C4324" w:rsidRPr="00A16063" w:rsidTr="008713B9">
        <w:tc>
          <w:tcPr>
            <w:tcW w:w="2533" w:type="dxa"/>
            <w:vMerge w:val="restart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</w:t>
            </w: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  <w:gridSpan w:val="4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36" w:type="dxa"/>
            <w:vMerge w:val="restart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821" w:type="dxa"/>
            <w:vMerge w:val="restart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Отчетность</w:t>
            </w:r>
          </w:p>
        </w:tc>
      </w:tr>
      <w:tr w:rsidR="004C4324" w:rsidRPr="00A16063" w:rsidTr="008713B9">
        <w:tc>
          <w:tcPr>
            <w:tcW w:w="2533" w:type="dxa"/>
            <w:vMerge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 w:val="restart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47" w:type="dxa"/>
            <w:gridSpan w:val="3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Аудит. Занятия</w:t>
            </w:r>
          </w:p>
        </w:tc>
        <w:tc>
          <w:tcPr>
            <w:tcW w:w="1036" w:type="dxa"/>
            <w:vMerge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vMerge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4324" w:rsidRPr="00A16063" w:rsidTr="008713B9">
        <w:tc>
          <w:tcPr>
            <w:tcW w:w="2533" w:type="dxa"/>
            <w:vMerge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vMerge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Ауд. </w:t>
            </w:r>
            <w:proofErr w:type="spellStart"/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5" w:type="dxa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114" w:type="dxa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</w:t>
            </w:r>
            <w:proofErr w:type="spellEnd"/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036" w:type="dxa"/>
            <w:vMerge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III-IV </w:t>
            </w:r>
            <w:r w:rsidRPr="00A160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C4324" w:rsidRPr="00A16063" w:rsidTr="008713B9">
        <w:tc>
          <w:tcPr>
            <w:tcW w:w="2533" w:type="dxa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Микробиология, вирусология и иммунология </w:t>
            </w:r>
          </w:p>
        </w:tc>
        <w:tc>
          <w:tcPr>
            <w:tcW w:w="983" w:type="dxa"/>
          </w:tcPr>
          <w:p w:rsidR="004C4324" w:rsidRPr="00A16063" w:rsidRDefault="00EC2DF2" w:rsidP="00871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>150</w:t>
            </w:r>
            <w:r w:rsidR="004C4324" w:rsidRPr="00A16063">
              <w:rPr>
                <w:rFonts w:ascii="Times New Roman" w:hAnsi="Times New Roman"/>
                <w:b/>
                <w:bCs/>
                <w:sz w:val="28"/>
                <w:lang w:val="ky-KG"/>
              </w:rPr>
              <w:t>ч</w:t>
            </w:r>
          </w:p>
          <w:p w:rsidR="004C4324" w:rsidRPr="00A16063" w:rsidRDefault="00EC2DF2" w:rsidP="00871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>(5</w:t>
            </w:r>
            <w:r w:rsidR="004C4324" w:rsidRPr="00A16063">
              <w:rPr>
                <w:rFonts w:ascii="Times New Roman" w:hAnsi="Times New Roman"/>
                <w:b/>
                <w:bCs/>
                <w:sz w:val="28"/>
                <w:lang w:val="ky-KG"/>
              </w:rPr>
              <w:t xml:space="preserve"> кр)</w:t>
            </w:r>
          </w:p>
        </w:tc>
        <w:tc>
          <w:tcPr>
            <w:tcW w:w="938" w:type="dxa"/>
          </w:tcPr>
          <w:p w:rsidR="004C4324" w:rsidRPr="00A16063" w:rsidRDefault="00EC2DF2" w:rsidP="00871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 xml:space="preserve"> 75ч (5</w:t>
            </w:r>
            <w:r w:rsidR="004C4324" w:rsidRPr="00A16063">
              <w:rPr>
                <w:rFonts w:ascii="Times New Roman" w:hAnsi="Times New Roman"/>
                <w:b/>
                <w:bCs/>
                <w:sz w:val="28"/>
                <w:lang w:val="ky-KG"/>
              </w:rPr>
              <w:t>кр)</w:t>
            </w:r>
          </w:p>
        </w:tc>
        <w:tc>
          <w:tcPr>
            <w:tcW w:w="1095" w:type="dxa"/>
          </w:tcPr>
          <w:p w:rsidR="004C4324" w:rsidRPr="00A16063" w:rsidRDefault="00EC2DF2" w:rsidP="00871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 xml:space="preserve">  30</w:t>
            </w:r>
            <w:r w:rsidR="004C4324" w:rsidRPr="00A16063">
              <w:rPr>
                <w:rFonts w:ascii="Times New Roman" w:hAnsi="Times New Roman"/>
                <w:b/>
                <w:bCs/>
                <w:sz w:val="28"/>
                <w:lang w:val="ky-KG"/>
              </w:rPr>
              <w:t>ч</w:t>
            </w:r>
          </w:p>
        </w:tc>
        <w:tc>
          <w:tcPr>
            <w:tcW w:w="1114" w:type="dxa"/>
          </w:tcPr>
          <w:p w:rsidR="004C4324" w:rsidRPr="00A16063" w:rsidRDefault="00EC2DF2" w:rsidP="00871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>45</w:t>
            </w:r>
            <w:r w:rsidR="004C4324" w:rsidRPr="00A16063">
              <w:rPr>
                <w:rFonts w:ascii="Times New Roman" w:hAnsi="Times New Roman"/>
                <w:b/>
                <w:bCs/>
                <w:sz w:val="28"/>
                <w:lang w:val="ky-KG"/>
              </w:rPr>
              <w:t>ч</w:t>
            </w:r>
          </w:p>
        </w:tc>
        <w:tc>
          <w:tcPr>
            <w:tcW w:w="1036" w:type="dxa"/>
          </w:tcPr>
          <w:p w:rsidR="004C4324" w:rsidRPr="00A16063" w:rsidRDefault="00EC2DF2" w:rsidP="008713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 xml:space="preserve">  7</w:t>
            </w:r>
            <w:r w:rsidR="004C4324" w:rsidRPr="00A16063">
              <w:rPr>
                <w:rFonts w:ascii="Times New Roman" w:hAnsi="Times New Roman"/>
                <w:b/>
                <w:bCs/>
                <w:sz w:val="28"/>
                <w:lang w:val="ky-KG"/>
              </w:rPr>
              <w:t>5ч</w:t>
            </w:r>
          </w:p>
        </w:tc>
        <w:tc>
          <w:tcPr>
            <w:tcW w:w="1821" w:type="dxa"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0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 составлена на основании ООП, </w:t>
      </w:r>
      <w:proofErr w:type="gramStart"/>
      <w:r w:rsidRPr="00A16063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утвержденной</w:t>
      </w:r>
      <w:proofErr w:type="gramEnd"/>
      <w:r w:rsidRPr="00A160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Ученым Советом МФ протокол №12 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16063">
        <w:rPr>
          <w:rFonts w:ascii="Times New Roman" w:eastAsia="Times New Roman" w:hAnsi="Times New Roman"/>
          <w:b/>
          <w:sz w:val="24"/>
          <w:szCs w:val="24"/>
          <w:lang w:eastAsia="ru-RU"/>
        </w:rPr>
        <w:t>09 2017г.</w:t>
      </w: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324" w:rsidRPr="00A16063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324" w:rsidRPr="00A16063" w:rsidRDefault="00C611AC" w:rsidP="00C611A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1606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4C4324" w:rsidRPr="00A16063" w:rsidRDefault="004C4324" w:rsidP="004C4324">
      <w:pPr>
        <w:spacing w:after="0"/>
        <w:ind w:left="284" w:firstLine="708"/>
        <w:rPr>
          <w:rFonts w:ascii="Times New Roman" w:hAnsi="Times New Roman"/>
          <w:b/>
          <w:sz w:val="24"/>
          <w:szCs w:val="24"/>
        </w:rPr>
      </w:pPr>
    </w:p>
    <w:p w:rsidR="004C4324" w:rsidRDefault="004C4324" w:rsidP="004C4324">
      <w:pPr>
        <w:spacing w:after="0"/>
        <w:ind w:left="284" w:firstLine="708"/>
        <w:rPr>
          <w:rFonts w:ascii="Times New Roman" w:hAnsi="Times New Roman"/>
          <w:b/>
          <w:sz w:val="24"/>
          <w:szCs w:val="24"/>
        </w:rPr>
      </w:pPr>
    </w:p>
    <w:p w:rsidR="004C4324" w:rsidRPr="00A16063" w:rsidRDefault="004C4324" w:rsidP="004C4324">
      <w:pPr>
        <w:spacing w:after="0"/>
        <w:ind w:left="284" w:firstLine="708"/>
        <w:rPr>
          <w:rFonts w:ascii="Times New Roman" w:hAnsi="Times New Roman"/>
          <w:b/>
          <w:sz w:val="24"/>
          <w:szCs w:val="24"/>
        </w:rPr>
      </w:pPr>
    </w:p>
    <w:p w:rsidR="004C4324" w:rsidRPr="00A16063" w:rsidRDefault="004C4324" w:rsidP="004C4324">
      <w:pPr>
        <w:spacing w:after="0"/>
        <w:ind w:left="284" w:firstLine="708"/>
        <w:rPr>
          <w:rFonts w:ascii="Times New Roman" w:hAnsi="Times New Roman"/>
          <w:b/>
          <w:sz w:val="24"/>
          <w:szCs w:val="24"/>
        </w:rPr>
      </w:pPr>
    </w:p>
    <w:p w:rsidR="004C4324" w:rsidRPr="008E32FA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2F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4C4324" w:rsidRPr="008E32FA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E32FA">
        <w:rPr>
          <w:rFonts w:ascii="Times New Roman" w:eastAsia="Times New Roman" w:hAnsi="Times New Roman"/>
          <w:b/>
          <w:sz w:val="24"/>
          <w:szCs w:val="24"/>
          <w:lang w:eastAsia="ru-RU"/>
        </w:rPr>
        <w:t>Фонда оценочных средств по дисциплине «</w:t>
      </w:r>
      <w:r w:rsidRPr="008E32F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Микробиология, вирусология, иммунология»</w:t>
      </w:r>
    </w:p>
    <w:p w:rsidR="004C4324" w:rsidRPr="008E32FA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4C4324" w:rsidRPr="008E32FA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E32F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Код контролируемой компетенции.</w:t>
      </w:r>
    </w:p>
    <w:p w:rsidR="004C4324" w:rsidRPr="008E32FA" w:rsidRDefault="004C4324" w:rsidP="004C43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C2DF2" w:rsidRPr="00EC2DF2" w:rsidRDefault="00EC2DF2" w:rsidP="00EC2DF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F2">
        <w:rPr>
          <w:rFonts w:ascii="Times New Roman" w:eastAsia="Times New Roman" w:hAnsi="Times New Roman"/>
          <w:b/>
          <w:sz w:val="24"/>
          <w:szCs w:val="24"/>
          <w:lang w:eastAsia="ru-RU"/>
        </w:rPr>
        <w:t>РО</w:t>
      </w:r>
      <w:proofErr w:type="gramStart"/>
      <w:r w:rsidRPr="00EC2DF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1</w:t>
      </w:r>
      <w:proofErr w:type="gramEnd"/>
      <w:r w:rsidRPr="00EC2DF2">
        <w:rPr>
          <w:rFonts w:ascii="Times New Roman" w:eastAsia="Times New Roman" w:hAnsi="Times New Roman"/>
          <w:sz w:val="24"/>
          <w:szCs w:val="24"/>
          <w:lang w:eastAsia="ru-RU"/>
        </w:rPr>
        <w:t>– Способен использовать базовые знания естественнонаучных, гуманитарных и экономических дисциплин в профессиональной работе.</w:t>
      </w:r>
    </w:p>
    <w:p w:rsidR="00EC2DF2" w:rsidRPr="00EC2DF2" w:rsidRDefault="00EC2DF2" w:rsidP="00EC2DF2">
      <w:pPr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C2DF2">
        <w:rPr>
          <w:rFonts w:ascii="Times New Roman" w:hAnsi="Times New Roman"/>
          <w:b/>
          <w:i/>
          <w:iCs/>
          <w:color w:val="000000"/>
          <w:sz w:val="24"/>
          <w:szCs w:val="24"/>
        </w:rPr>
        <w:t>ОК-1</w:t>
      </w:r>
      <w:r w:rsidRPr="00EC2DF2">
        <w:rPr>
          <w:b/>
          <w:i/>
        </w:rPr>
        <w:t xml:space="preserve"> </w:t>
      </w:r>
      <w:proofErr w:type="gramStart"/>
      <w:r w:rsidRPr="00EC2DF2">
        <w:rPr>
          <w:rFonts w:ascii="Times New Roman" w:hAnsi="Times New Roman"/>
          <w:i/>
          <w:iCs/>
          <w:color w:val="000000"/>
          <w:sz w:val="24"/>
          <w:szCs w:val="24"/>
        </w:rPr>
        <w:t>способен</w:t>
      </w:r>
      <w:proofErr w:type="gramEnd"/>
      <w:r w:rsidRPr="00EC2DF2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EC2DF2" w:rsidRPr="00EC2DF2" w:rsidRDefault="00EC2DF2" w:rsidP="00EC2DF2">
      <w:pPr>
        <w:spacing w:after="0" w:line="288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C2DF2">
        <w:rPr>
          <w:rFonts w:ascii="Times New Roman" w:eastAsia="Times New Roman" w:hAnsi="Times New Roman"/>
          <w:b/>
          <w:sz w:val="24"/>
          <w:szCs w:val="24"/>
          <w:lang w:eastAsia="ru-RU"/>
        </w:rPr>
        <w:t>РО</w:t>
      </w:r>
      <w:r w:rsidRPr="00EC2DF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5</w:t>
      </w:r>
      <w:r w:rsidRPr="00EC2DF2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Умеет </w:t>
      </w:r>
      <w:r w:rsidRPr="00EC2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</w:t>
      </w:r>
    </w:p>
    <w:p w:rsidR="00EC2DF2" w:rsidRPr="00EC2DF2" w:rsidRDefault="00EC2DF2" w:rsidP="00EC2DF2">
      <w:pPr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C2DF2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Pr="00EC2DF2">
        <w:rPr>
          <w:rFonts w:ascii="Times New Roman" w:hAnsi="Times New Roman"/>
          <w:b/>
          <w:i/>
          <w:iCs/>
          <w:sz w:val="24"/>
          <w:szCs w:val="24"/>
        </w:rPr>
        <w:t>ПК -5</w:t>
      </w:r>
      <w:r w:rsidRPr="00EC2DF2">
        <w:rPr>
          <w:rFonts w:ascii="Times New Roman" w:hAnsi="Times New Roman"/>
          <w:i/>
          <w:iCs/>
          <w:sz w:val="24"/>
          <w:szCs w:val="24"/>
        </w:rPr>
        <w:t xml:space="preserve">  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 </w:t>
      </w:r>
    </w:p>
    <w:p w:rsidR="00EC2DF2" w:rsidRPr="00EC2DF2" w:rsidRDefault="00EC2DF2" w:rsidP="00EC2D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DF2">
        <w:rPr>
          <w:rFonts w:ascii="Times New Roman" w:eastAsia="Times New Roman" w:hAnsi="Times New Roman"/>
          <w:b/>
          <w:sz w:val="24"/>
          <w:szCs w:val="24"/>
          <w:lang w:eastAsia="ru-RU"/>
        </w:rPr>
        <w:t>РО</w:t>
      </w:r>
      <w:r w:rsidRPr="00EC2DF2">
        <w:rPr>
          <w:rFonts w:ascii="Times New Roman" w:eastAsia="Times New Roman" w:hAnsi="Times New Roman"/>
          <w:b/>
          <w:sz w:val="24"/>
          <w:szCs w:val="24"/>
          <w:vertAlign w:val="subscript"/>
          <w:lang w:eastAsia="ru-RU"/>
        </w:rPr>
        <w:t>6</w:t>
      </w:r>
      <w:r w:rsidRPr="00EC2DF2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-Умеет проводить санитарно-гигиенический и эпидемиологический надзор за объектами  населенных мест, проводить мероприятия по охране и укреплению здоровья детского и взрослого населения, а также проводить адекватные мероприятия в случаи санитарно-эпидемиологических   катастроф и чрезвычайных ситуаций </w:t>
      </w:r>
    </w:p>
    <w:p w:rsidR="00EC2DF2" w:rsidRPr="00EC2DF2" w:rsidRDefault="00EC2DF2" w:rsidP="00EC2DF2">
      <w:pPr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C2DF2">
        <w:rPr>
          <w:rFonts w:ascii="Times New Roman" w:hAnsi="Times New Roman"/>
          <w:b/>
          <w:i/>
          <w:iCs/>
          <w:color w:val="000000"/>
          <w:sz w:val="24"/>
          <w:szCs w:val="24"/>
        </w:rPr>
        <w:t>ПК-10</w:t>
      </w:r>
      <w:r w:rsidRPr="00EC2DF2">
        <w:rPr>
          <w:i/>
        </w:rPr>
        <w:t xml:space="preserve"> </w:t>
      </w:r>
      <w:r w:rsidRPr="00EC2DF2">
        <w:rPr>
          <w:rFonts w:ascii="Times New Roman" w:hAnsi="Times New Roman"/>
          <w:i/>
          <w:iCs/>
          <w:color w:val="000000"/>
          <w:sz w:val="24"/>
          <w:szCs w:val="24"/>
        </w:rPr>
        <w:t>способность и готовностью к проведению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организаций (ЛПО)</w:t>
      </w:r>
    </w:p>
    <w:p w:rsidR="00EC2DF2" w:rsidRDefault="004C4324" w:rsidP="004C4324">
      <w:pPr>
        <w:shd w:val="clear" w:color="auto" w:fill="FFFFFF"/>
        <w:spacing w:before="14" w:after="0"/>
        <w:ind w:right="158" w:firstLine="284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A16063">
        <w:rPr>
          <w:rFonts w:ascii="Times New Roman" w:hAnsi="Times New Roman"/>
          <w:color w:val="000000"/>
          <w:sz w:val="24"/>
          <w:szCs w:val="24"/>
          <w:lang w:val="ky-KG"/>
        </w:rPr>
        <w:tab/>
      </w:r>
      <w:r w:rsidRPr="00A16063">
        <w:rPr>
          <w:rFonts w:ascii="Times New Roman" w:hAnsi="Times New Roman"/>
          <w:color w:val="000000"/>
          <w:sz w:val="24"/>
          <w:szCs w:val="24"/>
          <w:lang w:val="ky-KG"/>
        </w:rPr>
        <w:tab/>
      </w:r>
    </w:p>
    <w:p w:rsidR="004C4324" w:rsidRPr="00A16063" w:rsidRDefault="004C4324" w:rsidP="004C4324">
      <w:pPr>
        <w:shd w:val="clear" w:color="auto" w:fill="FFFFFF"/>
        <w:spacing w:before="14" w:after="0"/>
        <w:ind w:right="158" w:firstLine="284"/>
        <w:rPr>
          <w:rFonts w:ascii="Times New Roman" w:hAnsi="Times New Roman"/>
          <w:b/>
          <w:sz w:val="24"/>
          <w:szCs w:val="24"/>
        </w:rPr>
      </w:pPr>
      <w:r w:rsidRPr="00A16063">
        <w:rPr>
          <w:rFonts w:ascii="Times New Roman" w:hAnsi="Times New Roman"/>
          <w:b/>
          <w:sz w:val="24"/>
          <w:szCs w:val="24"/>
        </w:rPr>
        <w:t xml:space="preserve">Примерный перечень оценочных средств по дисциплине </w:t>
      </w:r>
    </w:p>
    <w:p w:rsidR="004C4324" w:rsidRPr="00A16063" w:rsidRDefault="004C4324" w:rsidP="004C4324">
      <w:pPr>
        <w:shd w:val="clear" w:color="auto" w:fill="FFFFFF"/>
        <w:spacing w:before="14" w:after="0"/>
        <w:ind w:left="1416" w:right="158" w:firstLine="708"/>
        <w:rPr>
          <w:rFonts w:ascii="Times New Roman" w:hAnsi="Times New Roman"/>
          <w:b/>
          <w:sz w:val="24"/>
          <w:szCs w:val="24"/>
        </w:rPr>
      </w:pPr>
      <w:r w:rsidRPr="00A16063">
        <w:rPr>
          <w:rFonts w:ascii="Times New Roman" w:hAnsi="Times New Roman"/>
          <w:b/>
          <w:sz w:val="24"/>
          <w:szCs w:val="24"/>
        </w:rPr>
        <w:t>«</w:t>
      </w:r>
      <w:r w:rsidRPr="00A16063">
        <w:rPr>
          <w:rFonts w:ascii="Times New Roman" w:eastAsia="Times New Roman" w:hAnsi="Times New Roman"/>
          <w:b/>
          <w:sz w:val="24"/>
          <w:szCs w:val="28"/>
          <w:lang w:eastAsia="ru-RU"/>
        </w:rPr>
        <w:t>Микробиология, вирусология и иммунология</w:t>
      </w:r>
      <w:r w:rsidRPr="00A16063">
        <w:rPr>
          <w:rFonts w:ascii="Times New Roman" w:hAnsi="Times New Roman"/>
          <w:b/>
          <w:sz w:val="24"/>
          <w:szCs w:val="24"/>
        </w:rPr>
        <w:t>»</w:t>
      </w:r>
    </w:p>
    <w:p w:rsidR="004C4324" w:rsidRPr="00A16063" w:rsidRDefault="004C4324" w:rsidP="004C4324">
      <w:pPr>
        <w:shd w:val="clear" w:color="auto" w:fill="FFFFFF"/>
        <w:spacing w:before="14" w:after="0"/>
        <w:ind w:left="1416" w:right="158" w:firstLine="708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70"/>
        <w:gridCol w:w="5282"/>
        <w:gridCol w:w="2514"/>
      </w:tblGrid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0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4324" w:rsidRPr="00A16063" w:rsidTr="008713B9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numPr>
                <w:ilvl w:val="0"/>
                <w:numId w:val="1"/>
              </w:num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Конспектирование практического материала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учебного материала.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Образец рабочей тетради</w:t>
            </w:r>
          </w:p>
        </w:tc>
      </w:tr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numPr>
                <w:ilvl w:val="0"/>
                <w:numId w:val="1"/>
              </w:num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Подготовка реферата (СРС)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numPr>
                <w:ilvl w:val="0"/>
                <w:numId w:val="1"/>
              </w:num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Подготовка доклада, </w:t>
            </w:r>
            <w:r w:rsidRPr="00A16063">
              <w:rPr>
                <w:rFonts w:ascii="Times New Roman" w:hAnsi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 самостоятельной работы студента, представляющий собой публичное выступление </w:t>
            </w:r>
            <w:r w:rsidRPr="00A16063">
              <w:rPr>
                <w:rFonts w:ascii="Times New Roman" w:hAnsi="Times New Roman"/>
                <w:sz w:val="24"/>
                <w:szCs w:val="24"/>
              </w:rPr>
              <w:lastRenderedPageBreak/>
              <w:t>по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lastRenderedPageBreak/>
              <w:t>Темы докладов, сообщений</w:t>
            </w:r>
          </w:p>
        </w:tc>
      </w:tr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numPr>
                <w:ilvl w:val="0"/>
                <w:numId w:val="1"/>
              </w:num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16063">
              <w:rPr>
                <w:rFonts w:ascii="Times New Roman" w:hAnsi="Times New Roman"/>
                <w:sz w:val="24"/>
                <w:szCs w:val="24"/>
              </w:rPr>
              <w:t xml:space="preserve"> на тему,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numPr>
                <w:ilvl w:val="0"/>
                <w:numId w:val="1"/>
              </w:num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</w:tc>
      </w:tr>
      <w:tr w:rsidR="004C4324" w:rsidRPr="00A16063" w:rsidTr="008713B9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numPr>
                <w:ilvl w:val="0"/>
                <w:numId w:val="1"/>
              </w:num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Заполнение истории болезни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История болезни юридический </w:t>
            </w: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A16063">
              <w:rPr>
                <w:rFonts w:ascii="Times New Roman" w:hAnsi="Times New Roman"/>
                <w:sz w:val="24"/>
                <w:szCs w:val="24"/>
              </w:rPr>
              <w:t xml:space="preserve"> который составляется на каждого больного.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Бланк истории болезни</w:t>
            </w:r>
          </w:p>
        </w:tc>
      </w:tr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Презентация –  это представление и объяснение </w:t>
            </w: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16063">
              <w:rPr>
                <w:rFonts w:ascii="Times New Roman" w:hAnsi="Times New Roman"/>
                <w:sz w:val="24"/>
                <w:szCs w:val="24"/>
              </w:rPr>
              <w:t xml:space="preserve"> в аудитории или самостоятельно в различной форме.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Темы презентаций</w:t>
            </w:r>
          </w:p>
        </w:tc>
      </w:tr>
      <w:tr w:rsidR="004C4324" w:rsidRPr="00A16063" w:rsidTr="008713B9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Демонстрация практической части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pStyle w:val="1"/>
              <w:spacing w:line="276" w:lineRule="auto"/>
              <w:ind w:firstLine="284"/>
              <w:rPr>
                <w:sz w:val="24"/>
                <w:szCs w:val="24"/>
              </w:rPr>
            </w:pPr>
            <w:r w:rsidRPr="00A16063">
              <w:rPr>
                <w:sz w:val="24"/>
                <w:szCs w:val="24"/>
              </w:rPr>
              <w:t xml:space="preserve">        Студент знает навыки и умения применения научных методов в ходе проведения статистического исследования, а также разработки программы и  методики его практического проведения; </w:t>
            </w:r>
          </w:p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4C4324" w:rsidRPr="00A16063" w:rsidTr="008713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</w:tbl>
    <w:p w:rsidR="004C4324" w:rsidRPr="00A16063" w:rsidRDefault="004C4324" w:rsidP="004C4324">
      <w:pPr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9739" wp14:editId="01DC16E7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324" w:rsidRDefault="004C4324" w:rsidP="004C43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13.4pt;margin-top:2.2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" stroked="f">
                <v:textbox inset="0,0,0,0">
                  <w:txbxContent>
                    <w:p w:rsidR="004C4324" w:rsidRDefault="004C4324" w:rsidP="004C4324"/>
                  </w:txbxContent>
                </v:textbox>
              </v:shape>
            </w:pict>
          </mc:Fallback>
        </mc:AlternateContent>
      </w:r>
    </w:p>
    <w:p w:rsidR="004C4324" w:rsidRPr="00A16063" w:rsidRDefault="004C4324" w:rsidP="004C4324">
      <w:pPr>
        <w:spacing w:after="0"/>
        <w:ind w:firstLine="284"/>
        <w:jc w:val="center"/>
        <w:rPr>
          <w:rFonts w:ascii="Times New Roman" w:hAnsi="Times New Roman"/>
          <w:b/>
          <w:szCs w:val="24"/>
        </w:rPr>
      </w:pPr>
      <w:r w:rsidRPr="00A16063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spellStart"/>
      <w:r w:rsidRPr="00A16063">
        <w:rPr>
          <w:rFonts w:ascii="Times New Roman" w:hAnsi="Times New Roman"/>
          <w:b/>
          <w:sz w:val="24"/>
          <w:szCs w:val="24"/>
        </w:rPr>
        <w:t>оцениванияпо</w:t>
      </w:r>
      <w:proofErr w:type="spellEnd"/>
      <w:r w:rsidRPr="00A16063">
        <w:rPr>
          <w:rFonts w:ascii="Times New Roman" w:hAnsi="Times New Roman"/>
          <w:b/>
          <w:sz w:val="24"/>
          <w:szCs w:val="24"/>
        </w:rPr>
        <w:t xml:space="preserve">   дисциплине  «</w:t>
      </w:r>
      <w:r w:rsidRPr="00A16063">
        <w:rPr>
          <w:rFonts w:ascii="Times New Roman" w:eastAsia="Times New Roman" w:hAnsi="Times New Roman"/>
          <w:b/>
          <w:sz w:val="24"/>
          <w:szCs w:val="28"/>
          <w:lang w:eastAsia="ru-RU"/>
        </w:rPr>
        <w:t>Микробиология, вирусология и иммунология</w:t>
      </w:r>
      <w:r w:rsidRPr="00A16063">
        <w:rPr>
          <w:rFonts w:ascii="Times New Roman" w:hAnsi="Times New Roman"/>
          <w:b/>
          <w:szCs w:val="24"/>
        </w:rPr>
        <w:t>»</w:t>
      </w:r>
    </w:p>
    <w:p w:rsidR="004C4324" w:rsidRPr="00A16063" w:rsidRDefault="004C4324" w:rsidP="004C432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val="ky-KG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51"/>
        <w:gridCol w:w="5585"/>
        <w:gridCol w:w="1069"/>
      </w:tblGrid>
      <w:tr w:rsidR="004C4324" w:rsidRPr="00A16063" w:rsidTr="008713B9">
        <w:tc>
          <w:tcPr>
            <w:tcW w:w="851" w:type="dxa"/>
          </w:tcPr>
          <w:p w:rsidR="004C4324" w:rsidRPr="00A16063" w:rsidRDefault="004C4324" w:rsidP="008713B9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0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1" w:type="dxa"/>
          </w:tcPr>
          <w:p w:rsidR="004C4324" w:rsidRPr="00A16063" w:rsidRDefault="004C4324" w:rsidP="008713B9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06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85" w:type="dxa"/>
          </w:tcPr>
          <w:p w:rsidR="004C4324" w:rsidRPr="00A16063" w:rsidRDefault="004C4324" w:rsidP="008713B9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063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69" w:type="dxa"/>
          </w:tcPr>
          <w:p w:rsidR="004C4324" w:rsidRPr="00A16063" w:rsidRDefault="004C4324" w:rsidP="008713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063"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</w:p>
          <w:p w:rsidR="004C4324" w:rsidRPr="00A16063" w:rsidRDefault="004C4324" w:rsidP="008713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16063">
              <w:rPr>
                <w:rFonts w:ascii="Times New Roman" w:hAnsi="Times New Roman"/>
                <w:b/>
                <w:sz w:val="24"/>
                <w:szCs w:val="24"/>
              </w:rPr>
              <w:t xml:space="preserve">(30б. 1-Модуля </w:t>
            </w:r>
            <w:proofErr w:type="gramEnd"/>
          </w:p>
        </w:tc>
      </w:tr>
      <w:tr w:rsidR="00EB04C2" w:rsidRPr="00A16063" w:rsidTr="008713B9">
        <w:tc>
          <w:tcPr>
            <w:tcW w:w="851" w:type="dxa"/>
          </w:tcPr>
          <w:p w:rsidR="00EB04C2" w:rsidRPr="00A16063" w:rsidRDefault="00EB04C2" w:rsidP="00EB04C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2951" w:type="dxa"/>
          </w:tcPr>
          <w:p w:rsidR="00EB04C2" w:rsidRPr="00EB04C2" w:rsidRDefault="00EB04C2" w:rsidP="008713B9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4C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585" w:type="dxa"/>
          </w:tcPr>
          <w:p w:rsidR="00EB04C2" w:rsidRPr="00EB04C2" w:rsidRDefault="00EB04C2" w:rsidP="008713B9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и активное участие</w:t>
            </w:r>
          </w:p>
        </w:tc>
        <w:tc>
          <w:tcPr>
            <w:tcW w:w="1069" w:type="dxa"/>
          </w:tcPr>
          <w:p w:rsidR="00EB04C2" w:rsidRPr="00EB04C2" w:rsidRDefault="00EB04C2" w:rsidP="008713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4C2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1010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Конспектирование  практического материала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t>Содержательность конспекта сделанного самостоятельно студентом отвечая</w:t>
            </w:r>
            <w:proofErr w:type="gramEnd"/>
            <w:r w:rsidRPr="00A16063">
              <w:rPr>
                <w:rFonts w:ascii="Times New Roman" w:hAnsi="Times New Roman"/>
                <w:sz w:val="24"/>
                <w:szCs w:val="24"/>
              </w:rPr>
              <w:t xml:space="preserve"> на контрольные вопросы, отдельные записи по тематике.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982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before="240"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Подготовка реферат</w:t>
            </w: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16063">
              <w:rPr>
                <w:rFonts w:ascii="Times New Roman" w:hAnsi="Times New Roman"/>
                <w:sz w:val="24"/>
                <w:szCs w:val="24"/>
              </w:rPr>
              <w:t>СРС)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- Последовательность  материала. </w:t>
            </w:r>
          </w:p>
          <w:p w:rsidR="00EB04C2" w:rsidRPr="00A16063" w:rsidRDefault="00EB04C2" w:rsidP="008713B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- Логичность и обобщенность исследуемого материала. </w:t>
            </w:r>
          </w:p>
          <w:p w:rsidR="00EB04C2" w:rsidRPr="00A16063" w:rsidRDefault="00EB04C2" w:rsidP="008713B9">
            <w:pPr>
              <w:spacing w:after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Актуальность для данного предмета.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699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Подготовка доклада, сообщение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Логичность данного материала по тематике. </w:t>
            </w:r>
          </w:p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Актуальность данного материала для </w:t>
            </w:r>
            <w:proofErr w:type="gramStart"/>
            <w:r w:rsidRPr="00A160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16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425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Экспресс опрос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Правильность ответов на поставленные вопросы.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370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Определите охват объема материала по предмету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966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Заполнение истории болезни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Заполните историю болезни по определенному диагнозу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1290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Подготовка  презентации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Изложите содержательность  стиля темы представленного материала.</w:t>
            </w:r>
          </w:p>
          <w:p w:rsidR="00EB04C2" w:rsidRPr="00A16063" w:rsidRDefault="00EB04C2" w:rsidP="00871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Изложите эстетичность дизайна, соответствие дизайна по теме 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1408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Демонстрация  практической части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59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color w:val="000000"/>
                <w:sz w:val="24"/>
                <w:szCs w:val="24"/>
              </w:rPr>
              <w:t>Умеет провести осмотр и обследование ЧЛО;</w:t>
            </w:r>
          </w:p>
          <w:p w:rsidR="00EB04C2" w:rsidRPr="00A16063" w:rsidRDefault="00EB04C2" w:rsidP="008713B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59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color w:val="000000"/>
                <w:sz w:val="24"/>
                <w:szCs w:val="24"/>
              </w:rPr>
              <w:t>Умеет оформлять   медицинскую   документацию;</w:t>
            </w:r>
          </w:p>
          <w:p w:rsidR="00EB04C2" w:rsidRPr="00A16063" w:rsidRDefault="00EB04C2" w:rsidP="008713B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59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описать </w:t>
            </w:r>
            <w:proofErr w:type="spellStart"/>
            <w:r w:rsidRPr="00A16063">
              <w:rPr>
                <w:rFonts w:ascii="Times New Roman" w:hAnsi="Times New Roman"/>
                <w:color w:val="000000"/>
                <w:sz w:val="24"/>
                <w:szCs w:val="24"/>
              </w:rPr>
              <w:t>радиовизиографическое</w:t>
            </w:r>
            <w:proofErr w:type="spellEnd"/>
            <w:r w:rsidRPr="00A160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обследование в области дефекта и деформации ЧЛО.</w:t>
            </w:r>
          </w:p>
          <w:p w:rsidR="00EB04C2" w:rsidRPr="00A16063" w:rsidRDefault="00EB04C2" w:rsidP="008713B9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01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color w:val="000000"/>
                <w:sz w:val="24"/>
                <w:szCs w:val="24"/>
              </w:rPr>
              <w:t>Умеет использовать полученные знания для совершенствования своей профессиональной деятельности.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EB04C2" w:rsidRPr="00A16063" w:rsidTr="008713B9">
        <w:trPr>
          <w:trHeight w:val="698"/>
        </w:trPr>
        <w:tc>
          <w:tcPr>
            <w:tcW w:w="851" w:type="dxa"/>
          </w:tcPr>
          <w:p w:rsidR="00EB04C2" w:rsidRPr="00A16063" w:rsidRDefault="00EB04C2" w:rsidP="008713B9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951" w:type="dxa"/>
          </w:tcPr>
          <w:p w:rsidR="00EB04C2" w:rsidRPr="00A16063" w:rsidRDefault="00EB04C2" w:rsidP="008713B9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>Контрольная работа (Рубежный контроль)</w:t>
            </w:r>
          </w:p>
        </w:tc>
        <w:tc>
          <w:tcPr>
            <w:tcW w:w="5585" w:type="dxa"/>
          </w:tcPr>
          <w:p w:rsidR="00EB04C2" w:rsidRPr="00A16063" w:rsidRDefault="00EB04C2" w:rsidP="008713B9">
            <w:pPr>
              <w:tabs>
                <w:tab w:val="left" w:pos="0"/>
                <w:tab w:val="left" w:pos="34"/>
                <w:tab w:val="left" w:pos="176"/>
              </w:tabs>
              <w:spacing w:after="0"/>
              <w:ind w:firstLine="284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6063">
              <w:rPr>
                <w:rFonts w:ascii="Times New Roman" w:hAnsi="Times New Roman"/>
                <w:sz w:val="24"/>
                <w:szCs w:val="24"/>
              </w:rPr>
              <w:t xml:space="preserve"> -  Объективность, надежность, кратность определения уровня знания по разделу предмета.</w:t>
            </w:r>
          </w:p>
        </w:tc>
        <w:tc>
          <w:tcPr>
            <w:tcW w:w="1069" w:type="dxa"/>
          </w:tcPr>
          <w:p w:rsidR="00EB04C2" w:rsidRDefault="00EB04C2">
            <w:r w:rsidRPr="00E16FE8">
              <w:rPr>
                <w:rFonts w:ascii="Times New Roman" w:hAnsi="Times New Roman"/>
                <w:sz w:val="24"/>
                <w:szCs w:val="24"/>
              </w:rPr>
              <w:t xml:space="preserve">    30 б</w:t>
            </w:r>
          </w:p>
        </w:tc>
      </w:tr>
      <w:tr w:rsidR="004C4324" w:rsidRPr="00A16063" w:rsidTr="008713B9">
        <w:trPr>
          <w:trHeight w:val="157"/>
        </w:trPr>
        <w:tc>
          <w:tcPr>
            <w:tcW w:w="9387" w:type="dxa"/>
            <w:gridSpan w:val="3"/>
          </w:tcPr>
          <w:p w:rsidR="004C4324" w:rsidRPr="00A16063" w:rsidRDefault="004C4324" w:rsidP="008713B9">
            <w:pPr>
              <w:tabs>
                <w:tab w:val="left" w:pos="175"/>
              </w:tabs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9" w:type="dxa"/>
          </w:tcPr>
          <w:p w:rsidR="004C4324" w:rsidRPr="00A16063" w:rsidRDefault="004C4324" w:rsidP="008713B9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16063">
              <w:rPr>
                <w:rFonts w:ascii="Times New Roman" w:hAnsi="Times New Roman"/>
                <w:b/>
                <w:sz w:val="24"/>
                <w:szCs w:val="24"/>
              </w:rPr>
              <w:t>30 балл.</w:t>
            </w:r>
          </w:p>
        </w:tc>
      </w:tr>
    </w:tbl>
    <w:p w:rsidR="004C4324" w:rsidRPr="00A16063" w:rsidRDefault="004C4324" w:rsidP="004C432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C4324" w:rsidRPr="00A16063" w:rsidRDefault="004C4324" w:rsidP="004C4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063">
        <w:rPr>
          <w:rFonts w:ascii="Times New Roman" w:hAnsi="Times New Roman"/>
          <w:b/>
          <w:sz w:val="24"/>
          <w:szCs w:val="24"/>
        </w:rPr>
        <w:t>Виды учебной деятельности по дисциплине  «</w:t>
      </w:r>
      <w:r w:rsidRPr="00A16063">
        <w:rPr>
          <w:rFonts w:ascii="Times New Roman" w:eastAsia="Times New Roman" w:hAnsi="Times New Roman"/>
          <w:b/>
          <w:sz w:val="24"/>
          <w:szCs w:val="28"/>
          <w:lang w:eastAsia="ru-RU"/>
        </w:rPr>
        <w:t>Микробиология, вирусология и иммунология</w:t>
      </w:r>
      <w:r w:rsidRPr="00A16063">
        <w:rPr>
          <w:rFonts w:ascii="Times New Roman" w:hAnsi="Times New Roman"/>
          <w:b/>
          <w:sz w:val="24"/>
          <w:szCs w:val="24"/>
        </w:rPr>
        <w:t>»</w:t>
      </w:r>
    </w:p>
    <w:p w:rsidR="004C4324" w:rsidRPr="00A16063" w:rsidRDefault="004C4324" w:rsidP="004C4324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1039" w:type="dxa"/>
        <w:tblInd w:w="-1168" w:type="dxa"/>
        <w:tblLook w:val="04A0" w:firstRow="1" w:lastRow="0" w:firstColumn="1" w:lastColumn="0" w:noHBand="0" w:noVBand="1"/>
      </w:tblPr>
      <w:tblGrid>
        <w:gridCol w:w="709"/>
        <w:gridCol w:w="3163"/>
        <w:gridCol w:w="4513"/>
        <w:gridCol w:w="2654"/>
      </w:tblGrid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3163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Контролируюмая компотенция (или ее части)</w:t>
            </w:r>
          </w:p>
        </w:tc>
        <w:tc>
          <w:tcPr>
            <w:tcW w:w="4513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Контролирующие разделы дисциплины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Наименование оценочного средства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 w:val="restart"/>
          </w:tcPr>
          <w:p w:rsidR="00EC2DF2" w:rsidRPr="00EC2DF2" w:rsidRDefault="00EC2DF2" w:rsidP="00EC2DF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D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  <w:proofErr w:type="gramStart"/>
            <w:r w:rsidRPr="00EC2DF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EC2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Способен использовать базовые знания естественнонаучных, гуманитарных и экономических дисциплин в профессиональной работе.</w:t>
            </w:r>
          </w:p>
          <w:p w:rsidR="00EC2DF2" w:rsidRPr="00EC2DF2" w:rsidRDefault="00EC2DF2" w:rsidP="00EC2DF2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2DF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ОК-1</w:t>
            </w:r>
            <w:r w:rsidRPr="00EC2DF2">
              <w:rPr>
                <w:b/>
                <w:i/>
              </w:rPr>
              <w:t xml:space="preserve"> </w:t>
            </w:r>
            <w:proofErr w:type="gramStart"/>
            <w:r w:rsidRPr="00EC2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способен</w:t>
            </w:r>
            <w:proofErr w:type="gramEnd"/>
            <w:r w:rsidRPr="00EC2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</w:t>
            </w:r>
            <w:r w:rsidRPr="00EC2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профессиональной и социальной деятельности;</w:t>
            </w:r>
          </w:p>
          <w:p w:rsidR="00EC2DF2" w:rsidRPr="00EC2DF2" w:rsidRDefault="00EC2DF2" w:rsidP="00EC2DF2">
            <w:pPr>
              <w:spacing w:line="288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C2D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  <w:r w:rsidRPr="00EC2DF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5</w:t>
            </w:r>
            <w:r w:rsidRPr="00EC2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Умеет </w:t>
            </w:r>
            <w:r w:rsidRPr="00EC2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</w:t>
            </w:r>
          </w:p>
          <w:p w:rsidR="00EC2DF2" w:rsidRPr="00EC2DF2" w:rsidRDefault="00EC2DF2" w:rsidP="00EC2DF2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2DF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C2DF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ПК -5</w:t>
            </w:r>
            <w:r w:rsidRPr="00EC2DF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 </w:t>
            </w:r>
          </w:p>
          <w:p w:rsidR="00EC2DF2" w:rsidRPr="00EC2DF2" w:rsidRDefault="00EC2DF2" w:rsidP="00EC2D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D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  <w:r w:rsidRPr="00EC2DF2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6</w:t>
            </w:r>
            <w:r w:rsidRPr="00EC2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проводить санитарно-гигиенический и эпидемиологический надзор за объектами  населенных мест, проводить мероприятия по охране и укреплению здоровья детского и взрослого населения, а также проводить адекватные мероприятия в случаи санитарно-эпидемиологических   катастроф и чрезвычайных ситуаций </w:t>
            </w:r>
          </w:p>
          <w:p w:rsidR="00EC2DF2" w:rsidRPr="00EC2DF2" w:rsidRDefault="00EC2DF2" w:rsidP="00EC2DF2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2DF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ПК-10</w:t>
            </w:r>
            <w:r w:rsidRPr="00EC2DF2">
              <w:rPr>
                <w:i/>
              </w:rPr>
              <w:t xml:space="preserve"> </w:t>
            </w:r>
            <w:r w:rsidRPr="00EC2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способность и </w:t>
            </w:r>
            <w:r w:rsidRPr="00EC2DF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готовностью к проведению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организаций (ЛПО)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Теоретические основы дисциплины. </w:t>
            </w:r>
          </w:p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Предмет и задачи микробиологии, иммунологии и вирусологии. Значение в практической деятельности врача. История развития микробиологии.</w:t>
            </w:r>
          </w:p>
          <w:p w:rsidR="004C4324" w:rsidRPr="008E32FA" w:rsidRDefault="004C4324" w:rsidP="008713B9">
            <w:pPr>
              <w:ind w:left="12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Основные принципы классификации микроорганизмов. Принципы систематики и номенклатура бактерий.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Морфология бактерий. Формы бактерий. Строение бактериальной клетки и ее элементы.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iCs/>
                <w:lang w:val="ky-KG" w:eastAsia="ru-RU"/>
              </w:rPr>
              <w:t>Физиология</w:t>
            </w: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 xml:space="preserve">  бактерий.Механизм питания бактерий. Анаболизм. Катаболизм. Механизм саморегуляции. 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Общая вирусология. Вирусы бактерий - бактериофаги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Генетика бактерий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Микрофлора биосферы. Микрофлора тела человека.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 xml:space="preserve">Антибиотики. Микробиологические основы химиотерапии инфекционных заболеваний. </w:t>
            </w:r>
            <w:r w:rsidRPr="008E32FA">
              <w:rPr>
                <w:rFonts w:ascii="Times New Roman" w:eastAsia="Times New Roman" w:hAnsi="Times New Roman"/>
                <w:bCs/>
                <w:i/>
                <w:lang w:val="ky-KG" w:eastAsia="ru-RU"/>
              </w:rPr>
              <w:t>Медицинская микология, систематика грибов, общая характеристика инфекционного процесса вызыванного патогенными грибами</w:t>
            </w: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 xml:space="preserve">. </w:t>
            </w:r>
            <w:r w:rsidRPr="008E32FA">
              <w:rPr>
                <w:rFonts w:ascii="Times New Roman" w:eastAsia="Times New Roman" w:hAnsi="Times New Roman"/>
                <w:bCs/>
                <w:i/>
                <w:lang w:val="ky-KG" w:eastAsia="ru-RU"/>
              </w:rPr>
              <w:t>Возбудители системных, или глубоких микозов</w:t>
            </w:r>
          </w:p>
          <w:p w:rsidR="004C4324" w:rsidRPr="008E32FA" w:rsidRDefault="004C4324" w:rsidP="008713B9">
            <w:pPr>
              <w:jc w:val="both"/>
              <w:rPr>
                <w:rFonts w:ascii="Times New Roman" w:eastAsia="Times New Roman" w:hAnsi="Times New Roman"/>
                <w:i/>
                <w:lang w:val="ky-KG" w:eastAsia="ru-RU"/>
              </w:rPr>
            </w:pP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Патогенные простейшие. Амеба. Лямблия. Лейшмании. Трихомонады. Трипаносомы. Возбудитель балантидиоза. Плазмодии малярии. Токсоплазма.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 w:val="restart"/>
          </w:tcPr>
          <w:p w:rsidR="004C4324" w:rsidRPr="008E32FA" w:rsidRDefault="004C4324" w:rsidP="00C611AC">
            <w:pPr>
              <w:shd w:val="clear" w:color="auto" w:fill="FFFFFF"/>
              <w:spacing w:before="14" w:line="245" w:lineRule="exact"/>
              <w:ind w:right="158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Возбудители гнойных воспалительных процессов. Патогенные кокки: стафилококки, стрептококки и пневмококки. 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Возбудители менингококковой и гонококковой инфекции. Возбудители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негонерейных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уретритов: хламидии и микоплазмы – возбудители урогенитальных заболеваний и артритов.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Возбудители дифтерии, коклюша и паракоклюша. 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Возбудители туберкулеза, проказы, актиномикоза.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Бактериологическая и серологическая диагностика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тифо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>-паратифов. Возбудители сальмонеллезов и дизентерии.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Возбудители холеры.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Возбудители анаэробных инфекций.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Возбудители газовой гангрены,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lastRenderedPageBreak/>
              <w:t>столбняка и ботулизма.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Возбудители риккетсиозов: возбудители сыпного тифа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,болезнь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Брилля-Цинссера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>, Ку-лихорадки, кандидоза.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Патогенные спирохеты.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Борреллии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>- возбудители возвратных тифов.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Болезнь Лайма.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Бледная трепонема – возбудитель сифилиса.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Другие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трепонематозы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: фрамбезия, пинта,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Беджел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>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Лептоспиры-возбудители лептоспирозов.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Возбудители </w:t>
            </w:r>
            <w:r w:rsidRPr="008E32FA">
              <w:rPr>
                <w:rFonts w:ascii="Times New Roman" w:hAnsi="Times New Roman"/>
                <w:iCs/>
                <w:lang w:eastAsia="x-none"/>
              </w:rPr>
              <w:t>зоонозных инфекций чумы и туляремии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color w:val="000000"/>
                <w:kern w:val="24"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Возбудители </w:t>
            </w:r>
            <w:r w:rsidRPr="008E32FA">
              <w:rPr>
                <w:rFonts w:ascii="Times New Roman" w:hAnsi="Times New Roman"/>
                <w:iCs/>
                <w:lang w:eastAsia="x-none"/>
              </w:rPr>
              <w:t>зоонозных инфекций сибирской язвы и бруцеллеза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bCs/>
                <w:iCs/>
                <w:color w:val="000000"/>
                <w:kern w:val="24"/>
                <w:lang w:val="x-none" w:eastAsia="x-none"/>
              </w:rPr>
              <w:t>Вирусы гриппа, и других ОРВИ, вирусы кори, и паротита.</w:t>
            </w:r>
            <w:r w:rsidRPr="008E32FA">
              <w:rPr>
                <w:rFonts w:ascii="Times New Roman" w:hAnsi="Times New Roman"/>
                <w:bCs/>
                <w:iCs/>
                <w:color w:val="000000"/>
                <w:kern w:val="24"/>
                <w:lang w:eastAsia="x-none"/>
              </w:rPr>
              <w:t xml:space="preserve">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Энтеровирусы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. Вирусы полиомиелита, КОКСАКИ, ЕСНО. Вирусный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гепатит,вирусные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гепатиты. А.В. С, Д, Е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.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Вирусы энцефалитов и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геморагических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лихорадок. Вирус краснухи. Вирус бешенства Вирусы иммунодефицита человека. Вирус натуральной оспы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.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Герпесвирусные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инфекции. Медленные инфекции и </w:t>
            </w:r>
            <w:proofErr w:type="spellStart"/>
            <w:r w:rsidRPr="008E32FA">
              <w:rPr>
                <w:rFonts w:ascii="Times New Roman" w:hAnsi="Times New Roman"/>
                <w:iCs/>
                <w:lang w:val="x-none" w:eastAsia="x-none"/>
              </w:rPr>
              <w:t>прионовые</w:t>
            </w:r>
            <w:proofErr w:type="spellEnd"/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болезни. Онкогенные вирусы.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 w:val="restart"/>
          </w:tcPr>
          <w:p w:rsidR="004C4324" w:rsidRPr="008E32FA" w:rsidRDefault="004C4324" w:rsidP="00C611AC">
            <w:pPr>
              <w:shd w:val="clear" w:color="auto" w:fill="FFFFFF"/>
              <w:spacing w:before="14" w:line="245" w:lineRule="exact"/>
              <w:ind w:right="158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color w:val="00000A"/>
                <w:lang w:eastAsia="ru-RU"/>
              </w:rPr>
            </w:pPr>
            <w:r w:rsidRPr="008E32FA">
              <w:rPr>
                <w:rFonts w:ascii="Times New Roman" w:eastAsia="SimSun" w:hAnsi="Times New Roman"/>
                <w:color w:val="00000A"/>
                <w:lang w:eastAsia="ru-RU"/>
              </w:rPr>
              <w:t>Учения об инфекции.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bCs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bCs/>
                <w:i/>
                <w:lang w:val="ky-KG" w:eastAsia="ru-RU"/>
              </w:rPr>
              <w:t>И</w:t>
            </w: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 xml:space="preserve">ммунитет. Классификация. Основные механизмы. Особенности иммунитета у детей. иммунитет. Антигены, их свойства. Антигенная структура бактериальной клетки и вирусов. Вакцины, виды вакцин, </w:t>
            </w: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lastRenderedPageBreak/>
              <w:t xml:space="preserve">принцип получения и применения. Антитела. Характеристика, структура. 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bCs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Иммунопатология. Иммунодефициты первичные и вторичные у детей. Причины и механизмы развития иммунодефицитов. Методы лечения. Аутоиммунные заболевания.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bCs/>
                <w:i/>
                <w:lang w:val="ky-KG" w:eastAsia="ru-RU"/>
              </w:rPr>
            </w:pPr>
            <w:r w:rsidRPr="008E32FA">
              <w:rPr>
                <w:rFonts w:ascii="Times New Roman" w:eastAsia="Times New Roman" w:hAnsi="Times New Roman"/>
                <w:i/>
                <w:lang w:val="ky-KG" w:eastAsia="ru-RU"/>
              </w:rPr>
              <w:t>Аллергия . Анафилаксия, сывороточная болезнь, атопии. Механизм возникновения и меры предупреждения. Десенсибилизация. Инфекционная аллергия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Санитарная микробиология – общие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задачи и их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значимость для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медицине.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Учение о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санитарно-показательных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микроорганизмах. Санитарно-микробиологическое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исследование воздуха.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Методы</w:t>
            </w:r>
          </w:p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микробиологического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анализа воздуха.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Санитарно-микробиологическое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исследование воды.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Методы</w:t>
            </w:r>
          </w:p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количественного и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качественного учета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водных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микроорганизмов.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Определение коли-титра и коли-индекса.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Санитарно-микробиологическое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исследование </w:t>
            </w:r>
            <w:r w:rsidRPr="008E32FA">
              <w:rPr>
                <w:rFonts w:ascii="Times New Roman" w:hAnsi="Times New Roman"/>
                <w:iCs/>
                <w:lang w:eastAsia="x-none"/>
              </w:rPr>
              <w:t>безалкогольных напитков.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Санитарно-микробиологическое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исследование почвы.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Качественный и</w:t>
            </w:r>
          </w:p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количественный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состав микрофлоры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почвы.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>Микробиологический показатель</w:t>
            </w:r>
          </w:p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самоочищения почв.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Санитарно-бактериологическое исследование</w:t>
            </w:r>
            <w:r w:rsidRPr="008E32FA">
              <w:rPr>
                <w:rFonts w:ascii="Times New Roman" w:hAnsi="Times New Roman"/>
                <w:iCs/>
                <w:lang w:eastAsia="x-none"/>
              </w:rPr>
              <w:t xml:space="preserve"> </w:t>
            </w:r>
            <w:r w:rsidRPr="008E32FA">
              <w:rPr>
                <w:rFonts w:ascii="Times New Roman" w:hAnsi="Times New Roman"/>
                <w:iCs/>
                <w:lang w:val="x-none" w:eastAsia="x-none"/>
              </w:rPr>
              <w:t xml:space="preserve"> мясо-колбасных изделий</w:t>
            </w:r>
            <w:r w:rsidRPr="008E32FA">
              <w:rPr>
                <w:rFonts w:ascii="Times New Roman" w:hAnsi="Times New Roman"/>
                <w:iCs/>
                <w:lang w:eastAsia="x-none"/>
              </w:rPr>
              <w:t>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iCs/>
                <w:color w:val="000000"/>
                <w:kern w:val="24"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Санитарно-микробиологическое исследование баночных консервов.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Санитарно-бактериологическое исследование молока и молочных продуктов.</w:t>
            </w:r>
          </w:p>
          <w:p w:rsidR="004C4324" w:rsidRPr="008E32FA" w:rsidRDefault="004C4324" w:rsidP="008713B9">
            <w:pPr>
              <w:rPr>
                <w:rFonts w:ascii="Times New Roman" w:hAnsi="Times New Roman"/>
                <w:b/>
                <w:bCs/>
                <w:iCs/>
                <w:color w:val="000000"/>
                <w:kern w:val="24"/>
                <w:lang w:val="x-none" w:eastAsia="x-none"/>
              </w:rPr>
            </w:pP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Санитарно-бактериологическое исследование хирургического материала.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  <w:tr w:rsidR="004C4324" w:rsidRPr="008E32FA" w:rsidTr="008713B9">
        <w:tc>
          <w:tcPr>
            <w:tcW w:w="709" w:type="dxa"/>
          </w:tcPr>
          <w:p w:rsidR="004C4324" w:rsidRPr="008E32FA" w:rsidRDefault="004C4324" w:rsidP="008713B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63" w:type="dxa"/>
            <w:vMerge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13" w:type="dxa"/>
          </w:tcPr>
          <w:p w:rsidR="004C4324" w:rsidRPr="008E32FA" w:rsidRDefault="004C4324" w:rsidP="008713B9">
            <w:pPr>
              <w:numPr>
                <w:ilvl w:val="0"/>
                <w:numId w:val="3"/>
              </w:numPr>
              <w:rPr>
                <w:rFonts w:ascii="Times New Roman" w:hAnsi="Times New Roman"/>
                <w:iCs/>
                <w:lang w:val="x-none" w:eastAsia="x-none"/>
              </w:rPr>
            </w:pPr>
            <w:r w:rsidRPr="008E32FA">
              <w:rPr>
                <w:rFonts w:ascii="Times New Roman" w:hAnsi="Times New Roman"/>
                <w:iCs/>
                <w:lang w:val="x-none" w:eastAsia="x-none"/>
              </w:rPr>
              <w:t>Санитарно-бактериологическое исследование смывов.</w:t>
            </w:r>
          </w:p>
        </w:tc>
        <w:tc>
          <w:tcPr>
            <w:tcW w:w="2654" w:type="dxa"/>
          </w:tcPr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Тестовый контроль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Контрнольная работа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Ситуационные задачи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Собеселование</w:t>
            </w:r>
          </w:p>
          <w:p w:rsidR="004C4324" w:rsidRPr="008E32FA" w:rsidRDefault="004C4324" w:rsidP="008713B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E32F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Подготовка рефератов, докладов.</w:t>
            </w:r>
          </w:p>
        </w:tc>
      </w:tr>
    </w:tbl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4324" w:rsidRPr="00A16063" w:rsidRDefault="004C4324" w:rsidP="00C611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Формы организации самостоятельной работы студентов: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Подготовка к практическим занятиям </w:t>
      </w:r>
      <w:r w:rsidRPr="00A16063">
        <w:rPr>
          <w:rFonts w:ascii="Times New Roman" w:hAnsi="Times New Roman"/>
          <w:sz w:val="24"/>
          <w:szCs w:val="24"/>
          <w:lang w:eastAsia="ru-RU"/>
        </w:rPr>
        <w:t xml:space="preserve">с использованием лекций, основной и дополнительной литературы, а также учебно-методических разработок кафедры.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Самостоятельное освоение отдельных тем учебного плана, не имеющих места на практических занятиях. </w:t>
      </w:r>
      <w:r w:rsidRPr="00A16063">
        <w:rPr>
          <w:rFonts w:ascii="Times New Roman" w:hAnsi="Times New Roman"/>
          <w:sz w:val="24"/>
          <w:szCs w:val="24"/>
          <w:lang w:eastAsia="ru-RU"/>
        </w:rPr>
        <w:t xml:space="preserve">В этой работе студенты используют доступную учебную литературу, Интернет-ресурсы и вспомогательной литературу (методические пособия и рекомендации), разработанную на кафедре.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Самостоятельная работа на практическом занятии под контролем преподавателя, </w:t>
      </w:r>
      <w:r w:rsidRPr="00A16063">
        <w:rPr>
          <w:rFonts w:ascii="Times New Roman" w:hAnsi="Times New Roman"/>
          <w:sz w:val="24"/>
          <w:szCs w:val="24"/>
          <w:lang w:eastAsia="ru-RU"/>
        </w:rPr>
        <w:t xml:space="preserve">согласно методическим рекомендациям кафедры: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Pr="00A16063">
        <w:rPr>
          <w:rFonts w:ascii="Times New Roman" w:hAnsi="Times New Roman"/>
          <w:sz w:val="24"/>
          <w:szCs w:val="24"/>
          <w:lang w:eastAsia="ru-RU"/>
        </w:rPr>
        <w:t xml:space="preserve">решение тестовых заданий;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sz w:val="24"/>
          <w:szCs w:val="24"/>
          <w:lang w:eastAsia="ru-RU"/>
        </w:rPr>
        <w:t xml:space="preserve">- решение ситуационных задач;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sz w:val="24"/>
          <w:szCs w:val="24"/>
          <w:lang w:eastAsia="ru-RU"/>
        </w:rPr>
        <w:t xml:space="preserve">- анализ конкретных ситуаций по различным разделам дисциплины;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sz w:val="24"/>
          <w:szCs w:val="24"/>
          <w:lang w:eastAsia="ru-RU"/>
        </w:rPr>
        <w:t xml:space="preserve">- работа с медицинской документацией;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sz w:val="24"/>
          <w:szCs w:val="24"/>
          <w:lang w:eastAsia="ru-RU"/>
        </w:rPr>
        <w:t xml:space="preserve">- практическая часть (работа на муляжах);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sz w:val="24"/>
          <w:szCs w:val="24"/>
          <w:lang w:eastAsia="ru-RU"/>
        </w:rPr>
        <w:t xml:space="preserve">- заслушивание реферативных докладов и сообщений студентов. 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A160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Выполнение фрагмента научно-исследовательской работы, </w:t>
      </w:r>
      <w:r w:rsidRPr="00A16063">
        <w:rPr>
          <w:rFonts w:ascii="Times New Roman" w:hAnsi="Times New Roman"/>
          <w:sz w:val="24"/>
          <w:szCs w:val="24"/>
          <w:lang w:eastAsia="ru-RU"/>
        </w:rPr>
        <w:t>включающего оценку образа жизни пациента (анкетирование, опрос пациента, участие в статистической обработке результатов исследования, оценка образа жизни с подбором соответствующих рекомендаций по коррекции, подбор литературы по определенной нозологии).</w:t>
      </w:r>
    </w:p>
    <w:p w:rsidR="004C4324" w:rsidRPr="00A16063" w:rsidRDefault="004C4324" w:rsidP="004C432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063">
        <w:rPr>
          <w:rFonts w:ascii="Times New Roman" w:hAnsi="Times New Roman"/>
          <w:sz w:val="24"/>
          <w:szCs w:val="24"/>
          <w:lang w:eastAsia="ru-RU"/>
        </w:rPr>
        <w:t xml:space="preserve">Проведение хирургических манипуляций на фантомном муляже, </w:t>
      </w:r>
      <w:proofErr w:type="gramStart"/>
      <w:r w:rsidRPr="00A16063">
        <w:rPr>
          <w:rFonts w:ascii="Times New Roman" w:hAnsi="Times New Roman"/>
          <w:sz w:val="24"/>
          <w:szCs w:val="24"/>
          <w:lang w:eastAsia="ru-RU"/>
        </w:rPr>
        <w:t>сделанные</w:t>
      </w:r>
      <w:proofErr w:type="gramEnd"/>
      <w:r w:rsidRPr="00A16063">
        <w:rPr>
          <w:rFonts w:ascii="Times New Roman" w:hAnsi="Times New Roman"/>
          <w:sz w:val="24"/>
          <w:szCs w:val="24"/>
          <w:lang w:eastAsia="ru-RU"/>
        </w:rPr>
        <w:t xml:space="preserve"> студентами из различных искусственных материалов. Приведенный тип самостоятельной работы развивает навыки работы с научной литературой, умение конспектировать, реферировать, проводить опрос и анкетирование пациента, а также способствует развитию навыков практической деятельности, расширению знаний по инновационным технологиям медицины, их систематизации и анализу. </w:t>
      </w:r>
    </w:p>
    <w:p w:rsidR="004C4324" w:rsidRPr="00A16063" w:rsidRDefault="004C4324" w:rsidP="004C4324">
      <w:pPr>
        <w:rPr>
          <w:rFonts w:ascii="Times New Roman" w:hAnsi="Times New Roman"/>
        </w:rPr>
      </w:pPr>
      <w:r w:rsidRPr="00A16063">
        <w:rPr>
          <w:rFonts w:ascii="Times New Roman" w:hAnsi="Times New Roman"/>
        </w:rPr>
        <w:t xml:space="preserve">5. </w:t>
      </w:r>
      <w:r w:rsidRPr="00A16063">
        <w:rPr>
          <w:rFonts w:ascii="Times New Roman" w:hAnsi="Times New Roman"/>
          <w:b/>
          <w:bCs/>
        </w:rPr>
        <w:t xml:space="preserve">Подготовка презентаций и докладов и участие в научных конференциях </w:t>
      </w:r>
      <w:r w:rsidRPr="00A16063">
        <w:rPr>
          <w:rFonts w:ascii="Times New Roman" w:hAnsi="Times New Roman"/>
        </w:rPr>
        <w:t xml:space="preserve">кафедры, СНК и ежегодных конференциях «Недели науки» </w:t>
      </w:r>
      <w:proofErr w:type="spellStart"/>
      <w:r w:rsidRPr="00A16063">
        <w:rPr>
          <w:rFonts w:ascii="Times New Roman" w:hAnsi="Times New Roman"/>
        </w:rPr>
        <w:t>ОшГУ</w:t>
      </w:r>
      <w:proofErr w:type="spellEnd"/>
      <w:r w:rsidRPr="00A16063">
        <w:rPr>
          <w:rFonts w:ascii="Times New Roman" w:hAnsi="Times New Roman"/>
        </w:rPr>
        <w:t xml:space="preserve">. Данный тип самостоятельной работы учит студентов пользоваться руководствами, монографическими изданиями, журнальными статьями, </w:t>
      </w:r>
      <w:r w:rsidRPr="00A16063">
        <w:rPr>
          <w:rFonts w:ascii="Times New Roman" w:hAnsi="Times New Roman"/>
        </w:rPr>
        <w:lastRenderedPageBreak/>
        <w:t xml:space="preserve">дает возможность научиться выступать перед аудиторией, дискутировать, отвечать на заданные вопросы, способствует более глубокому познанию отдельных вопросов медицины. Учит излагать материал с анализом и оценкой фактов, аргументированной критикой теоретических положений, развивает умение выделять главное, существенное, интерпретировать, систематизировать.        </w:t>
      </w:r>
    </w:p>
    <w:p w:rsidR="004C4324" w:rsidRPr="00A16063" w:rsidRDefault="004C4324" w:rsidP="004C4324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160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Информация  по  оценке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1597"/>
        <w:gridCol w:w="1941"/>
        <w:gridCol w:w="3030"/>
      </w:tblGrid>
      <w:tr w:rsidR="004C4324" w:rsidRPr="00A16063" w:rsidTr="008713B9">
        <w:trPr>
          <w:trHeight w:val="736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Цифровой эквивалент оценки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Оценка по традиционной системе </w:t>
            </w:r>
          </w:p>
        </w:tc>
      </w:tr>
      <w:tr w:rsidR="004C4324" w:rsidRPr="00A16063" w:rsidTr="008713B9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7</w:t>
            </w: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Отлично</w:t>
            </w:r>
          </w:p>
        </w:tc>
      </w:tr>
      <w:tr w:rsidR="004C4324" w:rsidRPr="00A16063" w:rsidTr="008713B9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 – 8</w:t>
            </w: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Хорошо</w:t>
            </w:r>
          </w:p>
        </w:tc>
      </w:tr>
      <w:tr w:rsidR="004C4324" w:rsidRPr="00A16063" w:rsidTr="008713B9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24" w:rsidRPr="00A16063" w:rsidRDefault="004C4324" w:rsidP="008713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4324" w:rsidRPr="00A16063" w:rsidTr="008713B9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24" w:rsidRPr="00A16063" w:rsidRDefault="004C4324" w:rsidP="008713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4C4324" w:rsidRPr="00A16063" w:rsidTr="008713B9">
        <w:trPr>
          <w:trHeight w:val="245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324" w:rsidRPr="00A16063" w:rsidRDefault="004C4324" w:rsidP="008713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C4324" w:rsidRPr="00A16063" w:rsidTr="008713B9">
        <w:trPr>
          <w:trHeight w:val="259"/>
          <w:jc w:val="center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val="ky-KG" w:eastAsia="ru-RU"/>
              </w:rPr>
              <w:t>3</w:t>
            </w: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324" w:rsidRPr="00A16063" w:rsidRDefault="004C4324" w:rsidP="0087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60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4C4324" w:rsidRPr="00A16063" w:rsidRDefault="004C4324" w:rsidP="004C4324">
      <w:pPr>
        <w:spacing w:after="0" w:line="240" w:lineRule="auto"/>
        <w:ind w:right="6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4C4324" w:rsidRPr="00A16063" w:rsidRDefault="004C4324" w:rsidP="004C4324">
      <w:pPr>
        <w:ind w:firstLine="708"/>
        <w:rPr>
          <w:rFonts w:ascii="Times New Roman" w:hAnsi="Times New Roman"/>
          <w:b/>
          <w:szCs w:val="24"/>
        </w:rPr>
      </w:pPr>
      <w:r w:rsidRPr="00A16063">
        <w:rPr>
          <w:rFonts w:ascii="Times New Roman" w:hAnsi="Times New Roman"/>
          <w:b/>
          <w:szCs w:val="24"/>
        </w:rPr>
        <w:t>Интерактивные методы обучения.</w:t>
      </w:r>
    </w:p>
    <w:p w:rsidR="004C4324" w:rsidRPr="00A16063" w:rsidRDefault="004C4324" w:rsidP="004C4324">
      <w:pPr>
        <w:rPr>
          <w:rFonts w:ascii="Times New Roman" w:eastAsiaTheme="minorHAnsi" w:hAnsi="Times New Roman"/>
          <w:color w:val="FF0000"/>
          <w:sz w:val="20"/>
        </w:rPr>
      </w:pPr>
      <w:r w:rsidRPr="00A16063">
        <w:rPr>
          <w:rFonts w:ascii="Times New Roman" w:eastAsiaTheme="minorHAnsi" w:hAnsi="Times New Roman"/>
          <w:sz w:val="20"/>
        </w:rPr>
        <w:t>Введение интерактивных методов является одним из важнейших направлений. Интерактивное обучение – это специальная форма организации познавательной деятельности студентов</w:t>
      </w:r>
      <w:r w:rsidRPr="00A16063">
        <w:rPr>
          <w:rFonts w:ascii="Times New Roman" w:eastAsiaTheme="minorHAnsi" w:hAnsi="Times New Roman"/>
          <w:color w:val="000000" w:themeColor="text1"/>
          <w:sz w:val="20"/>
        </w:rPr>
        <w:t xml:space="preserve">. </w:t>
      </w:r>
      <w:proofErr w:type="gramStart"/>
      <w:r w:rsidRPr="00A16063">
        <w:rPr>
          <w:rFonts w:ascii="Times New Roman" w:eastAsiaTheme="minorHAnsi" w:hAnsi="Times New Roman"/>
          <w:color w:val="000000" w:themeColor="text1"/>
          <w:sz w:val="20"/>
        </w:rPr>
        <w:t>Она подразумевает вполне конкретные и прогнозируемые цели:  развитие интеллектуальных способностей студентов, самостоятельности мышления, критичности ума; достижение быстроты и прочности усвоения учебного материала, глубокого проникновения в сущность изучаемых явлений; развитие творческого потенциала – способности к «видению» проблемы, оригинальности, гибкости, диалектичности, творческого воображения, легкости генерирования идей, способности к самостоятельной поисковой деятельности; эффективности применения профессиональных знаний, умений и навыков в реальной производственной практике.</w:t>
      </w:r>
      <w:proofErr w:type="gramEnd"/>
    </w:p>
    <w:p w:rsidR="004C4324" w:rsidRPr="00A16063" w:rsidRDefault="004C4324" w:rsidP="004C4324">
      <w:pPr>
        <w:rPr>
          <w:rFonts w:ascii="Times New Roman" w:hAnsi="Times New Roman"/>
        </w:rPr>
      </w:pPr>
      <w:r w:rsidRPr="00A16063">
        <w:rPr>
          <w:rFonts w:ascii="Times New Roman" w:hAnsi="Times New Roman"/>
        </w:rPr>
        <w:t>На занятиях организуются индивидуальная</w:t>
      </w:r>
      <w:proofErr w:type="gramStart"/>
      <w:r w:rsidRPr="00A16063">
        <w:rPr>
          <w:rFonts w:ascii="Times New Roman" w:hAnsi="Times New Roman"/>
        </w:rPr>
        <w:t xml:space="preserve"> ,</w:t>
      </w:r>
      <w:proofErr w:type="gramEnd"/>
      <w:r w:rsidRPr="00A16063">
        <w:rPr>
          <w:rFonts w:ascii="Times New Roman" w:hAnsi="Times New Roman"/>
        </w:rPr>
        <w:t xml:space="preserve"> парная, групповая работа, используется проектная работа, ролевые игры, осуществляется работа с документами и различными источниками информации. Методы </w:t>
      </w:r>
      <w:proofErr w:type="gramStart"/>
      <w:r w:rsidRPr="00A16063">
        <w:rPr>
          <w:rFonts w:ascii="Times New Roman" w:hAnsi="Times New Roman"/>
        </w:rPr>
        <w:t>обучения</w:t>
      </w:r>
      <w:proofErr w:type="gramEnd"/>
      <w:r w:rsidRPr="00A16063">
        <w:rPr>
          <w:rFonts w:ascii="Times New Roman" w:hAnsi="Times New Roman"/>
        </w:rPr>
        <w:t xml:space="preserve"> используемые преподавателями основаны  на принципах взаимодействия, активности обучаемых, опоре на групповой  опыт, обязательной обратной  связи. Ниже приведены примерные формы и методы обучения, применяемые  преподавателями.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4C4324" w:rsidRPr="00A16063" w:rsidTr="008713B9">
        <w:tc>
          <w:tcPr>
            <w:tcW w:w="1951" w:type="dxa"/>
            <w:vMerge w:val="restart"/>
          </w:tcPr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Формы и методы обучения на занятиях</w:t>
            </w:r>
          </w:p>
        </w:tc>
        <w:tc>
          <w:tcPr>
            <w:tcW w:w="3544" w:type="dxa"/>
          </w:tcPr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Игровые интерактивные методы обучения:</w:t>
            </w: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Деловая и ролевая игра</w:t>
            </w: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Психологический тренинг</w:t>
            </w: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</w:tc>
      </w:tr>
      <w:tr w:rsidR="004C4324" w:rsidRPr="00A16063" w:rsidTr="008713B9">
        <w:tc>
          <w:tcPr>
            <w:tcW w:w="1951" w:type="dxa"/>
            <w:vMerge/>
          </w:tcPr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Неигровые интерактивные методы обучения:</w:t>
            </w: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 xml:space="preserve">Анализ конкретных ситуаций </w:t>
            </w: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Групповые дискуссии,</w:t>
            </w: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Мозговой штурм,</w:t>
            </w:r>
          </w:p>
          <w:p w:rsidR="004C4324" w:rsidRPr="00A16063" w:rsidRDefault="004C4324" w:rsidP="008713B9">
            <w:pPr>
              <w:rPr>
                <w:rFonts w:ascii="Times New Roman" w:hAnsi="Times New Roman"/>
              </w:rPr>
            </w:pPr>
            <w:r w:rsidRPr="00A16063">
              <w:rPr>
                <w:rFonts w:ascii="Times New Roman" w:hAnsi="Times New Roman"/>
              </w:rPr>
              <w:t>Методы кооперативного обучения</w:t>
            </w:r>
          </w:p>
        </w:tc>
      </w:tr>
    </w:tbl>
    <w:p w:rsidR="004C4324" w:rsidRPr="00A16063" w:rsidRDefault="004C4324" w:rsidP="004C4324">
      <w:pPr>
        <w:rPr>
          <w:rFonts w:ascii="Times New Roman" w:hAnsi="Times New Roman"/>
        </w:rPr>
      </w:pPr>
    </w:p>
    <w:p w:rsidR="004C4324" w:rsidRDefault="004C4324" w:rsidP="004C4324">
      <w:pPr>
        <w:rPr>
          <w:rFonts w:ascii="Times New Roman" w:hAnsi="Times New Roman"/>
        </w:rPr>
      </w:pPr>
      <w:r w:rsidRPr="00A16063">
        <w:rPr>
          <w:rFonts w:ascii="Times New Roman" w:hAnsi="Times New Roman"/>
        </w:rPr>
        <w:t xml:space="preserve">Выполнение выше названных работ контролируется со стороны </w:t>
      </w:r>
      <w:proofErr w:type="gramStart"/>
      <w:r w:rsidRPr="00A16063">
        <w:rPr>
          <w:rFonts w:ascii="Times New Roman" w:hAnsi="Times New Roman"/>
        </w:rPr>
        <w:t>заведующего кафедры</w:t>
      </w:r>
      <w:proofErr w:type="gramEnd"/>
      <w:r w:rsidRPr="00A16063">
        <w:rPr>
          <w:rFonts w:ascii="Times New Roman" w:hAnsi="Times New Roman"/>
        </w:rPr>
        <w:t>, деканата и Методического Совета факультета.</w:t>
      </w:r>
    </w:p>
    <w:p w:rsidR="004C4324" w:rsidRPr="00026922" w:rsidRDefault="004C4324" w:rsidP="004C4324">
      <w:pPr>
        <w:rPr>
          <w:rFonts w:ascii="Times New Roman" w:hAnsi="Times New Roman"/>
        </w:rPr>
      </w:pPr>
    </w:p>
    <w:p w:rsidR="004C4324" w:rsidRPr="00026922" w:rsidRDefault="004C4324" w:rsidP="004C4324">
      <w:pPr>
        <w:rPr>
          <w:rFonts w:ascii="Times New Roman" w:hAnsi="Times New Roman"/>
        </w:rPr>
      </w:pPr>
    </w:p>
    <w:p w:rsidR="004C4324" w:rsidRPr="00026922" w:rsidRDefault="004C4324" w:rsidP="004C4324">
      <w:pPr>
        <w:rPr>
          <w:rFonts w:ascii="Times New Roman" w:hAnsi="Times New Roman"/>
        </w:rPr>
      </w:pPr>
    </w:p>
    <w:p w:rsidR="004C4324" w:rsidRPr="00026922" w:rsidRDefault="004C4324" w:rsidP="004C4324">
      <w:pPr>
        <w:rPr>
          <w:rFonts w:ascii="Times New Roman" w:hAnsi="Times New Roman"/>
        </w:rPr>
      </w:pPr>
    </w:p>
    <w:p w:rsidR="0052368A" w:rsidRDefault="0052368A">
      <w:bookmarkStart w:id="0" w:name="_GoBack"/>
      <w:bookmarkEnd w:id="0"/>
    </w:p>
    <w:sectPr w:rsidR="0052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ACCD96"/>
    <w:lvl w:ilvl="0">
      <w:numFmt w:val="bullet"/>
      <w:lvlText w:val="*"/>
      <w:lvlJc w:val="left"/>
    </w:lvl>
  </w:abstractNum>
  <w:abstractNum w:abstractNumId="1">
    <w:nsid w:val="42F20F15"/>
    <w:multiLevelType w:val="hybridMultilevel"/>
    <w:tmpl w:val="078A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4E7A"/>
    <w:multiLevelType w:val="hybridMultilevel"/>
    <w:tmpl w:val="6F5221D6"/>
    <w:lvl w:ilvl="0" w:tplc="9E26A7F6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04874"/>
    <w:multiLevelType w:val="hybridMultilevel"/>
    <w:tmpl w:val="AE00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6"/>
    <w:rsid w:val="00443DB9"/>
    <w:rsid w:val="004C4324"/>
    <w:rsid w:val="004D4076"/>
    <w:rsid w:val="0052368A"/>
    <w:rsid w:val="00C611AC"/>
    <w:rsid w:val="00EB04C2"/>
    <w:rsid w:val="00E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324"/>
    <w:pPr>
      <w:ind w:left="708"/>
    </w:pPr>
  </w:style>
  <w:style w:type="paragraph" w:customStyle="1" w:styleId="1">
    <w:name w:val="Основной 1 см"/>
    <w:basedOn w:val="a"/>
    <w:rsid w:val="004C43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C432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324"/>
    <w:pPr>
      <w:ind w:left="708"/>
    </w:pPr>
  </w:style>
  <w:style w:type="paragraph" w:customStyle="1" w:styleId="1">
    <w:name w:val="Основной 1 см"/>
    <w:basedOn w:val="a"/>
    <w:rsid w:val="004C43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4C432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2018</cp:lastModifiedBy>
  <cp:revision>7</cp:revision>
  <cp:lastPrinted>2021-10-05T12:16:00Z</cp:lastPrinted>
  <dcterms:created xsi:type="dcterms:W3CDTF">2020-02-21T05:04:00Z</dcterms:created>
  <dcterms:modified xsi:type="dcterms:W3CDTF">2021-10-05T12:18:00Z</dcterms:modified>
</cp:coreProperties>
</file>