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92" w:rsidRPr="004A5FCE" w:rsidRDefault="004A5FCE" w:rsidP="00154892">
      <w:pPr>
        <w:jc w:val="center"/>
        <w:rPr>
          <w:b/>
          <w:bCs/>
          <w:sz w:val="32"/>
          <w:szCs w:val="32"/>
        </w:rPr>
      </w:pPr>
      <w:r w:rsidRPr="004A5FCE">
        <w:rPr>
          <w:b/>
          <w:bCs/>
          <w:sz w:val="32"/>
          <w:szCs w:val="32"/>
        </w:rPr>
        <w:t>Резюме</w:t>
      </w:r>
    </w:p>
    <w:p w:rsidR="00154892" w:rsidRPr="006C05A4" w:rsidRDefault="004F782E" w:rsidP="00154892">
      <w:pPr>
        <w:jc w:val="center"/>
        <w:rPr>
          <w:b/>
          <w:bCs/>
          <w:sz w:val="28"/>
        </w:rPr>
      </w:pPr>
      <w:proofErr w:type="spellStart"/>
      <w:r>
        <w:rPr>
          <w:b/>
          <w:sz w:val="28"/>
        </w:rPr>
        <w:t>Осмонова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Гулназ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Женишбаевна</w:t>
      </w:r>
      <w:proofErr w:type="spellEnd"/>
    </w:p>
    <w:p w:rsidR="00154892" w:rsidRPr="006C05A4" w:rsidRDefault="00154892" w:rsidP="00154892">
      <w:r w:rsidRPr="006C05A4">
        <w:t xml:space="preserve">                          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8"/>
        <w:gridCol w:w="2380"/>
        <w:gridCol w:w="709"/>
        <w:gridCol w:w="1134"/>
        <w:gridCol w:w="850"/>
        <w:gridCol w:w="709"/>
        <w:gridCol w:w="2126"/>
      </w:tblGrid>
      <w:tr w:rsidR="00154892" w:rsidRPr="006C05A4" w:rsidTr="00A83CF4">
        <w:trPr>
          <w:trHeight w:val="256"/>
        </w:trPr>
        <w:tc>
          <w:tcPr>
            <w:tcW w:w="10489" w:type="dxa"/>
            <w:gridSpan w:val="8"/>
            <w:shd w:val="clear" w:color="auto" w:fill="BFBFBF"/>
            <w:noWrap/>
            <w:vAlign w:val="bottom"/>
          </w:tcPr>
          <w:p w:rsidR="00154892" w:rsidRPr="006C05A4" w:rsidRDefault="00154892" w:rsidP="000E68C1"/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4F782E" w:rsidRDefault="004F782E" w:rsidP="00F0203A">
            <w:pPr>
              <w:rPr>
                <w:b/>
              </w:rPr>
            </w:pPr>
            <w:proofErr w:type="spellStart"/>
            <w:r w:rsidRPr="004F782E">
              <w:rPr>
                <w:b/>
              </w:rPr>
              <w:t>Осмонова</w:t>
            </w:r>
            <w:proofErr w:type="spellEnd"/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4F782E" w:rsidRDefault="004F782E" w:rsidP="000E68C1">
            <w:pPr>
              <w:rPr>
                <w:b/>
              </w:rPr>
            </w:pPr>
            <w:proofErr w:type="spellStart"/>
            <w:r w:rsidRPr="004F782E">
              <w:rPr>
                <w:b/>
              </w:rPr>
              <w:t>Гулназ</w:t>
            </w:r>
            <w:proofErr w:type="spellEnd"/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4F782E" w:rsidRDefault="004F782E" w:rsidP="000E68C1">
            <w:pPr>
              <w:rPr>
                <w:b/>
              </w:rPr>
            </w:pPr>
            <w:proofErr w:type="spellStart"/>
            <w:r w:rsidRPr="004F782E">
              <w:rPr>
                <w:b/>
              </w:rPr>
              <w:t>Женишбаевна</w:t>
            </w:r>
            <w:proofErr w:type="spellEnd"/>
            <w:r w:rsidRPr="004F782E">
              <w:rPr>
                <w:b/>
              </w:rPr>
              <w:t xml:space="preserve"> 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154892" w:rsidRPr="005D18DF" w:rsidRDefault="004F782E" w:rsidP="000E68C1">
            <w:pPr>
              <w:rPr>
                <w:b/>
              </w:rPr>
            </w:pPr>
            <w:r>
              <w:rPr>
                <w:b/>
              </w:rPr>
              <w:t>13.01</w:t>
            </w:r>
            <w:r w:rsidR="00D91DA2" w:rsidRPr="005D18DF">
              <w:rPr>
                <w:b/>
              </w:rPr>
              <w:t>.1981г.</w:t>
            </w:r>
          </w:p>
        </w:tc>
      </w:tr>
      <w:tr w:rsidR="00303ECC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303ECC" w:rsidRPr="006C05A4" w:rsidRDefault="00303ECC" w:rsidP="000E68C1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НАЦОНАЛЬНОСТЬ</w:t>
            </w:r>
          </w:p>
        </w:tc>
        <w:tc>
          <w:tcPr>
            <w:tcW w:w="7908" w:type="dxa"/>
            <w:gridSpan w:val="6"/>
            <w:shd w:val="clear" w:color="auto" w:fill="auto"/>
            <w:noWrap/>
            <w:vAlign w:val="bottom"/>
          </w:tcPr>
          <w:p w:rsidR="00303ECC" w:rsidRPr="005D18DF" w:rsidRDefault="00303ECC" w:rsidP="000E68C1">
            <w:pPr>
              <w:rPr>
                <w:b/>
              </w:rPr>
            </w:pPr>
            <w:proofErr w:type="spellStart"/>
            <w:r w:rsidRPr="005D18DF">
              <w:rPr>
                <w:b/>
              </w:rPr>
              <w:t>кыргызка</w:t>
            </w:r>
            <w:proofErr w:type="spellEnd"/>
          </w:p>
        </w:tc>
      </w:tr>
      <w:tr w:rsidR="00303ECC" w:rsidRPr="006C05A4" w:rsidTr="00910A8F">
        <w:trPr>
          <w:trHeight w:val="316"/>
        </w:trPr>
        <w:tc>
          <w:tcPr>
            <w:tcW w:w="10489" w:type="dxa"/>
            <w:gridSpan w:val="8"/>
            <w:shd w:val="clear" w:color="auto" w:fill="auto"/>
            <w:vAlign w:val="bottom"/>
          </w:tcPr>
          <w:p w:rsidR="00303ECC" w:rsidRPr="006C05A4" w:rsidRDefault="004F782E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b/>
                <w:bCs/>
              </w:rPr>
              <w:t>С 1998 – 2004гг</w:t>
            </w:r>
            <w:r w:rsidR="00216B45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Кыргызская Государственная Медицинская </w:t>
            </w:r>
            <w:proofErr w:type="gramStart"/>
            <w:r>
              <w:rPr>
                <w:bCs/>
              </w:rPr>
              <w:t>Академия</w:t>
            </w:r>
            <w:r w:rsidR="00216B45">
              <w:t xml:space="preserve"> </w:t>
            </w:r>
            <w:r w:rsidR="00303ECC" w:rsidRPr="006C05A4">
              <w:t xml:space="preserve"> с</w:t>
            </w:r>
            <w:proofErr w:type="gramEnd"/>
            <w:r w:rsidR="00303ECC" w:rsidRPr="006C05A4">
              <w:t xml:space="preserve"> присвоен</w:t>
            </w:r>
            <w:r w:rsidR="00216B45">
              <w:t xml:space="preserve">ием квалификации - врач </w:t>
            </w:r>
            <w:r w:rsidR="00303ECC" w:rsidRPr="006C05A4">
              <w:t xml:space="preserve">, </w:t>
            </w:r>
            <w:r w:rsidR="00216B45">
              <w:t>по специальности - Педиатрия</w:t>
            </w:r>
            <w:r w:rsidR="00303ECC" w:rsidRPr="006C05A4">
              <w:t xml:space="preserve">. </w:t>
            </w:r>
          </w:p>
          <w:p w:rsidR="00303ECC" w:rsidRPr="006C05A4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</w:rPr>
              <w:t>С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 2004 - 2006гг.,</w:t>
            </w:r>
            <w:r w:rsidRPr="006C05A4">
              <w:rPr>
                <w:rFonts w:eastAsia="Lucida Sans Unicode"/>
                <w:bCs/>
                <w:kern w:val="1"/>
              </w:rPr>
              <w:t xml:space="preserve"> в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Ошском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центре последипломного образования при 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Кыгрызской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государственной медицинской академии, на базе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Ошской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межобластной клинической больнице прошла двухгодичную клиническую ординатуру и получила сертификат - </w:t>
            </w:r>
            <w:r w:rsidR="00216B45">
              <w:rPr>
                <w:rFonts w:eastAsia="Lucida Sans Unicode"/>
                <w:b/>
                <w:bCs/>
                <w:kern w:val="1"/>
              </w:rPr>
              <w:t>«врач невролог</w:t>
            </w:r>
            <w:r w:rsidRPr="006C05A4">
              <w:rPr>
                <w:rFonts w:eastAsia="Lucida Sans Unicode"/>
                <w:b/>
                <w:bCs/>
                <w:kern w:val="1"/>
              </w:rPr>
              <w:t>».</w:t>
            </w:r>
            <w:r w:rsidRPr="006C05A4">
              <w:rPr>
                <w:rFonts w:eastAsia="Lucida Sans Unicode"/>
                <w:bCs/>
                <w:kern w:val="1"/>
              </w:rPr>
              <w:t xml:space="preserve"> </w:t>
            </w:r>
          </w:p>
          <w:p w:rsidR="0082199C" w:rsidRPr="006C05A4" w:rsidRDefault="0082199C" w:rsidP="0082199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b/>
              </w:rPr>
            </w:pPr>
            <w:r w:rsidRPr="006C05A4">
              <w:rPr>
                <w:b/>
              </w:rPr>
              <w:t xml:space="preserve">В </w:t>
            </w:r>
            <w:r>
              <w:rPr>
                <w:rFonts w:eastAsia="Lucida Sans Unicode"/>
                <w:b/>
                <w:bCs/>
                <w:kern w:val="1"/>
              </w:rPr>
              <w:t>2013</w:t>
            </w:r>
            <w:r w:rsidRPr="006C05A4">
              <w:rPr>
                <w:rFonts w:eastAsia="Lucida Sans Unicode"/>
                <w:b/>
                <w:bCs/>
                <w:kern w:val="1"/>
              </w:rPr>
              <w:t>г.</w:t>
            </w:r>
            <w:r w:rsidRPr="006C05A4">
              <w:rPr>
                <w:rFonts w:eastAsia="Lucida Sans Unicode"/>
                <w:bCs/>
                <w:kern w:val="1"/>
              </w:rPr>
              <w:t xml:space="preserve"> с </w:t>
            </w:r>
            <w:r>
              <w:rPr>
                <w:rFonts w:eastAsia="Lucida Sans Unicode"/>
                <w:bCs/>
                <w:kern w:val="1"/>
              </w:rPr>
              <w:t>февраль-</w:t>
            </w:r>
            <w:proofErr w:type="gramStart"/>
            <w:r>
              <w:rPr>
                <w:rFonts w:eastAsia="Lucida Sans Unicode"/>
                <w:bCs/>
                <w:kern w:val="1"/>
              </w:rPr>
              <w:t>май</w:t>
            </w:r>
            <w:r w:rsidRPr="006C05A4">
              <w:rPr>
                <w:rFonts w:eastAsia="Lucida Sans Unicode"/>
                <w:bCs/>
                <w:kern w:val="1"/>
              </w:rPr>
              <w:t xml:space="preserve"> ,</w:t>
            </w:r>
            <w:proofErr w:type="gramEnd"/>
            <w:r w:rsidRPr="006C05A4">
              <w:rPr>
                <w:rFonts w:eastAsia="Lucida Sans Unicode"/>
                <w:bCs/>
                <w:kern w:val="1"/>
              </w:rPr>
              <w:t xml:space="preserve"> в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Ошском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центре последипломного образования прошла</w:t>
            </w:r>
            <w:r>
              <w:rPr>
                <w:rFonts w:eastAsia="Lucida Sans Unicode"/>
                <w:bCs/>
                <w:kern w:val="1"/>
              </w:rPr>
              <w:t xml:space="preserve"> переподготовку</w:t>
            </w:r>
            <w:r w:rsidRPr="006C05A4">
              <w:rPr>
                <w:rFonts w:eastAsia="Lucida Sans Unicode"/>
                <w:bCs/>
                <w:kern w:val="1"/>
              </w:rPr>
              <w:t xml:space="preserve"> первичную специа</w:t>
            </w:r>
            <w:r>
              <w:rPr>
                <w:rFonts w:eastAsia="Lucida Sans Unicode"/>
                <w:bCs/>
                <w:kern w:val="1"/>
              </w:rPr>
              <w:t>лизацию по терапии</w:t>
            </w:r>
            <w:r w:rsidRPr="006C05A4">
              <w:rPr>
                <w:rFonts w:eastAsia="Lucida Sans Unicode"/>
                <w:bCs/>
                <w:kern w:val="1"/>
              </w:rPr>
              <w:t xml:space="preserve"> и получила сертификат – </w:t>
            </w:r>
            <w:r>
              <w:rPr>
                <w:rFonts w:eastAsia="Lucida Sans Unicode"/>
                <w:b/>
                <w:bCs/>
                <w:kern w:val="1"/>
              </w:rPr>
              <w:t>«врач терапевт</w:t>
            </w:r>
            <w:r w:rsidRPr="006C05A4">
              <w:rPr>
                <w:rFonts w:eastAsia="Lucida Sans Unicode"/>
                <w:b/>
                <w:bCs/>
                <w:kern w:val="1"/>
              </w:rPr>
              <w:t>».</w:t>
            </w:r>
          </w:p>
          <w:p w:rsidR="00303ECC" w:rsidRPr="006C05A4" w:rsidRDefault="00303ECC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/>
                <w:bCs/>
                <w:kern w:val="1"/>
              </w:rPr>
            </w:pPr>
            <w:r w:rsidRPr="006C05A4">
              <w:rPr>
                <w:b/>
              </w:rPr>
              <w:t xml:space="preserve">В </w:t>
            </w:r>
            <w:r w:rsidR="0082199C">
              <w:rPr>
                <w:rFonts w:eastAsia="Lucida Sans Unicode"/>
                <w:b/>
                <w:bCs/>
                <w:kern w:val="1"/>
              </w:rPr>
              <w:t>2019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г. </w:t>
            </w:r>
            <w:r w:rsidR="00390A0B">
              <w:rPr>
                <w:rFonts w:eastAsia="Lucida Sans Unicode"/>
                <w:bCs/>
                <w:kern w:val="1"/>
              </w:rPr>
              <w:t xml:space="preserve">с сентябрь по 2020 </w:t>
            </w:r>
            <w:r w:rsidR="0082199C">
              <w:rPr>
                <w:rFonts w:eastAsia="Lucida Sans Unicode"/>
                <w:bCs/>
                <w:kern w:val="1"/>
              </w:rPr>
              <w:t>январь</w:t>
            </w:r>
            <w:r w:rsidRPr="006C05A4">
              <w:rPr>
                <w:rFonts w:eastAsia="Lucida Sans Unicode"/>
                <w:bCs/>
                <w:kern w:val="1"/>
              </w:rPr>
              <w:t xml:space="preserve">, в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Ошском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центре последипломного образования прошла </w:t>
            </w:r>
            <w:r w:rsidR="0082199C">
              <w:rPr>
                <w:rFonts w:eastAsia="Lucida Sans Unicode"/>
                <w:bCs/>
                <w:kern w:val="1"/>
              </w:rPr>
              <w:t>курс переподготовки первичной  специализации</w:t>
            </w:r>
            <w:r w:rsidRPr="006C05A4">
              <w:rPr>
                <w:rFonts w:eastAsia="Lucida Sans Unicode"/>
                <w:bCs/>
                <w:kern w:val="1"/>
              </w:rPr>
              <w:t xml:space="preserve"> по педиатрии и получила сертификат –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педиатр».</w:t>
            </w:r>
          </w:p>
          <w:p w:rsidR="00303ECC" w:rsidRDefault="00303ECC" w:rsidP="005D18DF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</w:pPr>
          </w:p>
        </w:tc>
      </w:tr>
      <w:tr w:rsidR="00154892" w:rsidRPr="006C05A4" w:rsidTr="005D18DF">
        <w:trPr>
          <w:trHeight w:val="242"/>
        </w:trPr>
        <w:tc>
          <w:tcPr>
            <w:tcW w:w="2581" w:type="dxa"/>
            <w:gridSpan w:val="2"/>
            <w:vMerge w:val="restart"/>
            <w:shd w:val="clear" w:color="auto" w:fill="A6A6A6"/>
            <w:vAlign w:val="center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6C05A4">
              <w:rPr>
                <w:b/>
                <w:caps/>
                <w:color w:val="002060"/>
              </w:rPr>
              <w:t>:</w:t>
            </w:r>
          </w:p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5D18DF">
        <w:trPr>
          <w:trHeight w:val="331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5D18DF">
        <w:trPr>
          <w:trHeight w:val="228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82199C" w:rsidP="00F0203A">
            <w:r>
              <w:t>+996777 71424</w:t>
            </w:r>
            <w:r w:rsidR="00F0203A" w:rsidRPr="006C05A4">
              <w:t>1</w:t>
            </w:r>
            <w:r>
              <w:t>, 0555197045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Факс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5D18DF">
        <w:trPr>
          <w:trHeight w:val="70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3"/>
            <w:shd w:val="clear" w:color="auto" w:fill="auto"/>
          </w:tcPr>
          <w:p w:rsidR="005D18DF" w:rsidRDefault="005D18DF" w:rsidP="000E68C1">
            <w:pPr>
              <w:rPr>
                <w:b/>
              </w:rPr>
            </w:pPr>
          </w:p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E-</w:t>
            </w:r>
            <w:proofErr w:type="spellStart"/>
            <w:r w:rsidRPr="006C05A4">
              <w:rPr>
                <w:b/>
              </w:rPr>
              <w:t>mail</w:t>
            </w:r>
            <w:proofErr w:type="spellEnd"/>
            <w:r w:rsidRPr="006C05A4">
              <w:rPr>
                <w:b/>
              </w:rPr>
              <w:t xml:space="preserve">  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390A0B" w:rsidRDefault="00390A0B" w:rsidP="000E68C1">
            <w:proofErr w:type="spellStart"/>
            <w:r w:rsidRPr="00390A0B">
              <w:rPr>
                <w:lang w:val="en-US"/>
              </w:rPr>
              <w:t>osmonova</w:t>
            </w:r>
            <w:proofErr w:type="spellEnd"/>
            <w:r w:rsidRPr="00390A0B">
              <w:t>-1981@</w:t>
            </w:r>
            <w:r w:rsidRPr="00390A0B">
              <w:rPr>
                <w:lang w:val="en-US"/>
              </w:rPr>
              <w:t>inbox</w:t>
            </w:r>
            <w:r w:rsidRPr="00390A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03ECC" w:rsidRDefault="00390A0B" w:rsidP="00303ECC">
            <w:proofErr w:type="spellStart"/>
            <w:r>
              <w:rPr>
                <w:lang w:val="en-US"/>
              </w:rPr>
              <w:t>guosmonova</w:t>
            </w:r>
            <w:proofErr w:type="spellEnd"/>
            <w:r w:rsidR="00525A4A">
              <w:fldChar w:fldCharType="begin"/>
            </w:r>
            <w:r w:rsidR="00525A4A">
              <w:instrText xml:space="preserve"> HYPERLINK "mailto:mbugubaeva@oshsu.kg" </w:instrText>
            </w:r>
            <w:r w:rsidR="00525A4A">
              <w:fldChar w:fldCharType="separate"/>
            </w:r>
            <w:r w:rsidR="00303ECC" w:rsidRPr="00314B8E">
              <w:rPr>
                <w:rStyle w:val="a7"/>
              </w:rPr>
              <w:t>@oshsu.kg</w:t>
            </w:r>
            <w:r w:rsidR="00525A4A">
              <w:rPr>
                <w:rStyle w:val="a7"/>
              </w:rPr>
              <w:fldChar w:fldCharType="end"/>
            </w:r>
          </w:p>
          <w:p w:rsidR="00303ECC" w:rsidRPr="006C05A4" w:rsidRDefault="00303ECC" w:rsidP="00303ECC"/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olor w:val="002060"/>
              </w:rPr>
            </w:pPr>
            <w:r w:rsidRPr="006C05A4">
              <w:rPr>
                <w:b/>
                <w:color w:val="002060"/>
              </w:rPr>
              <w:t>ОБРАЗОВАНИЕ:</w:t>
            </w:r>
          </w:p>
        </w:tc>
      </w:tr>
      <w:tr w:rsidR="00154892" w:rsidRPr="006C05A4" w:rsidTr="005D18DF">
        <w:trPr>
          <w:trHeight w:val="633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Специальность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F0203A" w:rsidP="00303ECC">
            <w:pPr>
              <w:jc w:val="both"/>
            </w:pPr>
            <w:r w:rsidRPr="006C05A4">
              <w:t>1998/2004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154892" w:rsidRPr="006C05A4" w:rsidRDefault="00390A0B" w:rsidP="00303ECC">
            <w:pPr>
              <w:jc w:val="both"/>
            </w:pPr>
            <w:r>
              <w:t>Кыргызская Государственная Медицинская Академия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390A0B" w:rsidP="00303ECC">
            <w:pPr>
              <w:jc w:val="both"/>
            </w:pPr>
            <w:r>
              <w:rPr>
                <w:lang w:val="ky-KG"/>
              </w:rPr>
              <w:t xml:space="preserve">Педиатрический </w:t>
            </w:r>
            <w:r w:rsidR="00AD2CB7" w:rsidRPr="006C05A4">
              <w:rPr>
                <w:lang w:val="ky-KG"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390A0B" w:rsidP="00303ECC">
            <w:pPr>
              <w:jc w:val="both"/>
            </w:pPr>
            <w:r>
              <w:t>Врач педиатр</w:t>
            </w:r>
          </w:p>
        </w:tc>
      </w:tr>
      <w:tr w:rsidR="00154892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AD2CB7" w:rsidP="00303ECC">
            <w:pPr>
              <w:jc w:val="both"/>
              <w:rPr>
                <w:lang w:val="ky-KG"/>
              </w:rPr>
            </w:pPr>
            <w:r w:rsidRPr="006C05A4">
              <w:rPr>
                <w:rFonts w:eastAsia="Lucida Sans Unicode"/>
                <w:bCs/>
                <w:kern w:val="1"/>
              </w:rPr>
              <w:t>2004/2006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154892" w:rsidRPr="006C05A4" w:rsidRDefault="00AD2CB7" w:rsidP="00303ECC">
            <w:pPr>
              <w:jc w:val="both"/>
              <w:rPr>
                <w:lang w:val="ky-KG"/>
              </w:rPr>
            </w:pPr>
            <w:r w:rsidRPr="006C05A4">
              <w:rPr>
                <w:lang w:val="ky-KG"/>
              </w:rPr>
              <w:t xml:space="preserve">КГМА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303ECC">
            <w:pPr>
              <w:jc w:val="both"/>
              <w:rPr>
                <w:lang w:val="ky-KG"/>
              </w:rPr>
            </w:pPr>
            <w:r w:rsidRPr="006C05A4">
              <w:rPr>
                <w:lang w:val="ky-KG"/>
              </w:rPr>
              <w:t>Ошский центр последипломного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390A0B" w:rsidP="00303EC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Врач невролог</w:t>
            </w:r>
          </w:p>
        </w:tc>
      </w:tr>
      <w:tr w:rsidR="00D603FB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D603FB" w:rsidRPr="006C05A4" w:rsidRDefault="00390A0B" w:rsidP="00D603FB">
            <w:pPr>
              <w:rPr>
                <w:lang w:val="ky-KG"/>
              </w:rPr>
            </w:pPr>
            <w:r>
              <w:rPr>
                <w:lang w:val="ky-KG"/>
              </w:rPr>
              <w:t>02.2013 / 05</w:t>
            </w:r>
            <w:r w:rsidR="00303ECC">
              <w:rPr>
                <w:lang w:val="ky-KG"/>
              </w:rPr>
              <w:t>.</w:t>
            </w:r>
            <w:r>
              <w:rPr>
                <w:lang w:val="ky-KG"/>
              </w:rPr>
              <w:t>2013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:rsidR="00D603FB" w:rsidRDefault="00D603FB" w:rsidP="00D603FB">
            <w:r>
              <w:t>Южный филиал</w:t>
            </w:r>
          </w:p>
          <w:p w:rsidR="00D603FB" w:rsidRDefault="00D603FB" w:rsidP="00D603FB">
            <w:proofErr w:type="spellStart"/>
            <w:r w:rsidRPr="001E373E">
              <w:t>КГМИПиПК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603FB" w:rsidRPr="006C05A4" w:rsidRDefault="00390A0B" w:rsidP="00D603FB">
            <w:pPr>
              <w:rPr>
                <w:lang w:val="ky-KG"/>
              </w:rPr>
            </w:pPr>
            <w:r>
              <w:rPr>
                <w:lang w:val="ky-KG"/>
              </w:rPr>
              <w:t>Врач терапевт</w:t>
            </w:r>
          </w:p>
        </w:tc>
      </w:tr>
      <w:tr w:rsidR="00D603FB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D603FB" w:rsidRPr="006C05A4" w:rsidRDefault="00390A0B" w:rsidP="00D603FB">
            <w:pPr>
              <w:rPr>
                <w:lang w:val="ky-KG"/>
              </w:rPr>
            </w:pPr>
            <w:r>
              <w:rPr>
                <w:lang w:val="ky-KG"/>
              </w:rPr>
              <w:t>09.2019/01.2020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:rsidR="00D603FB" w:rsidRDefault="00D603FB" w:rsidP="00D603FB">
            <w:r w:rsidRPr="00D603FB">
              <w:t>Южный филиал</w:t>
            </w:r>
          </w:p>
          <w:p w:rsidR="00D603FB" w:rsidRDefault="00D603FB" w:rsidP="00D603FB">
            <w:proofErr w:type="spellStart"/>
            <w:r w:rsidRPr="001E373E">
              <w:t>КГМИПиПК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603FB" w:rsidRPr="006C05A4" w:rsidRDefault="00D91DA2" w:rsidP="00D603FB">
            <w:pPr>
              <w:rPr>
                <w:lang w:val="ky-KG"/>
              </w:rPr>
            </w:pPr>
            <w:r>
              <w:rPr>
                <w:lang w:val="ky-KG"/>
              </w:rPr>
              <w:t xml:space="preserve">Врач </w:t>
            </w:r>
            <w:r w:rsidR="00390A0B">
              <w:rPr>
                <w:lang w:val="ky-KG"/>
              </w:rPr>
              <w:t>педиатр</w:t>
            </w:r>
          </w:p>
          <w:p w:rsidR="00D603FB" w:rsidRPr="006C05A4" w:rsidRDefault="00D603FB" w:rsidP="00D603FB">
            <w:pPr>
              <w:rPr>
                <w:lang w:val="ky-KG"/>
              </w:rPr>
            </w:pPr>
          </w:p>
        </w:tc>
      </w:tr>
      <w:tr w:rsidR="00154892" w:rsidRPr="006C05A4" w:rsidTr="00A83CF4">
        <w:trPr>
          <w:trHeight w:val="783"/>
        </w:trPr>
        <w:tc>
          <w:tcPr>
            <w:tcW w:w="10489" w:type="dxa"/>
            <w:gridSpan w:val="8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54892" w:rsidRPr="006C05A4" w:rsidTr="00A83CF4">
        <w:trPr>
          <w:trHeight w:val="633"/>
        </w:trPr>
        <w:tc>
          <w:tcPr>
            <w:tcW w:w="1843" w:type="dxa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8646" w:type="dxa"/>
            <w:gridSpan w:val="7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Название </w:t>
            </w:r>
          </w:p>
        </w:tc>
      </w:tr>
      <w:tr w:rsidR="006A0B4C" w:rsidRPr="006C05A4" w:rsidTr="00A83CF4">
        <w:trPr>
          <w:trHeight w:val="633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390A0B" w:rsidP="007D185A">
            <w:r>
              <w:t>05</w:t>
            </w:r>
            <w:r w:rsidR="00CC475E">
              <w:t>.2014</w:t>
            </w:r>
            <w:r w:rsidR="006A0B4C" w:rsidRPr="006C05A4">
              <w:t>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390A0B" w:rsidRDefault="006A0B4C" w:rsidP="00390A0B">
            <w:r w:rsidRPr="006C05A4">
              <w:rPr>
                <w:b/>
              </w:rPr>
              <w:t xml:space="preserve">Сертификат </w:t>
            </w:r>
            <w:r w:rsidRPr="006C05A4">
              <w:t xml:space="preserve">выдан за прохождение курса </w:t>
            </w:r>
            <w:r w:rsidRPr="006C05A4">
              <w:rPr>
                <w:rFonts w:eastAsia="Lucida Sans Unicode"/>
                <w:kern w:val="1"/>
              </w:rPr>
              <w:t>«Педагогики и психологии</w:t>
            </w:r>
            <w:r w:rsidRPr="006C05A4">
              <w:t xml:space="preserve">», </w:t>
            </w:r>
            <w:r w:rsidR="00390A0B" w:rsidRPr="00D603FB">
              <w:t>Южный филиал</w:t>
            </w:r>
          </w:p>
          <w:p w:rsidR="006A0B4C" w:rsidRPr="006C05A4" w:rsidRDefault="00390A0B" w:rsidP="00390A0B">
            <w:pPr>
              <w:jc w:val="both"/>
              <w:rPr>
                <w:b/>
              </w:rPr>
            </w:pPr>
            <w:proofErr w:type="spellStart"/>
            <w:proofErr w:type="gramStart"/>
            <w:r w:rsidRPr="001E373E">
              <w:lastRenderedPageBreak/>
              <w:t>КГМИПиПК</w:t>
            </w:r>
            <w:proofErr w:type="spellEnd"/>
            <w:r w:rsidRPr="006C05A4">
              <w:t xml:space="preserve"> </w:t>
            </w:r>
            <w:r w:rsidR="006A0B4C" w:rsidRPr="006C05A4">
              <w:t xml:space="preserve"> </w:t>
            </w:r>
            <w:proofErr w:type="spellStart"/>
            <w:r w:rsidR="006A0B4C" w:rsidRPr="006C05A4">
              <w:t>г.Ош</w:t>
            </w:r>
            <w:proofErr w:type="spellEnd"/>
            <w:proofErr w:type="gramEnd"/>
            <w:r w:rsidR="006A0B4C" w:rsidRPr="006C05A4">
              <w:t>, Кыргызстан.</w:t>
            </w:r>
          </w:p>
        </w:tc>
      </w:tr>
      <w:tr w:rsidR="007D5413" w:rsidRPr="00570898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2E0349" w:rsidP="007D5413">
            <w:r w:rsidRPr="00570898">
              <w:lastRenderedPageBreak/>
              <w:t>201</w:t>
            </w:r>
            <w:r w:rsidR="00570898">
              <w:rPr>
                <w:lang w:val="en-US"/>
              </w:rPr>
              <w:t>7</w:t>
            </w:r>
            <w:bookmarkStart w:id="0" w:name="_GoBack"/>
            <w:bookmarkEnd w:id="0"/>
            <w:r w:rsidRPr="00570898">
              <w:t>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570898" w:rsidRDefault="002E0349" w:rsidP="002E0349">
            <w:pPr>
              <w:jc w:val="both"/>
              <w:rPr>
                <w:b/>
                <w:lang w:val="en-US"/>
              </w:rPr>
            </w:pPr>
            <w:r w:rsidRPr="007D5413">
              <w:rPr>
                <w:b/>
              </w:rPr>
              <w:t>Сертификат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E0349">
              <w:rPr>
                <w:rFonts w:eastAsia="Calibri"/>
                <w:lang w:val="en-US" w:eastAsia="en-US"/>
              </w:rPr>
              <w:t>Курсы</w:t>
            </w:r>
            <w:proofErr w:type="spellEnd"/>
            <w:r w:rsidRPr="002E034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E0349">
              <w:rPr>
                <w:rFonts w:eastAsia="Calibri"/>
                <w:lang w:val="en-US" w:eastAsia="en-US"/>
              </w:rPr>
              <w:t>английского</w:t>
            </w:r>
            <w:proofErr w:type="spellEnd"/>
            <w:r w:rsidRPr="002E034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E0349">
              <w:rPr>
                <w:rFonts w:eastAsia="Calibri"/>
                <w:lang w:val="en-US" w:eastAsia="en-US"/>
              </w:rPr>
              <w:t>языка</w:t>
            </w:r>
            <w:proofErr w:type="spellEnd"/>
            <w:r w:rsidRPr="002E0349">
              <w:rPr>
                <w:rFonts w:eastAsia="Calibri"/>
                <w:lang w:val="en-US" w:eastAsia="en-US"/>
              </w:rPr>
              <w:t xml:space="preserve"> Certificate of completion . 1</w:t>
            </w:r>
            <w:r w:rsidR="00570898" w:rsidRPr="00570898">
              <w:rPr>
                <w:rFonts w:eastAsia="Calibri"/>
                <w:lang w:val="en-US" w:eastAsia="en-US"/>
              </w:rPr>
              <w:t>20</w:t>
            </w:r>
            <w:r w:rsidRPr="002E0349">
              <w:rPr>
                <w:rFonts w:eastAsia="Calibri"/>
                <w:lang w:val="en-US" w:eastAsia="en-US"/>
              </w:rPr>
              <w:t xml:space="preserve"> hours course at Intermediate level of the English for Professional </w:t>
            </w:r>
            <w:proofErr w:type="spellStart"/>
            <w:r w:rsidRPr="002E0349">
              <w:rPr>
                <w:rFonts w:eastAsia="Calibri"/>
                <w:lang w:val="en-US" w:eastAsia="en-US"/>
              </w:rPr>
              <w:t>Programm</w:t>
            </w:r>
            <w:proofErr w:type="spellEnd"/>
            <w:r w:rsidRPr="002E0349">
              <w:rPr>
                <w:rFonts w:eastAsia="Calibri"/>
                <w:lang w:val="en-US" w:eastAsia="en-US"/>
              </w:rPr>
              <w:t xml:space="preserve">. </w:t>
            </w:r>
            <w:r w:rsidRPr="00570898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школа</w:t>
            </w:r>
            <w:r w:rsidRPr="00570898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английского</w:t>
            </w:r>
            <w:r w:rsidRPr="00570898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языка</w:t>
            </w:r>
            <w:r w:rsidRPr="00570898">
              <w:rPr>
                <w:rFonts w:eastAsia="Calibri"/>
                <w:lang w:val="en-US" w:eastAsia="en-US"/>
              </w:rPr>
              <w:t xml:space="preserve"> «</w:t>
            </w:r>
            <w:proofErr w:type="spellStart"/>
            <w:r w:rsidR="00570898">
              <w:rPr>
                <w:rFonts w:eastAsia="Calibri"/>
                <w:lang w:val="en-US" w:eastAsia="en-US"/>
              </w:rPr>
              <w:t>Vunderking</w:t>
            </w:r>
            <w:proofErr w:type="spellEnd"/>
            <w:r w:rsidRPr="00570898">
              <w:rPr>
                <w:rFonts w:eastAsia="Calibri"/>
                <w:lang w:val="en-US" w:eastAsia="en-US"/>
              </w:rPr>
              <w:t xml:space="preserve">». </w:t>
            </w:r>
          </w:p>
        </w:tc>
      </w:tr>
      <w:tr w:rsidR="007D5413" w:rsidRPr="002E0349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7D5413" w:rsidRPr="007D5413" w:rsidRDefault="002E0349" w:rsidP="007D5413">
            <w:r w:rsidRPr="002E0349">
              <w:rPr>
                <w:rFonts w:eastAsia="Calibri"/>
                <w:lang w:eastAsia="en-US"/>
              </w:rPr>
              <w:t>12.10.2019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7D5413" w:rsidRPr="007D5413" w:rsidRDefault="002E0349" w:rsidP="002E0349">
            <w:pPr>
              <w:jc w:val="both"/>
              <w:rPr>
                <w:b/>
              </w:rPr>
            </w:pPr>
            <w:r w:rsidRPr="007D5413">
              <w:rPr>
                <w:b/>
              </w:rPr>
              <w:t>Сертификат</w:t>
            </w:r>
            <w:r w:rsidRPr="002E0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E0349">
              <w:rPr>
                <w:rFonts w:eastAsia="Calibri"/>
                <w:lang w:eastAsia="en-US"/>
              </w:rPr>
              <w:t>Агенство</w:t>
            </w:r>
            <w:proofErr w:type="spellEnd"/>
            <w:r w:rsidRPr="002E0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E0349">
              <w:rPr>
                <w:rFonts w:eastAsia="Calibri"/>
                <w:lang w:eastAsia="en-US"/>
              </w:rPr>
              <w:t>EdNet</w:t>
            </w:r>
            <w:proofErr w:type="spellEnd"/>
            <w:r w:rsidRPr="002E0349">
              <w:rPr>
                <w:rFonts w:eastAsia="Calibri"/>
                <w:lang w:eastAsia="en-US"/>
              </w:rPr>
              <w:t xml:space="preserve"> «Формирования результатов обучения и их роль в построении</w:t>
            </w:r>
            <w:r>
              <w:rPr>
                <w:rFonts w:eastAsia="Calibri"/>
                <w:lang w:eastAsia="en-US"/>
              </w:rPr>
              <w:t xml:space="preserve"> учебного процесса»,</w:t>
            </w:r>
            <w:r w:rsidRPr="007D5413">
              <w:rPr>
                <w:rFonts w:eastAsia="Calibri"/>
                <w:lang w:val="ky-KG" w:eastAsia="en-US"/>
              </w:rPr>
              <w:t xml:space="preserve"> </w:t>
            </w:r>
            <w:r w:rsidR="00A026E1">
              <w:rPr>
                <w:rFonts w:eastAsia="Calibri"/>
                <w:lang w:val="ky-KG" w:eastAsia="en-US"/>
              </w:rPr>
              <w:t>г. Ош, 8</w:t>
            </w:r>
            <w:r w:rsidRPr="007D5413">
              <w:rPr>
                <w:rFonts w:eastAsia="Calibri"/>
                <w:lang w:val="ky-KG" w:eastAsia="en-US"/>
              </w:rPr>
              <w:t>ч.</w:t>
            </w:r>
          </w:p>
        </w:tc>
      </w:tr>
      <w:tr w:rsidR="002E0349" w:rsidRPr="00570898" w:rsidTr="002E0349">
        <w:trPr>
          <w:trHeight w:val="820"/>
        </w:trPr>
        <w:tc>
          <w:tcPr>
            <w:tcW w:w="1843" w:type="dxa"/>
            <w:shd w:val="clear" w:color="auto" w:fill="auto"/>
            <w:noWrap/>
          </w:tcPr>
          <w:p w:rsidR="002E0349" w:rsidRDefault="002E0349" w:rsidP="007D5413">
            <w:r>
              <w:t>2020г.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2E0349" w:rsidRPr="002E0349" w:rsidRDefault="002E0349" w:rsidP="002E0349">
            <w:pPr>
              <w:jc w:val="both"/>
              <w:rPr>
                <w:rFonts w:eastAsia="Calibri"/>
                <w:lang w:val="en-US" w:eastAsia="en-US"/>
              </w:rPr>
            </w:pPr>
            <w:r w:rsidRPr="007D5413">
              <w:rPr>
                <w:b/>
              </w:rPr>
              <w:t>Сертификат</w:t>
            </w:r>
            <w:r w:rsidRPr="00303ECC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Курсы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английского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языка</w:t>
            </w:r>
            <w:r w:rsidRPr="002E0349">
              <w:rPr>
                <w:rFonts w:eastAsia="Calibri"/>
                <w:lang w:val="en-US" w:eastAsia="en-US"/>
              </w:rPr>
              <w:t xml:space="preserve"> Certificate of completion . 100 hours course at Advanced level of the English for Professional </w:t>
            </w:r>
            <w:proofErr w:type="spellStart"/>
            <w:r w:rsidRPr="002E0349">
              <w:rPr>
                <w:rFonts w:eastAsia="Calibri"/>
                <w:lang w:val="en-US" w:eastAsia="en-US"/>
              </w:rPr>
              <w:t>Programm</w:t>
            </w:r>
            <w:proofErr w:type="spellEnd"/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Посольство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США</w:t>
            </w:r>
            <w:r w:rsidRPr="002E0349">
              <w:rPr>
                <w:rFonts w:eastAsia="Calibri"/>
                <w:lang w:val="en-US" w:eastAsia="en-US"/>
              </w:rPr>
              <w:t xml:space="preserve">, </w:t>
            </w:r>
            <w:r w:rsidRPr="002E0349">
              <w:rPr>
                <w:rFonts w:eastAsia="Calibri"/>
                <w:lang w:eastAsia="en-US"/>
              </w:rPr>
              <w:t>школа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английского</w:t>
            </w:r>
            <w:r w:rsidRPr="002E0349">
              <w:rPr>
                <w:rFonts w:eastAsia="Calibri"/>
                <w:lang w:val="en-US" w:eastAsia="en-US"/>
              </w:rPr>
              <w:t xml:space="preserve"> </w:t>
            </w:r>
            <w:r w:rsidRPr="002E0349">
              <w:rPr>
                <w:rFonts w:eastAsia="Calibri"/>
                <w:lang w:eastAsia="en-US"/>
              </w:rPr>
              <w:t>языка</w:t>
            </w:r>
            <w:r w:rsidRPr="002E0349">
              <w:rPr>
                <w:rFonts w:eastAsia="Calibri"/>
                <w:lang w:val="en-US" w:eastAsia="en-US"/>
              </w:rPr>
              <w:t xml:space="preserve"> «</w:t>
            </w:r>
            <w:proofErr w:type="spellStart"/>
            <w:r w:rsidRPr="002E0349">
              <w:rPr>
                <w:rFonts w:eastAsia="Calibri"/>
                <w:lang w:eastAsia="en-US"/>
              </w:rPr>
              <w:t>Лингва</w:t>
            </w:r>
            <w:proofErr w:type="spellEnd"/>
            <w:r w:rsidRPr="002E0349">
              <w:rPr>
                <w:rFonts w:eastAsia="Calibri"/>
                <w:lang w:val="en-US" w:eastAsia="en-US"/>
              </w:rPr>
              <w:t xml:space="preserve">». 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CC475E" w:rsidP="002E0349">
            <w:r>
              <w:rPr>
                <w:rFonts w:eastAsia="Calibri"/>
                <w:lang w:eastAsia="en-US"/>
              </w:rPr>
              <w:t>2019</w:t>
            </w:r>
            <w:r w:rsidR="00A026E1">
              <w:rPr>
                <w:rFonts w:eastAsia="Calibri"/>
                <w:lang w:eastAsia="en-US"/>
              </w:rPr>
              <w:t>г. (январь)</w:t>
            </w:r>
            <w:r w:rsidR="00A026E1" w:rsidRPr="00A026E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>
              <w:rPr>
                <w:rFonts w:eastAsia="Calibri"/>
                <w:lang w:eastAsia="en-US"/>
              </w:rPr>
              <w:t xml:space="preserve"> «Педагогика и психологии»</w:t>
            </w:r>
            <w:r w:rsidRPr="00A026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26E1">
              <w:rPr>
                <w:rFonts w:eastAsia="Calibri"/>
                <w:lang w:eastAsia="en-US"/>
              </w:rPr>
              <w:t>ОшГУ</w:t>
            </w:r>
            <w:proofErr w:type="spellEnd"/>
            <w:r w:rsidRPr="00A026E1">
              <w:rPr>
                <w:rFonts w:eastAsia="Calibri"/>
                <w:lang w:eastAsia="en-US"/>
              </w:rPr>
              <w:t>, 96ч.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A026E1" w:rsidP="002E0349">
            <w:r>
              <w:t>2021г.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 w:rsidRPr="00A026E1">
              <w:rPr>
                <w:rFonts w:eastAsia="Calibri"/>
                <w:lang w:eastAsia="en-US"/>
              </w:rPr>
              <w:t xml:space="preserve"> «Внутренняя система обеспечения     качества в медици</w:t>
            </w:r>
            <w:r>
              <w:rPr>
                <w:rFonts w:eastAsia="Calibri"/>
                <w:lang w:eastAsia="en-US"/>
              </w:rPr>
              <w:t>нских организациях образования»,</w:t>
            </w:r>
            <w:r w:rsidRPr="00A026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26E1">
              <w:rPr>
                <w:rFonts w:eastAsia="Calibri"/>
                <w:lang w:eastAsia="en-US"/>
              </w:rPr>
              <w:t>Агенство</w:t>
            </w:r>
            <w:proofErr w:type="spellEnd"/>
            <w:r w:rsidRPr="00A026E1">
              <w:rPr>
                <w:rFonts w:eastAsia="Calibri"/>
                <w:lang w:eastAsia="en-US"/>
              </w:rPr>
              <w:t xml:space="preserve"> </w:t>
            </w:r>
            <w:r w:rsidRPr="00A026E1">
              <w:rPr>
                <w:rFonts w:eastAsia="Calibri"/>
                <w:b/>
                <w:lang w:val="en-US" w:eastAsia="en-US"/>
              </w:rPr>
              <w:t>I</w:t>
            </w:r>
            <w:r w:rsidRPr="00A026E1">
              <w:rPr>
                <w:rFonts w:eastAsia="Calibri"/>
                <w:b/>
                <w:lang w:eastAsia="en-US"/>
              </w:rPr>
              <w:t>ААR.</w:t>
            </w:r>
          </w:p>
        </w:tc>
      </w:tr>
      <w:tr w:rsidR="00A026E1" w:rsidRPr="002E0349" w:rsidTr="002E0349">
        <w:trPr>
          <w:trHeight w:val="309"/>
        </w:trPr>
        <w:tc>
          <w:tcPr>
            <w:tcW w:w="1843" w:type="dxa"/>
            <w:shd w:val="clear" w:color="auto" w:fill="auto"/>
            <w:noWrap/>
          </w:tcPr>
          <w:p w:rsidR="00A026E1" w:rsidRDefault="004D4ED2" w:rsidP="00A026E1">
            <w:r>
              <w:rPr>
                <w:rFonts w:eastAsia="Calibri"/>
                <w:lang w:eastAsia="en-US"/>
              </w:rPr>
              <w:t>10-13.08.</w:t>
            </w:r>
            <w:r w:rsidR="00A026E1" w:rsidRPr="00E453B3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A026E1" w:rsidRPr="00A026E1" w:rsidRDefault="00A026E1" w:rsidP="00A026E1">
            <w:pPr>
              <w:tabs>
                <w:tab w:val="left" w:pos="33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D5413">
              <w:rPr>
                <w:b/>
              </w:rPr>
              <w:t>Сертификат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A026E1">
              <w:rPr>
                <w:rFonts w:eastAsia="Calibri"/>
                <w:lang w:eastAsia="en-US"/>
              </w:rPr>
              <w:t xml:space="preserve">Менеджер /Внутренний аудитор системы управления качеством по </w:t>
            </w:r>
            <w:r w:rsidRPr="00A026E1">
              <w:rPr>
                <w:rFonts w:eastAsia="Calibri"/>
                <w:lang w:val="en-US" w:eastAsia="en-US"/>
              </w:rPr>
              <w:t>OSO</w:t>
            </w:r>
            <w:r w:rsidRPr="00A026E1">
              <w:rPr>
                <w:rFonts w:eastAsia="Calibri"/>
                <w:lang w:eastAsia="en-US"/>
              </w:rPr>
              <w:t xml:space="preserve"> 90001-2015 и </w:t>
            </w:r>
            <w:r w:rsidRPr="00A026E1">
              <w:rPr>
                <w:rFonts w:eastAsia="Calibri"/>
                <w:lang w:val="en-US" w:eastAsia="en-US"/>
              </w:rPr>
              <w:t>ISO</w:t>
            </w:r>
            <w:r w:rsidRPr="00A026E1">
              <w:rPr>
                <w:rFonts w:eastAsia="Calibri"/>
                <w:lang w:eastAsia="en-US"/>
              </w:rPr>
              <w:t xml:space="preserve"> 21001:2018.» Международная тренинговая компания.</w:t>
            </w:r>
          </w:p>
        </w:tc>
      </w:tr>
      <w:tr w:rsidR="007D5413" w:rsidRPr="006C05A4" w:rsidTr="007D5413">
        <w:trPr>
          <w:trHeight w:val="331"/>
        </w:trPr>
        <w:tc>
          <w:tcPr>
            <w:tcW w:w="10489" w:type="dxa"/>
            <w:gridSpan w:val="8"/>
            <w:shd w:val="clear" w:color="auto" w:fill="BFBFBF" w:themeFill="background1" w:themeFillShade="BF"/>
            <w:noWrap/>
          </w:tcPr>
          <w:p w:rsidR="007D5413" w:rsidRPr="007D5413" w:rsidRDefault="007D5413" w:rsidP="007D5413">
            <w:pPr>
              <w:tabs>
                <w:tab w:val="left" w:pos="282"/>
              </w:tabs>
              <w:contextualSpacing/>
              <w:jc w:val="center"/>
              <w:rPr>
                <w:rFonts w:eastAsia="Calibri"/>
                <w:b/>
                <w:lang w:val="ky-KG" w:eastAsia="en-US"/>
              </w:rPr>
            </w:pPr>
            <w:r w:rsidRPr="007D5413">
              <w:rPr>
                <w:rFonts w:eastAsia="Calibri"/>
                <w:b/>
                <w:color w:val="002060"/>
                <w:lang w:val="ky-KG" w:eastAsia="en-US"/>
              </w:rPr>
              <w:t>КОНФЕРЕНЦИИ</w:t>
            </w:r>
          </w:p>
        </w:tc>
      </w:tr>
      <w:tr w:rsidR="007D5413" w:rsidRPr="006C05A4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7D5413" w:rsidRPr="006C05A4" w:rsidRDefault="007D5413" w:rsidP="007D5413">
            <w:pPr>
              <w:tabs>
                <w:tab w:val="left" w:pos="1950"/>
              </w:tabs>
              <w:jc w:val="center"/>
              <w:rPr>
                <w:b/>
              </w:rPr>
            </w:pPr>
            <w:r w:rsidRPr="006C05A4">
              <w:rPr>
                <w:b/>
              </w:rPr>
              <w:t>ПУБЛИКАЦИИ</w:t>
            </w:r>
          </w:p>
        </w:tc>
      </w:tr>
      <w:tr w:rsidR="00BA1BEF" w:rsidRPr="004E128E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BA1BEF" w:rsidRPr="00525A4A" w:rsidRDefault="00BA1BEF" w:rsidP="00525A4A">
            <w:pPr>
              <w:jc w:val="both"/>
            </w:pPr>
          </w:p>
        </w:tc>
      </w:tr>
      <w:tr w:rsidR="00584AC4" w:rsidRPr="00525A4A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B66B9D" w:rsidRDefault="00584AC4" w:rsidP="004E128E">
            <w:pPr>
              <w:pStyle w:val="a5"/>
              <w:numPr>
                <w:ilvl w:val="0"/>
                <w:numId w:val="11"/>
              </w:numPr>
              <w:ind w:left="488" w:hanging="488"/>
              <w:jc w:val="both"/>
              <w:rPr>
                <w:lang w:val="en-US"/>
              </w:rPr>
            </w:pPr>
            <w:r w:rsidRPr="00525A4A">
              <w:rPr>
                <w:lang w:val="en-US"/>
              </w:rPr>
              <w:t>Elimination</w:t>
            </w:r>
            <w:r w:rsidRPr="00B66B9D">
              <w:rPr>
                <w:lang w:val="en-US"/>
              </w:rPr>
              <w:t xml:space="preserve"> Opportunities of HIV Transmission from Mother to Child in Kyrgyz Republic</w:t>
            </w:r>
            <w:r w:rsidR="00B66B9D" w:rsidRPr="00B66B9D">
              <w:rPr>
                <w:lang w:val="en-US"/>
              </w:rPr>
              <w:t>. [</w:t>
            </w:r>
            <w:r w:rsidR="004E128E">
              <w:rPr>
                <w:lang w:val="en-US"/>
              </w:rPr>
              <w:t>Text</w:t>
            </w:r>
            <w:r w:rsidR="00B66B9D" w:rsidRPr="00B66B9D">
              <w:rPr>
                <w:lang w:val="en-US"/>
              </w:rPr>
              <w:t xml:space="preserve">] / </w:t>
            </w:r>
            <w:r w:rsidR="00525A4A">
              <w:rPr>
                <w:shd w:val="clear" w:color="auto" w:fill="FFFFFF"/>
                <w:lang w:val="en-US"/>
              </w:rPr>
              <w:t xml:space="preserve"> </w:t>
            </w:r>
            <w:r w:rsidR="00B66B9D" w:rsidRPr="00B66B9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525A4A">
              <w:rPr>
                <w:shd w:val="clear" w:color="auto" w:fill="FFFFFF"/>
                <w:lang w:val="en-US"/>
              </w:rPr>
              <w:t>Osmonova</w:t>
            </w:r>
            <w:proofErr w:type="spellEnd"/>
            <w:r w:rsidR="00525A4A">
              <w:rPr>
                <w:shd w:val="clear" w:color="auto" w:fill="FFFFFF"/>
                <w:lang w:val="en-US"/>
              </w:rPr>
              <w:t xml:space="preserve"> G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 </w:t>
            </w:r>
            <w:r w:rsidR="00525A4A">
              <w:rPr>
                <w:shd w:val="clear" w:color="auto" w:fill="FFFFFF"/>
                <w:lang w:val="en-US"/>
              </w:rPr>
              <w:t>J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., </w:t>
            </w:r>
            <w:proofErr w:type="spellStart"/>
            <w:r w:rsidR="00B66B9D" w:rsidRPr="00B66B9D">
              <w:rPr>
                <w:shd w:val="clear" w:color="auto" w:fill="FFFFFF"/>
                <w:lang w:val="en-US"/>
              </w:rPr>
              <w:t>Abdraeva</w:t>
            </w:r>
            <w:proofErr w:type="spellEnd"/>
            <w:r w:rsidR="00B66B9D" w:rsidRPr="00B66B9D">
              <w:rPr>
                <w:shd w:val="clear" w:color="auto" w:fill="FFFFFF"/>
                <w:lang w:val="en-US"/>
              </w:rPr>
              <w:t xml:space="preserve"> </w:t>
            </w:r>
            <w:r w:rsidR="00B66B9D" w:rsidRPr="00B66B9D">
              <w:rPr>
                <w:shd w:val="clear" w:color="auto" w:fill="FFFFFF"/>
              </w:rPr>
              <w:t>Б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 </w:t>
            </w:r>
            <w:r w:rsidR="00B66B9D" w:rsidRPr="00B66B9D">
              <w:rPr>
                <w:shd w:val="clear" w:color="auto" w:fill="FFFFFF"/>
              </w:rPr>
              <w:t>Р</w:t>
            </w:r>
            <w:r w:rsidR="00B66B9D" w:rsidRPr="00B66B9D">
              <w:rPr>
                <w:shd w:val="clear" w:color="auto" w:fill="FFFFFF"/>
                <w:lang w:val="en-US"/>
              </w:rPr>
              <w:t xml:space="preserve">., </w:t>
            </w:r>
            <w:proofErr w:type="spellStart"/>
            <w:r w:rsidR="00B66B9D" w:rsidRPr="00B66B9D">
              <w:rPr>
                <w:shd w:val="clear" w:color="auto" w:fill="FFFFFF"/>
                <w:lang w:val="en-US"/>
              </w:rPr>
              <w:t>Narmatova</w:t>
            </w:r>
            <w:proofErr w:type="spellEnd"/>
            <w:r w:rsidR="00B66B9D" w:rsidRPr="00B66B9D">
              <w:rPr>
                <w:shd w:val="clear" w:color="auto" w:fill="FFFFFF"/>
                <w:lang w:val="en-US"/>
              </w:rPr>
              <w:t xml:space="preserve"> E. B.  and etc. // Journal of Positive Psychology and Wellbeing. – 2022. №6/1. - С.</w:t>
            </w:r>
            <w:r w:rsidR="00B66B9D" w:rsidRPr="004E128E">
              <w:rPr>
                <w:lang w:val="en-US"/>
              </w:rPr>
              <w:t xml:space="preserve"> </w:t>
            </w:r>
            <w:r w:rsidR="00B66B9D" w:rsidRPr="00B66B9D">
              <w:rPr>
                <w:shd w:val="clear" w:color="auto" w:fill="FFFFFF"/>
                <w:lang w:val="en-US"/>
              </w:rPr>
              <w:t>3557-3564.</w:t>
            </w:r>
          </w:p>
        </w:tc>
      </w:tr>
      <w:tr w:rsidR="00584AC4" w:rsidRPr="00525A4A" w:rsidTr="00A83CF4">
        <w:trPr>
          <w:trHeight w:val="331"/>
        </w:trPr>
        <w:tc>
          <w:tcPr>
            <w:tcW w:w="10489" w:type="dxa"/>
            <w:gridSpan w:val="8"/>
            <w:shd w:val="clear" w:color="auto" w:fill="auto"/>
            <w:noWrap/>
          </w:tcPr>
          <w:p w:rsidR="00584AC4" w:rsidRPr="00B66B9D" w:rsidRDefault="00584AC4" w:rsidP="00B66B9D">
            <w:pPr>
              <w:pStyle w:val="a5"/>
              <w:numPr>
                <w:ilvl w:val="0"/>
                <w:numId w:val="11"/>
              </w:numPr>
              <w:ind w:left="488" w:hanging="488"/>
              <w:jc w:val="both"/>
              <w:rPr>
                <w:lang w:val="en-US"/>
              </w:rPr>
            </w:pPr>
            <w:r w:rsidRPr="00B66B9D">
              <w:rPr>
                <w:lang w:val="en-US"/>
              </w:rPr>
              <w:t>Stigma and Discrimination in Treatment of Patients with HIV Co-Infection - Tuberculosis in the Osh Region of Kyrgyz Republic</w:t>
            </w:r>
            <w:r w:rsidR="00B66B9D" w:rsidRPr="00B66B9D">
              <w:rPr>
                <w:lang w:val="en-US"/>
              </w:rPr>
              <w:t xml:space="preserve">. </w:t>
            </w:r>
            <w:r w:rsidR="004E128E" w:rsidRPr="00B66B9D">
              <w:rPr>
                <w:lang w:val="en-US"/>
              </w:rPr>
              <w:t>[</w:t>
            </w:r>
            <w:r w:rsidR="004E128E">
              <w:rPr>
                <w:lang w:val="en-US"/>
              </w:rPr>
              <w:t>Text</w:t>
            </w:r>
            <w:r w:rsidR="004E128E" w:rsidRPr="00B66B9D">
              <w:rPr>
                <w:lang w:val="en-US"/>
              </w:rPr>
              <w:t xml:space="preserve">] </w:t>
            </w:r>
            <w:r w:rsidR="00525A4A">
              <w:rPr>
                <w:lang w:val="en-US"/>
              </w:rPr>
              <w:t xml:space="preserve">/ </w:t>
            </w:r>
            <w:proofErr w:type="spellStart"/>
            <w:r w:rsidR="00525A4A">
              <w:rPr>
                <w:lang w:val="en-US"/>
              </w:rPr>
              <w:t>Osmonova</w:t>
            </w:r>
            <w:proofErr w:type="spellEnd"/>
            <w:r w:rsidR="00525A4A">
              <w:rPr>
                <w:lang w:val="en-US"/>
              </w:rPr>
              <w:t xml:space="preserve"> G. J</w:t>
            </w:r>
            <w:r w:rsidR="00B66B9D" w:rsidRPr="00B66B9D">
              <w:rPr>
                <w:lang w:val="en-US"/>
              </w:rPr>
              <w:t xml:space="preserve">., </w:t>
            </w:r>
            <w:proofErr w:type="spellStart"/>
            <w:r w:rsidR="00B66B9D" w:rsidRPr="00B66B9D">
              <w:rPr>
                <w:lang w:val="en-US"/>
              </w:rPr>
              <w:t>Abdraeva</w:t>
            </w:r>
            <w:proofErr w:type="spellEnd"/>
            <w:r w:rsidR="00B66B9D" w:rsidRPr="00B66B9D">
              <w:rPr>
                <w:lang w:val="en-US"/>
              </w:rPr>
              <w:t xml:space="preserve"> Б. Р., </w:t>
            </w:r>
            <w:proofErr w:type="spellStart"/>
            <w:r w:rsidR="00B66B9D" w:rsidRPr="00B66B9D">
              <w:rPr>
                <w:lang w:val="en-US"/>
              </w:rPr>
              <w:t>Narmatova</w:t>
            </w:r>
            <w:proofErr w:type="spellEnd"/>
            <w:r w:rsidR="00B66B9D" w:rsidRPr="00B66B9D">
              <w:rPr>
                <w:lang w:val="en-US"/>
              </w:rPr>
              <w:t xml:space="preserve"> E. B.  and etc. </w:t>
            </w:r>
            <w:r w:rsidR="00B66B9D" w:rsidRPr="00B66B9D">
              <w:rPr>
                <w:shd w:val="clear" w:color="auto" w:fill="FFFFFF"/>
                <w:lang w:val="en-US"/>
              </w:rPr>
              <w:t xml:space="preserve"> // </w:t>
            </w:r>
            <w:r w:rsidR="00B66B9D" w:rsidRPr="00B66B9D">
              <w:rPr>
                <w:color w:val="222222"/>
                <w:shd w:val="clear" w:color="auto" w:fill="FFFFFF"/>
                <w:lang w:val="en-US"/>
              </w:rPr>
              <w:t>Pakistan Journal of Medical &amp; Health Sciences</w:t>
            </w:r>
            <w:r w:rsidR="00B66B9D" w:rsidRPr="00B66B9D">
              <w:rPr>
                <w:lang w:val="en-US"/>
              </w:rPr>
              <w:t xml:space="preserve">. – 2022. №15/12. - </w:t>
            </w:r>
            <w:r w:rsidR="00B66B9D" w:rsidRPr="00B66B9D">
              <w:t>С</w:t>
            </w:r>
            <w:r w:rsidR="00B66B9D" w:rsidRPr="00B66B9D">
              <w:rPr>
                <w:lang w:val="en-US"/>
              </w:rPr>
              <w:t>. 3653-3657.</w:t>
            </w:r>
          </w:p>
        </w:tc>
      </w:tr>
      <w:tr w:rsidR="007D5413" w:rsidRPr="00130B1D" w:rsidTr="00A83CF4">
        <w:trPr>
          <w:trHeight w:val="331"/>
        </w:trPr>
        <w:tc>
          <w:tcPr>
            <w:tcW w:w="10489" w:type="dxa"/>
            <w:gridSpan w:val="8"/>
            <w:shd w:val="clear" w:color="auto" w:fill="A6A6A6"/>
            <w:noWrap/>
            <w:vAlign w:val="bottom"/>
          </w:tcPr>
          <w:p w:rsidR="007D5413" w:rsidRPr="004E128E" w:rsidRDefault="007D5413" w:rsidP="007D5413">
            <w:pPr>
              <w:rPr>
                <w:color w:val="003366"/>
                <w:u w:val="single"/>
                <w:lang w:val="en-US"/>
              </w:rPr>
            </w:pPr>
          </w:p>
          <w:p w:rsidR="007D5413" w:rsidRPr="00130B1D" w:rsidRDefault="007D5413" w:rsidP="007D5413">
            <w:pPr>
              <w:jc w:val="center"/>
              <w:rPr>
                <w:b/>
                <w:caps/>
                <w:color w:val="000080"/>
                <w:lang w:val="en-US"/>
              </w:rPr>
            </w:pPr>
            <w:r w:rsidRPr="006C05A4">
              <w:rPr>
                <w:b/>
                <w:caps/>
                <w:color w:val="002060"/>
              </w:rPr>
              <w:t>Опыт</w:t>
            </w:r>
            <w:r w:rsidRPr="00130B1D">
              <w:rPr>
                <w:b/>
                <w:caps/>
                <w:color w:val="002060"/>
                <w:lang w:val="en-US"/>
              </w:rPr>
              <w:t xml:space="preserve"> </w:t>
            </w:r>
            <w:r w:rsidRPr="006C05A4">
              <w:rPr>
                <w:b/>
                <w:caps/>
                <w:color w:val="002060"/>
              </w:rPr>
              <w:t>работы</w:t>
            </w:r>
          </w:p>
        </w:tc>
      </w:tr>
      <w:tr w:rsidR="007D5413" w:rsidRPr="006C05A4" w:rsidTr="00A83CF4">
        <w:trPr>
          <w:trHeight w:val="613"/>
        </w:trPr>
        <w:tc>
          <w:tcPr>
            <w:tcW w:w="10489" w:type="dxa"/>
            <w:gridSpan w:val="8"/>
            <w:shd w:val="clear" w:color="auto" w:fill="auto"/>
            <w:vAlign w:val="bottom"/>
          </w:tcPr>
          <w:p w:rsidR="00812A7F" w:rsidRPr="004F782E" w:rsidRDefault="007D5413" w:rsidP="00812A7F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t>С</w:t>
            </w:r>
            <w:r w:rsidR="00CC475E">
              <w:t xml:space="preserve"> 2014 - 2020</w:t>
            </w:r>
            <w:r w:rsidRPr="006C05A4">
              <w:t>гг</w:t>
            </w:r>
            <w:r w:rsidRPr="004F782E">
              <w:t xml:space="preserve">.. -  </w:t>
            </w:r>
            <w:r w:rsidRPr="006C05A4">
              <w:t>преподаватель</w:t>
            </w:r>
            <w:r w:rsidRPr="004F782E">
              <w:t xml:space="preserve"> </w:t>
            </w:r>
            <w:r w:rsidR="00812A7F">
              <w:t xml:space="preserve">Южный филиал </w:t>
            </w:r>
            <w:proofErr w:type="spellStart"/>
            <w:proofErr w:type="gramStart"/>
            <w:r w:rsidR="00812A7F" w:rsidRPr="001E373E">
              <w:t>КГМИПиПК</w:t>
            </w:r>
            <w:proofErr w:type="spellEnd"/>
            <w:r w:rsidR="00812A7F" w:rsidRPr="006C05A4">
              <w:t xml:space="preserve"> </w:t>
            </w:r>
            <w:r w:rsidR="00812A7F" w:rsidRPr="004F782E">
              <w:t>;</w:t>
            </w:r>
            <w:proofErr w:type="gramEnd"/>
          </w:p>
          <w:p w:rsidR="00812A7F" w:rsidRDefault="00812A7F" w:rsidP="00812A7F"/>
          <w:p w:rsidR="007D5413" w:rsidRPr="004F782E" w:rsidRDefault="007D5413" w:rsidP="00812A7F">
            <w:pPr>
              <w:jc w:val="both"/>
            </w:pPr>
          </w:p>
          <w:p w:rsidR="007D5413" w:rsidRPr="006C05A4" w:rsidRDefault="007D5413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t>С</w:t>
            </w:r>
            <w:r w:rsidR="00812A7F">
              <w:t xml:space="preserve"> 2017</w:t>
            </w:r>
            <w:r w:rsidRPr="004F782E">
              <w:t xml:space="preserve"> </w:t>
            </w:r>
            <w:r w:rsidRPr="006C05A4">
              <w:t>года</w:t>
            </w:r>
            <w:r w:rsidRPr="004F782E">
              <w:t xml:space="preserve"> – </w:t>
            </w:r>
            <w:r w:rsidR="00812A7F">
              <w:t>преподаватель</w:t>
            </w:r>
            <w:r w:rsidRPr="004F782E">
              <w:t xml:space="preserve"> </w:t>
            </w:r>
            <w:r w:rsidRPr="006C05A4">
              <w:t>кафедры</w:t>
            </w:r>
            <w:r w:rsidRPr="004F782E">
              <w:t xml:space="preserve"> </w:t>
            </w:r>
            <w:r w:rsidR="00812A7F">
              <w:t>клинических дисциплин 2</w:t>
            </w:r>
            <w:r w:rsidRPr="006C05A4">
              <w:t xml:space="preserve"> </w:t>
            </w:r>
            <w:r w:rsidR="00812A7F">
              <w:t xml:space="preserve">ММФ </w:t>
            </w:r>
            <w:proofErr w:type="spellStart"/>
            <w:r w:rsidR="00812A7F">
              <w:t>ОшГУ</w:t>
            </w:r>
            <w:proofErr w:type="spellEnd"/>
            <w:r>
              <w:t>;</w:t>
            </w:r>
            <w:r w:rsidRPr="006C05A4">
              <w:t xml:space="preserve">  </w:t>
            </w:r>
          </w:p>
          <w:p w:rsidR="007D5413" w:rsidRPr="006C05A4" w:rsidRDefault="007D5413" w:rsidP="00812A7F">
            <w:pPr>
              <w:pStyle w:val="a5"/>
              <w:ind w:left="488"/>
              <w:jc w:val="both"/>
              <w:rPr>
                <w:lang w:val="ky-KG"/>
              </w:rPr>
            </w:pP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6A6A6"/>
            <w:vAlign w:val="bottom"/>
          </w:tcPr>
          <w:p w:rsidR="007D5413" w:rsidRPr="006C05A4" w:rsidRDefault="007D5413" w:rsidP="007D5413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Language</w:t>
            </w:r>
            <w:proofErr w:type="spellEnd"/>
            <w:r w:rsidRPr="006C05A4">
              <w:rPr>
                <w:b/>
              </w:rPr>
              <w:t xml:space="preserve">  (Язык)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Reading</w:t>
            </w:r>
            <w:proofErr w:type="spellEnd"/>
          </w:p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Speaking</w:t>
            </w:r>
            <w:proofErr w:type="spellEnd"/>
            <w:r w:rsidRPr="006C05A4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Writing</w:t>
            </w:r>
            <w:proofErr w:type="spellEnd"/>
            <w:r w:rsidRPr="006C05A4">
              <w:rPr>
                <w:b/>
              </w:rPr>
              <w:t xml:space="preserve"> (Письмо)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 xml:space="preserve">Кыргызский 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 xml:space="preserve">Русский 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</w:tr>
      <w:tr w:rsidR="007D5413" w:rsidRPr="006C05A4" w:rsidTr="005D18DF">
        <w:trPr>
          <w:trHeight w:val="316"/>
        </w:trPr>
        <w:tc>
          <w:tcPr>
            <w:tcW w:w="2581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 xml:space="preserve">Английский 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7D5413" w:rsidRPr="006C05A4" w:rsidRDefault="007D5413" w:rsidP="007D5413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7D5413" w:rsidRPr="006C05A4" w:rsidRDefault="007D5413" w:rsidP="007D5413">
            <w:r w:rsidRPr="006C05A4">
              <w:t>2</w:t>
            </w: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6A6A6"/>
            <w:noWrap/>
            <w:vAlign w:val="bottom"/>
          </w:tcPr>
          <w:p w:rsidR="007D5413" w:rsidRPr="006C05A4" w:rsidRDefault="007D5413" w:rsidP="007D5413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 xml:space="preserve">Личные </w:t>
            </w:r>
            <w:r w:rsidRPr="006C05A4">
              <w:rPr>
                <w:b/>
                <w:lang w:val="ky-KG"/>
              </w:rPr>
              <w:t xml:space="preserve">данные и </w:t>
            </w:r>
            <w:r w:rsidRPr="006C05A4">
              <w:rPr>
                <w:b/>
              </w:rPr>
              <w:t xml:space="preserve">навыки </w:t>
            </w:r>
          </w:p>
        </w:tc>
      </w:tr>
      <w:tr w:rsidR="007D5413" w:rsidRPr="006C05A4" w:rsidTr="00A83CF4">
        <w:trPr>
          <w:trHeight w:val="256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9075CF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 w:rsidRPr="006A0B4C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val="ky-KG" w:eastAsia="en-US"/>
              </w:rPr>
              <w:t>ет</w:t>
            </w:r>
            <w:r w:rsidRPr="006A0B4C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6A0B4C">
              <w:t>(</w:t>
            </w:r>
            <w:proofErr w:type="spellStart"/>
            <w:r w:rsidRPr="006A0B4C">
              <w:t>Windows</w:t>
            </w:r>
            <w:proofErr w:type="spellEnd"/>
            <w:r w:rsidRPr="006A0B4C">
              <w:t xml:space="preserve"> 95/98/2000/ХР/, </w:t>
            </w:r>
            <w:proofErr w:type="spellStart"/>
            <w:r w:rsidRPr="006A0B4C">
              <w:t>Word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Excel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Power</w:t>
            </w:r>
            <w:proofErr w:type="spellEnd"/>
            <w:r w:rsidRPr="006A0B4C">
              <w:t xml:space="preserve"> </w:t>
            </w:r>
            <w:r w:rsidRPr="006A0B4C">
              <w:rPr>
                <w:lang w:val="en-US"/>
              </w:rPr>
              <w:t>Point</w:t>
            </w:r>
            <w:r w:rsidRPr="006A0B4C">
              <w:t>)</w:t>
            </w:r>
            <w:r>
              <w:rPr>
                <w:rFonts w:eastAsia="Calibri"/>
                <w:lang w:eastAsia="en-US"/>
              </w:rPr>
              <w:t xml:space="preserve">; </w:t>
            </w:r>
          </w:p>
          <w:p w:rsidR="007D5413" w:rsidRPr="00B91449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>
              <w:t>И</w:t>
            </w:r>
            <w:r w:rsidRPr="006C05A4">
              <w:t>ме</w:t>
            </w:r>
            <w:r>
              <w:t>ет</w:t>
            </w:r>
            <w:r w:rsidRPr="006C05A4">
              <w:t xml:space="preserve"> водительские права </w:t>
            </w:r>
            <w:r>
              <w:t xml:space="preserve">категории В; </w:t>
            </w:r>
          </w:p>
          <w:p w:rsidR="007D5413" w:rsidRPr="00B91449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  <w:rPr>
                <w:lang w:val="en-US"/>
              </w:rPr>
            </w:pPr>
            <w:r w:rsidRPr="00B91449">
              <w:rPr>
                <w:lang w:val="en-US"/>
              </w:rPr>
              <w:t xml:space="preserve"> ORCID-</w:t>
            </w:r>
            <w:r w:rsidRPr="00B91449">
              <w:t>код</w:t>
            </w:r>
            <w:r w:rsidRPr="00B91449">
              <w:rPr>
                <w:lang w:val="en-US"/>
              </w:rPr>
              <w:t>: 0000-0002-</w:t>
            </w:r>
            <w:r w:rsidR="00570898">
              <w:rPr>
                <w:lang w:val="en-US"/>
              </w:rPr>
              <w:t>3170</w:t>
            </w:r>
            <w:r w:rsidRPr="00B91449">
              <w:rPr>
                <w:lang w:val="en-US"/>
              </w:rPr>
              <w:t>-</w:t>
            </w:r>
            <w:r w:rsidR="00570898">
              <w:rPr>
                <w:lang w:val="en-US"/>
              </w:rPr>
              <w:t>2879</w:t>
            </w:r>
            <w:r w:rsidRPr="005C6932">
              <w:rPr>
                <w:lang w:val="en-US"/>
              </w:rPr>
              <w:t>;</w:t>
            </w:r>
          </w:p>
          <w:p w:rsidR="007D5413" w:rsidRPr="006C05A4" w:rsidRDefault="007D5413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>
              <w:t>Воспитывает 4 детей.</w:t>
            </w:r>
          </w:p>
        </w:tc>
      </w:tr>
      <w:tr w:rsidR="007D5413" w:rsidRPr="006C05A4" w:rsidTr="00A83CF4">
        <w:trPr>
          <w:trHeight w:val="316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6C05A4" w:rsidRDefault="007D5413" w:rsidP="007D5413">
            <w:pPr>
              <w:rPr>
                <w:b/>
              </w:rPr>
            </w:pPr>
            <w:r w:rsidRPr="006C05A4">
              <w:rPr>
                <w:b/>
              </w:rPr>
              <w:t>Дополнительная информация</w:t>
            </w:r>
            <w:r w:rsidRPr="006C05A4">
              <w:rPr>
                <w:b/>
                <w:lang w:val="ky-KG"/>
              </w:rPr>
              <w:t xml:space="preserve"> </w:t>
            </w:r>
          </w:p>
        </w:tc>
      </w:tr>
      <w:tr w:rsidR="007D5413" w:rsidRPr="006C05A4" w:rsidTr="00A83CF4">
        <w:trPr>
          <w:trHeight w:val="398"/>
        </w:trPr>
        <w:tc>
          <w:tcPr>
            <w:tcW w:w="10489" w:type="dxa"/>
            <w:gridSpan w:val="8"/>
            <w:shd w:val="clear" w:color="auto" w:fill="auto"/>
            <w:noWrap/>
            <w:vAlign w:val="bottom"/>
          </w:tcPr>
          <w:p w:rsidR="007D5413" w:rsidRPr="00812A7F" w:rsidRDefault="007D5413" w:rsidP="00812A7F"/>
        </w:tc>
      </w:tr>
    </w:tbl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D84C9C" w:rsidRPr="006C05A4" w:rsidRDefault="00D84C9C"/>
    <w:sectPr w:rsidR="00D84C9C" w:rsidRPr="006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C94"/>
    <w:multiLevelType w:val="hybridMultilevel"/>
    <w:tmpl w:val="3B162FEE"/>
    <w:lvl w:ilvl="0" w:tplc="3DAA2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064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602"/>
    <w:multiLevelType w:val="hybridMultilevel"/>
    <w:tmpl w:val="A28C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410"/>
    <w:multiLevelType w:val="multilevel"/>
    <w:tmpl w:val="1B90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C9F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5E82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67E7A"/>
    <w:multiLevelType w:val="hybridMultilevel"/>
    <w:tmpl w:val="CE426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7600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6A3A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6A29"/>
    <w:multiLevelType w:val="hybridMultilevel"/>
    <w:tmpl w:val="A0A4344E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6C"/>
    <w:rsid w:val="00130B1D"/>
    <w:rsid w:val="00154892"/>
    <w:rsid w:val="001D1536"/>
    <w:rsid w:val="00216B45"/>
    <w:rsid w:val="002E0349"/>
    <w:rsid w:val="002E76A2"/>
    <w:rsid w:val="00303ECC"/>
    <w:rsid w:val="00390A0B"/>
    <w:rsid w:val="00425E69"/>
    <w:rsid w:val="004A5FCE"/>
    <w:rsid w:val="004D4ED2"/>
    <w:rsid w:val="004E128E"/>
    <w:rsid w:val="004F782E"/>
    <w:rsid w:val="00506F81"/>
    <w:rsid w:val="00525A4A"/>
    <w:rsid w:val="00570898"/>
    <w:rsid w:val="00584AC4"/>
    <w:rsid w:val="005B1EE8"/>
    <w:rsid w:val="005C6932"/>
    <w:rsid w:val="005D18DF"/>
    <w:rsid w:val="006239E3"/>
    <w:rsid w:val="006279D7"/>
    <w:rsid w:val="00694BBB"/>
    <w:rsid w:val="006A0B4C"/>
    <w:rsid w:val="006C05A4"/>
    <w:rsid w:val="007D5413"/>
    <w:rsid w:val="00812A7F"/>
    <w:rsid w:val="0082199C"/>
    <w:rsid w:val="009075CF"/>
    <w:rsid w:val="00972B2D"/>
    <w:rsid w:val="009F2D2F"/>
    <w:rsid w:val="00A026E1"/>
    <w:rsid w:val="00A12F6C"/>
    <w:rsid w:val="00A47C7A"/>
    <w:rsid w:val="00A5656A"/>
    <w:rsid w:val="00A83CF4"/>
    <w:rsid w:val="00A86783"/>
    <w:rsid w:val="00AD2CB7"/>
    <w:rsid w:val="00B14EB9"/>
    <w:rsid w:val="00B5705F"/>
    <w:rsid w:val="00B66B9D"/>
    <w:rsid w:val="00B91449"/>
    <w:rsid w:val="00BA1BEF"/>
    <w:rsid w:val="00BC48EB"/>
    <w:rsid w:val="00BC5DAA"/>
    <w:rsid w:val="00BF3F9B"/>
    <w:rsid w:val="00CC475E"/>
    <w:rsid w:val="00CE5B62"/>
    <w:rsid w:val="00D52212"/>
    <w:rsid w:val="00D603FB"/>
    <w:rsid w:val="00D84C9C"/>
    <w:rsid w:val="00D91DA2"/>
    <w:rsid w:val="00D930A2"/>
    <w:rsid w:val="00E30315"/>
    <w:rsid w:val="00F0203A"/>
    <w:rsid w:val="00F95F2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B858"/>
  <w15:docId w15:val="{A6A04AC9-EDFB-4E90-B932-8B58005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1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2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Professional</cp:lastModifiedBy>
  <cp:revision>2</cp:revision>
  <cp:lastPrinted>2018-12-25T05:38:00Z</cp:lastPrinted>
  <dcterms:created xsi:type="dcterms:W3CDTF">2023-02-01T06:42:00Z</dcterms:created>
  <dcterms:modified xsi:type="dcterms:W3CDTF">2023-02-01T06:42:00Z</dcterms:modified>
</cp:coreProperties>
</file>