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D2" w:rsidRPr="00653A6E" w:rsidRDefault="00BB2FD2" w:rsidP="00653A6E">
      <w:pPr>
        <w:jc w:val="center"/>
        <w:rPr>
          <w:rFonts w:ascii="Times New Roman" w:hAnsi="Times New Roman" w:cs="Times New Roman"/>
          <w:b/>
          <w:sz w:val="24"/>
          <w:szCs w:val="24"/>
        </w:rPr>
      </w:pPr>
      <w:bookmarkStart w:id="0" w:name="_GoBack"/>
      <w:bookmarkEnd w:id="0"/>
      <w:r w:rsidRPr="00653A6E">
        <w:rPr>
          <w:rFonts w:ascii="Times New Roman" w:hAnsi="Times New Roman" w:cs="Times New Roman"/>
          <w:b/>
          <w:sz w:val="24"/>
          <w:szCs w:val="24"/>
        </w:rPr>
        <w:t>ПЛАН – ПРОСПЕКТ</w:t>
      </w:r>
    </w:p>
    <w:p w:rsidR="0042298A" w:rsidRPr="00653A6E" w:rsidRDefault="00BB2FD2" w:rsidP="00653A6E">
      <w:pPr>
        <w:jc w:val="center"/>
        <w:rPr>
          <w:rFonts w:ascii="Times New Roman" w:hAnsi="Times New Roman" w:cs="Times New Roman"/>
          <w:b/>
          <w:sz w:val="24"/>
          <w:szCs w:val="24"/>
        </w:rPr>
      </w:pPr>
      <w:r w:rsidRPr="00653A6E">
        <w:rPr>
          <w:rFonts w:ascii="Times New Roman" w:hAnsi="Times New Roman" w:cs="Times New Roman"/>
          <w:b/>
          <w:sz w:val="24"/>
          <w:szCs w:val="24"/>
        </w:rPr>
        <w:t>диссертации, планируемой на соискание ученой степени кандидата</w:t>
      </w:r>
    </w:p>
    <w:p w:rsidR="00BB2FD2" w:rsidRPr="00653A6E" w:rsidRDefault="00BB2FD2" w:rsidP="00653A6E">
      <w:pPr>
        <w:jc w:val="center"/>
        <w:rPr>
          <w:rFonts w:ascii="Times New Roman" w:hAnsi="Times New Roman" w:cs="Times New Roman"/>
          <w:b/>
          <w:sz w:val="24"/>
          <w:szCs w:val="24"/>
        </w:rPr>
      </w:pPr>
      <w:r w:rsidRPr="00653A6E">
        <w:rPr>
          <w:rFonts w:ascii="Times New Roman" w:hAnsi="Times New Roman" w:cs="Times New Roman"/>
          <w:b/>
          <w:sz w:val="24"/>
          <w:szCs w:val="24"/>
        </w:rPr>
        <w:t xml:space="preserve"> медицинских</w:t>
      </w:r>
      <w:r w:rsidR="0042298A" w:rsidRPr="00653A6E">
        <w:rPr>
          <w:rFonts w:ascii="Times New Roman" w:hAnsi="Times New Roman" w:cs="Times New Roman"/>
          <w:b/>
          <w:sz w:val="24"/>
          <w:szCs w:val="24"/>
        </w:rPr>
        <w:t xml:space="preserve"> </w:t>
      </w:r>
      <w:r w:rsidRPr="00653A6E">
        <w:rPr>
          <w:rFonts w:ascii="Times New Roman" w:hAnsi="Times New Roman" w:cs="Times New Roman"/>
          <w:b/>
          <w:sz w:val="24"/>
          <w:szCs w:val="24"/>
        </w:rPr>
        <w:t>наук</w:t>
      </w:r>
    </w:p>
    <w:p w:rsidR="00BB2FD2" w:rsidRPr="00653A6E" w:rsidRDefault="00BB2FD2" w:rsidP="00653A6E">
      <w:pPr>
        <w:jc w:val="center"/>
        <w:rPr>
          <w:rFonts w:ascii="Times New Roman" w:hAnsi="Times New Roman" w:cs="Times New Roman"/>
          <w:b/>
          <w:sz w:val="24"/>
          <w:szCs w:val="24"/>
        </w:rPr>
      </w:pPr>
      <w:r w:rsidRPr="00653A6E">
        <w:rPr>
          <w:rFonts w:ascii="Times New Roman" w:hAnsi="Times New Roman" w:cs="Times New Roman"/>
          <w:b/>
          <w:sz w:val="24"/>
          <w:szCs w:val="24"/>
        </w:rPr>
        <w:t xml:space="preserve">Тема: </w:t>
      </w:r>
      <w:r w:rsidRPr="00713A40">
        <w:rPr>
          <w:rFonts w:ascii="Times New Roman" w:hAnsi="Times New Roman" w:cs="Times New Roman"/>
          <w:b/>
          <w:sz w:val="24"/>
          <w:szCs w:val="24"/>
        </w:rPr>
        <w:t>«</w:t>
      </w:r>
      <w:r w:rsidR="00003353" w:rsidRPr="00713A40">
        <w:rPr>
          <w:rFonts w:ascii="Times New Roman" w:hAnsi="Times New Roman" w:cs="Times New Roman"/>
          <w:b/>
          <w:sz w:val="24"/>
          <w:szCs w:val="24"/>
        </w:rPr>
        <w:t>Распространённость факторов риска неинфекционных заболеваний среди населения долгожителей на юге Кыргызстана</w:t>
      </w:r>
      <w:r w:rsidRPr="00713A40">
        <w:rPr>
          <w:rFonts w:ascii="Times New Roman" w:hAnsi="Times New Roman" w:cs="Times New Roman"/>
          <w:b/>
          <w:sz w:val="24"/>
          <w:szCs w:val="24"/>
        </w:rPr>
        <w:t>»</w:t>
      </w:r>
    </w:p>
    <w:p w:rsidR="00BB2FD2" w:rsidRPr="00653A6E" w:rsidRDefault="00BB2FD2" w:rsidP="00653A6E">
      <w:pPr>
        <w:rPr>
          <w:rFonts w:ascii="Times New Roman" w:hAnsi="Times New Roman" w:cs="Times New Roman"/>
          <w:sz w:val="24"/>
          <w:szCs w:val="24"/>
        </w:rPr>
      </w:pPr>
      <w:r w:rsidRPr="00653A6E">
        <w:rPr>
          <w:rFonts w:ascii="Times New Roman" w:hAnsi="Times New Roman" w:cs="Times New Roman"/>
          <w:b/>
          <w:sz w:val="24"/>
          <w:szCs w:val="24"/>
        </w:rPr>
        <w:t>Специальность:</w:t>
      </w:r>
      <w:r w:rsidRPr="00653A6E">
        <w:rPr>
          <w:rFonts w:ascii="Times New Roman" w:hAnsi="Times New Roman" w:cs="Times New Roman"/>
          <w:sz w:val="24"/>
          <w:szCs w:val="24"/>
        </w:rPr>
        <w:t xml:space="preserve"> Внутренние болезни (14.0</w:t>
      </w:r>
      <w:r w:rsidR="00003353" w:rsidRPr="00653A6E">
        <w:rPr>
          <w:rFonts w:ascii="Times New Roman" w:hAnsi="Times New Roman" w:cs="Times New Roman"/>
          <w:sz w:val="24"/>
          <w:szCs w:val="24"/>
        </w:rPr>
        <w:t>1</w:t>
      </w:r>
      <w:r w:rsidRPr="00653A6E">
        <w:rPr>
          <w:rFonts w:ascii="Times New Roman" w:hAnsi="Times New Roman" w:cs="Times New Roman"/>
          <w:sz w:val="24"/>
          <w:szCs w:val="24"/>
        </w:rPr>
        <w:t xml:space="preserve">.04.) </w:t>
      </w:r>
    </w:p>
    <w:p w:rsidR="00BB2FD2" w:rsidRPr="00653A6E" w:rsidRDefault="00BB2FD2" w:rsidP="00653A6E">
      <w:pPr>
        <w:rPr>
          <w:rFonts w:ascii="Times New Roman" w:hAnsi="Times New Roman" w:cs="Times New Roman"/>
          <w:sz w:val="24"/>
          <w:szCs w:val="24"/>
        </w:rPr>
      </w:pPr>
      <w:r w:rsidRPr="00653A6E">
        <w:rPr>
          <w:rFonts w:ascii="Times New Roman" w:hAnsi="Times New Roman" w:cs="Times New Roman"/>
          <w:b/>
          <w:sz w:val="24"/>
          <w:szCs w:val="24"/>
        </w:rPr>
        <w:t>Сроки исполнения:</w:t>
      </w:r>
      <w:r w:rsidRPr="00653A6E">
        <w:rPr>
          <w:rFonts w:ascii="Times New Roman" w:hAnsi="Times New Roman" w:cs="Times New Roman"/>
          <w:sz w:val="24"/>
          <w:szCs w:val="24"/>
        </w:rPr>
        <w:t xml:space="preserve">  20</w:t>
      </w:r>
      <w:r w:rsidR="00003353" w:rsidRPr="00653A6E">
        <w:rPr>
          <w:rFonts w:ascii="Times New Roman" w:hAnsi="Times New Roman" w:cs="Times New Roman"/>
          <w:sz w:val="24"/>
          <w:szCs w:val="24"/>
        </w:rPr>
        <w:t>20-2</w:t>
      </w:r>
      <w:r w:rsidR="007C1D83" w:rsidRPr="00653A6E">
        <w:rPr>
          <w:rFonts w:ascii="Times New Roman" w:hAnsi="Times New Roman" w:cs="Times New Roman"/>
          <w:sz w:val="24"/>
          <w:szCs w:val="24"/>
        </w:rPr>
        <w:t>2</w:t>
      </w:r>
      <w:r w:rsidRPr="00653A6E">
        <w:rPr>
          <w:rFonts w:ascii="Times New Roman" w:hAnsi="Times New Roman" w:cs="Times New Roman"/>
          <w:sz w:val="24"/>
          <w:szCs w:val="24"/>
        </w:rPr>
        <w:t xml:space="preserve">гг. </w:t>
      </w:r>
    </w:p>
    <w:p w:rsidR="00BB2FD2" w:rsidRPr="00653A6E" w:rsidRDefault="00BB2FD2" w:rsidP="00653A6E">
      <w:pPr>
        <w:rPr>
          <w:rFonts w:ascii="Times New Roman" w:hAnsi="Times New Roman" w:cs="Times New Roman"/>
          <w:sz w:val="24"/>
          <w:szCs w:val="24"/>
        </w:rPr>
      </w:pPr>
      <w:r w:rsidRPr="00653A6E">
        <w:rPr>
          <w:rFonts w:ascii="Times New Roman" w:hAnsi="Times New Roman" w:cs="Times New Roman"/>
          <w:b/>
          <w:sz w:val="24"/>
          <w:szCs w:val="24"/>
        </w:rPr>
        <w:t>Руководитель:</w:t>
      </w:r>
      <w:r w:rsidRPr="00653A6E">
        <w:rPr>
          <w:rFonts w:ascii="Times New Roman" w:hAnsi="Times New Roman" w:cs="Times New Roman"/>
          <w:sz w:val="24"/>
          <w:szCs w:val="24"/>
        </w:rPr>
        <w:t xml:space="preserve">   д.м.н., профессор Мамас</w:t>
      </w:r>
      <w:r w:rsidR="00003353" w:rsidRPr="00653A6E">
        <w:rPr>
          <w:rFonts w:ascii="Times New Roman" w:hAnsi="Times New Roman" w:cs="Times New Roman"/>
          <w:sz w:val="24"/>
          <w:szCs w:val="24"/>
        </w:rPr>
        <w:t>олиев Н.С.</w:t>
      </w:r>
      <w:r w:rsidRPr="00653A6E">
        <w:rPr>
          <w:rFonts w:ascii="Times New Roman" w:hAnsi="Times New Roman" w:cs="Times New Roman"/>
          <w:sz w:val="24"/>
          <w:szCs w:val="24"/>
        </w:rPr>
        <w:t xml:space="preserve"> </w:t>
      </w:r>
    </w:p>
    <w:p w:rsidR="00BB2FD2" w:rsidRPr="00653A6E" w:rsidRDefault="00BB2FD2" w:rsidP="00653A6E">
      <w:pPr>
        <w:rPr>
          <w:rFonts w:ascii="Times New Roman" w:hAnsi="Times New Roman" w:cs="Times New Roman"/>
          <w:sz w:val="24"/>
          <w:szCs w:val="24"/>
        </w:rPr>
      </w:pPr>
      <w:r w:rsidRPr="00653A6E">
        <w:rPr>
          <w:rFonts w:ascii="Times New Roman" w:hAnsi="Times New Roman" w:cs="Times New Roman"/>
          <w:b/>
          <w:sz w:val="24"/>
          <w:szCs w:val="24"/>
        </w:rPr>
        <w:t>Исполнитель:</w:t>
      </w:r>
      <w:r w:rsidRPr="00653A6E">
        <w:rPr>
          <w:rFonts w:ascii="Times New Roman" w:hAnsi="Times New Roman" w:cs="Times New Roman"/>
          <w:sz w:val="24"/>
          <w:szCs w:val="24"/>
        </w:rPr>
        <w:t xml:space="preserve">  </w:t>
      </w:r>
      <w:r w:rsidR="00003353" w:rsidRPr="00653A6E">
        <w:rPr>
          <w:rFonts w:ascii="Times New Roman" w:hAnsi="Times New Roman" w:cs="Times New Roman"/>
          <w:sz w:val="24"/>
          <w:szCs w:val="24"/>
        </w:rPr>
        <w:t>Турдалиев С.О</w:t>
      </w:r>
      <w:r w:rsidRPr="00653A6E">
        <w:rPr>
          <w:rFonts w:ascii="Times New Roman" w:hAnsi="Times New Roman" w:cs="Times New Roman"/>
          <w:sz w:val="24"/>
          <w:szCs w:val="24"/>
        </w:rPr>
        <w:t xml:space="preserve">. </w:t>
      </w:r>
    </w:p>
    <w:p w:rsidR="00003353" w:rsidRPr="00653A6E" w:rsidRDefault="00BB2FD2"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b/>
          <w:sz w:val="24"/>
          <w:szCs w:val="24"/>
        </w:rPr>
        <w:t>Актуальность темы.</w:t>
      </w:r>
      <w:r w:rsidRPr="00653A6E">
        <w:rPr>
          <w:rFonts w:ascii="Times New Roman" w:hAnsi="Times New Roman" w:cs="Times New Roman"/>
          <w:sz w:val="24"/>
          <w:szCs w:val="24"/>
        </w:rPr>
        <w:t xml:space="preserve"> </w:t>
      </w:r>
      <w:r w:rsidR="00003353" w:rsidRPr="00653A6E">
        <w:rPr>
          <w:rFonts w:ascii="Times New Roman" w:hAnsi="Times New Roman" w:cs="Times New Roman"/>
          <w:sz w:val="24"/>
          <w:szCs w:val="24"/>
        </w:rPr>
        <w:t>Любое исследование, особенно эпидемиологические, среди населения умудренным жизненным опытом долгожителей</w:t>
      </w:r>
      <w:r w:rsidR="00653A6E" w:rsidRPr="00653A6E">
        <w:rPr>
          <w:rFonts w:ascii="Times New Roman" w:hAnsi="Times New Roman" w:cs="Times New Roman"/>
          <w:sz w:val="24"/>
          <w:szCs w:val="24"/>
        </w:rPr>
        <w:t xml:space="preserve"> </w:t>
      </w:r>
      <w:r w:rsidR="00003353" w:rsidRPr="00653A6E">
        <w:rPr>
          <w:rFonts w:ascii="Times New Roman" w:hAnsi="Times New Roman" w:cs="Times New Roman"/>
          <w:sz w:val="24"/>
          <w:szCs w:val="24"/>
        </w:rPr>
        <w:t xml:space="preserve">имеет </w:t>
      </w:r>
      <w:r w:rsidR="00653A6E" w:rsidRPr="00653A6E">
        <w:rPr>
          <w:rFonts w:ascii="Times New Roman" w:hAnsi="Times New Roman" w:cs="Times New Roman"/>
          <w:sz w:val="24"/>
          <w:szCs w:val="24"/>
        </w:rPr>
        <w:t xml:space="preserve">колоссальное </w:t>
      </w:r>
      <w:r w:rsidR="00003353" w:rsidRPr="00653A6E">
        <w:rPr>
          <w:rFonts w:ascii="Times New Roman" w:hAnsi="Times New Roman" w:cs="Times New Roman"/>
          <w:sz w:val="24"/>
          <w:szCs w:val="24"/>
        </w:rPr>
        <w:t>научно – практическое значение. Представляет особый интерес вопросы популяционного изучения структур</w:t>
      </w:r>
      <w:r w:rsidR="005A1798" w:rsidRPr="00653A6E">
        <w:rPr>
          <w:rFonts w:ascii="Times New Roman" w:hAnsi="Times New Roman" w:cs="Times New Roman"/>
          <w:sz w:val="24"/>
          <w:szCs w:val="24"/>
        </w:rPr>
        <w:t>ы</w:t>
      </w:r>
      <w:r w:rsidR="00003353" w:rsidRPr="00653A6E">
        <w:rPr>
          <w:rFonts w:ascii="Times New Roman" w:hAnsi="Times New Roman" w:cs="Times New Roman"/>
          <w:sz w:val="24"/>
          <w:szCs w:val="24"/>
        </w:rPr>
        <w:t xml:space="preserve"> предрасположения к заболеваниям повышенного риска и основным неинфекционным патологиям у долгожителей Кыргызстана. Число источников литературы по вопросу эпидемиологического исследования основных хронических – неинфекционных заболеваний (</w:t>
      </w:r>
      <w:r w:rsidR="005A1798" w:rsidRPr="00653A6E">
        <w:rPr>
          <w:rFonts w:ascii="Times New Roman" w:hAnsi="Times New Roman" w:cs="Times New Roman"/>
          <w:sz w:val="24"/>
          <w:szCs w:val="24"/>
        </w:rPr>
        <w:t>Х</w:t>
      </w:r>
      <w:r w:rsidR="00003353" w:rsidRPr="00653A6E">
        <w:rPr>
          <w:rFonts w:ascii="Times New Roman" w:hAnsi="Times New Roman" w:cs="Times New Roman"/>
          <w:sz w:val="24"/>
          <w:szCs w:val="24"/>
        </w:rPr>
        <w:t xml:space="preserve">НИЗ) у популяции – долгожителей немногочисленны и сведения в них противоречивы. Имеющийся сведения касаются лишь некоторым фактором риска </w:t>
      </w:r>
      <w:r w:rsidR="005A1798" w:rsidRPr="00653A6E">
        <w:rPr>
          <w:rFonts w:ascii="Times New Roman" w:hAnsi="Times New Roman" w:cs="Times New Roman"/>
          <w:sz w:val="24"/>
          <w:szCs w:val="24"/>
        </w:rPr>
        <w:t>Х</w:t>
      </w:r>
      <w:r w:rsidR="00003353" w:rsidRPr="00653A6E">
        <w:rPr>
          <w:rFonts w:ascii="Times New Roman" w:hAnsi="Times New Roman" w:cs="Times New Roman"/>
          <w:sz w:val="24"/>
          <w:szCs w:val="24"/>
        </w:rPr>
        <w:t>НИЗ и, даже они являются предметом дискуссии [</w:t>
      </w:r>
      <w:r w:rsidR="00003353" w:rsidRPr="00653A6E">
        <w:rPr>
          <w:rFonts w:ascii="Times New Roman" w:hAnsi="Times New Roman" w:cs="Times New Roman"/>
          <w:sz w:val="24"/>
          <w:szCs w:val="24"/>
          <w:lang w:val="en-US"/>
        </w:rPr>
        <w:t>WHO</w:t>
      </w:r>
      <w:r w:rsidR="00003353" w:rsidRPr="00653A6E">
        <w:rPr>
          <w:rFonts w:ascii="Times New Roman" w:hAnsi="Times New Roman" w:cs="Times New Roman"/>
          <w:sz w:val="24"/>
          <w:szCs w:val="24"/>
        </w:rPr>
        <w:t xml:space="preserve">, 2014].  </w:t>
      </w:r>
    </w:p>
    <w:p w:rsidR="00003353" w:rsidRPr="00653A6E" w:rsidRDefault="00003353"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 xml:space="preserve">Неинфекционные  заболевания стали одной из главных проблем современной медицины, начиная со второй половины </w:t>
      </w:r>
      <w:r w:rsidRPr="00653A6E">
        <w:rPr>
          <w:rFonts w:ascii="Times New Roman" w:hAnsi="Times New Roman" w:cs="Times New Roman"/>
          <w:sz w:val="24"/>
          <w:szCs w:val="24"/>
          <w:lang w:val="en-US"/>
        </w:rPr>
        <w:t>XX</w:t>
      </w:r>
      <w:r w:rsidRPr="00653A6E">
        <w:rPr>
          <w:rFonts w:ascii="Times New Roman" w:hAnsi="Times New Roman" w:cs="Times New Roman"/>
          <w:sz w:val="24"/>
          <w:szCs w:val="24"/>
        </w:rPr>
        <w:t xml:space="preserve">-го века. На сегодняшний день во всем мире наблюдается тенденция роста НИЗ, к которым относятся болезни системы кровообращения (БСК), онкологические и хронические бронхолегочные заболевания, а также сахарный диабет [Бойцов С.А., 2018; АНА/АСС, 2015; </w:t>
      </w:r>
      <w:r w:rsidRPr="00653A6E">
        <w:rPr>
          <w:rFonts w:ascii="Times New Roman" w:hAnsi="Times New Roman" w:cs="Times New Roman"/>
          <w:sz w:val="24"/>
          <w:szCs w:val="24"/>
          <w:lang w:val="en-US"/>
        </w:rPr>
        <w:t>R</w:t>
      </w:r>
      <w:r w:rsidRPr="00653A6E">
        <w:rPr>
          <w:rFonts w:ascii="Times New Roman" w:hAnsi="Times New Roman" w:cs="Times New Roman"/>
          <w:sz w:val="24"/>
          <w:szCs w:val="24"/>
        </w:rPr>
        <w:t>О</w:t>
      </w:r>
      <w:r w:rsidRPr="00653A6E">
        <w:rPr>
          <w:rFonts w:ascii="Times New Roman" w:hAnsi="Times New Roman" w:cs="Times New Roman"/>
          <w:sz w:val="24"/>
          <w:szCs w:val="24"/>
          <w:lang w:val="en-US"/>
        </w:rPr>
        <w:t>SUPATH</w:t>
      </w:r>
      <w:r w:rsidRPr="00653A6E">
        <w:rPr>
          <w:rFonts w:ascii="Times New Roman" w:hAnsi="Times New Roman" w:cs="Times New Roman"/>
          <w:sz w:val="24"/>
          <w:szCs w:val="24"/>
        </w:rPr>
        <w:t>, 2014]. В мире НИЗ являются причиной 75% всех смертей взрослого населения. В некоторых странах СНГ экономический ущерб только от этих заболеваний составляет около 1 трлн рублей в год (около 3% ВВП в России) [ВНОК, 2013]. Основными причинами такого положения дел является недостаточное развитие мер профилактики НИЗ. Неблагополучных эпидемиологических тенденций от НИЗ можно предотвратить только  путем реализации мер скрининговой профилактики. Приводим некоторые факты из опыта большого числа стран. Реализация концепции факторов риска (ФР), разработанная в 60-х годах прошлого столетия, то есть научно-обоснованных профилактических (три стратегии профилактики-популяционная, стратегия высокого риска и вторичная профилактика) и лечебных мер позволяет в течение 15-20 лет снизить смертность от НИЗ в два и более раз. При этом вклад профилактических мер, существенно менее затратных в сравнении с лечебными, обусловливает успех более, чем на 50% [Бойцов С.А., и соавт. 2019]. В результате масс</w:t>
      </w:r>
      <w:r w:rsidRPr="00653A6E">
        <w:rPr>
          <w:rFonts w:ascii="Times New Roman" w:hAnsi="Times New Roman" w:cs="Times New Roman"/>
          <w:sz w:val="24"/>
          <w:szCs w:val="24"/>
          <w:lang w:val="uz-Cyrl-UZ"/>
        </w:rPr>
        <w:t>о</w:t>
      </w:r>
      <w:r w:rsidRPr="00653A6E">
        <w:rPr>
          <w:rFonts w:ascii="Times New Roman" w:hAnsi="Times New Roman" w:cs="Times New Roman"/>
          <w:sz w:val="24"/>
          <w:szCs w:val="24"/>
        </w:rPr>
        <w:t xml:space="preserve">вой реализации комплексных профилактических мер в Финляндии распространенность ФР НИЗ стала снижаться. На этом фоне параллельно (с запозданием на 3-5 лет) стало происходить снижение смертности от НИЗ и в настоящее время Финляндия относится к группе стран с самым низким уровнем  смертности от НИЗ и </w:t>
      </w:r>
      <w:r w:rsidRPr="00653A6E">
        <w:rPr>
          <w:rFonts w:ascii="Times New Roman" w:hAnsi="Times New Roman" w:cs="Times New Roman"/>
          <w:sz w:val="24"/>
          <w:szCs w:val="24"/>
        </w:rPr>
        <w:lastRenderedPageBreak/>
        <w:t xml:space="preserve">самой высокой ожидаемой продолжительностью жизни [Интернет-ресурс: </w:t>
      </w:r>
      <w:r w:rsidRPr="00653A6E">
        <w:rPr>
          <w:rFonts w:ascii="Times New Roman" w:hAnsi="Times New Roman" w:cs="Times New Roman"/>
          <w:sz w:val="24"/>
          <w:szCs w:val="24"/>
          <w:lang w:val="en-US"/>
        </w:rPr>
        <w:t>http</w:t>
      </w:r>
      <w:r w:rsidRPr="00653A6E">
        <w:rPr>
          <w:rFonts w:ascii="Times New Roman" w:hAnsi="Times New Roman" w:cs="Times New Roman"/>
          <w:sz w:val="24"/>
          <w:szCs w:val="24"/>
        </w:rPr>
        <w:t xml:space="preserve">:// </w:t>
      </w:r>
      <w:r w:rsidRPr="00653A6E">
        <w:rPr>
          <w:rFonts w:ascii="Times New Roman" w:hAnsi="Times New Roman" w:cs="Times New Roman"/>
          <w:sz w:val="24"/>
          <w:szCs w:val="24"/>
          <w:lang w:val="en-US"/>
        </w:rPr>
        <w:t>www</w:t>
      </w:r>
      <w:r w:rsidRPr="00653A6E">
        <w:rPr>
          <w:rFonts w:ascii="Times New Roman" w:hAnsi="Times New Roman" w:cs="Times New Roman"/>
          <w:sz w:val="24"/>
          <w:szCs w:val="24"/>
        </w:rPr>
        <w:t xml:space="preserve">. </w:t>
      </w:r>
      <w:r w:rsidRPr="00653A6E">
        <w:rPr>
          <w:rFonts w:ascii="Times New Roman" w:hAnsi="Times New Roman" w:cs="Times New Roman"/>
          <w:sz w:val="24"/>
          <w:szCs w:val="24"/>
          <w:lang w:val="en-US"/>
        </w:rPr>
        <w:t>gnicpm</w:t>
      </w:r>
      <w:r w:rsidRPr="00653A6E">
        <w:rPr>
          <w:rFonts w:ascii="Times New Roman" w:hAnsi="Times New Roman" w:cs="Times New Roman"/>
          <w:sz w:val="24"/>
          <w:szCs w:val="24"/>
        </w:rPr>
        <w:t>.</w:t>
      </w:r>
      <w:r w:rsidRPr="00653A6E">
        <w:rPr>
          <w:rFonts w:ascii="Times New Roman" w:hAnsi="Times New Roman" w:cs="Times New Roman"/>
          <w:sz w:val="24"/>
          <w:szCs w:val="24"/>
          <w:lang w:val="en-US"/>
        </w:rPr>
        <w:t>ru</w:t>
      </w:r>
      <w:r w:rsidRPr="00653A6E">
        <w:rPr>
          <w:rFonts w:ascii="Times New Roman" w:hAnsi="Times New Roman" w:cs="Times New Roman"/>
          <w:sz w:val="24"/>
          <w:szCs w:val="24"/>
        </w:rPr>
        <w:t xml:space="preserve">, </w:t>
      </w:r>
      <w:hyperlink r:id="rId5" w:history="1">
        <w:r w:rsidRPr="00653A6E">
          <w:rPr>
            <w:rStyle w:val="a3"/>
            <w:rFonts w:ascii="Times New Roman" w:hAnsi="Times New Roman" w:cs="Times New Roman"/>
            <w:sz w:val="24"/>
            <w:szCs w:val="24"/>
            <w:lang w:val="en-US"/>
          </w:rPr>
          <w:t>http</w:t>
        </w:r>
        <w:r w:rsidRPr="00653A6E">
          <w:rPr>
            <w:rStyle w:val="a3"/>
            <w:rFonts w:ascii="Times New Roman" w:hAnsi="Times New Roman" w:cs="Times New Roman"/>
            <w:sz w:val="24"/>
            <w:szCs w:val="24"/>
          </w:rPr>
          <w:t>://</w:t>
        </w:r>
        <w:r w:rsidRPr="00653A6E">
          <w:rPr>
            <w:rStyle w:val="a3"/>
            <w:rFonts w:ascii="Times New Roman" w:hAnsi="Times New Roman" w:cs="Times New Roman"/>
            <w:sz w:val="24"/>
            <w:szCs w:val="24"/>
            <w:lang w:val="en-US"/>
          </w:rPr>
          <w:t>www</w:t>
        </w:r>
        <w:r w:rsidRPr="00653A6E">
          <w:rPr>
            <w:rStyle w:val="a3"/>
            <w:rFonts w:ascii="Times New Roman" w:hAnsi="Times New Roman" w:cs="Times New Roman"/>
            <w:sz w:val="24"/>
            <w:szCs w:val="24"/>
          </w:rPr>
          <w:t>.</w:t>
        </w:r>
        <w:r w:rsidRPr="00653A6E">
          <w:rPr>
            <w:rStyle w:val="a3"/>
            <w:rFonts w:ascii="Times New Roman" w:hAnsi="Times New Roman" w:cs="Times New Roman"/>
            <w:sz w:val="24"/>
            <w:szCs w:val="24"/>
            <w:lang w:val="en-US"/>
          </w:rPr>
          <w:t>ropniz</w:t>
        </w:r>
        <w:r w:rsidRPr="00653A6E">
          <w:rPr>
            <w:rStyle w:val="a3"/>
            <w:rFonts w:ascii="Times New Roman" w:hAnsi="Times New Roman" w:cs="Times New Roman"/>
            <w:sz w:val="24"/>
            <w:szCs w:val="24"/>
          </w:rPr>
          <w:t>.</w:t>
        </w:r>
        <w:r w:rsidRPr="00653A6E">
          <w:rPr>
            <w:rStyle w:val="a3"/>
            <w:rFonts w:ascii="Times New Roman" w:hAnsi="Times New Roman" w:cs="Times New Roman"/>
            <w:sz w:val="24"/>
            <w:szCs w:val="24"/>
            <w:lang w:val="en-US"/>
          </w:rPr>
          <w:t>ru</w:t>
        </w:r>
        <w:r w:rsidRPr="00653A6E">
          <w:rPr>
            <w:rStyle w:val="a3"/>
            <w:rFonts w:ascii="Times New Roman" w:hAnsi="Times New Roman" w:cs="Times New Roman"/>
            <w:sz w:val="24"/>
            <w:szCs w:val="24"/>
          </w:rPr>
          <w:t>/</w:t>
        </w:r>
      </w:hyperlink>
      <w:r w:rsidRPr="00653A6E">
        <w:rPr>
          <w:rFonts w:ascii="Times New Roman" w:hAnsi="Times New Roman" w:cs="Times New Roman"/>
          <w:sz w:val="24"/>
          <w:szCs w:val="24"/>
        </w:rPr>
        <w:t>.</w:t>
      </w:r>
    </w:p>
    <w:p w:rsidR="00003353" w:rsidRPr="00653A6E" w:rsidRDefault="00003353" w:rsidP="00653A6E">
      <w:pPr>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 xml:space="preserve">Международные Национальные рекомендации по кардиоваскулярной профилактике выделяют и рекомендуют 5 убедительных обоснований необходимости усиления мер по профилактике БСК и </w:t>
      </w:r>
      <w:r w:rsidR="005A1798" w:rsidRPr="00653A6E">
        <w:rPr>
          <w:rFonts w:ascii="Times New Roman" w:hAnsi="Times New Roman" w:cs="Times New Roman"/>
          <w:sz w:val="24"/>
          <w:szCs w:val="24"/>
        </w:rPr>
        <w:t>Х</w:t>
      </w:r>
      <w:r w:rsidRPr="00653A6E">
        <w:rPr>
          <w:rFonts w:ascii="Times New Roman" w:hAnsi="Times New Roman" w:cs="Times New Roman"/>
          <w:sz w:val="24"/>
          <w:szCs w:val="24"/>
        </w:rPr>
        <w:t>НИЗ (</w:t>
      </w:r>
      <w:r w:rsidRPr="00653A6E">
        <w:rPr>
          <w:rFonts w:ascii="Times New Roman" w:hAnsi="Times New Roman" w:cs="Times New Roman"/>
          <w:sz w:val="24"/>
          <w:szCs w:val="24"/>
          <w:lang w:val="en-US"/>
        </w:rPr>
        <w:t>Perk</w:t>
      </w:r>
      <w:r w:rsidRPr="00653A6E">
        <w:rPr>
          <w:rFonts w:ascii="Times New Roman" w:hAnsi="Times New Roman" w:cs="Times New Roman"/>
          <w:sz w:val="24"/>
          <w:szCs w:val="24"/>
        </w:rPr>
        <w:t xml:space="preserve"> </w:t>
      </w:r>
      <w:r w:rsidRPr="00653A6E">
        <w:rPr>
          <w:rFonts w:ascii="Times New Roman" w:hAnsi="Times New Roman" w:cs="Times New Roman"/>
          <w:sz w:val="24"/>
          <w:szCs w:val="24"/>
          <w:lang w:val="en-US"/>
        </w:rPr>
        <w:t>J</w:t>
      </w:r>
      <w:r w:rsidRPr="00653A6E">
        <w:rPr>
          <w:rFonts w:ascii="Times New Roman" w:hAnsi="Times New Roman" w:cs="Times New Roman"/>
          <w:sz w:val="24"/>
          <w:szCs w:val="24"/>
        </w:rPr>
        <w:t xml:space="preserve">. </w:t>
      </w:r>
      <w:r w:rsidRPr="00653A6E">
        <w:rPr>
          <w:rFonts w:ascii="Times New Roman" w:hAnsi="Times New Roman" w:cs="Times New Roman"/>
          <w:sz w:val="24"/>
          <w:szCs w:val="24"/>
          <w:lang w:val="en-US"/>
        </w:rPr>
        <w:t>et</w:t>
      </w:r>
      <w:r w:rsidRPr="00653A6E">
        <w:rPr>
          <w:rFonts w:ascii="Times New Roman" w:hAnsi="Times New Roman" w:cs="Times New Roman"/>
          <w:sz w:val="24"/>
          <w:szCs w:val="24"/>
        </w:rPr>
        <w:t xml:space="preserve"> </w:t>
      </w:r>
      <w:r w:rsidRPr="00653A6E">
        <w:rPr>
          <w:rFonts w:ascii="Times New Roman" w:hAnsi="Times New Roman" w:cs="Times New Roman"/>
          <w:sz w:val="24"/>
          <w:szCs w:val="24"/>
          <w:lang w:val="en-US"/>
        </w:rPr>
        <w:t>al</w:t>
      </w:r>
      <w:r w:rsidRPr="00653A6E">
        <w:rPr>
          <w:rFonts w:ascii="Times New Roman" w:hAnsi="Times New Roman" w:cs="Times New Roman"/>
          <w:sz w:val="24"/>
          <w:szCs w:val="24"/>
        </w:rPr>
        <w:t>, 2012; Бойцов С.А. и соавт, 2019): 1) ССЗ-основная причина преждевременной смерти, инвалидности и высоких затрат здравоохранения; 2) в основе патологии наиболее часто лежит атеросклероз, протекающий многие годы скрытно и, как правило, уже сильно выраженный при появлении симптомов; 3) смерть от ССЗ, обусловленных атеросклерозом, инфаркт миокарда и инсульт часто развиваются внезапно, когда  медицинская помощь не может быть оказана и поэтому многие эффективные клинические вмешательства в этих ситуациях не применимы или пал</w:t>
      </w:r>
      <w:r w:rsidR="009A5DE7">
        <w:rPr>
          <w:rFonts w:ascii="Times New Roman" w:hAnsi="Times New Roman" w:cs="Times New Roman"/>
          <w:sz w:val="24"/>
          <w:szCs w:val="24"/>
        </w:rPr>
        <w:t>лиативны; 4) широкая распростра</w:t>
      </w:r>
      <w:r w:rsidRPr="00653A6E">
        <w:rPr>
          <w:rFonts w:ascii="Times New Roman" w:hAnsi="Times New Roman" w:cs="Times New Roman"/>
          <w:sz w:val="24"/>
          <w:szCs w:val="24"/>
        </w:rPr>
        <w:t>ненность ССЗ/НИЗ достоверно связано с образом жизни и модифицируемыми биологическими факторами риска; 5) научно доказано, что модификация ФР снижает смертность и заболеваемость как среди лиц без признаков болезни, так и среди больных НИЗ.</w:t>
      </w:r>
    </w:p>
    <w:p w:rsidR="00003353" w:rsidRPr="00653A6E" w:rsidRDefault="00003353" w:rsidP="00653A6E">
      <w:pPr>
        <w:pStyle w:val="a5"/>
        <w:spacing w:after="0"/>
        <w:ind w:left="0" w:firstLine="567"/>
        <w:jc w:val="both"/>
        <w:rPr>
          <w:rFonts w:ascii="Times New Roman" w:hAnsi="Times New Roman"/>
          <w:sz w:val="24"/>
          <w:szCs w:val="24"/>
        </w:rPr>
      </w:pPr>
      <w:r w:rsidRPr="00653A6E">
        <w:rPr>
          <w:rFonts w:ascii="Times New Roman" w:hAnsi="Times New Roman"/>
          <w:sz w:val="24"/>
          <w:szCs w:val="24"/>
        </w:rPr>
        <w:t>В реализации мер профилактики выделяется два основных направления действий-формирование здорового образа жизни населения и ранняя диагностика НИЗ и факторов риска их развития с последующей своевременной коррекцией. Роль такого подхода в борьбе с «интервенцией» НИЗ очень велика. Это обусловлено тем, что назначение даже самых действенных лечебных программ или лекарственных средств, выполнение самых современных интервенционных и оперативных вмешательств будет существенно менее эффективным при сохранении у больных тех факторов риска, которые послужили механизмами для развития и прогрессии НИЗ.</w:t>
      </w:r>
    </w:p>
    <w:p w:rsidR="00003353" w:rsidRPr="00653A6E" w:rsidRDefault="00003353" w:rsidP="00653A6E">
      <w:pPr>
        <w:pStyle w:val="a5"/>
        <w:spacing w:after="0"/>
        <w:ind w:left="0" w:firstLine="567"/>
        <w:jc w:val="both"/>
        <w:rPr>
          <w:rFonts w:ascii="Times New Roman" w:hAnsi="Times New Roman"/>
          <w:sz w:val="24"/>
          <w:szCs w:val="24"/>
        </w:rPr>
      </w:pPr>
      <w:r w:rsidRPr="00653A6E">
        <w:rPr>
          <w:rFonts w:ascii="Times New Roman" w:hAnsi="Times New Roman"/>
          <w:sz w:val="24"/>
          <w:szCs w:val="24"/>
        </w:rPr>
        <w:t>Данные подходы к снижению заболеваемости и смертности населения закреплены в целом ряде официальных документов и рекомендаций ВОЗ и ООН [</w:t>
      </w:r>
      <w:r w:rsidRPr="00653A6E">
        <w:rPr>
          <w:rFonts w:ascii="Times New Roman" w:hAnsi="Times New Roman"/>
          <w:sz w:val="24"/>
          <w:szCs w:val="24"/>
          <w:lang w:val="en-US"/>
        </w:rPr>
        <w:t>WHO</w:t>
      </w:r>
      <w:r w:rsidRPr="00653A6E">
        <w:rPr>
          <w:rFonts w:ascii="Times New Roman" w:hAnsi="Times New Roman"/>
          <w:sz w:val="24"/>
          <w:szCs w:val="24"/>
        </w:rPr>
        <w:t>, 2012; Материалы 66-й сессии Генеральной ассамблеи ООН, 2011].</w:t>
      </w:r>
    </w:p>
    <w:p w:rsidR="00003353" w:rsidRPr="00653A6E" w:rsidRDefault="00003353" w:rsidP="00653A6E">
      <w:pPr>
        <w:pStyle w:val="a5"/>
        <w:spacing w:after="0"/>
        <w:ind w:left="0" w:firstLine="567"/>
        <w:jc w:val="both"/>
        <w:rPr>
          <w:rFonts w:ascii="Times New Roman" w:hAnsi="Times New Roman"/>
          <w:sz w:val="24"/>
          <w:szCs w:val="24"/>
        </w:rPr>
      </w:pPr>
      <w:r w:rsidRPr="00653A6E">
        <w:rPr>
          <w:rFonts w:ascii="Times New Roman" w:hAnsi="Times New Roman"/>
          <w:sz w:val="24"/>
          <w:szCs w:val="24"/>
        </w:rPr>
        <w:t>С другой стороны, следует отметить, что данные вопросы в современных исследованиях изучены далеко недостаточно. Результаты разных авторов, где в основном применяются не унифицированные и нестандартизованные методы, по данному вопросу подчас противоречивы и приводят к трудносопоставимым закономерностям. В подавляющем большинстве климатогеографических регионах мира, в том числе и в нашей стране, не выяснено еще до конца,</w:t>
      </w:r>
      <w:r w:rsidR="00573152">
        <w:rPr>
          <w:rFonts w:ascii="Times New Roman" w:hAnsi="Times New Roman"/>
          <w:sz w:val="24"/>
          <w:szCs w:val="24"/>
        </w:rPr>
        <w:t xml:space="preserve"> </w:t>
      </w:r>
      <w:r w:rsidRPr="00653A6E">
        <w:rPr>
          <w:rFonts w:ascii="Times New Roman" w:hAnsi="Times New Roman"/>
          <w:sz w:val="24"/>
          <w:szCs w:val="24"/>
        </w:rPr>
        <w:t>-какой риск-фактор является решающим в развитии НИЗ или континуума от них. Однако, ясно одно-их можно предвидеть в донозологической стадии, а значит, и принимать эффективные профилактические (нелекарственные и лекарственные) меры по отношению к пациентам НИЗ или к определенному контингенту населения в группах низкого, среднего, выс</w:t>
      </w:r>
      <w:r w:rsidR="005A1798" w:rsidRPr="00653A6E">
        <w:rPr>
          <w:rFonts w:ascii="Times New Roman" w:hAnsi="Times New Roman"/>
          <w:sz w:val="24"/>
          <w:szCs w:val="24"/>
        </w:rPr>
        <w:t>о</w:t>
      </w:r>
      <w:r w:rsidRPr="00653A6E">
        <w:rPr>
          <w:rFonts w:ascii="Times New Roman" w:hAnsi="Times New Roman"/>
          <w:sz w:val="24"/>
          <w:szCs w:val="24"/>
        </w:rPr>
        <w:t>кого и очень высокого риска.</w:t>
      </w:r>
    </w:p>
    <w:p w:rsidR="00003353" w:rsidRPr="00653A6E" w:rsidRDefault="00003353" w:rsidP="00653A6E">
      <w:pPr>
        <w:pStyle w:val="a5"/>
        <w:spacing w:after="0"/>
        <w:ind w:left="0" w:firstLine="567"/>
        <w:jc w:val="both"/>
        <w:rPr>
          <w:rFonts w:ascii="Times New Roman" w:hAnsi="Times New Roman"/>
          <w:sz w:val="24"/>
          <w:szCs w:val="24"/>
        </w:rPr>
      </w:pPr>
      <w:r w:rsidRPr="00653A6E">
        <w:rPr>
          <w:rFonts w:ascii="Times New Roman" w:hAnsi="Times New Roman"/>
          <w:sz w:val="24"/>
          <w:szCs w:val="24"/>
        </w:rPr>
        <w:t>Следовательно, эта проблема в последние годы во всем мире, безусловно, стала весьма приоритетной и актуальной, для ее решения необходимы специальные научно-практические подходы.</w:t>
      </w:r>
    </w:p>
    <w:p w:rsidR="00003353" w:rsidRPr="00653A6E" w:rsidRDefault="00003353"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Очевидно, что из-за отсутствия доказательных и сопоставимых эпидисследований в настоящее время в Кыргызстане нет точных данных об эпидемиологических условиях факторов риска (ФР) НИЗ, значить и невозможна «спас</w:t>
      </w:r>
      <w:r w:rsidR="005A1798" w:rsidRPr="00653A6E">
        <w:rPr>
          <w:rFonts w:ascii="Times New Roman" w:hAnsi="Times New Roman" w:cs="Times New Roman"/>
          <w:sz w:val="24"/>
          <w:szCs w:val="24"/>
        </w:rPr>
        <w:t>а</w:t>
      </w:r>
      <w:r w:rsidRPr="00653A6E">
        <w:rPr>
          <w:rFonts w:ascii="Times New Roman" w:hAnsi="Times New Roman" w:cs="Times New Roman"/>
          <w:sz w:val="24"/>
          <w:szCs w:val="24"/>
        </w:rPr>
        <w:t>тельная» профилактика на уровне популяции геронтов.</w:t>
      </w:r>
    </w:p>
    <w:p w:rsidR="00653A6E" w:rsidRDefault="00003353"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В тоже время, по данным Всемирной организации здравоохранения (</w:t>
      </w:r>
      <w:r w:rsidRPr="00653A6E">
        <w:rPr>
          <w:rFonts w:ascii="Times New Roman" w:hAnsi="Times New Roman" w:cs="Times New Roman"/>
          <w:sz w:val="24"/>
          <w:szCs w:val="24"/>
          <w:lang w:val="en-US"/>
        </w:rPr>
        <w:t>Word</w:t>
      </w:r>
      <w:r w:rsidRPr="00653A6E">
        <w:rPr>
          <w:rFonts w:ascii="Times New Roman" w:hAnsi="Times New Roman" w:cs="Times New Roman"/>
          <w:sz w:val="24"/>
          <w:szCs w:val="24"/>
        </w:rPr>
        <w:t xml:space="preserve"> </w:t>
      </w:r>
      <w:r w:rsidRPr="00653A6E">
        <w:rPr>
          <w:rFonts w:ascii="Times New Roman" w:hAnsi="Times New Roman" w:cs="Times New Roman"/>
          <w:sz w:val="24"/>
          <w:szCs w:val="24"/>
          <w:lang w:val="en-US"/>
        </w:rPr>
        <w:t>Health</w:t>
      </w:r>
      <w:r w:rsidRPr="00653A6E">
        <w:rPr>
          <w:rFonts w:ascii="Times New Roman" w:hAnsi="Times New Roman" w:cs="Times New Roman"/>
          <w:sz w:val="24"/>
          <w:szCs w:val="24"/>
        </w:rPr>
        <w:t xml:space="preserve"> </w:t>
      </w:r>
      <w:r w:rsidRPr="00653A6E">
        <w:rPr>
          <w:rFonts w:ascii="Times New Roman" w:hAnsi="Times New Roman" w:cs="Times New Roman"/>
          <w:sz w:val="24"/>
          <w:szCs w:val="24"/>
          <w:lang w:val="en-US"/>
        </w:rPr>
        <w:t>Statistic</w:t>
      </w:r>
      <w:r w:rsidRPr="00653A6E">
        <w:rPr>
          <w:rFonts w:ascii="Times New Roman" w:hAnsi="Times New Roman" w:cs="Times New Roman"/>
          <w:sz w:val="24"/>
          <w:szCs w:val="24"/>
        </w:rPr>
        <w:t xml:space="preserve">, 2015), в последние два десятилетия ожидаемая продолжительность жизни в экономически развитых странах существенно увеличилась и превышает 80 лет у мужчин и </w:t>
      </w:r>
      <w:r w:rsidRPr="00653A6E">
        <w:rPr>
          <w:rFonts w:ascii="Times New Roman" w:hAnsi="Times New Roman" w:cs="Times New Roman"/>
          <w:sz w:val="24"/>
          <w:szCs w:val="24"/>
        </w:rPr>
        <w:lastRenderedPageBreak/>
        <w:t>шенщин. В республике Кыргызстан она составляет 70,9 лет. Продолжительность жизни мужчин и женщин в Кыргызстане на 16 лет меньше, чем у итальянцев, что несправедливо, и не соответствует проводимым правительством страны значительным социальным программам и уровню развития медицины.</w:t>
      </w:r>
    </w:p>
    <w:p w:rsidR="00653A6E" w:rsidRDefault="00653A6E" w:rsidP="00653A6E">
      <w:pPr>
        <w:tabs>
          <w:tab w:val="left" w:pos="0"/>
        </w:tabs>
        <w:spacing w:after="0"/>
        <w:ind w:firstLine="567"/>
        <w:jc w:val="both"/>
        <w:rPr>
          <w:rFonts w:ascii="Times New Roman" w:hAnsi="Times New Roman" w:cs="Times New Roman"/>
          <w:b/>
          <w:sz w:val="24"/>
          <w:szCs w:val="24"/>
        </w:rPr>
      </w:pPr>
    </w:p>
    <w:p w:rsidR="00C6511F" w:rsidRPr="00653A6E" w:rsidRDefault="00C6511F"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b/>
          <w:sz w:val="24"/>
          <w:szCs w:val="24"/>
        </w:rPr>
        <w:t>Цель</w:t>
      </w:r>
      <w:r w:rsidR="00003353" w:rsidRPr="00653A6E">
        <w:rPr>
          <w:rFonts w:ascii="Times New Roman" w:hAnsi="Times New Roman" w:cs="Times New Roman"/>
          <w:b/>
          <w:sz w:val="24"/>
          <w:szCs w:val="24"/>
        </w:rPr>
        <w:t xml:space="preserve"> исследования</w:t>
      </w:r>
      <w:r w:rsidRPr="00653A6E">
        <w:rPr>
          <w:rFonts w:ascii="Times New Roman" w:hAnsi="Times New Roman" w:cs="Times New Roman"/>
          <w:b/>
          <w:sz w:val="24"/>
          <w:szCs w:val="24"/>
        </w:rPr>
        <w:t>:</w:t>
      </w:r>
      <w:r w:rsidRPr="00653A6E">
        <w:rPr>
          <w:rFonts w:ascii="Times New Roman" w:hAnsi="Times New Roman" w:cs="Times New Roman"/>
          <w:sz w:val="24"/>
          <w:szCs w:val="24"/>
        </w:rPr>
        <w:t xml:space="preserve"> </w:t>
      </w:r>
      <w:r w:rsidR="00003353" w:rsidRPr="00653A6E">
        <w:rPr>
          <w:rFonts w:ascii="Times New Roman" w:hAnsi="Times New Roman" w:cs="Times New Roman"/>
          <w:sz w:val="24"/>
          <w:szCs w:val="24"/>
        </w:rPr>
        <w:t xml:space="preserve">– изучение уровня распространённости факторов риска неинфекционных заболеваний в популяции долгожителей ряда регионов на юге Кыргызстана. </w:t>
      </w:r>
    </w:p>
    <w:p w:rsidR="00653A6E" w:rsidRDefault="00653A6E" w:rsidP="00653A6E">
      <w:pPr>
        <w:tabs>
          <w:tab w:val="left" w:pos="0"/>
        </w:tabs>
        <w:spacing w:after="0"/>
        <w:ind w:firstLine="567"/>
        <w:jc w:val="both"/>
        <w:rPr>
          <w:rFonts w:ascii="Times New Roman" w:hAnsi="Times New Roman" w:cs="Times New Roman"/>
          <w:b/>
          <w:sz w:val="24"/>
          <w:szCs w:val="24"/>
        </w:rPr>
      </w:pPr>
    </w:p>
    <w:p w:rsidR="00003353" w:rsidRPr="00653A6E" w:rsidRDefault="00003353" w:rsidP="00653A6E">
      <w:pPr>
        <w:tabs>
          <w:tab w:val="left" w:pos="0"/>
        </w:tabs>
        <w:spacing w:after="0"/>
        <w:ind w:firstLine="567"/>
        <w:jc w:val="both"/>
        <w:rPr>
          <w:rFonts w:ascii="Times New Roman" w:hAnsi="Times New Roman" w:cs="Times New Roman"/>
          <w:b/>
          <w:sz w:val="24"/>
          <w:szCs w:val="24"/>
        </w:rPr>
      </w:pPr>
      <w:r w:rsidRPr="00653A6E">
        <w:rPr>
          <w:rFonts w:ascii="Times New Roman" w:hAnsi="Times New Roman" w:cs="Times New Roman"/>
          <w:b/>
          <w:sz w:val="24"/>
          <w:szCs w:val="24"/>
        </w:rPr>
        <w:t>Задачи исследования:</w:t>
      </w:r>
    </w:p>
    <w:p w:rsidR="00003353" w:rsidRPr="00653A6E" w:rsidRDefault="00003353"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1. Оценить распространённости основных факторов риска, составить общую картину о состоянии популяционного здоровья долгожителей и сделать прогнозы на будущее.</w:t>
      </w:r>
    </w:p>
    <w:p w:rsidR="00003353" w:rsidRPr="00653A6E" w:rsidRDefault="00003353"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2. Изучить и оценить распространённости поведенческих нелипидных факторов риска неинфекционных заболеваний в популяции долгожителей на юге Кыргызстана.</w:t>
      </w:r>
    </w:p>
    <w:p w:rsidR="00003353" w:rsidRPr="00653A6E" w:rsidRDefault="00003353"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3. Изучить и оценить распространённости липидных факторов риска среди населения старше 90 лет, проживающих на юге Кыргызстана.</w:t>
      </w:r>
    </w:p>
    <w:p w:rsidR="00003353" w:rsidRPr="00653A6E" w:rsidRDefault="00003353"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4. Изучение и оценка распространённости микроэлементозов в популяции долгожителей на юге Кыргызстана.</w:t>
      </w:r>
    </w:p>
    <w:p w:rsidR="00003353" w:rsidRPr="00653A6E" w:rsidRDefault="00003353"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5. Изучить и оценить связи эпидемиологических факторов риска неинфекционных заболеваний с социально-демографическими характеристи-ками популяции – долгожителей на юге Кыргызстана.</w:t>
      </w:r>
    </w:p>
    <w:p w:rsidR="00003353" w:rsidRPr="00653A6E" w:rsidRDefault="00003353"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6. Разработка научной концепции факторов риска неинфекционных заболеваний для юга Кыргызстана, направленных на борьбе с этими патологиями у долгожителей.</w:t>
      </w:r>
    </w:p>
    <w:p w:rsidR="00003353" w:rsidRPr="00653A6E" w:rsidRDefault="00003353" w:rsidP="00653A6E">
      <w:pPr>
        <w:rPr>
          <w:rFonts w:ascii="Times New Roman" w:hAnsi="Times New Roman" w:cs="Times New Roman"/>
          <w:b/>
          <w:sz w:val="24"/>
          <w:szCs w:val="24"/>
        </w:rPr>
      </w:pPr>
    </w:p>
    <w:p w:rsidR="008179BD" w:rsidRPr="00653A6E" w:rsidRDefault="008179BD" w:rsidP="00653A6E">
      <w:pPr>
        <w:ind w:firstLine="567"/>
        <w:rPr>
          <w:rFonts w:ascii="Times New Roman" w:hAnsi="Times New Roman" w:cs="Times New Roman"/>
          <w:b/>
          <w:sz w:val="24"/>
          <w:szCs w:val="24"/>
        </w:rPr>
      </w:pPr>
      <w:r w:rsidRPr="00653A6E">
        <w:rPr>
          <w:rFonts w:ascii="Times New Roman" w:hAnsi="Times New Roman" w:cs="Times New Roman"/>
          <w:b/>
          <w:sz w:val="24"/>
          <w:szCs w:val="24"/>
        </w:rPr>
        <w:t xml:space="preserve">Объекты исследования. </w:t>
      </w:r>
    </w:p>
    <w:p w:rsidR="008179BD" w:rsidRPr="00653A6E" w:rsidRDefault="008179BD" w:rsidP="00653A6E">
      <w:pPr>
        <w:rPr>
          <w:rFonts w:ascii="Times New Roman" w:hAnsi="Times New Roman" w:cs="Times New Roman"/>
          <w:sz w:val="24"/>
          <w:szCs w:val="24"/>
        </w:rPr>
      </w:pPr>
      <w:r w:rsidRPr="00653A6E">
        <w:rPr>
          <w:rFonts w:ascii="Times New Roman" w:hAnsi="Times New Roman" w:cs="Times New Roman"/>
          <w:sz w:val="24"/>
          <w:szCs w:val="24"/>
        </w:rPr>
        <w:t xml:space="preserve">В данной диссертационной работе планируется </w:t>
      </w:r>
      <w:r w:rsidR="007C1D83" w:rsidRPr="00653A6E">
        <w:rPr>
          <w:rFonts w:ascii="Times New Roman" w:hAnsi="Times New Roman" w:cs="Times New Roman"/>
          <w:sz w:val="24"/>
          <w:szCs w:val="24"/>
        </w:rPr>
        <w:t>выявление факторов риска ХНИЗ у популяции долгожителей (90лет и выше) на юге Кыргызской Республики.</w:t>
      </w:r>
      <w:r w:rsidRPr="00653A6E">
        <w:rPr>
          <w:rFonts w:ascii="Times New Roman" w:hAnsi="Times New Roman" w:cs="Times New Roman"/>
          <w:sz w:val="24"/>
          <w:szCs w:val="24"/>
        </w:rPr>
        <w:t xml:space="preserve"> </w:t>
      </w:r>
    </w:p>
    <w:p w:rsidR="008179BD" w:rsidRPr="00653A6E" w:rsidRDefault="008179BD" w:rsidP="00653A6E">
      <w:pPr>
        <w:ind w:firstLine="708"/>
        <w:rPr>
          <w:rFonts w:ascii="Times New Roman" w:hAnsi="Times New Roman" w:cs="Times New Roman"/>
          <w:b/>
          <w:sz w:val="24"/>
          <w:szCs w:val="24"/>
        </w:rPr>
      </w:pPr>
      <w:r w:rsidRPr="00653A6E">
        <w:rPr>
          <w:rFonts w:ascii="Times New Roman" w:hAnsi="Times New Roman" w:cs="Times New Roman"/>
          <w:b/>
          <w:sz w:val="24"/>
          <w:szCs w:val="24"/>
        </w:rPr>
        <w:t xml:space="preserve">Предмет исследования.  </w:t>
      </w:r>
    </w:p>
    <w:p w:rsidR="008179BD" w:rsidRPr="00653A6E" w:rsidRDefault="007C1D83" w:rsidP="00653A6E">
      <w:pPr>
        <w:rPr>
          <w:rFonts w:ascii="Times New Roman" w:hAnsi="Times New Roman" w:cs="Times New Roman"/>
          <w:sz w:val="24"/>
          <w:szCs w:val="24"/>
        </w:rPr>
      </w:pPr>
      <w:r w:rsidRPr="00653A6E">
        <w:rPr>
          <w:rFonts w:ascii="Times New Roman" w:hAnsi="Times New Roman" w:cs="Times New Roman"/>
          <w:sz w:val="24"/>
          <w:szCs w:val="24"/>
        </w:rPr>
        <w:t>Долгожители южного региона КР (сельское и городское население)</w:t>
      </w:r>
      <w:r w:rsidR="008179BD" w:rsidRPr="00653A6E">
        <w:rPr>
          <w:rFonts w:ascii="Times New Roman" w:hAnsi="Times New Roman" w:cs="Times New Roman"/>
          <w:sz w:val="24"/>
          <w:szCs w:val="24"/>
        </w:rPr>
        <w:t>.</w:t>
      </w:r>
    </w:p>
    <w:p w:rsidR="002E44EE" w:rsidRPr="00653A6E" w:rsidRDefault="002E44EE" w:rsidP="00653A6E">
      <w:pPr>
        <w:tabs>
          <w:tab w:val="left" w:pos="0"/>
        </w:tabs>
        <w:spacing w:after="0"/>
        <w:ind w:firstLine="567"/>
        <w:rPr>
          <w:rFonts w:ascii="Times New Roman" w:hAnsi="Times New Roman" w:cs="Times New Roman"/>
          <w:b/>
          <w:sz w:val="24"/>
          <w:szCs w:val="24"/>
        </w:rPr>
      </w:pPr>
      <w:r w:rsidRPr="00653A6E">
        <w:rPr>
          <w:rFonts w:ascii="Times New Roman" w:hAnsi="Times New Roman" w:cs="Times New Roman"/>
          <w:b/>
          <w:sz w:val="24"/>
          <w:szCs w:val="24"/>
        </w:rPr>
        <w:t>Методы исследования и материалы</w:t>
      </w:r>
    </w:p>
    <w:p w:rsidR="002E44EE" w:rsidRPr="00653A6E" w:rsidRDefault="002E44EE" w:rsidP="00653A6E">
      <w:pPr>
        <w:tabs>
          <w:tab w:val="left" w:pos="0"/>
        </w:tabs>
        <w:spacing w:after="0"/>
        <w:ind w:firstLine="567"/>
        <w:jc w:val="both"/>
        <w:rPr>
          <w:rFonts w:ascii="Times New Roman" w:hAnsi="Times New Roman" w:cs="Times New Roman"/>
          <w:sz w:val="24"/>
          <w:szCs w:val="24"/>
          <w:lang w:val="uz-Cyrl-UZ"/>
        </w:rPr>
      </w:pPr>
    </w:p>
    <w:p w:rsidR="002E44EE" w:rsidRPr="00653A6E" w:rsidRDefault="002E44EE"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lang w:val="uz-Cyrl-UZ"/>
        </w:rPr>
        <w:t xml:space="preserve">При проведении обследования используется методология и инструменты Всемирной организации здравоохранения (ВОЗ) </w:t>
      </w:r>
      <w:r w:rsidRPr="00653A6E">
        <w:rPr>
          <w:rFonts w:ascii="Times New Roman" w:hAnsi="Times New Roman" w:cs="Times New Roman"/>
          <w:sz w:val="24"/>
          <w:szCs w:val="24"/>
          <w:lang w:val="en-US"/>
        </w:rPr>
        <w:t>STE</w:t>
      </w:r>
      <w:r w:rsidRPr="00653A6E">
        <w:rPr>
          <w:rFonts w:ascii="Times New Roman" w:hAnsi="Times New Roman" w:cs="Times New Roman"/>
          <w:sz w:val="24"/>
          <w:szCs w:val="24"/>
        </w:rPr>
        <w:t>Р</w:t>
      </w:r>
      <w:r w:rsidRPr="00653A6E">
        <w:rPr>
          <w:rFonts w:ascii="Times New Roman" w:hAnsi="Times New Roman" w:cs="Times New Roman"/>
          <w:sz w:val="24"/>
          <w:szCs w:val="24"/>
          <w:lang w:val="en-US"/>
        </w:rPr>
        <w:t>S</w:t>
      </w:r>
      <w:r w:rsidRPr="00653A6E">
        <w:rPr>
          <w:rFonts w:ascii="Times New Roman" w:hAnsi="Times New Roman" w:cs="Times New Roman"/>
          <w:sz w:val="24"/>
          <w:szCs w:val="24"/>
        </w:rPr>
        <w:t xml:space="preserve">, успешно использованые в более чем 150 странах мира. Для исследования будут выбраны южные районы, города и области страны (Джалал-Абад, Ош и Баткен). Выбор основан на необходимости достижения репрезентативности обследуемого контингента. Будет охвачено, как городское, так и сельское население мужчин и женщин старше 90 лет. </w:t>
      </w:r>
    </w:p>
    <w:p w:rsidR="002E44EE" w:rsidRPr="00653A6E" w:rsidRDefault="00653A6E"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ab/>
      </w:r>
      <w:r w:rsidR="002E44EE" w:rsidRPr="00653A6E">
        <w:rPr>
          <w:rFonts w:ascii="Times New Roman" w:hAnsi="Times New Roman" w:cs="Times New Roman"/>
          <w:sz w:val="24"/>
          <w:szCs w:val="24"/>
        </w:rPr>
        <w:t xml:space="preserve">Специфика исследования:            </w:t>
      </w:r>
    </w:p>
    <w:p w:rsidR="002E44EE" w:rsidRPr="00653A6E" w:rsidRDefault="002E44EE"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 xml:space="preserve">• фиксирование эпидемиологических условий и флюктуации факторов риска НИЗ у долгожителей только на определенный момент (2020 – 2021 гг.);          </w:t>
      </w:r>
    </w:p>
    <w:p w:rsidR="002E44EE" w:rsidRPr="00653A6E" w:rsidRDefault="002E44EE"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w:t>
      </w:r>
      <w:r w:rsidR="00653A6E" w:rsidRPr="00653A6E">
        <w:rPr>
          <w:rFonts w:ascii="Times New Roman" w:hAnsi="Times New Roman" w:cs="Times New Roman"/>
          <w:sz w:val="24"/>
          <w:szCs w:val="24"/>
        </w:rPr>
        <w:t xml:space="preserve"> </w:t>
      </w:r>
      <w:r w:rsidRPr="00653A6E">
        <w:rPr>
          <w:rFonts w:ascii="Times New Roman" w:hAnsi="Times New Roman" w:cs="Times New Roman"/>
          <w:sz w:val="24"/>
          <w:szCs w:val="24"/>
        </w:rPr>
        <w:t>эпидемиологическое исследование/скрининг будет проводиться по стандартизованной программе, будет применяться унифицированные эпидемиологические методы и полученные данные будут оценены по критериям ВОЗ (2014);</w:t>
      </w:r>
    </w:p>
    <w:p w:rsidR="002E44EE" w:rsidRPr="00653A6E" w:rsidRDefault="002E44EE" w:rsidP="00653A6E">
      <w:pPr>
        <w:tabs>
          <w:tab w:val="left" w:pos="0"/>
        </w:tabs>
        <w:spacing w:after="0"/>
        <w:jc w:val="both"/>
        <w:rPr>
          <w:rFonts w:ascii="Times New Roman" w:hAnsi="Times New Roman" w:cs="Times New Roman"/>
          <w:sz w:val="24"/>
          <w:szCs w:val="24"/>
        </w:rPr>
      </w:pPr>
      <w:r w:rsidRPr="00653A6E">
        <w:rPr>
          <w:rFonts w:ascii="Times New Roman" w:hAnsi="Times New Roman" w:cs="Times New Roman"/>
          <w:sz w:val="24"/>
          <w:szCs w:val="24"/>
        </w:rPr>
        <w:t>• объекты исследования находиться в равных социально-экономических условиях, обследуемые долгожители имеют равные возможности получения медицинской помощи;</w:t>
      </w:r>
    </w:p>
    <w:p w:rsidR="002E44EE" w:rsidRPr="00653A6E" w:rsidRDefault="002E44EE" w:rsidP="00653A6E">
      <w:pPr>
        <w:tabs>
          <w:tab w:val="left" w:pos="0"/>
        </w:tabs>
        <w:spacing w:after="0"/>
        <w:jc w:val="both"/>
        <w:rPr>
          <w:rFonts w:ascii="Times New Roman" w:hAnsi="Times New Roman" w:cs="Times New Roman"/>
          <w:sz w:val="24"/>
          <w:szCs w:val="24"/>
        </w:rPr>
      </w:pPr>
      <w:r w:rsidRPr="00653A6E">
        <w:rPr>
          <w:rFonts w:ascii="Times New Roman" w:hAnsi="Times New Roman" w:cs="Times New Roman"/>
          <w:sz w:val="24"/>
          <w:szCs w:val="24"/>
        </w:rPr>
        <w:t>• будет использована специально созданная и стандартизованная система анкетирования (</w:t>
      </w:r>
      <w:r w:rsidRPr="00653A6E">
        <w:rPr>
          <w:rFonts w:ascii="Times New Roman" w:hAnsi="Times New Roman" w:cs="Times New Roman"/>
          <w:sz w:val="24"/>
          <w:szCs w:val="24"/>
          <w:lang w:val="en-US"/>
        </w:rPr>
        <w:t>W</w:t>
      </w:r>
      <w:r w:rsidRPr="00653A6E">
        <w:rPr>
          <w:rFonts w:ascii="Times New Roman" w:hAnsi="Times New Roman" w:cs="Times New Roman"/>
          <w:sz w:val="24"/>
          <w:szCs w:val="24"/>
        </w:rPr>
        <w:t>Н</w:t>
      </w:r>
      <w:r w:rsidRPr="00653A6E">
        <w:rPr>
          <w:rFonts w:ascii="Times New Roman" w:hAnsi="Times New Roman" w:cs="Times New Roman"/>
          <w:sz w:val="24"/>
          <w:szCs w:val="24"/>
          <w:lang w:val="en-US"/>
        </w:rPr>
        <w:t>O</w:t>
      </w:r>
      <w:r w:rsidRPr="00653A6E">
        <w:rPr>
          <w:rFonts w:ascii="Times New Roman" w:hAnsi="Times New Roman" w:cs="Times New Roman"/>
          <w:sz w:val="24"/>
          <w:szCs w:val="24"/>
        </w:rPr>
        <w:t>), рекомендованная для выявления экономических, социальных и основных эпидемиологических ФР (модифицируемых и немодифицируемых) неинфекционных заболеваний;</w:t>
      </w:r>
    </w:p>
    <w:p w:rsidR="00653A6E" w:rsidRPr="00653A6E" w:rsidRDefault="002E44EE" w:rsidP="00653A6E">
      <w:pPr>
        <w:tabs>
          <w:tab w:val="left" w:pos="0"/>
        </w:tabs>
        <w:spacing w:after="0"/>
        <w:jc w:val="both"/>
        <w:rPr>
          <w:rFonts w:ascii="Times New Roman" w:hAnsi="Times New Roman" w:cs="Times New Roman"/>
          <w:sz w:val="24"/>
          <w:szCs w:val="24"/>
        </w:rPr>
      </w:pPr>
      <w:r w:rsidRPr="00653A6E">
        <w:rPr>
          <w:rFonts w:ascii="Times New Roman" w:hAnsi="Times New Roman" w:cs="Times New Roman"/>
          <w:sz w:val="24"/>
          <w:szCs w:val="24"/>
        </w:rPr>
        <w:t xml:space="preserve">• к началу эпидемиологического исследования будет предшествовать специальный подготовительный период, когда будет проводиться стандартизация всего персонала, участвующего в исследовании по методам обращения, приглашения и обследования популяции в скрининг центре;                                 </w:t>
      </w:r>
    </w:p>
    <w:p w:rsidR="002E44EE" w:rsidRPr="00653A6E" w:rsidRDefault="002E44EE" w:rsidP="00653A6E">
      <w:pPr>
        <w:tabs>
          <w:tab w:val="left" w:pos="0"/>
        </w:tabs>
        <w:spacing w:after="0"/>
        <w:jc w:val="both"/>
        <w:rPr>
          <w:rFonts w:ascii="Times New Roman" w:hAnsi="Times New Roman" w:cs="Times New Roman"/>
          <w:sz w:val="24"/>
          <w:szCs w:val="24"/>
        </w:rPr>
      </w:pPr>
      <w:r w:rsidRPr="00653A6E">
        <w:rPr>
          <w:rFonts w:ascii="Times New Roman" w:hAnsi="Times New Roman" w:cs="Times New Roman"/>
          <w:sz w:val="24"/>
          <w:szCs w:val="24"/>
        </w:rPr>
        <w:t>• кроме того, организовывается пробное исследование на случайной выборке из 100 человек, во время которого будут обработаны порядок работы с популяцией и процедура передвижения обследуемых во время эпидисследования;                                                                                                                      • в начале исследования исходя из рекомендаций ВОЗ, тщательно будет составлен список долгожителей и отобрана необходимая популяция и тем самым – будет обеспечена качественная и количественная основа предварительной выборки.</w:t>
      </w:r>
    </w:p>
    <w:p w:rsidR="002E44EE" w:rsidRPr="00653A6E" w:rsidRDefault="002E44EE"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Будет сформирована репрезентативная выборка долгожителей – категория людей 90 лет и старше (</w:t>
      </w:r>
      <w:r w:rsidRPr="00653A6E">
        <w:rPr>
          <w:rFonts w:ascii="Times New Roman" w:hAnsi="Times New Roman" w:cs="Times New Roman"/>
          <w:sz w:val="24"/>
          <w:szCs w:val="24"/>
          <w:lang w:val="en-US"/>
        </w:rPr>
        <w:t>WHO</w:t>
      </w:r>
      <w:r w:rsidRPr="00653A6E">
        <w:rPr>
          <w:rFonts w:ascii="Times New Roman" w:hAnsi="Times New Roman" w:cs="Times New Roman"/>
          <w:sz w:val="24"/>
          <w:szCs w:val="24"/>
        </w:rPr>
        <w:t xml:space="preserve">, 1963). Обследование организуется в скрининг центре и/или на дому с фиксированием результатов эпидемиологического обследования: опрос по анкете – инструмент </w:t>
      </w:r>
      <w:r w:rsidRPr="00653A6E">
        <w:rPr>
          <w:rFonts w:ascii="Times New Roman" w:hAnsi="Times New Roman" w:cs="Times New Roman"/>
          <w:sz w:val="24"/>
          <w:szCs w:val="24"/>
          <w:lang w:val="en-US"/>
        </w:rPr>
        <w:t>STE</w:t>
      </w:r>
      <w:r w:rsidRPr="00653A6E">
        <w:rPr>
          <w:rFonts w:ascii="Times New Roman" w:hAnsi="Times New Roman" w:cs="Times New Roman"/>
          <w:sz w:val="24"/>
          <w:szCs w:val="24"/>
        </w:rPr>
        <w:t>Р</w:t>
      </w:r>
      <w:r w:rsidRPr="00653A6E">
        <w:rPr>
          <w:rFonts w:ascii="Times New Roman" w:hAnsi="Times New Roman" w:cs="Times New Roman"/>
          <w:sz w:val="24"/>
          <w:szCs w:val="24"/>
          <w:lang w:val="en-US"/>
        </w:rPr>
        <w:t>S</w:t>
      </w:r>
      <w:r w:rsidRPr="00653A6E">
        <w:rPr>
          <w:rFonts w:ascii="Times New Roman" w:hAnsi="Times New Roman" w:cs="Times New Roman"/>
          <w:sz w:val="24"/>
          <w:szCs w:val="24"/>
        </w:rPr>
        <w:t xml:space="preserve">, (основной и расширенный модули), флюрография, УЗИ, измерение АД, ЭКГ, забор крови для биохимических исследований, антропометрия, оформление паспорта здоровья и оценка популяционных параметров. </w:t>
      </w:r>
    </w:p>
    <w:p w:rsidR="00653A6E" w:rsidRPr="00653A6E" w:rsidRDefault="00653A6E" w:rsidP="00653A6E">
      <w:pPr>
        <w:tabs>
          <w:tab w:val="left" w:pos="0"/>
        </w:tabs>
        <w:spacing w:after="0"/>
        <w:ind w:firstLine="567"/>
        <w:jc w:val="both"/>
        <w:rPr>
          <w:rFonts w:ascii="Times New Roman" w:hAnsi="Times New Roman" w:cs="Times New Roman"/>
          <w:sz w:val="24"/>
          <w:szCs w:val="24"/>
        </w:rPr>
      </w:pPr>
    </w:p>
    <w:p w:rsidR="002E44EE" w:rsidRPr="00653A6E" w:rsidRDefault="002E44EE"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Сбор данных включает 3 следующих шага:</w:t>
      </w:r>
    </w:p>
    <w:p w:rsidR="002E44EE" w:rsidRPr="00653A6E" w:rsidRDefault="002E44EE" w:rsidP="00653A6E">
      <w:pPr>
        <w:tabs>
          <w:tab w:val="left" w:pos="0"/>
        </w:tabs>
        <w:spacing w:after="0"/>
        <w:jc w:val="both"/>
        <w:rPr>
          <w:rFonts w:ascii="Times New Roman" w:hAnsi="Times New Roman" w:cs="Times New Roman"/>
          <w:sz w:val="24"/>
          <w:szCs w:val="24"/>
        </w:rPr>
      </w:pPr>
      <w:r w:rsidRPr="00653A6E">
        <w:rPr>
          <w:rFonts w:ascii="Times New Roman" w:hAnsi="Times New Roman" w:cs="Times New Roman"/>
          <w:b/>
          <w:i/>
          <w:sz w:val="24"/>
          <w:szCs w:val="24"/>
        </w:rPr>
        <w:t>Шаг 1.</w:t>
      </w:r>
      <w:r w:rsidRPr="00653A6E">
        <w:rPr>
          <w:rFonts w:ascii="Times New Roman" w:hAnsi="Times New Roman" w:cs="Times New Roman"/>
          <w:b/>
          <w:sz w:val="24"/>
          <w:szCs w:val="24"/>
        </w:rPr>
        <w:t xml:space="preserve"> </w:t>
      </w:r>
      <w:r w:rsidRPr="00653A6E">
        <w:rPr>
          <w:rFonts w:ascii="Times New Roman" w:hAnsi="Times New Roman" w:cs="Times New Roman"/>
          <w:sz w:val="24"/>
          <w:szCs w:val="24"/>
        </w:rPr>
        <w:t>Изучение поведения: опрос по выявлению ХНИЗ [сердечно-сосудистые заболевания, рак, хронические респираторные заболевания, сахарный диабет и психические расстройства], опрос по употреблению табака (насвая) и алкоголя, овощей и фруктов, пищевой соли, включая вопросы по физической активности и состоянию здоровья.</w:t>
      </w:r>
    </w:p>
    <w:p w:rsidR="002E44EE" w:rsidRPr="00653A6E" w:rsidRDefault="002E44EE" w:rsidP="00653A6E">
      <w:pPr>
        <w:tabs>
          <w:tab w:val="left" w:pos="0"/>
        </w:tabs>
        <w:spacing w:after="0"/>
        <w:jc w:val="both"/>
        <w:rPr>
          <w:rFonts w:ascii="Times New Roman" w:hAnsi="Times New Roman" w:cs="Times New Roman"/>
          <w:sz w:val="24"/>
          <w:szCs w:val="24"/>
        </w:rPr>
      </w:pPr>
      <w:r w:rsidRPr="00653A6E">
        <w:rPr>
          <w:rFonts w:ascii="Times New Roman" w:hAnsi="Times New Roman" w:cs="Times New Roman"/>
          <w:b/>
          <w:i/>
          <w:sz w:val="24"/>
          <w:szCs w:val="24"/>
        </w:rPr>
        <w:t>Шаг 2.</w:t>
      </w:r>
      <w:r w:rsidRPr="00653A6E">
        <w:rPr>
          <w:rFonts w:ascii="Times New Roman" w:hAnsi="Times New Roman" w:cs="Times New Roman"/>
          <w:b/>
          <w:sz w:val="24"/>
          <w:szCs w:val="24"/>
        </w:rPr>
        <w:t xml:space="preserve"> </w:t>
      </w:r>
      <w:r w:rsidRPr="00653A6E">
        <w:rPr>
          <w:rFonts w:ascii="Times New Roman" w:hAnsi="Times New Roman" w:cs="Times New Roman"/>
          <w:sz w:val="24"/>
          <w:szCs w:val="24"/>
        </w:rPr>
        <w:t>Физический осмотр: измерение физических данных (рост, вес, окружность талии и бёдер), а также АД и частоты пульса.</w:t>
      </w:r>
    </w:p>
    <w:p w:rsidR="002E44EE" w:rsidRPr="00653A6E" w:rsidRDefault="002E44EE" w:rsidP="00653A6E">
      <w:pPr>
        <w:tabs>
          <w:tab w:val="left" w:pos="0"/>
        </w:tabs>
        <w:spacing w:after="0"/>
        <w:jc w:val="both"/>
        <w:rPr>
          <w:rFonts w:ascii="Times New Roman" w:hAnsi="Times New Roman" w:cs="Times New Roman"/>
          <w:sz w:val="24"/>
          <w:szCs w:val="24"/>
        </w:rPr>
      </w:pPr>
      <w:r w:rsidRPr="00653A6E">
        <w:rPr>
          <w:rFonts w:ascii="Times New Roman" w:hAnsi="Times New Roman" w:cs="Times New Roman"/>
          <w:b/>
          <w:i/>
          <w:sz w:val="24"/>
          <w:szCs w:val="24"/>
        </w:rPr>
        <w:t>Шаг 3.</w:t>
      </w:r>
      <w:r w:rsidRPr="00653A6E">
        <w:rPr>
          <w:rFonts w:ascii="Times New Roman" w:hAnsi="Times New Roman" w:cs="Times New Roman"/>
          <w:b/>
          <w:sz w:val="24"/>
          <w:szCs w:val="24"/>
        </w:rPr>
        <w:t xml:space="preserve"> </w:t>
      </w:r>
      <w:r w:rsidRPr="00653A6E">
        <w:rPr>
          <w:rFonts w:ascii="Times New Roman" w:hAnsi="Times New Roman" w:cs="Times New Roman"/>
          <w:sz w:val="24"/>
          <w:szCs w:val="24"/>
        </w:rPr>
        <w:t>Определение биохимических показателей: определения уровня сахара и холестерина в крови натощак, фармакоэпидемиологический и фармакогенетический (выборочно) мониторинг.</w:t>
      </w:r>
    </w:p>
    <w:p w:rsidR="00653A6E" w:rsidRPr="00653A6E" w:rsidRDefault="00653A6E" w:rsidP="00653A6E">
      <w:pPr>
        <w:spacing w:after="0"/>
        <w:ind w:firstLine="708"/>
        <w:jc w:val="both"/>
        <w:rPr>
          <w:rFonts w:ascii="Times New Roman" w:eastAsia="Calibri" w:hAnsi="Times New Roman" w:cs="Times New Roman"/>
          <w:sz w:val="24"/>
          <w:szCs w:val="24"/>
          <w:lang w:eastAsia="en-US"/>
        </w:rPr>
      </w:pPr>
      <w:r w:rsidRPr="00653A6E">
        <w:rPr>
          <w:rFonts w:ascii="Times New Roman" w:eastAsia="Calibri" w:hAnsi="Times New Roman" w:cs="Times New Roman"/>
          <w:sz w:val="24"/>
          <w:szCs w:val="24"/>
          <w:lang w:eastAsia="en-US"/>
        </w:rPr>
        <w:t xml:space="preserve">В качестве исследователей (супервайзеров и интервьюров) будут выступать специально обученные сотрудники из скрининг центра. </w:t>
      </w:r>
    </w:p>
    <w:p w:rsidR="00653A6E" w:rsidRPr="00653A6E" w:rsidRDefault="00653A6E" w:rsidP="00653A6E">
      <w:pPr>
        <w:spacing w:after="0"/>
        <w:ind w:firstLine="708"/>
        <w:jc w:val="both"/>
        <w:rPr>
          <w:rFonts w:ascii="Times New Roman" w:eastAsia="Calibri" w:hAnsi="Times New Roman" w:cs="Times New Roman"/>
          <w:sz w:val="24"/>
          <w:szCs w:val="24"/>
          <w:lang w:eastAsia="en-US"/>
        </w:rPr>
      </w:pPr>
      <w:r w:rsidRPr="00653A6E">
        <w:rPr>
          <w:rFonts w:ascii="Times New Roman" w:eastAsia="Calibri" w:hAnsi="Times New Roman" w:cs="Times New Roman"/>
          <w:sz w:val="24"/>
          <w:szCs w:val="24"/>
          <w:lang w:eastAsia="en-US"/>
        </w:rPr>
        <w:t>Максимально активное участие в отобранных методах сплошной выборки респондентов в проводимом исследовании обеспечивает качество и достоверность собранной информации, которая покажет реальную ситуацию в отношении эпидемиологических условий на юге Кыргызстана у долгожителей.</w:t>
      </w:r>
    </w:p>
    <w:p w:rsidR="00653A6E" w:rsidRPr="00653A6E" w:rsidRDefault="00653A6E" w:rsidP="00653A6E">
      <w:pPr>
        <w:spacing w:after="0"/>
        <w:ind w:firstLine="708"/>
        <w:jc w:val="both"/>
        <w:rPr>
          <w:rFonts w:ascii="Times New Roman" w:eastAsia="Calibri" w:hAnsi="Times New Roman" w:cs="Times New Roman"/>
          <w:sz w:val="24"/>
          <w:szCs w:val="24"/>
          <w:lang w:eastAsia="en-US"/>
        </w:rPr>
      </w:pPr>
      <w:r w:rsidRPr="00653A6E">
        <w:rPr>
          <w:rFonts w:ascii="Times New Roman" w:eastAsia="Calibri" w:hAnsi="Times New Roman" w:cs="Times New Roman"/>
          <w:sz w:val="24"/>
          <w:szCs w:val="24"/>
          <w:lang w:eastAsia="en-US"/>
        </w:rPr>
        <w:t xml:space="preserve">Будет определены и оценены в сыворотке крови: уровни общего холестерина (в ммоль/л), холестерина липопротеидов высокой плотности (в ммол/л), триглицеридов (в ммоль/л) и сахара (в ммоль/л). Уровень холестерина липопротеидов низкой плотности вычисляется расчетным способом по формуле </w:t>
      </w:r>
      <w:r w:rsidRPr="00653A6E">
        <w:rPr>
          <w:rFonts w:ascii="Times New Roman" w:eastAsia="Calibri" w:hAnsi="Times New Roman" w:cs="Times New Roman"/>
          <w:sz w:val="24"/>
          <w:szCs w:val="24"/>
          <w:lang w:val="en-US" w:eastAsia="en-US"/>
        </w:rPr>
        <w:t>Fiedewald</w:t>
      </w:r>
      <w:r w:rsidRPr="00653A6E">
        <w:rPr>
          <w:rFonts w:ascii="Times New Roman" w:eastAsia="Calibri" w:hAnsi="Times New Roman" w:cs="Times New Roman"/>
          <w:sz w:val="24"/>
          <w:szCs w:val="24"/>
          <w:lang w:eastAsia="en-US"/>
        </w:rPr>
        <w:t>. Определение концентрации основных микро – макроэлементов (</w:t>
      </w:r>
      <w:r w:rsidRPr="00653A6E">
        <w:rPr>
          <w:rFonts w:ascii="Times New Roman" w:eastAsia="Calibri" w:hAnsi="Times New Roman" w:cs="Times New Roman"/>
          <w:sz w:val="24"/>
          <w:szCs w:val="24"/>
          <w:lang w:val="en-US" w:eastAsia="en-US"/>
        </w:rPr>
        <w:t>Na</w:t>
      </w:r>
      <w:r w:rsidRPr="00653A6E">
        <w:rPr>
          <w:rFonts w:ascii="Times New Roman" w:eastAsia="Calibri" w:hAnsi="Times New Roman" w:cs="Times New Roman"/>
          <w:sz w:val="24"/>
          <w:szCs w:val="24"/>
          <w:lang w:eastAsia="en-US"/>
        </w:rPr>
        <w:t xml:space="preserve">, </w:t>
      </w:r>
      <w:r w:rsidRPr="00653A6E">
        <w:rPr>
          <w:rFonts w:ascii="Times New Roman" w:eastAsia="Calibri" w:hAnsi="Times New Roman" w:cs="Times New Roman"/>
          <w:sz w:val="24"/>
          <w:szCs w:val="24"/>
          <w:lang w:val="en-US" w:eastAsia="en-US"/>
        </w:rPr>
        <w:t>K</w:t>
      </w:r>
      <w:r w:rsidRPr="00653A6E">
        <w:rPr>
          <w:rFonts w:ascii="Times New Roman" w:eastAsia="Calibri" w:hAnsi="Times New Roman" w:cs="Times New Roman"/>
          <w:sz w:val="24"/>
          <w:szCs w:val="24"/>
          <w:lang w:eastAsia="en-US"/>
        </w:rPr>
        <w:t xml:space="preserve">, </w:t>
      </w:r>
      <w:r w:rsidRPr="00653A6E">
        <w:rPr>
          <w:rFonts w:ascii="Times New Roman" w:eastAsia="Calibri" w:hAnsi="Times New Roman" w:cs="Times New Roman"/>
          <w:sz w:val="24"/>
          <w:szCs w:val="24"/>
          <w:lang w:val="en-US" w:eastAsia="en-US"/>
        </w:rPr>
        <w:t>Ca</w:t>
      </w:r>
      <w:r w:rsidRPr="00653A6E">
        <w:rPr>
          <w:rFonts w:ascii="Times New Roman" w:eastAsia="Calibri" w:hAnsi="Times New Roman" w:cs="Times New Roman"/>
          <w:sz w:val="24"/>
          <w:szCs w:val="24"/>
          <w:lang w:eastAsia="en-US"/>
        </w:rPr>
        <w:t xml:space="preserve">, </w:t>
      </w:r>
      <w:r w:rsidRPr="00653A6E">
        <w:rPr>
          <w:rFonts w:ascii="Times New Roman" w:eastAsia="Calibri" w:hAnsi="Times New Roman" w:cs="Times New Roman"/>
          <w:sz w:val="24"/>
          <w:szCs w:val="24"/>
          <w:lang w:val="en-US" w:eastAsia="en-US"/>
        </w:rPr>
        <w:t>Mg</w:t>
      </w:r>
      <w:r w:rsidRPr="00653A6E">
        <w:rPr>
          <w:rFonts w:ascii="Times New Roman" w:eastAsia="Calibri" w:hAnsi="Times New Roman" w:cs="Times New Roman"/>
          <w:sz w:val="24"/>
          <w:szCs w:val="24"/>
          <w:lang w:eastAsia="en-US"/>
        </w:rPr>
        <w:t xml:space="preserve">, хлор, фосфор, железо, </w:t>
      </w:r>
      <w:r w:rsidRPr="00653A6E">
        <w:rPr>
          <w:rFonts w:ascii="Times New Roman" w:eastAsia="Calibri" w:hAnsi="Times New Roman" w:cs="Times New Roman"/>
          <w:sz w:val="24"/>
          <w:szCs w:val="24"/>
          <w:lang w:val="en-US" w:eastAsia="en-US"/>
        </w:rPr>
        <w:t>Fe</w:t>
      </w:r>
      <w:r w:rsidRPr="00653A6E">
        <w:rPr>
          <w:rFonts w:ascii="Times New Roman" w:eastAsia="Calibri" w:hAnsi="Times New Roman" w:cs="Times New Roman"/>
          <w:sz w:val="24"/>
          <w:szCs w:val="24"/>
          <w:vertAlign w:val="superscript"/>
          <w:lang w:eastAsia="en-US"/>
        </w:rPr>
        <w:t>++</w:t>
      </w:r>
      <w:r w:rsidRPr="00653A6E">
        <w:rPr>
          <w:rFonts w:ascii="Times New Roman" w:eastAsia="Calibri" w:hAnsi="Times New Roman" w:cs="Times New Roman"/>
          <w:sz w:val="24"/>
          <w:szCs w:val="24"/>
          <w:lang w:eastAsia="en-US"/>
        </w:rPr>
        <w:t>) осуществляется методом атомной абсорбции на атомно – абсорбционных сфекто-фотометрах типа АА</w:t>
      </w:r>
      <w:r w:rsidRPr="00653A6E">
        <w:rPr>
          <w:rFonts w:ascii="Times New Roman" w:eastAsia="Calibri" w:hAnsi="Times New Roman" w:cs="Times New Roman"/>
          <w:sz w:val="24"/>
          <w:szCs w:val="24"/>
          <w:lang w:val="en-US" w:eastAsia="en-US"/>
        </w:rPr>
        <w:t>S</w:t>
      </w:r>
      <w:r w:rsidRPr="00653A6E">
        <w:rPr>
          <w:rFonts w:ascii="Times New Roman" w:eastAsia="Calibri" w:hAnsi="Times New Roman" w:cs="Times New Roman"/>
          <w:sz w:val="24"/>
          <w:szCs w:val="24"/>
          <w:lang w:eastAsia="en-US"/>
        </w:rPr>
        <w:t xml:space="preserve"> – 3 и АА</w:t>
      </w:r>
      <w:r w:rsidRPr="00653A6E">
        <w:rPr>
          <w:rFonts w:ascii="Times New Roman" w:eastAsia="Calibri" w:hAnsi="Times New Roman" w:cs="Times New Roman"/>
          <w:sz w:val="24"/>
          <w:szCs w:val="24"/>
          <w:lang w:val="en-US" w:eastAsia="en-US"/>
        </w:rPr>
        <w:t>S</w:t>
      </w:r>
      <w:r w:rsidRPr="00653A6E">
        <w:rPr>
          <w:rFonts w:ascii="Times New Roman" w:eastAsia="Calibri" w:hAnsi="Times New Roman" w:cs="Times New Roman"/>
          <w:sz w:val="24"/>
          <w:szCs w:val="24"/>
          <w:lang w:eastAsia="en-US"/>
        </w:rPr>
        <w:t xml:space="preserve"> – </w:t>
      </w:r>
      <w:r w:rsidRPr="00653A6E">
        <w:rPr>
          <w:rFonts w:ascii="Times New Roman" w:eastAsia="Calibri" w:hAnsi="Times New Roman" w:cs="Times New Roman"/>
          <w:sz w:val="24"/>
          <w:szCs w:val="24"/>
          <w:lang w:val="en-US" w:eastAsia="en-US"/>
        </w:rPr>
        <w:t>IN</w:t>
      </w:r>
      <w:r w:rsidRPr="00653A6E">
        <w:rPr>
          <w:rFonts w:ascii="Times New Roman" w:eastAsia="Calibri" w:hAnsi="Times New Roman" w:cs="Times New Roman"/>
          <w:sz w:val="24"/>
          <w:szCs w:val="24"/>
          <w:lang w:eastAsia="en-US"/>
        </w:rPr>
        <w:t xml:space="preserve">. </w:t>
      </w:r>
    </w:p>
    <w:p w:rsidR="002E44EE" w:rsidRPr="00653A6E" w:rsidRDefault="00653A6E" w:rsidP="00653A6E">
      <w:pPr>
        <w:rPr>
          <w:rFonts w:ascii="Times New Roman" w:hAnsi="Times New Roman" w:cs="Times New Roman"/>
          <w:b/>
          <w:sz w:val="24"/>
          <w:szCs w:val="24"/>
        </w:rPr>
      </w:pPr>
      <w:r w:rsidRPr="00653A6E">
        <w:rPr>
          <w:rFonts w:ascii="Times New Roman" w:eastAsia="Calibri" w:hAnsi="Times New Roman" w:cs="Times New Roman"/>
          <w:sz w:val="24"/>
          <w:szCs w:val="24"/>
          <w:lang w:eastAsia="en-US"/>
        </w:rPr>
        <w:t>Факторы риска будут определены и оценены по критериям ВОЗ (1997) [приложение 1]. Статистический описательный и графический анализ полученных данных будет включать расчета абсолютной и относительной частоты, средних значений, значений медиан и их стандартных отклонений, квартилей с интер квартальных коэффициентом и другие описательные и графические статистические данные, рассчитанные в отношении характеристик обследуемых лиц.</w:t>
      </w:r>
    </w:p>
    <w:p w:rsidR="002E44EE" w:rsidRPr="00653A6E" w:rsidRDefault="002E44EE" w:rsidP="00653A6E">
      <w:pPr>
        <w:ind w:firstLine="567"/>
        <w:rPr>
          <w:rFonts w:ascii="Times New Roman" w:hAnsi="Times New Roman" w:cs="Times New Roman"/>
          <w:b/>
          <w:sz w:val="24"/>
          <w:szCs w:val="24"/>
        </w:rPr>
      </w:pPr>
      <w:r w:rsidRPr="00653A6E">
        <w:rPr>
          <w:rFonts w:ascii="Times New Roman" w:hAnsi="Times New Roman" w:cs="Times New Roman"/>
          <w:b/>
          <w:sz w:val="24"/>
          <w:szCs w:val="24"/>
        </w:rPr>
        <w:t>Научная значимость и новизна</w:t>
      </w:r>
    </w:p>
    <w:p w:rsidR="005A1798" w:rsidRPr="00653A6E" w:rsidRDefault="005A1798"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По результатам ряда исследований, данным ведущих Российских геронтологов, эффективное лечение с достижением целевых уровней артериального давления, снижение уровня холестерина крови у людей с его избытком, прекращение курения, даже без дорогостоящих медицинских технологий позволят увеличить среднюю продолжительнность жизни населения свыше 10 лет. Отсутствие чётких рекомендаций по лечению НИЗ населения 90 лет (популяция геронтов – долгожителей), даже в таких богатых и технологически оснащенных странах как Великобритания, не позволили ей занять лидирующее место по продолжительности жизни (20-е место, Кыргызстан – 153-е место).</w:t>
      </w:r>
    </w:p>
    <w:p w:rsidR="005A1798" w:rsidRPr="00653A6E" w:rsidRDefault="005A1798"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Сведения о лечении и профилактике ФР НИЗ у долгожителей в медицинской литературе единичные. Эффективных программ его исследования и повышения в мире не разработано. Проводимые мероприятия в других странах, включая Кыргызскую Республику, охватывают лишь небольшие группы долгожителей.</w:t>
      </w:r>
    </w:p>
    <w:p w:rsidR="005A1798" w:rsidRPr="00653A6E" w:rsidRDefault="005A1798"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Данная работа является комплексной, инновационной, и позволит относительно небольших материальных затратах в течение нескольких лет подготовить почву для существенного увеличения продолжительности жизни долгожителей, а в последующем и более молодых групп населения.</w:t>
      </w:r>
    </w:p>
    <w:p w:rsidR="00653A6E" w:rsidRPr="00653A6E" w:rsidRDefault="00653A6E" w:rsidP="00653A6E">
      <w:pPr>
        <w:tabs>
          <w:tab w:val="left" w:pos="0"/>
        </w:tabs>
        <w:spacing w:after="0"/>
        <w:ind w:firstLine="567"/>
        <w:jc w:val="both"/>
        <w:rPr>
          <w:rFonts w:ascii="Times New Roman" w:hAnsi="Times New Roman" w:cs="Times New Roman"/>
          <w:sz w:val="24"/>
          <w:szCs w:val="24"/>
        </w:rPr>
      </w:pPr>
    </w:p>
    <w:p w:rsidR="00653A6E" w:rsidRPr="00653A6E" w:rsidRDefault="00653A6E" w:rsidP="00653A6E">
      <w:pPr>
        <w:tabs>
          <w:tab w:val="left" w:pos="0"/>
        </w:tabs>
        <w:spacing w:after="0"/>
        <w:ind w:firstLine="567"/>
        <w:jc w:val="both"/>
        <w:rPr>
          <w:rFonts w:ascii="Times New Roman" w:hAnsi="Times New Roman" w:cs="Times New Roman"/>
          <w:b/>
          <w:sz w:val="24"/>
          <w:szCs w:val="24"/>
        </w:rPr>
      </w:pPr>
      <w:r w:rsidRPr="00653A6E">
        <w:rPr>
          <w:rFonts w:ascii="Times New Roman" w:hAnsi="Times New Roman" w:cs="Times New Roman"/>
          <w:b/>
          <w:sz w:val="24"/>
          <w:szCs w:val="24"/>
        </w:rPr>
        <w:t>Практическая значимость</w:t>
      </w:r>
    </w:p>
    <w:p w:rsidR="005A1798" w:rsidRPr="00653A6E" w:rsidRDefault="005A1798"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Учитывая отсутствие аналогичных работ в мире, её внедрение  может быстро способствовать улучшению демографических показателей в стране и существенно повисить международный авторитет Кыргызстана и её медицинской науки.</w:t>
      </w:r>
    </w:p>
    <w:p w:rsidR="005A1798" w:rsidRPr="00653A6E" w:rsidRDefault="005A1798" w:rsidP="00653A6E">
      <w:pPr>
        <w:tabs>
          <w:tab w:val="left" w:pos="0"/>
        </w:tabs>
        <w:spacing w:after="0"/>
        <w:ind w:firstLine="567"/>
        <w:jc w:val="both"/>
        <w:rPr>
          <w:rFonts w:ascii="Times New Roman" w:hAnsi="Times New Roman" w:cs="Times New Roman"/>
          <w:sz w:val="24"/>
          <w:szCs w:val="24"/>
        </w:rPr>
      </w:pPr>
      <w:r w:rsidRPr="00653A6E">
        <w:rPr>
          <w:rFonts w:ascii="Times New Roman" w:hAnsi="Times New Roman" w:cs="Times New Roman"/>
          <w:sz w:val="24"/>
          <w:szCs w:val="24"/>
        </w:rPr>
        <w:t>Регулярное эпидемиологическое изучение фаторов риска в регионах Кыргызстана позволит создать постоянно действующую систему мониторирования факторов риска НИЗ для получения более точной и оперативной информации о здоровье населения долгожителей, о проблемах, потребностях и приоритетах общества.</w:t>
      </w:r>
    </w:p>
    <w:p w:rsidR="00653A6E" w:rsidRPr="00653A6E" w:rsidRDefault="00653A6E" w:rsidP="00653A6E">
      <w:pPr>
        <w:spacing w:after="0"/>
        <w:jc w:val="both"/>
        <w:rPr>
          <w:rFonts w:ascii="Times New Roman" w:hAnsi="Times New Roman" w:cs="Times New Roman"/>
          <w:b/>
          <w:sz w:val="24"/>
          <w:szCs w:val="24"/>
        </w:rPr>
      </w:pPr>
    </w:p>
    <w:p w:rsidR="00653A6E" w:rsidRPr="00653A6E" w:rsidRDefault="00653A6E" w:rsidP="00653A6E">
      <w:pPr>
        <w:spacing w:after="0"/>
        <w:jc w:val="both"/>
        <w:rPr>
          <w:rFonts w:ascii="Times New Roman" w:hAnsi="Times New Roman" w:cs="Times New Roman"/>
          <w:b/>
          <w:sz w:val="24"/>
          <w:szCs w:val="24"/>
        </w:rPr>
      </w:pPr>
      <w:r w:rsidRPr="00653A6E">
        <w:rPr>
          <w:rFonts w:ascii="Times New Roman" w:hAnsi="Times New Roman" w:cs="Times New Roman"/>
          <w:sz w:val="24"/>
          <w:szCs w:val="24"/>
        </w:rPr>
        <w:tab/>
      </w:r>
      <w:r w:rsidRPr="00653A6E">
        <w:rPr>
          <w:rFonts w:ascii="Times New Roman" w:hAnsi="Times New Roman" w:cs="Times New Roman"/>
          <w:b/>
          <w:sz w:val="24"/>
          <w:szCs w:val="24"/>
        </w:rPr>
        <w:t>Календарный план и апробация результатов исследования</w:t>
      </w:r>
    </w:p>
    <w:p w:rsidR="00653A6E" w:rsidRPr="00653A6E" w:rsidRDefault="00653A6E" w:rsidP="00653A6E">
      <w:pPr>
        <w:spacing w:after="0"/>
        <w:jc w:val="both"/>
        <w:rPr>
          <w:rFonts w:ascii="Times New Roman" w:hAnsi="Times New Roman" w:cs="Times New Roman"/>
          <w:b/>
          <w:sz w:val="24"/>
          <w:szCs w:val="24"/>
        </w:rPr>
      </w:pPr>
    </w:p>
    <w:p w:rsidR="00653A6E" w:rsidRPr="00653A6E" w:rsidRDefault="00653A6E" w:rsidP="00653A6E">
      <w:pPr>
        <w:spacing w:after="0"/>
        <w:jc w:val="both"/>
        <w:rPr>
          <w:rFonts w:ascii="Times New Roman" w:hAnsi="Times New Roman" w:cs="Times New Roman"/>
          <w:sz w:val="24"/>
          <w:szCs w:val="24"/>
        </w:rPr>
      </w:pPr>
      <w:r w:rsidRPr="00653A6E">
        <w:rPr>
          <w:rFonts w:ascii="Times New Roman" w:hAnsi="Times New Roman" w:cs="Times New Roman"/>
          <w:sz w:val="24"/>
          <w:szCs w:val="24"/>
        </w:rPr>
        <w:t>1. 2020 г.</w:t>
      </w:r>
      <w:r w:rsidRPr="00653A6E">
        <w:rPr>
          <w:rFonts w:ascii="Times New Roman" w:hAnsi="Times New Roman" w:cs="Times New Roman"/>
          <w:sz w:val="24"/>
          <w:szCs w:val="24"/>
        </w:rPr>
        <w:tab/>
        <w:t xml:space="preserve">– изучение литературы, разработка методологии исследования и  </w:t>
      </w:r>
    </w:p>
    <w:p w:rsidR="00653A6E" w:rsidRPr="00653A6E" w:rsidRDefault="00653A6E" w:rsidP="00653A6E">
      <w:pPr>
        <w:spacing w:after="0"/>
        <w:jc w:val="both"/>
        <w:rPr>
          <w:rFonts w:ascii="Times New Roman" w:hAnsi="Times New Roman" w:cs="Times New Roman"/>
          <w:sz w:val="24"/>
          <w:szCs w:val="24"/>
        </w:rPr>
      </w:pPr>
      <w:r w:rsidRPr="00653A6E">
        <w:rPr>
          <w:rFonts w:ascii="Times New Roman" w:hAnsi="Times New Roman" w:cs="Times New Roman"/>
          <w:sz w:val="24"/>
          <w:szCs w:val="24"/>
        </w:rPr>
        <w:t xml:space="preserve">                   сбор материалов.</w:t>
      </w:r>
    </w:p>
    <w:p w:rsidR="00653A6E" w:rsidRPr="00653A6E" w:rsidRDefault="00653A6E" w:rsidP="00653A6E">
      <w:pPr>
        <w:spacing w:after="0"/>
        <w:jc w:val="both"/>
        <w:rPr>
          <w:rFonts w:ascii="Times New Roman" w:hAnsi="Times New Roman" w:cs="Times New Roman"/>
          <w:sz w:val="24"/>
          <w:szCs w:val="24"/>
        </w:rPr>
      </w:pPr>
      <w:r w:rsidRPr="00653A6E">
        <w:rPr>
          <w:rFonts w:ascii="Times New Roman" w:hAnsi="Times New Roman" w:cs="Times New Roman"/>
          <w:sz w:val="24"/>
          <w:szCs w:val="24"/>
        </w:rPr>
        <w:t xml:space="preserve">2. 2021 г. </w:t>
      </w:r>
      <w:r w:rsidRPr="00653A6E">
        <w:rPr>
          <w:rFonts w:ascii="Times New Roman" w:hAnsi="Times New Roman" w:cs="Times New Roman"/>
          <w:sz w:val="24"/>
          <w:szCs w:val="24"/>
        </w:rPr>
        <w:tab/>
        <w:t xml:space="preserve">– завершение сбора материалов, статистическая обработка и  </w:t>
      </w:r>
    </w:p>
    <w:p w:rsidR="00653A6E" w:rsidRPr="00653A6E" w:rsidRDefault="00653A6E" w:rsidP="00653A6E">
      <w:pPr>
        <w:spacing w:after="0"/>
        <w:jc w:val="both"/>
        <w:rPr>
          <w:rFonts w:ascii="Times New Roman" w:hAnsi="Times New Roman" w:cs="Times New Roman"/>
          <w:sz w:val="24"/>
          <w:szCs w:val="24"/>
        </w:rPr>
      </w:pPr>
      <w:r w:rsidRPr="00653A6E">
        <w:rPr>
          <w:rFonts w:ascii="Times New Roman" w:hAnsi="Times New Roman" w:cs="Times New Roman"/>
          <w:sz w:val="24"/>
          <w:szCs w:val="24"/>
        </w:rPr>
        <w:t xml:space="preserve">                   анализ   полученных   данных,     внедрение  результатов   в</w:t>
      </w:r>
    </w:p>
    <w:p w:rsidR="00653A6E" w:rsidRPr="00653A6E" w:rsidRDefault="00653A6E" w:rsidP="00653A6E">
      <w:pPr>
        <w:spacing w:after="0"/>
        <w:jc w:val="both"/>
        <w:rPr>
          <w:rFonts w:ascii="Times New Roman" w:hAnsi="Times New Roman" w:cs="Times New Roman"/>
          <w:sz w:val="24"/>
          <w:szCs w:val="24"/>
        </w:rPr>
      </w:pPr>
      <w:r w:rsidRPr="00653A6E">
        <w:rPr>
          <w:rFonts w:ascii="Times New Roman" w:hAnsi="Times New Roman" w:cs="Times New Roman"/>
          <w:sz w:val="24"/>
          <w:szCs w:val="24"/>
        </w:rPr>
        <w:t xml:space="preserve">                   практическую деятельность и оценка эффективности, участие в  </w:t>
      </w:r>
    </w:p>
    <w:p w:rsidR="00653A6E" w:rsidRPr="00653A6E" w:rsidRDefault="00653A6E" w:rsidP="00653A6E">
      <w:pPr>
        <w:spacing w:after="0"/>
        <w:jc w:val="both"/>
        <w:rPr>
          <w:rFonts w:ascii="Times New Roman" w:hAnsi="Times New Roman" w:cs="Times New Roman"/>
          <w:sz w:val="24"/>
          <w:szCs w:val="24"/>
        </w:rPr>
      </w:pPr>
      <w:r w:rsidRPr="00653A6E">
        <w:rPr>
          <w:rFonts w:ascii="Times New Roman" w:hAnsi="Times New Roman" w:cs="Times New Roman"/>
          <w:sz w:val="24"/>
          <w:szCs w:val="24"/>
        </w:rPr>
        <w:t xml:space="preserve">                   научных форумах с результатами исследования и публикации. </w:t>
      </w:r>
    </w:p>
    <w:p w:rsidR="00653A6E" w:rsidRPr="00653A6E" w:rsidRDefault="00653A6E" w:rsidP="00653A6E">
      <w:pPr>
        <w:spacing w:after="0"/>
        <w:jc w:val="both"/>
        <w:rPr>
          <w:rFonts w:ascii="Times New Roman" w:hAnsi="Times New Roman" w:cs="Times New Roman"/>
          <w:sz w:val="24"/>
          <w:szCs w:val="24"/>
        </w:rPr>
      </w:pPr>
      <w:r w:rsidRPr="00653A6E">
        <w:rPr>
          <w:rFonts w:ascii="Times New Roman" w:hAnsi="Times New Roman" w:cs="Times New Roman"/>
          <w:sz w:val="24"/>
          <w:szCs w:val="24"/>
        </w:rPr>
        <w:t>3. 2022г.</w:t>
      </w:r>
      <w:r w:rsidRPr="00653A6E">
        <w:rPr>
          <w:rFonts w:ascii="Times New Roman" w:hAnsi="Times New Roman" w:cs="Times New Roman"/>
          <w:sz w:val="24"/>
          <w:szCs w:val="24"/>
        </w:rPr>
        <w:tab/>
        <w:t>– написание диссертации и представление к публичной защите.</w:t>
      </w:r>
    </w:p>
    <w:p w:rsidR="00653A6E" w:rsidRPr="00653A6E" w:rsidRDefault="00653A6E" w:rsidP="00653A6E">
      <w:pPr>
        <w:spacing w:after="0"/>
        <w:ind w:firstLine="708"/>
        <w:jc w:val="both"/>
        <w:rPr>
          <w:rFonts w:ascii="Times New Roman" w:eastAsia="Calibri" w:hAnsi="Times New Roman" w:cs="Times New Roman"/>
          <w:sz w:val="24"/>
          <w:szCs w:val="24"/>
          <w:lang w:eastAsia="en-US"/>
        </w:rPr>
      </w:pPr>
    </w:p>
    <w:p w:rsidR="008179BD" w:rsidRPr="00653A6E" w:rsidRDefault="008179BD" w:rsidP="00653A6E">
      <w:pPr>
        <w:spacing w:after="0"/>
        <w:rPr>
          <w:rFonts w:ascii="Times New Roman" w:hAnsi="Times New Roman" w:cs="Times New Roman"/>
          <w:b/>
          <w:sz w:val="24"/>
          <w:szCs w:val="24"/>
        </w:rPr>
      </w:pPr>
      <w:r w:rsidRPr="00653A6E">
        <w:rPr>
          <w:rFonts w:ascii="Times New Roman" w:hAnsi="Times New Roman" w:cs="Times New Roman"/>
          <w:b/>
          <w:sz w:val="24"/>
          <w:szCs w:val="24"/>
        </w:rPr>
        <w:t xml:space="preserve">Оглавление диссертации. </w:t>
      </w:r>
    </w:p>
    <w:p w:rsidR="008179BD" w:rsidRPr="00653A6E" w:rsidRDefault="008179BD" w:rsidP="00653A6E">
      <w:pPr>
        <w:spacing w:after="0"/>
        <w:rPr>
          <w:rFonts w:ascii="Times New Roman" w:hAnsi="Times New Roman" w:cs="Times New Roman"/>
          <w:sz w:val="24"/>
          <w:szCs w:val="24"/>
        </w:rPr>
      </w:pPr>
      <w:r w:rsidRPr="00653A6E">
        <w:rPr>
          <w:rFonts w:ascii="Times New Roman" w:hAnsi="Times New Roman" w:cs="Times New Roman"/>
          <w:sz w:val="24"/>
          <w:szCs w:val="24"/>
        </w:rPr>
        <w:t xml:space="preserve">Оглавление Список условных сокращений </w:t>
      </w:r>
    </w:p>
    <w:p w:rsidR="008179BD" w:rsidRPr="00653A6E" w:rsidRDefault="008179BD" w:rsidP="00653A6E">
      <w:pPr>
        <w:spacing w:after="0"/>
        <w:rPr>
          <w:rFonts w:ascii="Times New Roman" w:hAnsi="Times New Roman" w:cs="Times New Roman"/>
          <w:sz w:val="24"/>
          <w:szCs w:val="24"/>
        </w:rPr>
      </w:pPr>
      <w:r w:rsidRPr="00653A6E">
        <w:rPr>
          <w:rFonts w:ascii="Times New Roman" w:hAnsi="Times New Roman" w:cs="Times New Roman"/>
          <w:sz w:val="24"/>
          <w:szCs w:val="24"/>
        </w:rPr>
        <w:t xml:space="preserve">Введение </w:t>
      </w:r>
    </w:p>
    <w:p w:rsidR="008179BD" w:rsidRPr="00653A6E" w:rsidRDefault="008179BD" w:rsidP="00653A6E">
      <w:pPr>
        <w:spacing w:after="0"/>
        <w:rPr>
          <w:rFonts w:ascii="Times New Roman" w:hAnsi="Times New Roman" w:cs="Times New Roman"/>
          <w:sz w:val="24"/>
          <w:szCs w:val="24"/>
        </w:rPr>
      </w:pPr>
      <w:r w:rsidRPr="00653A6E">
        <w:rPr>
          <w:rFonts w:ascii="Times New Roman" w:hAnsi="Times New Roman" w:cs="Times New Roman"/>
          <w:sz w:val="24"/>
          <w:szCs w:val="24"/>
        </w:rPr>
        <w:t xml:space="preserve">Глава 1. </w:t>
      </w:r>
    </w:p>
    <w:p w:rsidR="008179BD" w:rsidRPr="00653A6E" w:rsidRDefault="008179BD" w:rsidP="00653A6E">
      <w:pPr>
        <w:spacing w:after="0"/>
        <w:ind w:firstLine="708"/>
        <w:rPr>
          <w:rFonts w:ascii="Times New Roman" w:hAnsi="Times New Roman" w:cs="Times New Roman"/>
          <w:sz w:val="24"/>
          <w:szCs w:val="24"/>
        </w:rPr>
      </w:pPr>
      <w:r w:rsidRPr="00653A6E">
        <w:rPr>
          <w:rFonts w:ascii="Times New Roman" w:hAnsi="Times New Roman" w:cs="Times New Roman"/>
          <w:sz w:val="24"/>
          <w:szCs w:val="24"/>
        </w:rPr>
        <w:t>ОБЗОР ЛИТЕРАТУРЫ.</w:t>
      </w:r>
    </w:p>
    <w:p w:rsidR="008179BD" w:rsidRPr="00653A6E" w:rsidRDefault="008179BD" w:rsidP="00653A6E">
      <w:pPr>
        <w:spacing w:after="0"/>
        <w:rPr>
          <w:rFonts w:ascii="Times New Roman" w:hAnsi="Times New Roman" w:cs="Times New Roman"/>
          <w:sz w:val="24"/>
          <w:szCs w:val="24"/>
        </w:rPr>
      </w:pPr>
      <w:r w:rsidRPr="00653A6E">
        <w:rPr>
          <w:rFonts w:ascii="Times New Roman" w:hAnsi="Times New Roman" w:cs="Times New Roman"/>
          <w:sz w:val="24"/>
          <w:szCs w:val="24"/>
        </w:rPr>
        <w:t>Глава 2. МАТЕРИАЛЫ И МЕТОДЫ ИССЛЕДОВАНИЯ.</w:t>
      </w:r>
    </w:p>
    <w:p w:rsidR="008179BD" w:rsidRPr="00653A6E" w:rsidRDefault="008179BD" w:rsidP="00653A6E">
      <w:pPr>
        <w:spacing w:after="0"/>
        <w:ind w:firstLine="708"/>
        <w:rPr>
          <w:rFonts w:ascii="Times New Roman" w:hAnsi="Times New Roman" w:cs="Times New Roman"/>
          <w:sz w:val="24"/>
          <w:szCs w:val="24"/>
        </w:rPr>
      </w:pPr>
      <w:r w:rsidRPr="00653A6E">
        <w:rPr>
          <w:rFonts w:ascii="Times New Roman" w:hAnsi="Times New Roman" w:cs="Times New Roman"/>
          <w:sz w:val="24"/>
          <w:szCs w:val="24"/>
        </w:rPr>
        <w:t xml:space="preserve">2.1. Объект исследования. </w:t>
      </w:r>
    </w:p>
    <w:p w:rsidR="008179BD" w:rsidRPr="00653A6E" w:rsidRDefault="008179BD" w:rsidP="00653A6E">
      <w:pPr>
        <w:spacing w:after="0"/>
        <w:ind w:firstLine="708"/>
        <w:rPr>
          <w:rFonts w:ascii="Times New Roman" w:hAnsi="Times New Roman" w:cs="Times New Roman"/>
          <w:sz w:val="24"/>
          <w:szCs w:val="24"/>
        </w:rPr>
      </w:pPr>
      <w:r w:rsidRPr="00653A6E">
        <w:rPr>
          <w:rFonts w:ascii="Times New Roman" w:hAnsi="Times New Roman" w:cs="Times New Roman"/>
          <w:sz w:val="24"/>
          <w:szCs w:val="24"/>
        </w:rPr>
        <w:t xml:space="preserve">2.2 Методы исследования </w:t>
      </w:r>
    </w:p>
    <w:p w:rsidR="008179BD" w:rsidRPr="00653A6E" w:rsidRDefault="008179BD" w:rsidP="00653A6E">
      <w:pPr>
        <w:spacing w:after="0"/>
        <w:rPr>
          <w:rFonts w:ascii="Times New Roman" w:hAnsi="Times New Roman" w:cs="Times New Roman"/>
          <w:sz w:val="24"/>
          <w:szCs w:val="24"/>
        </w:rPr>
      </w:pPr>
      <w:r w:rsidRPr="00653A6E">
        <w:rPr>
          <w:rFonts w:ascii="Times New Roman" w:hAnsi="Times New Roman" w:cs="Times New Roman"/>
          <w:sz w:val="24"/>
          <w:szCs w:val="24"/>
        </w:rPr>
        <w:t xml:space="preserve">Глава 3. РЕЗУЛЬТАТЫ СОБСТВЕННОГО </w:t>
      </w:r>
      <w:r w:rsidR="00653A6E" w:rsidRPr="00653A6E">
        <w:rPr>
          <w:rFonts w:ascii="Times New Roman" w:hAnsi="Times New Roman" w:cs="Times New Roman"/>
          <w:sz w:val="24"/>
          <w:szCs w:val="24"/>
        </w:rPr>
        <w:t>ИСС</w:t>
      </w:r>
      <w:r w:rsidRPr="00653A6E">
        <w:rPr>
          <w:rFonts w:ascii="Times New Roman" w:hAnsi="Times New Roman" w:cs="Times New Roman"/>
          <w:sz w:val="24"/>
          <w:szCs w:val="24"/>
        </w:rPr>
        <w:t xml:space="preserve">ЛЕДОВАНИЯ. </w:t>
      </w:r>
    </w:p>
    <w:p w:rsidR="008179BD" w:rsidRPr="00653A6E" w:rsidRDefault="008179BD" w:rsidP="00653A6E">
      <w:pPr>
        <w:spacing w:after="0"/>
        <w:ind w:firstLine="708"/>
        <w:rPr>
          <w:rFonts w:ascii="Times New Roman" w:hAnsi="Times New Roman" w:cs="Times New Roman"/>
          <w:sz w:val="24"/>
          <w:szCs w:val="24"/>
        </w:rPr>
      </w:pPr>
      <w:r w:rsidRPr="00653A6E">
        <w:rPr>
          <w:rFonts w:ascii="Times New Roman" w:hAnsi="Times New Roman" w:cs="Times New Roman"/>
          <w:sz w:val="24"/>
          <w:szCs w:val="24"/>
        </w:rPr>
        <w:t xml:space="preserve">ЗАКЛЮЧЕНИЕ </w:t>
      </w:r>
      <w:r w:rsidR="00653A6E" w:rsidRPr="00653A6E">
        <w:rPr>
          <w:rFonts w:ascii="Times New Roman" w:hAnsi="Times New Roman" w:cs="Times New Roman"/>
          <w:sz w:val="24"/>
          <w:szCs w:val="24"/>
        </w:rPr>
        <w:t xml:space="preserve">И </w:t>
      </w:r>
      <w:r w:rsidRPr="00653A6E">
        <w:rPr>
          <w:rFonts w:ascii="Times New Roman" w:hAnsi="Times New Roman" w:cs="Times New Roman"/>
          <w:sz w:val="24"/>
          <w:szCs w:val="24"/>
        </w:rPr>
        <w:t xml:space="preserve">ВЫВОДЫ </w:t>
      </w:r>
    </w:p>
    <w:p w:rsidR="008179BD" w:rsidRPr="00653A6E" w:rsidRDefault="008179BD" w:rsidP="00653A6E">
      <w:pPr>
        <w:spacing w:after="0"/>
        <w:ind w:firstLine="708"/>
        <w:rPr>
          <w:rFonts w:ascii="Times New Roman" w:hAnsi="Times New Roman" w:cs="Times New Roman"/>
          <w:sz w:val="24"/>
          <w:szCs w:val="24"/>
        </w:rPr>
      </w:pPr>
      <w:r w:rsidRPr="00653A6E">
        <w:rPr>
          <w:rFonts w:ascii="Times New Roman" w:hAnsi="Times New Roman" w:cs="Times New Roman"/>
          <w:sz w:val="24"/>
          <w:szCs w:val="24"/>
        </w:rPr>
        <w:t xml:space="preserve">ПРАКТИЧЕСКИЕ РЕКОМЕНДАЦИИ </w:t>
      </w:r>
    </w:p>
    <w:p w:rsidR="008179BD" w:rsidRPr="00653A6E" w:rsidRDefault="008179BD" w:rsidP="00653A6E">
      <w:pPr>
        <w:spacing w:after="0"/>
        <w:rPr>
          <w:rFonts w:ascii="Times New Roman" w:hAnsi="Times New Roman" w:cs="Times New Roman"/>
          <w:sz w:val="24"/>
          <w:szCs w:val="24"/>
        </w:rPr>
      </w:pPr>
      <w:r w:rsidRPr="00653A6E">
        <w:rPr>
          <w:rFonts w:ascii="Times New Roman" w:hAnsi="Times New Roman" w:cs="Times New Roman"/>
          <w:sz w:val="24"/>
          <w:szCs w:val="24"/>
        </w:rPr>
        <w:t>СПИСОК ИСПОЛЬЗУЕМОЙ ЛИТЕРАТУРЫ</w:t>
      </w:r>
    </w:p>
    <w:p w:rsidR="008179BD" w:rsidRPr="00653A6E" w:rsidRDefault="008179BD" w:rsidP="00653A6E">
      <w:pPr>
        <w:spacing w:after="0"/>
        <w:rPr>
          <w:rFonts w:ascii="Times New Roman" w:hAnsi="Times New Roman" w:cs="Times New Roman"/>
          <w:sz w:val="24"/>
          <w:szCs w:val="24"/>
        </w:rPr>
      </w:pPr>
    </w:p>
    <w:p w:rsidR="00653A6E" w:rsidRDefault="00653A6E" w:rsidP="00653A6E">
      <w:pPr>
        <w:rPr>
          <w:rFonts w:ascii="Times New Roman" w:hAnsi="Times New Roman" w:cs="Times New Roman"/>
          <w:sz w:val="24"/>
          <w:szCs w:val="24"/>
        </w:rPr>
      </w:pPr>
    </w:p>
    <w:p w:rsidR="00EF1689" w:rsidRPr="00653A6E" w:rsidRDefault="00EF1689" w:rsidP="00653A6E">
      <w:pPr>
        <w:rPr>
          <w:rFonts w:ascii="Times New Roman" w:hAnsi="Times New Roman" w:cs="Times New Roman"/>
          <w:sz w:val="24"/>
          <w:szCs w:val="24"/>
        </w:rPr>
      </w:pPr>
      <w:r w:rsidRPr="00653A6E">
        <w:rPr>
          <w:rFonts w:ascii="Times New Roman" w:hAnsi="Times New Roman" w:cs="Times New Roman"/>
          <w:sz w:val="24"/>
          <w:szCs w:val="24"/>
        </w:rPr>
        <w:t xml:space="preserve">Аспирант                           _________________   </w:t>
      </w:r>
      <w:r w:rsidR="007C1D83" w:rsidRPr="00653A6E">
        <w:rPr>
          <w:rFonts w:ascii="Times New Roman" w:hAnsi="Times New Roman" w:cs="Times New Roman"/>
          <w:sz w:val="24"/>
          <w:szCs w:val="24"/>
        </w:rPr>
        <w:t>Турдалиев С.О.</w:t>
      </w:r>
      <w:r w:rsidRPr="00653A6E">
        <w:rPr>
          <w:rFonts w:ascii="Times New Roman" w:hAnsi="Times New Roman" w:cs="Times New Roman"/>
          <w:sz w:val="24"/>
          <w:szCs w:val="24"/>
        </w:rPr>
        <w:t xml:space="preserve"> </w:t>
      </w:r>
    </w:p>
    <w:p w:rsidR="00D450FB" w:rsidRPr="00653A6E" w:rsidRDefault="00EF1689" w:rsidP="00653A6E">
      <w:pPr>
        <w:rPr>
          <w:rFonts w:ascii="Times New Roman" w:hAnsi="Times New Roman" w:cs="Times New Roman"/>
          <w:sz w:val="24"/>
          <w:szCs w:val="24"/>
        </w:rPr>
      </w:pPr>
      <w:r w:rsidRPr="00653A6E">
        <w:rPr>
          <w:rFonts w:ascii="Times New Roman" w:hAnsi="Times New Roman" w:cs="Times New Roman"/>
          <w:sz w:val="24"/>
          <w:szCs w:val="24"/>
        </w:rPr>
        <w:t>Научный руководитель  _________________   д.м.н., профессор Мамас</w:t>
      </w:r>
      <w:r w:rsidR="007C1D83" w:rsidRPr="00653A6E">
        <w:rPr>
          <w:rFonts w:ascii="Times New Roman" w:hAnsi="Times New Roman" w:cs="Times New Roman"/>
          <w:sz w:val="24"/>
          <w:szCs w:val="24"/>
        </w:rPr>
        <w:t>олиев Н</w:t>
      </w:r>
      <w:r w:rsidRPr="00653A6E">
        <w:rPr>
          <w:rFonts w:ascii="Times New Roman" w:hAnsi="Times New Roman" w:cs="Times New Roman"/>
          <w:sz w:val="24"/>
          <w:szCs w:val="24"/>
        </w:rPr>
        <w:t>.</w:t>
      </w:r>
      <w:r w:rsidR="007C1D83" w:rsidRPr="00653A6E">
        <w:rPr>
          <w:rFonts w:ascii="Times New Roman" w:hAnsi="Times New Roman" w:cs="Times New Roman"/>
          <w:sz w:val="24"/>
          <w:szCs w:val="24"/>
        </w:rPr>
        <w:t>С.</w:t>
      </w:r>
    </w:p>
    <w:p w:rsidR="00D450FB" w:rsidRPr="00653A6E" w:rsidRDefault="00D450FB" w:rsidP="00653A6E">
      <w:pPr>
        <w:rPr>
          <w:rFonts w:ascii="Times New Roman" w:hAnsi="Times New Roman" w:cs="Times New Roman"/>
          <w:sz w:val="24"/>
          <w:szCs w:val="24"/>
        </w:rPr>
      </w:pPr>
    </w:p>
    <w:sectPr w:rsidR="00D450FB" w:rsidRPr="00653A6E" w:rsidSect="00EC1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D2"/>
    <w:rsid w:val="00003353"/>
    <w:rsid w:val="000616AD"/>
    <w:rsid w:val="000804B6"/>
    <w:rsid w:val="00090DC7"/>
    <w:rsid w:val="001646BC"/>
    <w:rsid w:val="001C0AB0"/>
    <w:rsid w:val="00273B13"/>
    <w:rsid w:val="002B1AAD"/>
    <w:rsid w:val="002E44EE"/>
    <w:rsid w:val="0042298A"/>
    <w:rsid w:val="00573152"/>
    <w:rsid w:val="005A1798"/>
    <w:rsid w:val="00653A6E"/>
    <w:rsid w:val="00695F6A"/>
    <w:rsid w:val="00713A40"/>
    <w:rsid w:val="007B45C5"/>
    <w:rsid w:val="007C1D83"/>
    <w:rsid w:val="008179BD"/>
    <w:rsid w:val="009A5DE7"/>
    <w:rsid w:val="00AC6C4E"/>
    <w:rsid w:val="00BB2FD2"/>
    <w:rsid w:val="00C6511F"/>
    <w:rsid w:val="00D37BC9"/>
    <w:rsid w:val="00D450FB"/>
    <w:rsid w:val="00D46846"/>
    <w:rsid w:val="00E71B99"/>
    <w:rsid w:val="00EC1A4E"/>
    <w:rsid w:val="00EF02E8"/>
    <w:rsid w:val="00EF1689"/>
    <w:rsid w:val="00FB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50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0F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D450FB"/>
    <w:rPr>
      <w:color w:val="0000FF"/>
      <w:u w:val="single"/>
    </w:rPr>
  </w:style>
  <w:style w:type="character" w:styleId="a4">
    <w:name w:val="Emphasis"/>
    <w:basedOn w:val="a0"/>
    <w:uiPriority w:val="20"/>
    <w:qFormat/>
    <w:rsid w:val="00D450FB"/>
    <w:rPr>
      <w:i/>
      <w:iCs/>
    </w:rPr>
  </w:style>
  <w:style w:type="paragraph" w:styleId="a5">
    <w:name w:val="List Paragraph"/>
    <w:basedOn w:val="a"/>
    <w:uiPriority w:val="34"/>
    <w:qFormat/>
    <w:rsid w:val="00003353"/>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50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0F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D450FB"/>
    <w:rPr>
      <w:color w:val="0000FF"/>
      <w:u w:val="single"/>
    </w:rPr>
  </w:style>
  <w:style w:type="character" w:styleId="a4">
    <w:name w:val="Emphasis"/>
    <w:basedOn w:val="a0"/>
    <w:uiPriority w:val="20"/>
    <w:qFormat/>
    <w:rsid w:val="00D450FB"/>
    <w:rPr>
      <w:i/>
      <w:iCs/>
    </w:rPr>
  </w:style>
  <w:style w:type="paragraph" w:styleId="a5">
    <w:name w:val="List Paragraph"/>
    <w:basedOn w:val="a"/>
    <w:uiPriority w:val="34"/>
    <w:qFormat/>
    <w:rsid w:val="00003353"/>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pni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2247</Words>
  <Characters>12813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ULUK</dc:creator>
  <cp:lastModifiedBy>user</cp:lastModifiedBy>
  <cp:revision>2</cp:revision>
  <dcterms:created xsi:type="dcterms:W3CDTF">2021-04-22T08:05:00Z</dcterms:created>
  <dcterms:modified xsi:type="dcterms:W3CDTF">2021-04-22T08:05:00Z</dcterms:modified>
</cp:coreProperties>
</file>