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92BB" w14:textId="0C36A719" w:rsidR="00100F1D" w:rsidRPr="00790817" w:rsidRDefault="00100F1D" w:rsidP="009C4D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90817">
        <w:rPr>
          <w:rFonts w:ascii="Times New Roman" w:hAnsi="Times New Roman" w:cs="Times New Roman"/>
          <w:b/>
          <w:sz w:val="24"/>
          <w:szCs w:val="24"/>
        </w:rPr>
        <w:t xml:space="preserve">Выписка из решения кафедры </w:t>
      </w:r>
      <w:r w:rsidRPr="00790817">
        <w:rPr>
          <w:rFonts w:ascii="Times New Roman" w:hAnsi="Times New Roman" w:cs="Times New Roman"/>
          <w:b/>
          <w:sz w:val="24"/>
          <w:szCs w:val="24"/>
          <w:lang w:val="ky-KG"/>
        </w:rPr>
        <w:t>общей, клинической биохимии и патофизиологии</w:t>
      </w:r>
    </w:p>
    <w:p w14:paraId="2EDAEAE6" w14:textId="049E45DA" w:rsidR="00100F1D" w:rsidRPr="00914258" w:rsidRDefault="00100F1D" w:rsidP="009C4D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7">
        <w:rPr>
          <w:rFonts w:ascii="Times New Roman" w:hAnsi="Times New Roman" w:cs="Times New Roman"/>
          <w:i/>
          <w:sz w:val="24"/>
          <w:szCs w:val="24"/>
        </w:rPr>
        <w:t>Протокол №</w:t>
      </w:r>
      <w:r w:rsidR="009142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4258" w:rsidRPr="00914258">
        <w:rPr>
          <w:rFonts w:ascii="Times New Roman" w:hAnsi="Times New Roman" w:cs="Times New Roman"/>
          <w:i/>
          <w:sz w:val="24"/>
          <w:szCs w:val="24"/>
        </w:rPr>
        <w:t>1</w:t>
      </w:r>
      <w:r w:rsidRPr="009142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914258">
        <w:rPr>
          <w:rFonts w:ascii="Times New Roman" w:hAnsi="Times New Roman" w:cs="Times New Roman"/>
          <w:b/>
          <w:sz w:val="24"/>
          <w:szCs w:val="24"/>
          <w:u w:val="single"/>
        </w:rPr>
        <w:t>от «</w:t>
      </w:r>
      <w:r w:rsidR="00914258" w:rsidRPr="00914258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91425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14258" w:rsidRPr="00914258"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  <w:r w:rsidRPr="0091425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13004D" w:rsidRPr="0091425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914258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14:paraId="4FD78B1C" w14:textId="27674F26" w:rsidR="009C4D8E" w:rsidRPr="00790817" w:rsidRDefault="009C4D8E" w:rsidP="009C4D8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90817">
        <w:rPr>
          <w:rFonts w:ascii="Times New Roman" w:hAnsi="Times New Roman" w:cs="Times New Roman"/>
          <w:sz w:val="24"/>
          <w:szCs w:val="24"/>
        </w:rPr>
        <w:t>Согласно матрицы компетенций  ООП  по специальности «560001-Лечебное дело» дисциплина «ОБЩАЯ, КЛИНИЧЕСКАЯ БИОХИМИЯ» формирует следующие:</w:t>
      </w:r>
    </w:p>
    <w:p w14:paraId="5A901744" w14:textId="77777777" w:rsidR="009C4D8E" w:rsidRPr="00790817" w:rsidRDefault="009C4D8E" w:rsidP="009C4D8E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0817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обучения ООП:</w:t>
      </w:r>
    </w:p>
    <w:p w14:paraId="64D979FF" w14:textId="68907B08" w:rsidR="009C4D8E" w:rsidRPr="00790817" w:rsidRDefault="00367699" w:rsidP="009C4D8E">
      <w:pPr>
        <w:shd w:val="clear" w:color="auto" w:fill="FFFFFF"/>
        <w:spacing w:before="14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7">
        <w:rPr>
          <w:rFonts w:ascii="Times New Roman" w:hAnsi="Times New Roman" w:cs="Times New Roman"/>
          <w:b/>
          <w:sz w:val="24"/>
          <w:szCs w:val="24"/>
        </w:rPr>
        <w:t xml:space="preserve">ООП </w:t>
      </w:r>
      <w:r w:rsidR="009C4D8E" w:rsidRPr="00790817">
        <w:rPr>
          <w:rFonts w:ascii="Times New Roman" w:hAnsi="Times New Roman" w:cs="Times New Roman"/>
          <w:b/>
          <w:sz w:val="24"/>
          <w:szCs w:val="24"/>
        </w:rPr>
        <w:t>РО-</w:t>
      </w:r>
      <w:r w:rsidR="009C4D8E" w:rsidRPr="00790817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9C4D8E" w:rsidRPr="00790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4D8E" w:rsidRPr="00790817">
        <w:rPr>
          <w:rFonts w:ascii="Times New Roman" w:hAnsi="Times New Roman" w:cs="Times New Roman"/>
          <w:sz w:val="24"/>
          <w:szCs w:val="24"/>
        </w:rPr>
        <w:t>Способен интерпретировать результаты клинических, биохимических, микробиологических, иммуннологических и инструментальных исследований при постановке диагноза.</w:t>
      </w:r>
      <w:r w:rsidR="009C4D8E" w:rsidRPr="007908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008E3C" w14:textId="30D11AF1" w:rsidR="009C4D8E" w:rsidRPr="00790817" w:rsidRDefault="009C4D8E" w:rsidP="009C4D8E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0817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компетенции:</w:t>
      </w:r>
    </w:p>
    <w:p w14:paraId="1B94246F" w14:textId="77777777" w:rsidR="009C4D8E" w:rsidRPr="009C4D8E" w:rsidRDefault="009C4D8E" w:rsidP="00790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D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ОК-1</w:t>
      </w:r>
      <w:r w:rsidRPr="009C4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способен и готов анализировать социально-значимые проблемы и процессы, использовать методы естественнонаучных, математических и гуманитарных наук в различных видах профессиональной и социальной деятельности; </w:t>
      </w:r>
    </w:p>
    <w:p w14:paraId="7A77E67D" w14:textId="77777777" w:rsidR="009C4D8E" w:rsidRPr="009C4D8E" w:rsidRDefault="009C4D8E" w:rsidP="00790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D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ПК-7</w:t>
      </w:r>
      <w:r w:rsidRPr="009C4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способен и готов к работе с медико-технической аппаратурой, используемой в работе с пациентами, применять возможности современных информационных технологий для решения профессиональных задач;</w:t>
      </w:r>
    </w:p>
    <w:p w14:paraId="64D230CF" w14:textId="291C046B" w:rsidR="009C4D8E" w:rsidRPr="00790817" w:rsidRDefault="009C4D8E" w:rsidP="007908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C4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ПК -14</w:t>
      </w:r>
      <w:r w:rsidRPr="009C4D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способен и готов к постановке диагноза на основании результатов  биохимических и клинических исследований с учетом течения патологии по органам, системам и организма  в целом.</w:t>
      </w:r>
    </w:p>
    <w:p w14:paraId="40AE03C8" w14:textId="33619C25" w:rsidR="009C4D8E" w:rsidRPr="009C4D8E" w:rsidRDefault="009C4D8E" w:rsidP="009C4D8E">
      <w:pPr>
        <w:shd w:val="clear" w:color="auto" w:fill="FFFFFF"/>
        <w:spacing w:before="14"/>
        <w:ind w:right="-14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</w:pPr>
      <w:r w:rsidRPr="009C4D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</w:t>
      </w:r>
      <w:r w:rsidR="009142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9C4D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 = </w:t>
      </w:r>
      <w:r w:rsidRPr="00790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ОК-1</w:t>
      </w:r>
      <w:r w:rsidRPr="009C4D8E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 xml:space="preserve"> + ПК</w:t>
      </w:r>
      <w:r w:rsidR="00914258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-</w:t>
      </w:r>
      <w:r w:rsidRPr="009C4D8E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7 + ПК</w:t>
      </w:r>
      <w:r w:rsidR="00914258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-</w:t>
      </w:r>
      <w:r w:rsidRPr="009C4D8E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>14</w:t>
      </w:r>
    </w:p>
    <w:p w14:paraId="54038D58" w14:textId="5727B74E" w:rsidR="009C4D8E" w:rsidRPr="00790817" w:rsidRDefault="009C4D8E" w:rsidP="009C4D8E">
      <w:pPr>
        <w:widowControl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7908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Результаты обучения и компетенции, формируемые в процессе изучения дисциплины </w:t>
      </w:r>
      <w:r w:rsidRPr="00790817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“Общая, клиническая биохимия”</w:t>
      </w:r>
    </w:p>
    <w:tbl>
      <w:tblPr>
        <w:tblpPr w:leftFromText="180" w:rightFromText="180" w:vertAnchor="text" w:horzAnchor="margin" w:tblpY="9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78"/>
      </w:tblGrid>
      <w:tr w:rsidR="00790817" w:rsidRPr="00790817" w14:paraId="4BAA055D" w14:textId="77777777" w:rsidTr="007908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E9C0" w14:textId="57F77F8A" w:rsidR="00790817" w:rsidRPr="00790817" w:rsidRDefault="00790817" w:rsidP="00790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Код  </w:t>
            </w:r>
            <w:r w:rsidR="00367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ООП </w:t>
            </w:r>
            <w:r w:rsidRPr="0079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  и его формулировка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4543" w14:textId="77777777" w:rsidR="00790817" w:rsidRPr="00790817" w:rsidRDefault="00790817" w:rsidP="00790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</w:tr>
      <w:tr w:rsidR="00790817" w:rsidRPr="00790817" w14:paraId="4BCA234F" w14:textId="77777777" w:rsidTr="00790817">
        <w:trPr>
          <w:trHeight w:val="52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9C9B73" w14:textId="4AC9DA07" w:rsidR="00790817" w:rsidRPr="00790817" w:rsidRDefault="00367699" w:rsidP="007908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ООП РО</w:t>
            </w:r>
            <w:r w:rsidR="00790817" w:rsidRPr="007908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90817" w:rsidRPr="007908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  <w:r w:rsidR="00790817" w:rsidRPr="00790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90817" w:rsidRPr="00790817">
              <w:rPr>
                <w:rFonts w:ascii="Times New Roman" w:hAnsi="Times New Roman" w:cs="Times New Roman"/>
                <w:sz w:val="24"/>
                <w:szCs w:val="24"/>
              </w:rPr>
              <w:t>Способен интерпретировать результаты клинических, биохимических, микробиологических, иммунологических и инструментальных исследований при постановке диагноза.</w:t>
            </w:r>
            <w:r w:rsidR="00790817" w:rsidRPr="00790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045C61" w14:textId="77777777" w:rsidR="00790817" w:rsidRPr="00790817" w:rsidRDefault="00790817" w:rsidP="00790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58A14C" w14:textId="77777777" w:rsidR="00790817" w:rsidRPr="009C4D8E" w:rsidRDefault="00790817" w:rsidP="00790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ОК-1</w:t>
            </w:r>
            <w:r w:rsidRPr="009C4D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способен и готов анализировать социально-значимые проблемы и процессы, использовать методы естественнонаучных, математических и гуманитарных наук в различных видах профессиональной и социальной деятельности; </w:t>
            </w:r>
          </w:p>
          <w:p w14:paraId="6C30B2F4" w14:textId="77777777" w:rsidR="00790817" w:rsidRPr="009C4D8E" w:rsidRDefault="00790817" w:rsidP="00790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4D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ПК-7</w:t>
            </w:r>
            <w:r w:rsidRPr="009C4D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способен и готов к работе с медико-технической аппаратурой, используемой в работе с пациентами, применять возможности современных информационных технологий для решения профессиональных задач;</w:t>
            </w:r>
          </w:p>
          <w:p w14:paraId="234E2C62" w14:textId="77777777" w:rsidR="00790817" w:rsidRPr="00790817" w:rsidRDefault="00790817" w:rsidP="007908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4D8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ПК -14</w:t>
            </w:r>
            <w:r w:rsidRPr="009C4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способен и готов к постановке диагноза на основании результатов  биохимических и клинических исследований с учетом течения патологии по органам, системам и организма  в целом.</w:t>
            </w:r>
          </w:p>
          <w:p w14:paraId="09097B41" w14:textId="77777777" w:rsidR="00790817" w:rsidRPr="00790817" w:rsidRDefault="00790817" w:rsidP="0079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F65EA8" w14:textId="77777777" w:rsidR="00790817" w:rsidRPr="00790817" w:rsidRDefault="00790817" w:rsidP="009C4D8E">
      <w:pPr>
        <w:widowControl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</w:p>
    <w:p w14:paraId="696208D8" w14:textId="77777777" w:rsidR="009C4D8E" w:rsidRPr="00790817" w:rsidRDefault="009C4D8E" w:rsidP="009C4D8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7B35833A" w14:textId="77777777" w:rsidR="00790817" w:rsidRDefault="00790817" w:rsidP="009C4D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5EF6B" w14:textId="77777777" w:rsidR="00790817" w:rsidRDefault="00790817" w:rsidP="009C4D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88B06" w14:textId="77777777" w:rsidR="00790817" w:rsidRDefault="00790817" w:rsidP="009C4D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6CB91" w14:textId="77777777" w:rsidR="00790817" w:rsidRDefault="00790817" w:rsidP="009C4D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CFCB0" w14:textId="77777777" w:rsidR="00790817" w:rsidRDefault="00790817" w:rsidP="009C4D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6012E" w14:textId="77777777" w:rsidR="00790817" w:rsidRDefault="00790817" w:rsidP="009C4D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37F82" w14:textId="77777777" w:rsidR="00790817" w:rsidRDefault="00790817" w:rsidP="009C4D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F2EEC" w14:textId="77777777" w:rsidR="00790817" w:rsidRDefault="00790817" w:rsidP="009C4D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528F7" w14:textId="77777777" w:rsidR="00790817" w:rsidRDefault="00790817" w:rsidP="009C4D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54394" w14:textId="77777777" w:rsidR="00790817" w:rsidRDefault="00790817" w:rsidP="009C4D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240AA" w14:textId="0E7212B2" w:rsidR="00100F1D" w:rsidRDefault="00100F1D" w:rsidP="0091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58">
        <w:rPr>
          <w:rFonts w:ascii="Times New Roman" w:hAnsi="Times New Roman" w:cs="Times New Roman"/>
          <w:sz w:val="24"/>
          <w:szCs w:val="24"/>
        </w:rPr>
        <w:lastRenderedPageBreak/>
        <w:t>Согласно матрицы компетенций  ООП  по специальности «560001-Лечебное дело» дисциплина «</w:t>
      </w:r>
      <w:r w:rsidR="0013004D" w:rsidRPr="00914258">
        <w:rPr>
          <w:rFonts w:ascii="Times New Roman" w:hAnsi="Times New Roman" w:cs="Times New Roman"/>
          <w:sz w:val="24"/>
          <w:szCs w:val="24"/>
          <w:lang w:val="ky-KG"/>
        </w:rPr>
        <w:t>ПАТОЛОГИЧЕСКАЯ ФИЗИОЛОГИЯ</w:t>
      </w:r>
      <w:r w:rsidRPr="00914258">
        <w:rPr>
          <w:rFonts w:ascii="Times New Roman" w:hAnsi="Times New Roman" w:cs="Times New Roman"/>
          <w:sz w:val="24"/>
          <w:szCs w:val="24"/>
        </w:rPr>
        <w:t>» формирует следующие:</w:t>
      </w:r>
    </w:p>
    <w:p w14:paraId="4943E904" w14:textId="77777777" w:rsidR="00914258" w:rsidRPr="00914258" w:rsidRDefault="00914258" w:rsidP="0091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7CDDDC2C" w14:textId="4D4F1AB0" w:rsidR="00914258" w:rsidRDefault="00914258" w:rsidP="009142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4258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обучения ООП:</w:t>
      </w:r>
    </w:p>
    <w:p w14:paraId="6EBFC2C7" w14:textId="77777777" w:rsidR="00914258" w:rsidRPr="00914258" w:rsidRDefault="00914258" w:rsidP="009142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6546F0E" w14:textId="4680F235" w:rsidR="00914258" w:rsidRPr="00914258" w:rsidRDefault="00367699" w:rsidP="00914258">
      <w:pPr>
        <w:pStyle w:val="20"/>
        <w:shd w:val="clear" w:color="auto" w:fill="auto"/>
        <w:spacing w:before="0" w:line="240" w:lineRule="auto"/>
        <w:ind w:firstLine="0"/>
        <w:jc w:val="both"/>
        <w:rPr>
          <w:rStyle w:val="2115pt"/>
          <w:rFonts w:eastAsiaTheme="minorHAnsi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ООП </w:t>
      </w:r>
      <w:r w:rsidR="00914258" w:rsidRPr="00914258">
        <w:rPr>
          <w:rFonts w:ascii="Times New Roman" w:hAnsi="Times New Roman" w:cs="Times New Roman"/>
          <w:i w:val="0"/>
          <w:sz w:val="24"/>
          <w:szCs w:val="24"/>
        </w:rPr>
        <w:t>РО-4:</w:t>
      </w:r>
      <w:r w:rsidR="00914258" w:rsidRPr="0091425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914258" w:rsidRPr="00914258">
        <w:rPr>
          <w:rStyle w:val="2115pt"/>
          <w:rFonts w:eastAsiaTheme="minorHAnsi"/>
          <w:b w:val="0"/>
          <w:i w:val="0"/>
          <w:sz w:val="24"/>
          <w:szCs w:val="24"/>
        </w:rPr>
        <w:t>Способен к оценке морфофункциональных и физиологических состояний организма и выявлению патологических процессов для своевременной диагностики и лечения заболеваний взрослых и детей.</w:t>
      </w:r>
    </w:p>
    <w:p w14:paraId="50355BA7" w14:textId="5D025E88" w:rsidR="00914258" w:rsidRDefault="00367699" w:rsidP="00914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ООП </w:t>
      </w:r>
      <w:r w:rsidR="00914258" w:rsidRPr="00914258">
        <w:rPr>
          <w:rFonts w:ascii="Times New Roman" w:hAnsi="Times New Roman" w:cs="Times New Roman"/>
          <w:b/>
          <w:sz w:val="24"/>
          <w:szCs w:val="24"/>
        </w:rPr>
        <w:t>РО-</w:t>
      </w:r>
      <w:r w:rsidR="00914258" w:rsidRPr="00914258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914258" w:rsidRPr="009142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4258" w:rsidRPr="00914258">
        <w:rPr>
          <w:rFonts w:ascii="Times New Roman" w:hAnsi="Times New Roman" w:cs="Times New Roman"/>
          <w:sz w:val="24"/>
          <w:szCs w:val="24"/>
        </w:rPr>
        <w:t>Способен интерпретировать результаты клинических, биохимических, микробиологических, иммуннологических и инструментальных исследований при постановке диагноза.</w:t>
      </w:r>
      <w:r w:rsidR="00914258" w:rsidRPr="009142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0E53A2" w14:textId="77777777" w:rsidR="00914258" w:rsidRPr="00914258" w:rsidRDefault="00914258" w:rsidP="00914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77BB1" w14:textId="1BAB1C9C" w:rsidR="00100F1D" w:rsidRDefault="00100F1D" w:rsidP="009142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4258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компетенции:</w:t>
      </w:r>
    </w:p>
    <w:p w14:paraId="0E754D57" w14:textId="77777777" w:rsidR="00914258" w:rsidRPr="00914258" w:rsidRDefault="00914258" w:rsidP="009142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C12F82" w14:textId="77777777" w:rsidR="0013004D" w:rsidRPr="00914258" w:rsidRDefault="0013004D" w:rsidP="0091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58">
        <w:rPr>
          <w:rFonts w:ascii="Times New Roman" w:hAnsi="Times New Roman" w:cs="Times New Roman"/>
          <w:b/>
          <w:sz w:val="24"/>
          <w:szCs w:val="24"/>
        </w:rPr>
        <w:t>ПК-4</w:t>
      </w:r>
      <w:r w:rsidRPr="00914258">
        <w:rPr>
          <w:rFonts w:ascii="Times New Roman" w:hAnsi="Times New Roman" w:cs="Times New Roman"/>
          <w:sz w:val="24"/>
          <w:szCs w:val="24"/>
        </w:rPr>
        <w:t xml:space="preserve"> - способен и готов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населения с учетом возрастно-половых групп; </w:t>
      </w:r>
    </w:p>
    <w:p w14:paraId="044871F6" w14:textId="77777777" w:rsidR="0013004D" w:rsidRPr="00914258" w:rsidRDefault="0013004D" w:rsidP="00914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258">
        <w:rPr>
          <w:rFonts w:ascii="Times New Roman" w:hAnsi="Times New Roman" w:cs="Times New Roman"/>
          <w:b/>
          <w:color w:val="000000"/>
          <w:sz w:val="24"/>
          <w:szCs w:val="24"/>
        </w:rPr>
        <w:t>ПК -14</w:t>
      </w:r>
      <w:r w:rsidRPr="00914258">
        <w:rPr>
          <w:rFonts w:ascii="Times New Roman" w:hAnsi="Times New Roman" w:cs="Times New Roman"/>
          <w:color w:val="000000"/>
          <w:sz w:val="24"/>
          <w:szCs w:val="24"/>
        </w:rPr>
        <w:t xml:space="preserve"> – способен и готов к постановке диагноза на основании результатов  биохимических и клинических исследований с учетом течения патологии по органам, системам и организма  в целом.</w:t>
      </w:r>
    </w:p>
    <w:p w14:paraId="6A4894D9" w14:textId="77777777" w:rsidR="0013004D" w:rsidRPr="00914258" w:rsidRDefault="0013004D" w:rsidP="0091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58">
        <w:rPr>
          <w:rFonts w:ascii="Times New Roman" w:hAnsi="Times New Roman" w:cs="Times New Roman"/>
          <w:b/>
          <w:sz w:val="24"/>
          <w:szCs w:val="24"/>
        </w:rPr>
        <w:t>ПК-15</w:t>
      </w:r>
      <w:r w:rsidRPr="00914258">
        <w:rPr>
          <w:rFonts w:ascii="Times New Roman" w:hAnsi="Times New Roman" w:cs="Times New Roman"/>
          <w:sz w:val="24"/>
          <w:szCs w:val="24"/>
        </w:rPr>
        <w:t xml:space="preserve"> - способен и готов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детей, для своевременной диагностики заболев</w:t>
      </w:r>
      <w:r w:rsidR="00855DC8" w:rsidRPr="00914258">
        <w:rPr>
          <w:rFonts w:ascii="Times New Roman" w:hAnsi="Times New Roman" w:cs="Times New Roman"/>
          <w:sz w:val="24"/>
          <w:szCs w:val="24"/>
        </w:rPr>
        <w:t>аний и патологических процессов.</w:t>
      </w:r>
    </w:p>
    <w:p w14:paraId="63CF1548" w14:textId="45E1795A" w:rsidR="00914258" w:rsidRPr="00914258" w:rsidRDefault="00914258" w:rsidP="0091425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</w:pPr>
      <w:r w:rsidRPr="009142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РО-4, РО-5 = ПК-4</w:t>
      </w:r>
      <w:r w:rsidRPr="00914258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 w:eastAsia="en-US"/>
        </w:rPr>
        <w:t xml:space="preserve"> + ПК-14 + ПК-15</w:t>
      </w:r>
    </w:p>
    <w:p w14:paraId="68BCFFA1" w14:textId="75F94F47" w:rsidR="00100F1D" w:rsidRPr="00914258" w:rsidRDefault="00100F1D" w:rsidP="0091425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9142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Результаты обучения и компетенции, формируемые в процессе изучения дисциплины </w:t>
      </w:r>
      <w:r w:rsidRPr="0091425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“Патологическая физиология”</w:t>
      </w:r>
    </w:p>
    <w:tbl>
      <w:tblPr>
        <w:tblpPr w:leftFromText="180" w:rightFromText="180" w:vertAnchor="text" w:horzAnchor="margin" w:tblpXSpec="center" w:tblpY="102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812"/>
      </w:tblGrid>
      <w:tr w:rsidR="00855DC8" w:rsidRPr="00914258" w14:paraId="6FD6D482" w14:textId="77777777" w:rsidTr="0091425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C318" w14:textId="333E5218" w:rsidR="00855DC8" w:rsidRPr="00914258" w:rsidRDefault="00855DC8" w:rsidP="009142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Код  </w:t>
            </w:r>
            <w:r w:rsidR="00367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ООП </w:t>
            </w:r>
            <w:r w:rsidRPr="00914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 </w:t>
            </w:r>
          </w:p>
          <w:p w14:paraId="7FF43001" w14:textId="77777777" w:rsidR="00855DC8" w:rsidRPr="00914258" w:rsidRDefault="00855DC8" w:rsidP="009142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его формулировка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0B8" w14:textId="77777777" w:rsidR="00855DC8" w:rsidRPr="00914258" w:rsidRDefault="00855DC8" w:rsidP="009142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</w:tr>
      <w:tr w:rsidR="00914258" w:rsidRPr="00914258" w14:paraId="65BA49E8" w14:textId="77777777" w:rsidTr="00914258">
        <w:trPr>
          <w:trHeight w:val="38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A36E1F" w14:textId="76B1BAE2" w:rsidR="00914258" w:rsidRPr="00914258" w:rsidRDefault="00367699" w:rsidP="00914258">
            <w:pPr>
              <w:pStyle w:val="20"/>
              <w:shd w:val="clear" w:color="auto" w:fill="auto"/>
              <w:tabs>
                <w:tab w:val="left" w:pos="3402"/>
              </w:tabs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ООП </w:t>
            </w:r>
            <w:r w:rsidR="00914258" w:rsidRPr="00914258">
              <w:rPr>
                <w:rFonts w:ascii="Times New Roman" w:hAnsi="Times New Roman" w:cs="Times New Roman"/>
                <w:i w:val="0"/>
                <w:sz w:val="24"/>
                <w:szCs w:val="24"/>
              </w:rPr>
              <w:t>РО-4:</w:t>
            </w:r>
            <w:r w:rsidR="00914258" w:rsidRPr="0091425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</w:t>
            </w:r>
            <w:r w:rsidR="00914258" w:rsidRPr="00914258">
              <w:rPr>
                <w:rStyle w:val="2115pt"/>
                <w:rFonts w:eastAsiaTheme="minorHAnsi"/>
                <w:b w:val="0"/>
                <w:i w:val="0"/>
                <w:sz w:val="24"/>
                <w:szCs w:val="24"/>
              </w:rPr>
              <w:t>Способен к оценке морфофункциональных и физиологических состояний организма и выявлению патологических процессов для своевременной диагностики и лечения заболеваний взрослых и детей.</w:t>
            </w:r>
          </w:p>
          <w:p w14:paraId="5BC46E81" w14:textId="77777777" w:rsidR="00914258" w:rsidRPr="00914258" w:rsidRDefault="00914258" w:rsidP="009142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573E7F" w14:textId="32819F61" w:rsidR="00914258" w:rsidRPr="00914258" w:rsidRDefault="00914258" w:rsidP="00914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258">
              <w:rPr>
                <w:rFonts w:ascii="Times New Roman" w:hAnsi="Times New Roman" w:cs="Times New Roman"/>
                <w:b/>
                <w:sz w:val="24"/>
                <w:szCs w:val="24"/>
              </w:rPr>
              <w:t>ПК-4</w:t>
            </w:r>
            <w:r w:rsidRPr="00914258">
              <w:rPr>
                <w:rFonts w:ascii="Times New Roman" w:hAnsi="Times New Roman" w:cs="Times New Roman"/>
                <w:sz w:val="24"/>
                <w:szCs w:val="24"/>
              </w:rPr>
              <w:t xml:space="preserve"> - способен и готов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населения с учетом возрастно-половых групп; </w:t>
            </w:r>
          </w:p>
          <w:p w14:paraId="19D04380" w14:textId="1E056043" w:rsidR="00914258" w:rsidRPr="00914258" w:rsidRDefault="00914258" w:rsidP="00914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258">
              <w:rPr>
                <w:rFonts w:ascii="Times New Roman" w:hAnsi="Times New Roman" w:cs="Times New Roman"/>
                <w:b/>
                <w:sz w:val="24"/>
                <w:szCs w:val="24"/>
              </w:rPr>
              <w:t>ПК-15</w:t>
            </w:r>
            <w:r w:rsidRPr="00914258">
              <w:rPr>
                <w:rFonts w:ascii="Times New Roman" w:hAnsi="Times New Roman" w:cs="Times New Roman"/>
                <w:sz w:val="24"/>
                <w:szCs w:val="24"/>
              </w:rPr>
              <w:t xml:space="preserve"> - способен и готов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детей, для своевременной диагностики заболеваний и патологических процессов.</w:t>
            </w:r>
          </w:p>
        </w:tc>
      </w:tr>
      <w:tr w:rsidR="00855DC8" w:rsidRPr="00914258" w14:paraId="7B3B548D" w14:textId="77777777" w:rsidTr="00914258">
        <w:trPr>
          <w:trHeight w:val="12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8A59" w14:textId="1D6CD137" w:rsidR="00855DC8" w:rsidRPr="00914258" w:rsidRDefault="00367699" w:rsidP="00914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ООПР </w:t>
            </w:r>
            <w:r w:rsidR="00855DC8" w:rsidRPr="00914258">
              <w:rPr>
                <w:rFonts w:ascii="Times New Roman" w:hAnsi="Times New Roman" w:cs="Times New Roman"/>
                <w:b/>
                <w:sz w:val="24"/>
                <w:szCs w:val="24"/>
              </w:rPr>
              <w:t>РО-</w:t>
            </w:r>
            <w:r w:rsidR="00855DC8" w:rsidRPr="0091425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  <w:r w:rsidR="00855DC8" w:rsidRPr="00914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55DC8" w:rsidRPr="00914258">
              <w:rPr>
                <w:rFonts w:ascii="Times New Roman" w:hAnsi="Times New Roman" w:cs="Times New Roman"/>
                <w:sz w:val="24"/>
                <w:szCs w:val="24"/>
              </w:rPr>
              <w:t>Способен интерпретировать результаты клинических, биохимических, микробиологических, иммуннологических и инструментальных исследований при постановке диагноза.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D0B" w14:textId="77777777" w:rsidR="00855DC8" w:rsidRPr="00914258" w:rsidRDefault="00855DC8" w:rsidP="00914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 -14</w:t>
            </w:r>
            <w:r w:rsidRPr="0091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способен и готов к постановке диагноза на основании результатов  биохимических и клинических исследований с учетом течения патологии по органам, системам и организма  в целом.</w:t>
            </w:r>
          </w:p>
          <w:p w14:paraId="400E2F5A" w14:textId="77777777" w:rsidR="00855DC8" w:rsidRPr="00914258" w:rsidRDefault="00855DC8" w:rsidP="00914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97BD34" w14:textId="77777777" w:rsidR="00100F1D" w:rsidRPr="00914258" w:rsidRDefault="00100F1D" w:rsidP="00914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258">
        <w:rPr>
          <w:rFonts w:ascii="Times New Roman" w:hAnsi="Times New Roman" w:cs="Times New Roman"/>
          <w:b/>
          <w:bCs/>
          <w:sz w:val="24"/>
          <w:szCs w:val="24"/>
        </w:rPr>
        <w:t>Зав. кафедрой</w:t>
      </w:r>
      <w:r w:rsidR="00855DC8" w:rsidRPr="00914258">
        <w:rPr>
          <w:rFonts w:ascii="Times New Roman" w:hAnsi="Times New Roman" w:cs="Times New Roman"/>
          <w:b/>
          <w:bCs/>
          <w:sz w:val="24"/>
          <w:szCs w:val="24"/>
        </w:rPr>
        <w:t xml:space="preserve"> к.б.н., доцент</w:t>
      </w:r>
      <w:r w:rsidRPr="00914258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r w:rsidRPr="00914258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                </w:t>
      </w:r>
      <w:r w:rsidR="00855DC8" w:rsidRPr="00914258">
        <w:rPr>
          <w:rFonts w:ascii="Times New Roman" w:hAnsi="Times New Roman" w:cs="Times New Roman"/>
          <w:b/>
          <w:bCs/>
          <w:sz w:val="24"/>
          <w:szCs w:val="24"/>
          <w:lang w:val="ky-KG"/>
        </w:rPr>
        <w:t>Молдалиев Ж.Т.</w:t>
      </w:r>
    </w:p>
    <w:p w14:paraId="75425A3D" w14:textId="77777777" w:rsidR="00C770A2" w:rsidRPr="00914258" w:rsidRDefault="00C770A2" w:rsidP="0091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70A2" w:rsidRPr="00914258" w:rsidSect="00855D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2308"/>
    <w:multiLevelType w:val="hybridMultilevel"/>
    <w:tmpl w:val="84F4E8D4"/>
    <w:lvl w:ilvl="0" w:tplc="2C925E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633EC"/>
    <w:multiLevelType w:val="hybridMultilevel"/>
    <w:tmpl w:val="8D849160"/>
    <w:lvl w:ilvl="0" w:tplc="347CED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F1D"/>
    <w:rsid w:val="00100F1D"/>
    <w:rsid w:val="0013004D"/>
    <w:rsid w:val="00130DDC"/>
    <w:rsid w:val="0015581D"/>
    <w:rsid w:val="0022397F"/>
    <w:rsid w:val="002840E6"/>
    <w:rsid w:val="002A67C6"/>
    <w:rsid w:val="0035167B"/>
    <w:rsid w:val="00367699"/>
    <w:rsid w:val="005B06C2"/>
    <w:rsid w:val="005F09AE"/>
    <w:rsid w:val="00790817"/>
    <w:rsid w:val="00855DC8"/>
    <w:rsid w:val="00900840"/>
    <w:rsid w:val="00914258"/>
    <w:rsid w:val="009A795E"/>
    <w:rsid w:val="009C4D8E"/>
    <w:rsid w:val="00A3264E"/>
    <w:rsid w:val="00A4624F"/>
    <w:rsid w:val="00A9062D"/>
    <w:rsid w:val="00A91E6C"/>
    <w:rsid w:val="00C770A2"/>
    <w:rsid w:val="00CC4B04"/>
    <w:rsid w:val="00D40BAD"/>
    <w:rsid w:val="00EA1C5A"/>
    <w:rsid w:val="00F2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B783"/>
  <w15:docId w15:val="{B235C06C-5E8C-471F-9CAF-E84A637E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5pt">
    <w:name w:val="Основной текст (2) + 11;5 pt;Не полужирный"/>
    <w:rsid w:val="00100F1D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100F1D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F1D"/>
    <w:pPr>
      <w:widowControl w:val="0"/>
      <w:shd w:val="clear" w:color="auto" w:fill="FFFFFF"/>
      <w:spacing w:before="60" w:after="0" w:line="317" w:lineRule="exact"/>
      <w:ind w:hanging="540"/>
    </w:pPr>
    <w:rPr>
      <w:b/>
      <w:bCs/>
      <w:i/>
      <w:iCs/>
    </w:rPr>
  </w:style>
  <w:style w:type="paragraph" w:styleId="a3">
    <w:name w:val="No Spacing"/>
    <w:basedOn w:val="a"/>
    <w:link w:val="a4"/>
    <w:uiPriority w:val="1"/>
    <w:qFormat/>
    <w:rsid w:val="00900840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4">
    <w:name w:val="Без интервала Знак"/>
    <w:link w:val="a3"/>
    <w:rsid w:val="00900840"/>
    <w:rPr>
      <w:rFonts w:ascii="Calibri" w:eastAsia="Calibri" w:hAnsi="Calibri" w:cs="Times New Roman"/>
      <w:i/>
      <w:iCs/>
      <w:sz w:val="20"/>
      <w:szCs w:val="20"/>
    </w:rPr>
  </w:style>
  <w:style w:type="paragraph" w:styleId="a5">
    <w:name w:val="Body Text"/>
    <w:basedOn w:val="a"/>
    <w:link w:val="a6"/>
    <w:uiPriority w:val="99"/>
    <w:rsid w:val="009008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00840"/>
    <w:rPr>
      <w:rFonts w:ascii="Times New Roman" w:eastAsia="Times New Roman" w:hAnsi="Times New Roman" w:cs="Times New Roman"/>
      <w:sz w:val="24"/>
      <w:szCs w:val="28"/>
    </w:rPr>
  </w:style>
  <w:style w:type="character" w:customStyle="1" w:styleId="1">
    <w:name w:val="Основной текст Знак1"/>
    <w:uiPriority w:val="99"/>
    <w:rsid w:val="00900840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7">
    <w:name w:val="List Paragraph"/>
    <w:basedOn w:val="a"/>
    <w:uiPriority w:val="34"/>
    <w:qFormat/>
    <w:rsid w:val="0013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Zhoomart Moldaliev</cp:lastModifiedBy>
  <cp:revision>11</cp:revision>
  <cp:lastPrinted>2019-12-02T09:16:00Z</cp:lastPrinted>
  <dcterms:created xsi:type="dcterms:W3CDTF">2019-12-02T09:14:00Z</dcterms:created>
  <dcterms:modified xsi:type="dcterms:W3CDTF">2023-02-06T05:39:00Z</dcterms:modified>
</cp:coreProperties>
</file>