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4E095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3B3BE4" w:rsidRPr="00AB49C5">
        <w:rPr>
          <w:sz w:val="26"/>
          <w:szCs w:val="26"/>
          <w:lang w:val="ky-KG"/>
        </w:rPr>
        <w:t>.м.н., доцент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Ыдырыосв И.Т.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</w:t>
      </w:r>
      <w:r w:rsidR="00E74F03">
        <w:rPr>
          <w:sz w:val="26"/>
          <w:szCs w:val="26"/>
          <w:lang w:val="ky-KG"/>
        </w:rPr>
        <w:t xml:space="preserve">  “ ___ ” _______________ 2022</w:t>
      </w:r>
      <w:r w:rsidRPr="00AB49C5">
        <w:rPr>
          <w:sz w:val="26"/>
          <w:szCs w:val="26"/>
          <w:lang w:val="ky-KG"/>
        </w:rPr>
        <w:t xml:space="preserve">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</w:t>
      </w:r>
      <w:r w:rsidR="00E74F03">
        <w:rPr>
          <w:sz w:val="26"/>
          <w:szCs w:val="26"/>
          <w:lang w:val="ky-KG"/>
        </w:rPr>
        <w:t>____________ 2022</w:t>
      </w:r>
      <w:r w:rsidRPr="00AB49C5">
        <w:rPr>
          <w:sz w:val="26"/>
          <w:szCs w:val="26"/>
          <w:lang w:val="ky-KG"/>
        </w:rPr>
        <w:t xml:space="preserve">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E74F03" w:rsidP="003B3BE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6267BB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>
        <w:rPr>
          <w:b/>
        </w:rPr>
        <w:t>«560003</w:t>
      </w:r>
      <w:r w:rsidR="003B3BE4" w:rsidRPr="00AB49C5">
        <w:t xml:space="preserve"> – </w:t>
      </w:r>
      <w:r>
        <w:rPr>
          <w:b/>
        </w:rPr>
        <w:t>МПД</w:t>
      </w:r>
      <w:r w:rsidR="003B3BE4"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3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4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8E2F1B">
        <w:rPr>
          <w:b/>
          <w:sz w:val="24"/>
          <w:szCs w:val="24"/>
        </w:rPr>
        <w:t>90</w:t>
      </w:r>
      <w:r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45</w:t>
      </w:r>
      <w:r w:rsidR="003B3BE4" w:rsidRPr="00050BDC">
        <w:rPr>
          <w:b/>
          <w:sz w:val="24"/>
          <w:szCs w:val="24"/>
        </w:rPr>
        <w:t xml:space="preserve"> часов, из них</w:t>
      </w:r>
      <w:r>
        <w:rPr>
          <w:b/>
          <w:sz w:val="24"/>
          <w:szCs w:val="24"/>
        </w:rPr>
        <w:t>: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18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8E2F1B">
        <w:rPr>
          <w:b/>
          <w:sz w:val="24"/>
          <w:szCs w:val="24"/>
        </w:rPr>
        <w:t>тические занятия (семинары) – 27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45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6267B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8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4E0956" w:rsidRPr="007363A6" w:rsidRDefault="004E0956" w:rsidP="004E0956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4E0956" w:rsidRPr="007363A6" w:rsidRDefault="004E0956" w:rsidP="004E0956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4E0956" w:rsidRPr="007363A6" w:rsidRDefault="004E0956" w:rsidP="004E0956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4E0956" w:rsidRPr="007363A6" w:rsidRDefault="004E0956" w:rsidP="004E0956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E74F03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2022г.</w:t>
      </w:r>
    </w:p>
    <w:p w:rsidR="003B3BE4" w:rsidRPr="00A463C2" w:rsidRDefault="003B3BE4" w:rsidP="00A463C2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Амирбеков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Улукман</w:t>
      </w:r>
      <w:proofErr w:type="spellEnd"/>
      <w:r w:rsidR="00A463C2">
        <w:rPr>
          <w:sz w:val="24"/>
          <w:szCs w:val="24"/>
        </w:rPr>
        <w:t xml:space="preserve"> </w:t>
      </w:r>
      <w:proofErr w:type="spellStart"/>
      <w:r w:rsidR="00A463C2">
        <w:rPr>
          <w:sz w:val="24"/>
          <w:szCs w:val="24"/>
        </w:rPr>
        <w:t>Акматович</w:t>
      </w:r>
      <w:proofErr w:type="spellEnd"/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кафедры:</w:t>
      </w:r>
      <w:r w:rsidR="00E74F03">
        <w:rPr>
          <w:sz w:val="24"/>
          <w:szCs w:val="24"/>
        </w:rPr>
        <w:t xml:space="preserve"> Урология, онкология и </w:t>
      </w:r>
      <w:proofErr w:type="spellStart"/>
      <w:r w:rsidR="00E74F03">
        <w:rPr>
          <w:sz w:val="24"/>
          <w:szCs w:val="24"/>
        </w:rPr>
        <w:t>дерматовенерология</w:t>
      </w:r>
      <w:proofErr w:type="spellEnd"/>
      <w:r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="008E2F1B">
        <w:rPr>
          <w:sz w:val="24"/>
          <w:szCs w:val="24"/>
        </w:rPr>
        <w:t xml:space="preserve"> лор отделение ОМОКБ</w:t>
      </w:r>
      <w:r w:rsidRPr="000B3831">
        <w:rPr>
          <w:sz w:val="24"/>
          <w:szCs w:val="24"/>
        </w:rPr>
        <w:t>;</w:t>
      </w:r>
    </w:p>
    <w:p w:rsidR="00361556" w:rsidRPr="000B3831" w:rsidRDefault="0036155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="008E2F1B">
        <w:rPr>
          <w:sz w:val="24"/>
          <w:szCs w:val="24"/>
        </w:rPr>
        <w:t xml:space="preserve"> ординаторская лор отделения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  <w:r w:rsidR="00844137" w:rsidRPr="000B3831">
        <w:rPr>
          <w:sz w:val="24"/>
          <w:szCs w:val="24"/>
        </w:rPr>
        <w:t>рабочий телефон кафедры – 03222-8</w:t>
      </w:r>
      <w:r w:rsidR="00A463C2">
        <w:rPr>
          <w:sz w:val="24"/>
          <w:szCs w:val="24"/>
        </w:rPr>
        <w:t xml:space="preserve"> 77 </w:t>
      </w:r>
      <w:r w:rsidR="00844137" w:rsidRPr="000B3831">
        <w:rPr>
          <w:sz w:val="24"/>
          <w:szCs w:val="24"/>
        </w:rPr>
        <w:t>12;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 w:rsidR="007363A6">
        <w:rPr>
          <w:b/>
          <w:sz w:val="24"/>
          <w:szCs w:val="24"/>
        </w:rPr>
        <w:t xml:space="preserve"> </w:t>
      </w:r>
      <w:r w:rsidR="003B3BE4" w:rsidRPr="000B3831">
        <w:rPr>
          <w:sz w:val="24"/>
          <w:szCs w:val="24"/>
        </w:rPr>
        <w:t>05</w:t>
      </w:r>
      <w:r w:rsidR="00A463C2">
        <w:rPr>
          <w:sz w:val="24"/>
          <w:szCs w:val="24"/>
        </w:rPr>
        <w:t>52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 0772</w:t>
      </w:r>
      <w:r w:rsidR="007363A6">
        <w:rPr>
          <w:sz w:val="24"/>
          <w:szCs w:val="24"/>
        </w:rPr>
        <w:t>-</w:t>
      </w:r>
      <w:r w:rsidR="00A463C2">
        <w:rPr>
          <w:sz w:val="24"/>
          <w:szCs w:val="24"/>
        </w:rPr>
        <w:t>28 71 71;</w:t>
      </w:r>
    </w:p>
    <w:p w:rsidR="003B3BE4" w:rsidRPr="00A463C2" w:rsidRDefault="003B3BE4" w:rsidP="003B3BE4">
      <w:pPr>
        <w:jc w:val="both"/>
        <w:rPr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  <w:r w:rsidR="00A463C2">
        <w:rPr>
          <w:sz w:val="24"/>
          <w:szCs w:val="24"/>
        </w:rPr>
        <w:t>0773553383</w:t>
      </w:r>
      <w:r w:rsidR="00A463C2" w:rsidRPr="00A463C2">
        <w:rPr>
          <w:sz w:val="24"/>
          <w:szCs w:val="24"/>
        </w:rPr>
        <w:t>@</w:t>
      </w:r>
      <w:r w:rsidR="00A463C2">
        <w:rPr>
          <w:sz w:val="24"/>
          <w:szCs w:val="24"/>
          <w:lang w:val="en-US"/>
        </w:rPr>
        <w:t>mail</w:t>
      </w:r>
      <w:r w:rsidR="00A463C2" w:rsidRPr="00A463C2">
        <w:rPr>
          <w:sz w:val="24"/>
          <w:szCs w:val="24"/>
        </w:rPr>
        <w:t>.</w:t>
      </w:r>
      <w:proofErr w:type="spellStart"/>
      <w:r w:rsidR="00A463C2">
        <w:rPr>
          <w:sz w:val="24"/>
          <w:szCs w:val="24"/>
          <w:lang w:val="en-US"/>
        </w:rPr>
        <w:t>ru</w:t>
      </w:r>
      <w:proofErr w:type="spellEnd"/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</w:t>
      </w:r>
      <w:r w:rsidR="00E74F03">
        <w:rPr>
          <w:sz w:val="24"/>
          <w:szCs w:val="24"/>
        </w:rPr>
        <w:t xml:space="preserve"> « ___ » _______________ 20__</w:t>
      </w:r>
      <w:r w:rsidRPr="000B3831">
        <w:rPr>
          <w:sz w:val="24"/>
          <w:szCs w:val="24"/>
        </w:rPr>
        <w:t xml:space="preserve">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 № ___ Зав. кафедрой, к.м.н., доц. ___</w:t>
      </w:r>
      <w:r w:rsidR="00E74F03">
        <w:rPr>
          <w:sz w:val="24"/>
          <w:szCs w:val="24"/>
        </w:rPr>
        <w:t xml:space="preserve">________________ </w:t>
      </w:r>
      <w:proofErr w:type="spellStart"/>
      <w:r w:rsidR="00E74F03">
        <w:rPr>
          <w:sz w:val="24"/>
          <w:szCs w:val="24"/>
        </w:rPr>
        <w:t>Матазов</w:t>
      </w:r>
      <w:proofErr w:type="spellEnd"/>
      <w:r w:rsidR="00E74F03">
        <w:rPr>
          <w:sz w:val="24"/>
          <w:szCs w:val="24"/>
        </w:rPr>
        <w:t xml:space="preserve"> Б.А.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4E0956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E74F03" w:rsidRDefault="00AE7E94" w:rsidP="003B3BE4">
      <w:pPr>
        <w:jc w:val="both"/>
        <w:rPr>
          <w:sz w:val="24"/>
          <w:szCs w:val="24"/>
        </w:rPr>
      </w:pPr>
    </w:p>
    <w:p w:rsidR="00A463C2" w:rsidRPr="00E74F03" w:rsidRDefault="00A463C2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7363A6" w:rsidRPr="007363A6" w:rsidRDefault="00AE7E94" w:rsidP="007363A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="007363A6">
        <w:rPr>
          <w:b/>
          <w:sz w:val="22"/>
          <w:szCs w:val="22"/>
        </w:rPr>
        <w:t xml:space="preserve"> </w:t>
      </w:r>
      <w:r w:rsidR="007363A6" w:rsidRPr="007363A6">
        <w:rPr>
          <w:sz w:val="22"/>
          <w:szCs w:val="22"/>
          <w:lang w:val="ky-KG"/>
        </w:rPr>
        <w:t>Сформир</w:t>
      </w:r>
      <w:proofErr w:type="spellStart"/>
      <w:r w:rsidR="007363A6" w:rsidRPr="007363A6">
        <w:rPr>
          <w:sz w:val="22"/>
          <w:szCs w:val="22"/>
        </w:rPr>
        <w:t>ов</w:t>
      </w:r>
      <w:proofErr w:type="spellEnd"/>
      <w:r w:rsidR="007363A6" w:rsidRPr="007363A6">
        <w:rPr>
          <w:sz w:val="22"/>
          <w:szCs w:val="22"/>
          <w:lang w:val="ky-KG"/>
        </w:rPr>
        <w:t>ать</w:t>
      </w:r>
      <w:r w:rsidR="007363A6" w:rsidRPr="007363A6">
        <w:rPr>
          <w:sz w:val="22"/>
          <w:szCs w:val="22"/>
        </w:rPr>
        <w:t xml:space="preserve"> у будущего специалиста тактику ведения пациентов при патологии со</w:t>
      </w:r>
    </w:p>
    <w:p w:rsidR="007363A6" w:rsidRPr="007363A6" w:rsidRDefault="007363A6" w:rsidP="007363A6">
      <w:pPr>
        <w:jc w:val="both"/>
        <w:rPr>
          <w:sz w:val="22"/>
          <w:szCs w:val="22"/>
        </w:rPr>
      </w:pPr>
      <w:r w:rsidRPr="007363A6">
        <w:rPr>
          <w:sz w:val="22"/>
          <w:szCs w:val="22"/>
        </w:rPr>
        <w:t xml:space="preserve">           стороны ЛОР-органов.</w:t>
      </w:r>
    </w:p>
    <w:p w:rsidR="007363A6" w:rsidRPr="007363A6" w:rsidRDefault="007363A6" w:rsidP="007363A6">
      <w:pPr>
        <w:jc w:val="both"/>
        <w:rPr>
          <w:rFonts w:ascii="Times New Roman CYR" w:hAnsi="Times New Roman CYR"/>
          <w:sz w:val="22"/>
          <w:szCs w:val="22"/>
        </w:rPr>
      </w:pPr>
    </w:p>
    <w:p w:rsidR="007363A6" w:rsidRPr="007363A6" w:rsidRDefault="007363A6" w:rsidP="007363A6">
      <w:pPr>
        <w:jc w:val="both"/>
        <w:rPr>
          <w:rFonts w:ascii="Times New Roman CYR" w:hAnsi="Times New Roman CYR"/>
          <w:b/>
          <w:sz w:val="22"/>
          <w:szCs w:val="22"/>
        </w:rPr>
      </w:pPr>
      <w:r w:rsidRPr="007363A6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особенностям течения патологии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повысить способность к самообразованию;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развить когнитивные и исследовательские умения;</w:t>
      </w:r>
    </w:p>
    <w:p w:rsidR="007363A6" w:rsidRPr="007363A6" w:rsidRDefault="007363A6" w:rsidP="003E24DB">
      <w:pPr>
        <w:numPr>
          <w:ilvl w:val="0"/>
          <w:numId w:val="16"/>
        </w:numPr>
        <w:ind w:left="227" w:hanging="227"/>
        <w:jc w:val="both"/>
        <w:rPr>
          <w:sz w:val="22"/>
          <w:szCs w:val="22"/>
        </w:rPr>
      </w:pPr>
      <w:r w:rsidRPr="007363A6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7363A6">
      <w:pPr>
        <w:jc w:val="both"/>
        <w:rPr>
          <w:sz w:val="22"/>
          <w:szCs w:val="22"/>
        </w:rPr>
      </w:pP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8E2F1B" w:rsidRPr="00331E62" w:rsidTr="008E2F1B">
        <w:tc>
          <w:tcPr>
            <w:tcW w:w="1637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31E62">
              <w:rPr>
                <w:color w:val="000000"/>
                <w:sz w:val="20"/>
                <w:szCs w:val="20"/>
              </w:rPr>
              <w:t>реабилитациии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профилактики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2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помощи при ЛОР-патологии.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8E2F1B" w:rsidRDefault="008E2F1B" w:rsidP="003B3BE4">
      <w:pPr>
        <w:jc w:val="center"/>
        <w:rPr>
          <w:b/>
          <w:sz w:val="22"/>
          <w:szCs w:val="2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Методы обследования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Основные симптомы и синдромы поражения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Основные признаки опухолевого поражения ЛОР-органов.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Собирать анамнез у больных с патологией ЛОР-органов.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</w:t>
      </w:r>
      <w:r w:rsidR="00814EC4"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 xml:space="preserve">рентгенограммы околоносовых пазух).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 носа.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 xml:space="preserve">-пищеводного зонда.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вести поиск и превращать прочитанное в средство для решения профессиональных задач.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Осмотра, пальпации, перкуссии, аускультации всех органов и систем у пациентов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</w:t>
      </w:r>
      <w:r w:rsidR="00C06FE5">
        <w:rPr>
          <w:sz w:val="22"/>
          <w:szCs w:val="22"/>
        </w:rPr>
        <w:t>и</w:t>
      </w:r>
      <w:r w:rsidR="00C06FE5">
        <w:rPr>
          <w:sz w:val="22"/>
          <w:szCs w:val="22"/>
        </w:rPr>
        <w:t>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экстренную помощь детям и взрослым при носовом кровотечении и инородных телах уха, ротоглотки, полости носа и стенозе гортани; выполнять переднюю  тампон</w:t>
      </w:r>
      <w:r w:rsidRPr="006D55A6">
        <w:rPr>
          <w:sz w:val="22"/>
          <w:szCs w:val="22"/>
        </w:rPr>
        <w:t>а</w:t>
      </w:r>
      <w:r w:rsidRPr="006D55A6">
        <w:rPr>
          <w:sz w:val="22"/>
          <w:szCs w:val="22"/>
        </w:rPr>
        <w:t xml:space="preserve">ду носа. 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001264" w:rsidRPr="002D5B66" w:rsidTr="0000126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trHeight w:val="303"/>
          <w:jc w:val="center"/>
        </w:trPr>
        <w:tc>
          <w:tcPr>
            <w:tcW w:w="0" w:type="auto"/>
            <w:vAlign w:val="center"/>
          </w:tcPr>
          <w:p w:rsidR="00001264" w:rsidRPr="008E2F1B" w:rsidRDefault="00001264" w:rsidP="00001264">
            <w:pPr>
              <w:jc w:val="center"/>
              <w:rPr>
                <w:b/>
                <w:i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8E2F1B">
              <w:rPr>
                <w:b/>
                <w:sz w:val="22"/>
                <w:szCs w:val="22"/>
                <w:lang w:val="en-US"/>
              </w:rPr>
              <w:t>II</w:t>
            </w:r>
            <w:r w:rsidR="006267B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5469C9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  <w:lang w:val="ky-KG"/>
              </w:rPr>
              <w:t>,</w:t>
            </w:r>
            <w:r w:rsidR="008E2F1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001264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5469C9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5469C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5469C9">
              <w:rPr>
                <w:b/>
                <w:sz w:val="22"/>
                <w:szCs w:val="22"/>
                <w:lang w:val="ky-KG"/>
              </w:rPr>
              <w:t>4+10+11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566"/>
        <w:gridCol w:w="656"/>
        <w:gridCol w:w="766"/>
        <w:gridCol w:w="669"/>
        <w:gridCol w:w="510"/>
        <w:gridCol w:w="842"/>
      </w:tblGrid>
      <w:tr w:rsidR="005469C9" w:rsidRPr="00D07348" w:rsidTr="00DF30CF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5469C9" w:rsidRPr="00D07348" w:rsidRDefault="005469C9" w:rsidP="00DF30CF">
            <w:pPr>
              <w:jc w:val="right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Темы</w:t>
            </w:r>
          </w:p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Всего: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  <w:vMerge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Тестовые задания: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11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Устный опрос: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оперативный опрос;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«мозговой штурм»;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8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7,5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Ситуационные задачи: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7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Практические навыки: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60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9E4F92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DF30CF" w:rsidRPr="00BF5007" w:rsidRDefault="00DF30CF" w:rsidP="00DF30CF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DF30CF" w:rsidRPr="00734526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3051DD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К</w:t>
      </w:r>
      <w:r>
        <w:rPr>
          <w:b/>
          <w:sz w:val="22"/>
          <w:szCs w:val="22"/>
        </w:rPr>
        <w:t>линическая анатомия</w:t>
      </w:r>
      <w:r w:rsidRPr="00BF5007">
        <w:rPr>
          <w:b/>
          <w:sz w:val="22"/>
          <w:szCs w:val="22"/>
        </w:rPr>
        <w:t xml:space="preserve"> глотки</w:t>
      </w:r>
      <w:r>
        <w:rPr>
          <w:b/>
          <w:sz w:val="22"/>
          <w:szCs w:val="22"/>
        </w:rPr>
        <w:t xml:space="preserve">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>
        <w:rPr>
          <w:sz w:val="22"/>
          <w:szCs w:val="22"/>
        </w:rPr>
        <w:t>Фиброскопия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3E24DB">
      <w:pPr>
        <w:pStyle w:val="af8"/>
        <w:numPr>
          <w:ilvl w:val="1"/>
          <w:numId w:val="29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</w:t>
      </w:r>
      <w:proofErr w:type="gramStart"/>
      <w:r w:rsidRPr="00BF5007">
        <w:rPr>
          <w:sz w:val="22"/>
          <w:szCs w:val="22"/>
        </w:rPr>
        <w:t>костного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перепончатоголабиринтов</w:t>
      </w:r>
      <w:proofErr w:type="spellEnd"/>
      <w:r w:rsidRPr="00BF5007">
        <w:rPr>
          <w:sz w:val="22"/>
          <w:szCs w:val="22"/>
        </w:rPr>
        <w:t xml:space="preserve">. Анатомические и функциональные части  лабиринта. </w:t>
      </w:r>
      <w:proofErr w:type="spellStart"/>
      <w:r w:rsidRPr="00BF5007">
        <w:rPr>
          <w:sz w:val="22"/>
          <w:szCs w:val="22"/>
        </w:rPr>
        <w:t>Строениепериферического</w:t>
      </w:r>
      <w:proofErr w:type="spellEnd"/>
      <w:r w:rsidRPr="00BF5007">
        <w:rPr>
          <w:sz w:val="22"/>
          <w:szCs w:val="22"/>
        </w:rPr>
        <w:t xml:space="preserve"> рецептора слухового анализатора.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B370A3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proofErr w:type="spellStart"/>
      <w:r w:rsidR="00DF30CF" w:rsidRPr="00B370A3">
        <w:rPr>
          <w:b/>
          <w:sz w:val="22"/>
          <w:szCs w:val="22"/>
        </w:rPr>
        <w:t>кохлеарного</w:t>
      </w:r>
      <w:proofErr w:type="spellEnd"/>
      <w:r w:rsidR="00DF30CF" w:rsidRPr="00B370A3">
        <w:rPr>
          <w:b/>
          <w:sz w:val="22"/>
          <w:szCs w:val="22"/>
        </w:rPr>
        <w:t xml:space="preserve">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lastRenderedPageBreak/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0B54FE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r w:rsidR="00DF30CF" w:rsidRPr="00BF5007">
        <w:rPr>
          <w:b/>
          <w:sz w:val="22"/>
          <w:szCs w:val="22"/>
        </w:rPr>
        <w:t>вестибулярного анализатора.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  <w:t>Гнойные заболевания наружного уха.</w:t>
      </w:r>
    </w:p>
    <w:p w:rsidR="00DF30CF" w:rsidRPr="001231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DF30CF" w:rsidRPr="00BF5007" w:rsidRDefault="00DF30CF" w:rsidP="00DF30CF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237760" w:rsidRDefault="00DF30CF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среднего уха.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DF30CF" w:rsidRPr="00B370A3" w:rsidRDefault="00DF30CF" w:rsidP="00DF30CF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lastRenderedPageBreak/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>
        <w:rPr>
          <w:sz w:val="22"/>
          <w:szCs w:val="22"/>
        </w:rPr>
        <w:t xml:space="preserve"> рините.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Преображенскому-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воспалител</w:t>
      </w:r>
      <w:r w:rsidRPr="00BF5007">
        <w:rPr>
          <w:sz w:val="22"/>
          <w:szCs w:val="22"/>
        </w:rPr>
        <w:t>ь</w:t>
      </w:r>
      <w:r w:rsidRPr="00BF5007">
        <w:rPr>
          <w:sz w:val="22"/>
          <w:szCs w:val="22"/>
        </w:rPr>
        <w:t>ных заболеваниях глотки.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11</w:t>
      </w:r>
      <w:r w:rsidRPr="00BF5007">
        <w:rPr>
          <w:b/>
          <w:sz w:val="22"/>
          <w:szCs w:val="22"/>
        </w:rPr>
        <w:tab/>
        <w:t>Острые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  <w:t>Острые стенозы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="0010243E"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 w:rsidR="0010243E"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  <w:t>Заболевания нервного аппарата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Виды инородных тел</w:t>
      </w:r>
      <w:proofErr w:type="gramStart"/>
      <w:r w:rsidRPr="00BF5007">
        <w:rPr>
          <w:sz w:val="22"/>
          <w:szCs w:val="22"/>
        </w:rPr>
        <w:t>.к</w:t>
      </w:r>
      <w:proofErr w:type="gramEnd"/>
      <w:r w:rsidRPr="00BF5007">
        <w:rPr>
          <w:sz w:val="22"/>
          <w:szCs w:val="22"/>
        </w:rPr>
        <w:t>линическая картина. Диагностика и лечение</w:t>
      </w:r>
      <w:r>
        <w:rPr>
          <w:sz w:val="22"/>
          <w:szCs w:val="22"/>
        </w:rPr>
        <w:t>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</w:t>
      </w:r>
      <w:bookmarkStart w:id="0" w:name="_GoBack"/>
      <w:bookmarkEnd w:id="0"/>
      <w:r w:rsidR="00B8623D" w:rsidRPr="00AE7E94">
        <w:rPr>
          <w:rFonts w:ascii="Times New Roman" w:hAnsi="Times New Roman" w:cs="Times New Roman"/>
          <w:sz w:val="22"/>
          <w:szCs w:val="22"/>
        </w:rPr>
        <w:t>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DF30CF" w:rsidRPr="00F83C85" w:rsidRDefault="00D72F3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</w:r>
      <w:r w:rsidR="00DF30CF" w:rsidRPr="00F83C85">
        <w:rPr>
          <w:rFonts w:ascii="Times New Roman" w:hAnsi="Times New Roman" w:cs="Times New Roman"/>
          <w:sz w:val="22"/>
          <w:szCs w:val="22"/>
        </w:rPr>
        <w:t xml:space="preserve">Лекции </w:t>
      </w:r>
      <w:r w:rsidR="00DF30CF"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DF30CF" w:rsidRPr="00375C00" w:rsidTr="00DF30CF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375C00" w:rsidTr="00DF30CF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375C00" w:rsidTr="00DF30CF">
        <w:trPr>
          <w:cantSplit/>
          <w:trHeight w:val="1134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DF30CF" w:rsidRPr="00EA7F06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>Введение отори</w:t>
            </w:r>
            <w:r w:rsidRPr="00EA7F0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ларингологию.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Исторические аспекты и пути ра</w:t>
            </w:r>
            <w:r w:rsidRPr="00375C00">
              <w:rPr>
                <w:sz w:val="20"/>
                <w:szCs w:val="20"/>
              </w:rPr>
              <w:t>з</w:t>
            </w:r>
            <w:r w:rsidRPr="00375C00">
              <w:rPr>
                <w:sz w:val="20"/>
                <w:szCs w:val="20"/>
              </w:rPr>
              <w:t>вития клинической дисциплины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Оториноларингология.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об аспектах и путях</w:t>
            </w:r>
            <w:r>
              <w:rPr>
                <w:sz w:val="20"/>
                <w:szCs w:val="20"/>
              </w:rPr>
              <w:t xml:space="preserve"> р</w:t>
            </w:r>
            <w:r w:rsidRPr="00375C00">
              <w:rPr>
                <w:sz w:val="20"/>
                <w:szCs w:val="20"/>
              </w:rPr>
              <w:t>азвития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Оториноларингология.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Предмет Оториноларингология, её содержание и задачи.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Разделы оториноларингологии.</w:t>
            </w:r>
          </w:p>
          <w:p w:rsidR="00DF30CF" w:rsidRPr="00375C00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«Оториноларингология»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содержание и задачи Оториноларингологии.</w:t>
            </w:r>
          </w:p>
          <w:p w:rsidR="00DF30CF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Отогенные внутричерепные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Отогенный сепсис.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DF30CF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Охарактеризовать строение околоносовых пазух.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околоносовых пазух.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C727E7">
              <w:rPr>
                <w:sz w:val="20"/>
                <w:szCs w:val="20"/>
              </w:rPr>
              <w:t xml:space="preserve">Риногенные внутричерепные и </w:t>
            </w:r>
          </w:p>
          <w:p w:rsidR="00DF30CF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Pr="00C727E7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>Риногенный сепсис.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DF30CF" w:rsidRPr="00C727E7" w:rsidRDefault="00DF30CF" w:rsidP="00DF30CF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DF30CF" w:rsidRPr="00C727E7" w:rsidRDefault="00DF30CF" w:rsidP="00DF30CF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DF30CF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DF30CF" w:rsidRPr="00867233" w:rsidRDefault="00DF30CF" w:rsidP="00DF30CF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Pr="00375C00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375C00" w:rsidTr="00DF30CF">
        <w:trPr>
          <w:trHeight w:val="3678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гортани, трахеи и пищевода.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9325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DF30CF" w:rsidRPr="00B9325D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440415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635288" w:rsidRDefault="00DF30CF" w:rsidP="00DF30CF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 w:rsidR="0010243E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Default="00DF30CF" w:rsidP="00DF30CF"/>
    <w:p w:rsidR="00DF30CF" w:rsidRPr="00F83C85" w:rsidRDefault="00DF30CF" w:rsidP="00DF30CF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 w:rsidR="0010243E"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Default="00DF30CF" w:rsidP="00DF30CF"/>
    <w:p w:rsidR="00DF30CF" w:rsidRDefault="00DF30CF" w:rsidP="00DF30CF"/>
    <w:p w:rsidR="00DF30CF" w:rsidRPr="00415500" w:rsidRDefault="00DF30CF" w:rsidP="00DF30CF"/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DF30CF" w:rsidRPr="00635288" w:rsidTr="00DF30CF">
        <w:trPr>
          <w:cantSplit/>
          <w:trHeight w:val="2365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635288" w:rsidTr="00DF30CF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Часть-1.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уха.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Часть-2.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среднего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Цель изучения: </w:t>
            </w:r>
            <w:r w:rsidRPr="00CA6401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Методика отоскопии.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Методики рентгенографии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анатомическое строение среднего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анатомические образования барабанной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 при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DF30CF" w:rsidRPr="0085662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856620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Клиническая дифференциальная оценка результатов функционального 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костного и перепончатого лабиринтов.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анатомические и функциональные части лабиринта</w:t>
            </w:r>
          </w:p>
          <w:p w:rsidR="00DF30CF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периферического рецептора слухового</w:t>
            </w:r>
          </w:p>
          <w:p w:rsidR="00DF30CF" w:rsidRPr="00856620" w:rsidRDefault="00DF30CF" w:rsidP="00DF30C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lastRenderedPageBreak/>
              <w:t xml:space="preserve"> анализатора.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количественное исследование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роль отдельных частей звукопроводящего аппарата.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характер понижения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Швабаха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Рине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F30CF" w:rsidRPr="00635288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что характерно для поражения звукопроведения?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оценка результатов функционального исследования</w:t>
            </w: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67233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DF30CF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DF30CF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фурункула.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DF30CF" w:rsidRPr="00F1243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Охарактеризовать инородные тела наружного слухового прохода.</w:t>
            </w:r>
          </w:p>
          <w:p w:rsidR="00DF30C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отличие мастоидита от фурункула наружного</w:t>
            </w:r>
          </w:p>
          <w:p w:rsidR="00DF30CF" w:rsidRPr="00867233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слухового прохода и лимфаденита.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5.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диагностику и методы лечения. 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 xml:space="preserve">План урока. 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</w:t>
            </w:r>
            <w:r w:rsidRPr="00867233">
              <w:rPr>
                <w:sz w:val="20"/>
                <w:szCs w:val="20"/>
              </w:rPr>
              <w:t>й</w:t>
            </w:r>
            <w:r w:rsidRPr="00867233">
              <w:rPr>
                <w:sz w:val="20"/>
                <w:szCs w:val="20"/>
              </w:rPr>
              <w:t>ном среднем отите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714A59">
              <w:rPr>
                <w:sz w:val="20"/>
                <w:szCs w:val="20"/>
              </w:rPr>
              <w:t>и</w:t>
            </w:r>
            <w:proofErr w:type="gramEnd"/>
            <w:r w:rsidRPr="00714A59">
              <w:rPr>
                <w:sz w:val="20"/>
                <w:szCs w:val="20"/>
              </w:rPr>
              <w:t xml:space="preserve"> острого гнойного среднего отита.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 w:rsidR="0010243E"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клинические формы хронического гнойного отита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F1243F">
              <w:rPr>
                <w:sz w:val="20"/>
                <w:szCs w:val="20"/>
              </w:rPr>
              <w:t>при</w:t>
            </w:r>
            <w:proofErr w:type="gramEnd"/>
          </w:p>
          <w:p w:rsidR="00DF30CF" w:rsidRPr="00F1243F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мез</w:t>
            </w:r>
            <w:proofErr w:type="gramStart"/>
            <w:r w:rsidRPr="00F1243F">
              <w:rPr>
                <w:sz w:val="20"/>
                <w:szCs w:val="20"/>
              </w:rPr>
              <w:t>о-</w:t>
            </w:r>
            <w:proofErr w:type="gramEnd"/>
            <w:r w:rsidRPr="00F1243F">
              <w:rPr>
                <w:sz w:val="20"/>
                <w:szCs w:val="20"/>
              </w:rPr>
              <w:t xml:space="preserve"> и </w:t>
            </w:r>
            <w:proofErr w:type="spellStart"/>
            <w:r w:rsidRPr="00F1243F">
              <w:rPr>
                <w:sz w:val="20"/>
                <w:szCs w:val="20"/>
              </w:rPr>
              <w:t>эпитимпаните</w:t>
            </w:r>
            <w:proofErr w:type="spellEnd"/>
            <w:r w:rsidRPr="00F1243F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DF30CF" w:rsidRPr="00635288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Часть-1.</w:t>
            </w:r>
            <w:r w:rsidRPr="00CA6401">
              <w:rPr>
                <w:sz w:val="20"/>
                <w:szCs w:val="20"/>
              </w:rPr>
              <w:t xml:space="preserve"> Негнойные заболевания внутреннего уха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Часть-2.</w:t>
            </w:r>
            <w:r w:rsidRPr="00CA6401"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внутреннего уха.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CA6401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заболеваниями внутреннего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клиническую картину Лабиринтита.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CA6401">
              <w:rPr>
                <w:sz w:val="20"/>
                <w:szCs w:val="20"/>
              </w:rPr>
              <w:t>нейросенсорную</w:t>
            </w:r>
            <w:proofErr w:type="spellEnd"/>
            <w:r w:rsidRPr="00CA6401">
              <w:rPr>
                <w:sz w:val="20"/>
                <w:szCs w:val="20"/>
              </w:rPr>
              <w:t xml:space="preserve"> тугоухость.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CA6401">
              <w:rPr>
                <w:sz w:val="20"/>
                <w:szCs w:val="20"/>
              </w:rPr>
              <w:t>Меньера</w:t>
            </w:r>
            <w:proofErr w:type="spellEnd"/>
            <w:r w:rsidRPr="00CA6401">
              <w:rPr>
                <w:sz w:val="20"/>
                <w:szCs w:val="20"/>
              </w:rPr>
              <w:t>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отосклероз.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лечение </w:t>
            </w:r>
            <w:proofErr w:type="gramStart"/>
            <w:r w:rsidRPr="00CA6401">
              <w:rPr>
                <w:sz w:val="20"/>
                <w:szCs w:val="20"/>
              </w:rPr>
              <w:t>при</w:t>
            </w:r>
            <w:proofErr w:type="gramEnd"/>
            <w:r w:rsidRPr="00CA6401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Часть-1.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BB64FB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DF30CF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E2FE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Интерпретировать клинику и течение </w:t>
            </w:r>
            <w:r>
              <w:rPr>
                <w:sz w:val="20"/>
                <w:szCs w:val="20"/>
              </w:rPr>
              <w:t>ф</w:t>
            </w:r>
            <w:r w:rsidR="0010243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онтита.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D5037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DF30CF" w:rsidRPr="00867233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Определение комплекса лечебных мероприятий при этих заболеваниях.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Интерпретировать основные лечебные мероприятия при </w:t>
            </w:r>
            <w:proofErr w:type="gramStart"/>
            <w:r w:rsidRPr="00AE1419">
              <w:rPr>
                <w:sz w:val="20"/>
                <w:szCs w:val="20"/>
              </w:rPr>
              <w:t>остром</w:t>
            </w:r>
            <w:proofErr w:type="gramEnd"/>
          </w:p>
          <w:p w:rsidR="00DF30CF" w:rsidRPr="00AE1419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E1419">
              <w:rPr>
                <w:sz w:val="20"/>
                <w:szCs w:val="20"/>
              </w:rPr>
              <w:t>ларингите</w:t>
            </w:r>
            <w:proofErr w:type="gramEnd"/>
            <w:r w:rsidRPr="00AE1419"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изменение гортани при хроническом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AE1419">
              <w:rPr>
                <w:sz w:val="20"/>
                <w:szCs w:val="20"/>
              </w:rPr>
              <w:t>ларингите.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AE1419">
              <w:rPr>
                <w:sz w:val="20"/>
                <w:szCs w:val="20"/>
              </w:rPr>
              <w:t>трахеостомии</w:t>
            </w:r>
            <w:proofErr w:type="spellEnd"/>
            <w:r w:rsidRPr="00AE1419">
              <w:rPr>
                <w:sz w:val="20"/>
                <w:szCs w:val="20"/>
              </w:rPr>
              <w:t xml:space="preserve"> при </w:t>
            </w:r>
            <w:r w:rsidRPr="00635288">
              <w:rPr>
                <w:sz w:val="20"/>
                <w:szCs w:val="20"/>
              </w:rPr>
              <w:t>острых стенозах гортани.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стенозы гортани и трахеи.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Стадии стеноза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Виды хирургического лечения при стенозах гортани.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стадии и симптоматику острых стенозов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принципы лечения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="0010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острых</w:t>
            </w:r>
            <w:proofErr w:type="gramEnd"/>
            <w:r w:rsidRPr="00AE1419">
              <w:rPr>
                <w:rFonts w:ascii="Times New Roman" w:hAnsi="Times New Roman"/>
                <w:sz w:val="20"/>
                <w:szCs w:val="20"/>
              </w:rPr>
              <w:t xml:space="preserve"> стенозов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показания к трахеотомии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526893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DF30CF" w:rsidRPr="00635288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>Научиться распознавать заболевания нервного аппарата гортани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C4">
              <w:rPr>
                <w:rFonts w:ascii="Times New Roman" w:hAnsi="Times New Roman"/>
                <w:sz w:val="20"/>
                <w:szCs w:val="20"/>
              </w:rPr>
              <w:t>заболеваниях</w:t>
            </w:r>
            <w:proofErr w:type="gramEnd"/>
            <w:r w:rsidRPr="009E7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DF30CF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 w:rsidRPr="00526893">
              <w:rPr>
                <w:sz w:val="20"/>
                <w:szCs w:val="20"/>
              </w:rPr>
              <w:t>бронхов.</w:t>
            </w:r>
          </w:p>
          <w:p w:rsidR="00DF30CF" w:rsidRPr="00526893" w:rsidRDefault="00DF30CF" w:rsidP="00DF30CF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DF30CF" w:rsidRPr="008A730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8A730D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DF30CF" w:rsidRPr="008A730D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сурдокабинета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F83C85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F83C85" w:rsidRDefault="00DF30CF" w:rsidP="00DF30CF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</w:t>
      </w:r>
      <w:proofErr w:type="gramStart"/>
      <w:r>
        <w:rPr>
          <w:b/>
          <w:sz w:val="20"/>
          <w:szCs w:val="20"/>
        </w:rPr>
        <w:t>–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>; ЛК –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 xml:space="preserve">;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</w:p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83C85">
        <w:rPr>
          <w:rFonts w:ascii="Times New Roman" w:hAnsi="Times New Roman" w:cs="Times New Roman"/>
          <w:sz w:val="22"/>
          <w:szCs w:val="22"/>
        </w:rPr>
        <w:t>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DF30CF" w:rsidRPr="007210C1" w:rsidTr="00DF30CF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DF30CF" w:rsidRPr="007210C1" w:rsidTr="00DF30CF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Доброкачественное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позиционное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головокружение.</w:t>
            </w:r>
          </w:p>
        </w:tc>
        <w:tc>
          <w:tcPr>
            <w:tcW w:w="992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доброкачественное</w:t>
            </w:r>
            <w:r w:rsidR="0010243E">
              <w:rPr>
                <w:sz w:val="20"/>
                <w:szCs w:val="20"/>
              </w:rPr>
              <w:t xml:space="preserve"> </w:t>
            </w: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 позиционное головокружение, диагностику и методы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лечения.</w:t>
            </w:r>
          </w:p>
          <w:p w:rsidR="00DF30CF" w:rsidRPr="00CA640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Задания СРС: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CA6401">
              <w:rPr>
                <w:sz w:val="20"/>
                <w:szCs w:val="20"/>
              </w:rPr>
              <w:t>вестибулярного</w:t>
            </w:r>
            <w:proofErr w:type="gramEnd"/>
          </w:p>
          <w:p w:rsidR="00DF30CF" w:rsidRPr="00CA6401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анализатора.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A6401">
              <w:rPr>
                <w:b/>
                <w:sz w:val="20"/>
                <w:szCs w:val="20"/>
              </w:rPr>
              <w:t>ПЛ</w:t>
            </w:r>
            <w:proofErr w:type="gramEnd"/>
            <w:r w:rsidRPr="00CA6401">
              <w:rPr>
                <w:b/>
                <w:sz w:val="20"/>
                <w:szCs w:val="20"/>
              </w:rPr>
              <w:t>: 1 – 4;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Тема 5.</w:t>
            </w:r>
          </w:p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proofErr w:type="spellStart"/>
            <w:r w:rsidRPr="00B36F06">
              <w:rPr>
                <w:sz w:val="20"/>
                <w:szCs w:val="20"/>
              </w:rPr>
              <w:t>Отогенное</w:t>
            </w:r>
            <w:proofErr w:type="spellEnd"/>
            <w:r w:rsidRPr="00B36F06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B36F06">
              <w:rPr>
                <w:b/>
                <w:sz w:val="20"/>
                <w:szCs w:val="20"/>
              </w:rPr>
              <w:t>РОд-1;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РОд-2;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РОд-3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ПК-2;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ПК-3;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Цель изучения:</w:t>
            </w:r>
            <w:r w:rsidRPr="00B36F06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B36F06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F30CF" w:rsidRPr="00B36F06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Задания СРС: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Д;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 xml:space="preserve">МП; 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DF30CF" w:rsidRPr="00C43423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понятие о заболевании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7210C1">
              <w:rPr>
                <w:rFonts w:ascii="Times New Roman" w:hAnsi="Times New Roman"/>
                <w:sz w:val="20"/>
                <w:szCs w:val="20"/>
              </w:rPr>
              <w:t>слухового</w:t>
            </w:r>
            <w:proofErr w:type="gramEnd"/>
          </w:p>
          <w:p w:rsidR="00DF30CF" w:rsidRPr="007210C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анализатора.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rPr>
          <w:trHeight w:val="418"/>
        </w:trPr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Травматический средний </w:t>
            </w:r>
            <w:r>
              <w:rPr>
                <w:sz w:val="20"/>
                <w:szCs w:val="20"/>
                <w:lang w:val="ky-KG"/>
              </w:rPr>
              <w:lastRenderedPageBreak/>
              <w:t>отит и мастоидит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Pr="007210C1">
              <w:rPr>
                <w:b/>
                <w:sz w:val="20"/>
                <w:szCs w:val="20"/>
              </w:rPr>
              <w:t xml:space="preserve">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lastRenderedPageBreak/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пищевода.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DF30CF" w:rsidRPr="007210C1" w:rsidRDefault="0010243E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30CF">
              <w:rPr>
                <w:sz w:val="20"/>
                <w:szCs w:val="20"/>
              </w:rPr>
              <w:t>бразования</w:t>
            </w:r>
            <w:r>
              <w:rPr>
                <w:sz w:val="20"/>
                <w:szCs w:val="20"/>
              </w:rPr>
              <w:t xml:space="preserve"> </w:t>
            </w:r>
            <w:r w:rsidR="00DF30CF">
              <w:rPr>
                <w:sz w:val="20"/>
                <w:szCs w:val="20"/>
              </w:rPr>
              <w:t>гортани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10243E">
        <w:trPr>
          <w:trHeight w:val="227"/>
        </w:trPr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10243E" w:rsidRDefault="00DF30CF" w:rsidP="00DF30CF">
      <w:pPr>
        <w:jc w:val="both"/>
        <w:rPr>
          <w:sz w:val="6"/>
          <w:szCs w:val="6"/>
        </w:rPr>
      </w:pPr>
    </w:p>
    <w:p w:rsidR="00DF30CF" w:rsidRPr="00F83C85" w:rsidRDefault="00DF30CF" w:rsidP="00DF30CF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Default="00DF30CF" w:rsidP="00DF30CF">
      <w:pPr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– </w:t>
      </w:r>
      <w:r>
        <w:rPr>
          <w:sz w:val="20"/>
          <w:szCs w:val="20"/>
        </w:rPr>
        <w:t>основная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 xml:space="preserve">; ЛК – 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>; П</w:t>
      </w:r>
      <w:proofErr w:type="gramStart"/>
      <w:r>
        <w:rPr>
          <w:b/>
          <w:sz w:val="20"/>
          <w:szCs w:val="20"/>
        </w:rPr>
        <w:t>Л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; </w:t>
      </w:r>
      <w:r w:rsidRPr="00737377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Р</w:t>
      </w:r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</w:t>
      </w:r>
    </w:p>
    <w:p w:rsidR="00DF30CF" w:rsidRPr="002D5B66" w:rsidRDefault="00DF30CF" w:rsidP="00DF30CF">
      <w:pPr>
        <w:ind w:left="720" w:hanging="12"/>
        <w:jc w:val="both"/>
        <w:rPr>
          <w:sz w:val="24"/>
          <w:szCs w:val="24"/>
        </w:rPr>
      </w:pP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3E24DB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для медицинских колледжей 2014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Б.В. </w:t>
      </w:r>
      <w:proofErr w:type="spellStart"/>
      <w:r w:rsidRPr="00055A85">
        <w:rPr>
          <w:sz w:val="22"/>
          <w:szCs w:val="22"/>
        </w:rPr>
        <w:t>Шеврыгин</w:t>
      </w:r>
      <w:proofErr w:type="spellEnd"/>
      <w:r w:rsidRPr="00055A85">
        <w:rPr>
          <w:sz w:val="22"/>
          <w:szCs w:val="22"/>
        </w:rPr>
        <w:t>. «Болезни ухо горло носа» 2002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В.Г.</w:t>
      </w:r>
      <w:proofErr w:type="gramStart"/>
      <w:r w:rsidRPr="00055A85">
        <w:rPr>
          <w:sz w:val="22"/>
          <w:szCs w:val="22"/>
        </w:rPr>
        <w:t>Богомильский</w:t>
      </w:r>
      <w:proofErr w:type="gramEnd"/>
      <w:r w:rsidRPr="00055A85">
        <w:rPr>
          <w:sz w:val="22"/>
          <w:szCs w:val="22"/>
        </w:rPr>
        <w:t>, В.Р.Чистякова «детская оториноларингология» Москва «</w:t>
      </w:r>
      <w:proofErr w:type="spellStart"/>
      <w:r w:rsidRPr="00055A85">
        <w:rPr>
          <w:sz w:val="22"/>
          <w:szCs w:val="22"/>
        </w:rPr>
        <w:t>Гэотар</w:t>
      </w:r>
      <w:proofErr w:type="spellEnd"/>
      <w:r w:rsidRPr="00055A85">
        <w:rPr>
          <w:sz w:val="22"/>
          <w:szCs w:val="22"/>
        </w:rPr>
        <w:t>-Мед» 2014г.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Овчиников</w:t>
      </w:r>
      <w:proofErr w:type="spellEnd"/>
      <w:r w:rsidRPr="00055A85">
        <w:rPr>
          <w:sz w:val="22"/>
          <w:szCs w:val="22"/>
        </w:rPr>
        <w:t xml:space="preserve"> Ю.М. «Оториноларингология». М,, 1995г.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И.Б. Солдатов «Лекции по оториноларингологии» 1994г. Москва «Медицина»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1980 г.</w:t>
      </w:r>
    </w:p>
    <w:p w:rsidR="00203BE8" w:rsidRPr="002D5B66" w:rsidRDefault="00DF30CF" w:rsidP="00DF30CF">
      <w:pPr>
        <w:jc w:val="both"/>
        <w:rPr>
          <w:sz w:val="6"/>
          <w:szCs w:val="6"/>
        </w:rPr>
      </w:pPr>
      <w:r w:rsidRPr="00055A85">
        <w:rPr>
          <w:sz w:val="22"/>
          <w:szCs w:val="22"/>
        </w:rPr>
        <w:t>Б.С. Преображенский, Л.</w:t>
      </w:r>
      <w:proofErr w:type="gramStart"/>
      <w:r w:rsidRPr="00055A85">
        <w:rPr>
          <w:sz w:val="22"/>
          <w:szCs w:val="22"/>
        </w:rPr>
        <w:t>С</w:t>
      </w:r>
      <w:proofErr w:type="gramEnd"/>
      <w:r w:rsidRPr="00055A85">
        <w:rPr>
          <w:sz w:val="22"/>
          <w:szCs w:val="22"/>
        </w:rPr>
        <w:t xml:space="preserve">, </w:t>
      </w:r>
      <w:proofErr w:type="gramStart"/>
      <w:r w:rsidRPr="00055A85">
        <w:rPr>
          <w:sz w:val="22"/>
          <w:szCs w:val="22"/>
        </w:rPr>
        <w:t>Темкин</w:t>
      </w:r>
      <w:proofErr w:type="gramEnd"/>
      <w:r w:rsidRPr="00055A85">
        <w:rPr>
          <w:sz w:val="22"/>
          <w:szCs w:val="22"/>
        </w:rPr>
        <w:t>, А.Г, Лихачев «Болезни уха, носа и горла» 1968г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Методы исследования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 xml:space="preserve">ш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Заболевания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 2003г Жум</w:t>
      </w:r>
      <w:r w:rsidRPr="0089476B">
        <w:rPr>
          <w:sz w:val="22"/>
          <w:szCs w:val="22"/>
        </w:rPr>
        <w:t>а</w:t>
      </w:r>
      <w:r w:rsidR="00EE520A">
        <w:rPr>
          <w:sz w:val="22"/>
          <w:szCs w:val="22"/>
        </w:rPr>
        <w:t xml:space="preserve">баев А.Р.,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EE520A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Отиты среднего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 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</w:p>
    <w:p w:rsidR="00203BE8" w:rsidRPr="0089476B" w:rsidRDefault="00203BE8" w:rsidP="00EE520A">
      <w:pPr>
        <w:ind w:left="720"/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ПазыловТ.П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r w:rsidRPr="0089476B">
        <w:rPr>
          <w:sz w:val="22"/>
          <w:szCs w:val="22"/>
        </w:rPr>
        <w:t>Шамуратов Р.А.,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proofErr w:type="gramStart"/>
      <w:r w:rsidRPr="0089476B">
        <w:rPr>
          <w:sz w:val="22"/>
          <w:szCs w:val="22"/>
          <w:lang w:val="en-US"/>
        </w:rPr>
        <w:t>I</w:t>
      </w:r>
      <w:proofErr w:type="gramEnd"/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</w:t>
      </w:r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Пазылов</w:t>
      </w:r>
      <w:proofErr w:type="spellEnd"/>
      <w:r w:rsidR="00EE520A">
        <w:rPr>
          <w:sz w:val="22"/>
          <w:szCs w:val="22"/>
        </w:rPr>
        <w:t xml:space="preserve"> Т.П., Шамуратов Р.А., </w:t>
      </w:r>
      <w:proofErr w:type="spellStart"/>
      <w:r w:rsidR="00EE520A">
        <w:rPr>
          <w:sz w:val="22"/>
          <w:szCs w:val="22"/>
        </w:rPr>
        <w:t>РыспековаЧ.Д</w:t>
      </w:r>
      <w:proofErr w:type="spellEnd"/>
      <w:r w:rsidR="00EE520A">
        <w:rPr>
          <w:sz w:val="22"/>
          <w:szCs w:val="22"/>
        </w:rPr>
        <w:t>.</w:t>
      </w:r>
      <w:r w:rsidRPr="0089476B">
        <w:rPr>
          <w:sz w:val="22"/>
          <w:szCs w:val="22"/>
        </w:rPr>
        <w:t>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</w:t>
      </w:r>
      <w:r w:rsidR="00EE520A">
        <w:rPr>
          <w:sz w:val="22"/>
          <w:szCs w:val="22"/>
        </w:rPr>
        <w:t>арипов</w:t>
      </w:r>
      <w:proofErr w:type="spellEnd"/>
      <w:r w:rsidR="00EE520A">
        <w:rPr>
          <w:sz w:val="22"/>
          <w:szCs w:val="22"/>
        </w:rPr>
        <w:t xml:space="preserve"> А.А., </w:t>
      </w:r>
      <w:proofErr w:type="spellStart"/>
      <w:r w:rsidR="00EE520A">
        <w:rPr>
          <w:sz w:val="22"/>
          <w:szCs w:val="22"/>
        </w:rPr>
        <w:t>Худайбердиева</w:t>
      </w:r>
      <w:proofErr w:type="spellEnd"/>
      <w:r w:rsidR="00EE520A">
        <w:rPr>
          <w:sz w:val="22"/>
          <w:szCs w:val="22"/>
        </w:rPr>
        <w:t xml:space="preserve"> У.А.</w:t>
      </w:r>
      <w:r w:rsidRPr="0089476B">
        <w:rPr>
          <w:sz w:val="22"/>
          <w:szCs w:val="22"/>
        </w:rPr>
        <w:t xml:space="preserve">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«Вестник КРСУ»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>I века» (КГМИП и ПК, Бишкек, КР)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10243E" w:rsidRDefault="0010243E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="00947E74">
        <w:rPr>
          <w:b/>
          <w:sz w:val="22"/>
          <w:szCs w:val="22"/>
        </w:rPr>
        <w:t>9,0</w:t>
      </w:r>
      <w:r w:rsidRPr="00784E1C">
        <w:rPr>
          <w:b/>
          <w:sz w:val="22"/>
          <w:szCs w:val="22"/>
        </w:rPr>
        <w:t xml:space="preserve"> баллов</w:t>
      </w:r>
      <w:r w:rsidR="00947E74">
        <w:rPr>
          <w:sz w:val="22"/>
          <w:szCs w:val="22"/>
        </w:rPr>
        <w:t xml:space="preserve"> за семестр</w:t>
      </w:r>
      <w:r w:rsidRPr="00784E1C">
        <w:rPr>
          <w:b/>
          <w:sz w:val="22"/>
          <w:szCs w:val="22"/>
        </w:rPr>
        <w:t>)</w:t>
      </w:r>
    </w:p>
    <w:p w:rsidR="00947E74" w:rsidRPr="00947E74" w:rsidRDefault="00947E74" w:rsidP="00947E74">
      <w:pPr>
        <w:ind w:firstLine="360"/>
        <w:jc w:val="both"/>
        <w:rPr>
          <w:sz w:val="22"/>
          <w:szCs w:val="22"/>
        </w:rPr>
      </w:pPr>
      <w:r w:rsidRPr="00947E74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947E74">
        <w:rPr>
          <w:b/>
          <w:sz w:val="22"/>
          <w:szCs w:val="22"/>
        </w:rPr>
        <w:t>0,5баллов</w:t>
      </w:r>
      <w:r w:rsidRPr="00947E74">
        <w:rPr>
          <w:sz w:val="22"/>
          <w:szCs w:val="22"/>
        </w:rPr>
        <w:t xml:space="preserve">за каждый академический час (всего до </w:t>
      </w:r>
      <w:r w:rsidRPr="00947E74">
        <w:rPr>
          <w:b/>
          <w:sz w:val="22"/>
          <w:szCs w:val="22"/>
        </w:rPr>
        <w:t>1балла</w:t>
      </w:r>
      <w:r w:rsidRPr="00947E74">
        <w:rPr>
          <w:sz w:val="22"/>
          <w:szCs w:val="22"/>
        </w:rPr>
        <w:t>, т.к. теоретический материал, преподава</w:t>
      </w:r>
      <w:r w:rsidRPr="00947E74">
        <w:rPr>
          <w:sz w:val="22"/>
          <w:szCs w:val="22"/>
        </w:rPr>
        <w:t>е</w:t>
      </w:r>
      <w:r w:rsidRPr="00947E74">
        <w:rPr>
          <w:sz w:val="22"/>
          <w:szCs w:val="22"/>
        </w:rPr>
        <w:t xml:space="preserve">мый по клиническим дисциплинам, составляет 2 академических часа). В сумме за </w:t>
      </w:r>
      <w:r w:rsidRPr="00947E74">
        <w:rPr>
          <w:sz w:val="22"/>
          <w:szCs w:val="22"/>
          <w:lang w:val="en-US"/>
        </w:rPr>
        <w:t>I</w:t>
      </w:r>
      <w:r w:rsidRPr="00947E74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947E74">
        <w:rPr>
          <w:b/>
          <w:sz w:val="22"/>
          <w:szCs w:val="22"/>
        </w:rPr>
        <w:t>5 баллов</w:t>
      </w:r>
      <w:r w:rsidRPr="00947E74">
        <w:rPr>
          <w:sz w:val="22"/>
          <w:szCs w:val="22"/>
        </w:rPr>
        <w:t xml:space="preserve">. За </w:t>
      </w:r>
      <w:r w:rsidRPr="00947E74">
        <w:rPr>
          <w:sz w:val="22"/>
          <w:szCs w:val="22"/>
          <w:lang w:val="en-US"/>
        </w:rPr>
        <w:t>II</w:t>
      </w:r>
      <w:r w:rsidRPr="00947E74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47E74">
        <w:rPr>
          <w:b/>
          <w:sz w:val="22"/>
          <w:szCs w:val="22"/>
        </w:rPr>
        <w:t>4,0 баллов</w:t>
      </w:r>
      <w:r w:rsidRPr="00947E74">
        <w:rPr>
          <w:sz w:val="22"/>
          <w:szCs w:val="22"/>
        </w:rPr>
        <w:t xml:space="preserve">. В итоге за семестр студент может накопить до </w:t>
      </w:r>
      <w:r w:rsidRPr="00947E74">
        <w:rPr>
          <w:b/>
          <w:sz w:val="22"/>
          <w:szCs w:val="22"/>
        </w:rPr>
        <w:t>9,0 баллов</w:t>
      </w:r>
      <w:r w:rsidRPr="00947E74">
        <w:rPr>
          <w:sz w:val="22"/>
          <w:szCs w:val="22"/>
        </w:rPr>
        <w:t xml:space="preserve"> максимум.</w:t>
      </w:r>
    </w:p>
    <w:p w:rsidR="00947E74" w:rsidRPr="00947E74" w:rsidRDefault="00947E74" w:rsidP="00947E74">
      <w:pPr>
        <w:jc w:val="both"/>
        <w:rPr>
          <w:sz w:val="22"/>
          <w:szCs w:val="22"/>
        </w:rPr>
      </w:pPr>
      <w:r w:rsidRPr="00947E74">
        <w:rPr>
          <w:b/>
          <w:i/>
          <w:sz w:val="22"/>
          <w:szCs w:val="22"/>
        </w:rPr>
        <w:t>Перечень</w:t>
      </w:r>
      <w:r w:rsidRPr="00947E74">
        <w:rPr>
          <w:sz w:val="22"/>
          <w:szCs w:val="22"/>
        </w:rPr>
        <w:t xml:space="preserve"> нарушений студентом требований предъявляемых к этому разделу Модуля клинической дисциплины</w:t>
      </w:r>
      <w:r>
        <w:rPr>
          <w:sz w:val="22"/>
          <w:szCs w:val="22"/>
        </w:rPr>
        <w:t xml:space="preserve"> </w:t>
      </w:r>
      <w:r w:rsidRPr="00947E74">
        <w:rPr>
          <w:sz w:val="22"/>
          <w:szCs w:val="22"/>
        </w:rPr>
        <w:t>способствующие снижению суммы баллов за Тк</w:t>
      </w:r>
      <w:proofErr w:type="gramStart"/>
      <w:r w:rsidRPr="00947E74">
        <w:rPr>
          <w:sz w:val="22"/>
          <w:szCs w:val="22"/>
        </w:rPr>
        <w:t>1</w:t>
      </w:r>
      <w:proofErr w:type="gramEnd"/>
      <w:r w:rsidRPr="00947E74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 xml:space="preserve">»): минус (« - ») </w:t>
      </w:r>
      <w:r w:rsidRPr="00947E74">
        <w:rPr>
          <w:rFonts w:ascii="Times New Roman" w:hAnsi="Times New Roman"/>
          <w:b/>
        </w:rPr>
        <w:t>0,5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Не отработал пропущенную тему лекции: минус (« - ») </w:t>
      </w:r>
      <w:r w:rsidRPr="00947E74">
        <w:rPr>
          <w:rFonts w:ascii="Times New Roman" w:hAnsi="Times New Roman"/>
          <w:b/>
        </w:rPr>
        <w:t xml:space="preserve">1 балл </w:t>
      </w:r>
      <w:r w:rsidRPr="00784E1C">
        <w:rPr>
          <w:rFonts w:ascii="Times New Roman" w:hAnsi="Times New Roman"/>
        </w:rPr>
        <w:t>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 xml:space="preserve">до </w:t>
      </w:r>
      <w:r w:rsidRPr="00947E74">
        <w:rPr>
          <w:rFonts w:ascii="Times New Roman" w:hAnsi="Times New Roman"/>
          <w:b/>
        </w:rPr>
        <w:t>0,5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947E74">
        <w:rPr>
          <w:rFonts w:ascii="Times New Roman" w:hAnsi="Times New Roman"/>
          <w:b/>
        </w:rPr>
        <w:t>1,0 балл</w:t>
      </w:r>
      <w:r w:rsidRPr="00784E1C">
        <w:rPr>
          <w:rFonts w:ascii="Times New Roman" w:hAnsi="Times New Roman"/>
        </w:rPr>
        <w:t xml:space="preserve">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947E74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0E2E" w:rsidRPr="00784E1C">
        <w:rPr>
          <w:sz w:val="22"/>
          <w:szCs w:val="22"/>
        </w:rPr>
        <w:t xml:space="preserve">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1 балл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2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3 балла</w:t>
      </w:r>
      <w:r w:rsidRPr="00784E1C">
        <w:rPr>
          <w:rFonts w:ascii="Times New Roman" w:hAnsi="Times New Roman"/>
        </w:rPr>
        <w:t xml:space="preserve">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4 балла</w:t>
      </w:r>
      <w:r w:rsidRPr="00784E1C">
        <w:rPr>
          <w:rFonts w:ascii="Times New Roman" w:hAnsi="Times New Roman"/>
        </w:rPr>
        <w:t xml:space="preserve">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(Тк2)</w:t>
      </w:r>
      <w:r w:rsidRPr="000054AA">
        <w:rPr>
          <w:b/>
          <w:sz w:val="22"/>
          <w:szCs w:val="22"/>
        </w:rPr>
        <w:t xml:space="preserve"> – Практические заняти</w:t>
      </w:r>
      <w:proofErr w:type="gramStart"/>
      <w:r w:rsidRPr="000054AA">
        <w:rPr>
          <w:b/>
          <w:sz w:val="22"/>
          <w:szCs w:val="22"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</w:t>
      </w:r>
      <w:r w:rsidRPr="000054AA">
        <w:rPr>
          <w:b/>
          <w:sz w:val="22"/>
          <w:szCs w:val="22"/>
        </w:rPr>
        <w:t>л</w:t>
      </w:r>
      <w:r w:rsidRPr="000054AA">
        <w:rPr>
          <w:b/>
          <w:sz w:val="22"/>
          <w:szCs w:val="22"/>
        </w:rPr>
        <w:t>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>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27 часов</w:t>
      </w:r>
      <w:proofErr w:type="gramStart"/>
      <w:r w:rsidRPr="000564CF">
        <w:rPr>
          <w:sz w:val="22"/>
          <w:szCs w:val="22"/>
        </w:rPr>
        <w:t>)б</w:t>
      </w:r>
      <w:proofErr w:type="gramEnd"/>
      <w:r w:rsidRPr="000564CF">
        <w:rPr>
          <w:sz w:val="22"/>
          <w:szCs w:val="22"/>
        </w:rPr>
        <w:t>аллы за Тк2 снижаются пропорционально набранных нарушений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2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3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lastRenderedPageBreak/>
        <w:t>4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5 – 7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ским занятиям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долженность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</w:t>
      </w:r>
      <w:proofErr w:type="spellStart"/>
      <w:r w:rsidRPr="000054AA">
        <w:rPr>
          <w:sz w:val="22"/>
          <w:szCs w:val="22"/>
        </w:rPr>
        <w:t>или</w:t>
      </w:r>
      <w:r w:rsidRPr="000054AA">
        <w:rPr>
          <w:b/>
          <w:sz w:val="22"/>
          <w:szCs w:val="22"/>
        </w:rPr>
        <w:t>с</w:t>
      </w:r>
      <w:proofErr w:type="spellEnd"/>
      <w:r w:rsidRPr="000054AA">
        <w:rPr>
          <w:b/>
          <w:sz w:val="22"/>
          <w:szCs w:val="22"/>
        </w:rPr>
        <w:t xml:space="preserve">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093BBF" w:rsidRPr="0091006B" w:rsidRDefault="00093BBF" w:rsidP="00093BB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054AA">
        <w:rPr>
          <w:sz w:val="22"/>
          <w:szCs w:val="22"/>
        </w:rPr>
        <w:t>з</w:t>
      </w:r>
      <w:r w:rsidRPr="000054AA">
        <w:rPr>
          <w:sz w:val="22"/>
          <w:szCs w:val="22"/>
        </w:rPr>
        <w:t xml:space="preserve">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proofErr w:type="spellStart"/>
      <w:r w:rsidRPr="000564CF">
        <w:rPr>
          <w:sz w:val="22"/>
          <w:szCs w:val="22"/>
        </w:rPr>
        <w:t>студентомспособствующие</w:t>
      </w:r>
      <w:proofErr w:type="spellEnd"/>
      <w:r w:rsidRPr="000564CF">
        <w:rPr>
          <w:sz w:val="22"/>
          <w:szCs w:val="22"/>
        </w:rPr>
        <w:t xml:space="preserve"> снижению суммы баллов за СРС и/или СРСП: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093BBF" w:rsidRPr="000054AA" w:rsidRDefault="00093BBF" w:rsidP="00093BBF">
      <w:pPr>
        <w:jc w:val="center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093BBF" w:rsidRPr="00093BBF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847DAE" w:rsidRDefault="00093BBF" w:rsidP="00093BBF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093BBF" w:rsidRPr="00093BBF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 Использование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093BBF" w:rsidRPr="000054AA" w:rsidRDefault="00093BBF" w:rsidP="00093BBF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color w:val="0F0F0F"/>
          <w:shd w:val="clear" w:color="auto" w:fill="FDFEFF"/>
        </w:rPr>
        <w:t>«</w:t>
      </w:r>
      <w:r w:rsidRPr="000054AA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0054AA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0054AA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0054AA">
        <w:rPr>
          <w:rFonts w:ascii="Times New Roman" w:hAnsi="Times New Roman"/>
          <w:color w:val="0F0F0F"/>
          <w:shd w:val="clear" w:color="auto" w:fill="FDFEFF"/>
        </w:rPr>
        <w:t>а</w:t>
      </w:r>
      <w:r w:rsidRPr="000054AA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0054AA">
        <w:rPr>
          <w:rFonts w:ascii="Times New Roman" w:hAnsi="Times New Roman"/>
          <w:color w:val="0F0F0F"/>
          <w:shd w:val="clear" w:color="auto" w:fill="FDFEFF"/>
        </w:rPr>
        <w:t>е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0054AA">
        <w:rPr>
          <w:rFonts w:ascii="Times New Roman" w:hAnsi="Times New Roman"/>
          <w:b/>
        </w:rPr>
        <w:t>Во время «мозгового штурма» критика со стороны оппонентов исключается.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0054AA">
        <w:rPr>
          <w:rFonts w:ascii="Times New Roman" w:hAnsi="Times New Roman"/>
        </w:rPr>
        <w:t>в</w:t>
      </w:r>
      <w:r w:rsidRPr="000054AA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093BBF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093BBF" w:rsidRPr="00AC1225" w:rsidRDefault="00093BBF" w:rsidP="00093BBF">
      <w:pPr>
        <w:jc w:val="center"/>
        <w:rPr>
          <w:b/>
          <w:sz w:val="22"/>
          <w:szCs w:val="22"/>
        </w:rPr>
      </w:pPr>
      <w:r w:rsidRPr="00AC1225">
        <w:rPr>
          <w:b/>
          <w:sz w:val="22"/>
          <w:szCs w:val="22"/>
        </w:rPr>
        <w:t>13.</w:t>
      </w:r>
      <w:r w:rsidRPr="00AC1225">
        <w:rPr>
          <w:b/>
          <w:sz w:val="22"/>
          <w:szCs w:val="22"/>
        </w:rPr>
        <w:tab/>
        <w:t>Политика клинической дисциплины</w:t>
      </w:r>
    </w:p>
    <w:p w:rsidR="00093BBF" w:rsidRPr="00AC1225" w:rsidRDefault="00093BBF" w:rsidP="00093BBF">
      <w:pPr>
        <w:jc w:val="both"/>
        <w:rPr>
          <w:b/>
          <w:i/>
          <w:sz w:val="22"/>
          <w:szCs w:val="22"/>
        </w:rPr>
      </w:pPr>
      <w:r w:rsidRPr="00AC1225">
        <w:rPr>
          <w:b/>
          <w:i/>
          <w:sz w:val="22"/>
          <w:szCs w:val="22"/>
        </w:rPr>
        <w:t>Недопустимо: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Отсутствие на лекции и/или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Опоздание на лекции и/или практические занятия;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Уход с лекций и/или с практических занятий;</w:t>
      </w:r>
    </w:p>
    <w:p w:rsidR="00093BBF" w:rsidRPr="00844283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4283">
        <w:rPr>
          <w:rFonts w:ascii="Times New Roman" w:hAnsi="Times New Roman"/>
        </w:rPr>
        <w:t>Использование сотовых телефонов и/или иных гаджетов во время лекций,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Обман и плагиат.</w:t>
      </w:r>
    </w:p>
    <w:p w:rsidR="00084029" w:rsidRPr="00D90554" w:rsidRDefault="00093BBF" w:rsidP="003E24DB">
      <w:pPr>
        <w:pStyle w:val="af8"/>
        <w:numPr>
          <w:ilvl w:val="0"/>
          <w:numId w:val="18"/>
        </w:numPr>
        <w:tabs>
          <w:tab w:val="left" w:pos="0"/>
        </w:tabs>
        <w:spacing w:after="0" w:line="240" w:lineRule="auto"/>
        <w:ind w:left="227" w:hanging="227"/>
        <w:jc w:val="both"/>
      </w:pPr>
      <w:r w:rsidRPr="003A2A29">
        <w:rPr>
          <w:rFonts w:ascii="Times New Roman" w:hAnsi="Times New Roman"/>
        </w:rPr>
        <w:t>Несвоевременная сдача тестовых заданий, ситуационных задач, СРС и/или СРСП, РК и/или ИК.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C7" w:rsidRDefault="00844DC7" w:rsidP="00050BDC">
      <w:r>
        <w:separator/>
      </w:r>
    </w:p>
  </w:endnote>
  <w:endnote w:type="continuationSeparator" w:id="0">
    <w:p w:rsidR="00844DC7" w:rsidRDefault="00844DC7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42" w:rsidRPr="00050BDC" w:rsidRDefault="00601342">
    <w:pPr>
      <w:pStyle w:val="a9"/>
      <w:jc w:val="center"/>
      <w:rPr>
        <w:b/>
        <w:sz w:val="24"/>
        <w:szCs w:val="24"/>
      </w:rPr>
    </w:pPr>
  </w:p>
  <w:p w:rsidR="00601342" w:rsidRDefault="006013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42" w:rsidRDefault="00601342">
    <w:pPr>
      <w:pStyle w:val="a9"/>
      <w:jc w:val="center"/>
    </w:pPr>
  </w:p>
  <w:p w:rsidR="00601342" w:rsidRDefault="006013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C7" w:rsidRDefault="00844DC7" w:rsidP="00050BDC">
      <w:r>
        <w:separator/>
      </w:r>
    </w:p>
  </w:footnote>
  <w:footnote w:type="continuationSeparator" w:id="0">
    <w:p w:rsidR="00844DC7" w:rsidRDefault="00844DC7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37EB9"/>
    <w:multiLevelType w:val="hybridMultilevel"/>
    <w:tmpl w:val="9BC8EC42"/>
    <w:lvl w:ilvl="0" w:tplc="2AB8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AA01C37"/>
    <w:multiLevelType w:val="hybridMultilevel"/>
    <w:tmpl w:val="3DBE1210"/>
    <w:lvl w:ilvl="0" w:tplc="54687C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75E"/>
    <w:multiLevelType w:val="hybridMultilevel"/>
    <w:tmpl w:val="C8DE9CBA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B5B00"/>
    <w:multiLevelType w:val="hybridMultilevel"/>
    <w:tmpl w:val="A21A39CE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56500"/>
    <w:multiLevelType w:val="hybridMultilevel"/>
    <w:tmpl w:val="C11E33E8"/>
    <w:lvl w:ilvl="0" w:tplc="C8F2880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9"/>
  </w:num>
  <w:num w:numId="5">
    <w:abstractNumId w:val="21"/>
  </w:num>
  <w:num w:numId="6">
    <w:abstractNumId w:val="12"/>
  </w:num>
  <w:num w:numId="7">
    <w:abstractNumId w:val="23"/>
  </w:num>
  <w:num w:numId="8">
    <w:abstractNumId w:val="42"/>
  </w:num>
  <w:num w:numId="9">
    <w:abstractNumId w:val="22"/>
  </w:num>
  <w:num w:numId="10">
    <w:abstractNumId w:val="4"/>
  </w:num>
  <w:num w:numId="11">
    <w:abstractNumId w:val="65"/>
  </w:num>
  <w:num w:numId="12">
    <w:abstractNumId w:val="25"/>
  </w:num>
  <w:num w:numId="13">
    <w:abstractNumId w:val="66"/>
  </w:num>
  <w:num w:numId="14">
    <w:abstractNumId w:val="39"/>
  </w:num>
  <w:num w:numId="15">
    <w:abstractNumId w:val="32"/>
  </w:num>
  <w:num w:numId="16">
    <w:abstractNumId w:val="55"/>
  </w:num>
  <w:num w:numId="17">
    <w:abstractNumId w:val="45"/>
  </w:num>
  <w:num w:numId="18">
    <w:abstractNumId w:val="36"/>
  </w:num>
  <w:num w:numId="19">
    <w:abstractNumId w:val="48"/>
  </w:num>
  <w:num w:numId="20">
    <w:abstractNumId w:val="63"/>
  </w:num>
  <w:num w:numId="21">
    <w:abstractNumId w:val="1"/>
  </w:num>
  <w:num w:numId="22">
    <w:abstractNumId w:val="62"/>
  </w:num>
  <w:num w:numId="23">
    <w:abstractNumId w:val="67"/>
  </w:num>
  <w:num w:numId="24">
    <w:abstractNumId w:val="46"/>
  </w:num>
  <w:num w:numId="25">
    <w:abstractNumId w:val="7"/>
  </w:num>
  <w:num w:numId="26">
    <w:abstractNumId w:val="30"/>
  </w:num>
  <w:num w:numId="27">
    <w:abstractNumId w:val="59"/>
  </w:num>
  <w:num w:numId="28">
    <w:abstractNumId w:val="61"/>
  </w:num>
  <w:num w:numId="29">
    <w:abstractNumId w:val="18"/>
  </w:num>
  <w:num w:numId="30">
    <w:abstractNumId w:val="34"/>
  </w:num>
  <w:num w:numId="31">
    <w:abstractNumId w:val="0"/>
  </w:num>
  <w:num w:numId="32">
    <w:abstractNumId w:val="2"/>
  </w:num>
  <w:num w:numId="33">
    <w:abstractNumId w:val="5"/>
  </w:num>
  <w:num w:numId="34">
    <w:abstractNumId w:val="50"/>
  </w:num>
  <w:num w:numId="35">
    <w:abstractNumId w:val="68"/>
  </w:num>
  <w:num w:numId="36">
    <w:abstractNumId w:val="6"/>
  </w:num>
  <w:num w:numId="37">
    <w:abstractNumId w:val="58"/>
  </w:num>
  <w:num w:numId="38">
    <w:abstractNumId w:val="51"/>
  </w:num>
  <w:num w:numId="39">
    <w:abstractNumId w:val="71"/>
  </w:num>
  <w:num w:numId="40">
    <w:abstractNumId w:val="69"/>
  </w:num>
  <w:num w:numId="41">
    <w:abstractNumId w:val="70"/>
  </w:num>
  <w:num w:numId="42">
    <w:abstractNumId w:val="44"/>
  </w:num>
  <w:num w:numId="43">
    <w:abstractNumId w:val="57"/>
  </w:num>
  <w:num w:numId="44">
    <w:abstractNumId w:val="14"/>
  </w:num>
  <w:num w:numId="45">
    <w:abstractNumId w:val="16"/>
  </w:num>
  <w:num w:numId="46">
    <w:abstractNumId w:val="60"/>
  </w:num>
  <w:num w:numId="47">
    <w:abstractNumId w:val="40"/>
  </w:num>
  <w:num w:numId="48">
    <w:abstractNumId w:val="31"/>
  </w:num>
  <w:num w:numId="49">
    <w:abstractNumId w:val="38"/>
  </w:num>
  <w:num w:numId="50">
    <w:abstractNumId w:val="28"/>
  </w:num>
  <w:num w:numId="51">
    <w:abstractNumId w:val="17"/>
  </w:num>
  <w:num w:numId="52">
    <w:abstractNumId w:val="49"/>
  </w:num>
  <w:num w:numId="53">
    <w:abstractNumId w:val="47"/>
  </w:num>
  <w:num w:numId="54">
    <w:abstractNumId w:val="3"/>
  </w:num>
  <w:num w:numId="55">
    <w:abstractNumId w:val="35"/>
  </w:num>
  <w:num w:numId="56">
    <w:abstractNumId w:val="10"/>
  </w:num>
  <w:num w:numId="57">
    <w:abstractNumId w:val="52"/>
  </w:num>
  <w:num w:numId="58">
    <w:abstractNumId w:val="37"/>
  </w:num>
  <w:num w:numId="59">
    <w:abstractNumId w:val="54"/>
  </w:num>
  <w:num w:numId="60">
    <w:abstractNumId w:val="13"/>
  </w:num>
  <w:num w:numId="61">
    <w:abstractNumId w:val="9"/>
  </w:num>
  <w:num w:numId="62">
    <w:abstractNumId w:val="56"/>
  </w:num>
  <w:num w:numId="63">
    <w:abstractNumId w:val="43"/>
  </w:num>
  <w:num w:numId="64">
    <w:abstractNumId w:val="64"/>
  </w:num>
  <w:num w:numId="65">
    <w:abstractNumId w:val="11"/>
  </w:num>
  <w:num w:numId="66">
    <w:abstractNumId w:val="53"/>
  </w:num>
  <w:num w:numId="67">
    <w:abstractNumId w:val="24"/>
  </w:num>
  <w:num w:numId="68">
    <w:abstractNumId w:val="26"/>
  </w:num>
  <w:num w:numId="69">
    <w:abstractNumId w:val="19"/>
  </w:num>
  <w:num w:numId="70">
    <w:abstractNumId w:val="20"/>
  </w:num>
  <w:num w:numId="71">
    <w:abstractNumId w:val="8"/>
  </w:num>
  <w:num w:numId="72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61CD"/>
    <w:rsid w:val="00093BBF"/>
    <w:rsid w:val="00093FBE"/>
    <w:rsid w:val="00094536"/>
    <w:rsid w:val="000A6C2E"/>
    <w:rsid w:val="000B3831"/>
    <w:rsid w:val="000C1679"/>
    <w:rsid w:val="000E0E2E"/>
    <w:rsid w:val="0010243E"/>
    <w:rsid w:val="00126965"/>
    <w:rsid w:val="00152538"/>
    <w:rsid w:val="001C4B09"/>
    <w:rsid w:val="00203BE8"/>
    <w:rsid w:val="00212E55"/>
    <w:rsid w:val="00226220"/>
    <w:rsid w:val="00280E23"/>
    <w:rsid w:val="002863AD"/>
    <w:rsid w:val="00290645"/>
    <w:rsid w:val="002A0BEA"/>
    <w:rsid w:val="002D1344"/>
    <w:rsid w:val="00361556"/>
    <w:rsid w:val="003B3BE4"/>
    <w:rsid w:val="003C2942"/>
    <w:rsid w:val="003E24DB"/>
    <w:rsid w:val="00406C86"/>
    <w:rsid w:val="00416778"/>
    <w:rsid w:val="004B41D2"/>
    <w:rsid w:val="004E0956"/>
    <w:rsid w:val="004E3551"/>
    <w:rsid w:val="004F18B5"/>
    <w:rsid w:val="005469C9"/>
    <w:rsid w:val="00601342"/>
    <w:rsid w:val="0062109F"/>
    <w:rsid w:val="006267BB"/>
    <w:rsid w:val="00651AE0"/>
    <w:rsid w:val="006B2CAB"/>
    <w:rsid w:val="006D55A6"/>
    <w:rsid w:val="006D62EA"/>
    <w:rsid w:val="007363A6"/>
    <w:rsid w:val="00750FB4"/>
    <w:rsid w:val="00757CDF"/>
    <w:rsid w:val="00790F99"/>
    <w:rsid w:val="007E2D62"/>
    <w:rsid w:val="007F66FC"/>
    <w:rsid w:val="00814EC4"/>
    <w:rsid w:val="00844137"/>
    <w:rsid w:val="00844DC7"/>
    <w:rsid w:val="008E2F1B"/>
    <w:rsid w:val="008E3F18"/>
    <w:rsid w:val="008F0BA8"/>
    <w:rsid w:val="008F39C8"/>
    <w:rsid w:val="00947E74"/>
    <w:rsid w:val="0098015D"/>
    <w:rsid w:val="00996F50"/>
    <w:rsid w:val="009B12D9"/>
    <w:rsid w:val="009E4F92"/>
    <w:rsid w:val="00A463C2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5BF5"/>
    <w:rsid w:val="00C557D7"/>
    <w:rsid w:val="00C62E2B"/>
    <w:rsid w:val="00C86EAA"/>
    <w:rsid w:val="00C90BDE"/>
    <w:rsid w:val="00C95B81"/>
    <w:rsid w:val="00CD4F26"/>
    <w:rsid w:val="00CE24CF"/>
    <w:rsid w:val="00CE60E2"/>
    <w:rsid w:val="00D130AB"/>
    <w:rsid w:val="00D37F51"/>
    <w:rsid w:val="00D72F3F"/>
    <w:rsid w:val="00D75ED3"/>
    <w:rsid w:val="00DA583B"/>
    <w:rsid w:val="00DC116C"/>
    <w:rsid w:val="00DF30CF"/>
    <w:rsid w:val="00E04E2B"/>
    <w:rsid w:val="00E65A1C"/>
    <w:rsid w:val="00E74F03"/>
    <w:rsid w:val="00E83B92"/>
    <w:rsid w:val="00E86B6F"/>
    <w:rsid w:val="00E9611D"/>
    <w:rsid w:val="00EE404A"/>
    <w:rsid w:val="00EE520A"/>
    <w:rsid w:val="00F22A0C"/>
    <w:rsid w:val="00F4788F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31</Pages>
  <Words>12371</Words>
  <Characters>70515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34</cp:revision>
  <cp:lastPrinted>2018-05-21T05:24:00Z</cp:lastPrinted>
  <dcterms:created xsi:type="dcterms:W3CDTF">2017-11-27T08:13:00Z</dcterms:created>
  <dcterms:modified xsi:type="dcterms:W3CDTF">2023-03-02T15:35:00Z</dcterms:modified>
</cp:coreProperties>
</file>