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E94A2A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 </w:t>
      </w:r>
      <w:r w:rsidR="00E94A2A">
        <w:rPr>
          <w:sz w:val="26"/>
          <w:szCs w:val="26"/>
          <w:lang w:val="ky-KG"/>
        </w:rPr>
        <w:t>д</w:t>
      </w:r>
      <w:r w:rsidRPr="002D5B66">
        <w:rPr>
          <w:sz w:val="26"/>
          <w:szCs w:val="26"/>
          <w:lang w:val="ky-KG"/>
        </w:rPr>
        <w:t>.м.н., доцент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</w:t>
      </w:r>
      <w:r w:rsidR="00E94A2A">
        <w:rPr>
          <w:sz w:val="26"/>
          <w:szCs w:val="26"/>
          <w:lang w:val="ky-KG"/>
        </w:rPr>
        <w:t>Ыдырысов И.Т</w:t>
      </w:r>
      <w:r w:rsidR="00E94A2A" w:rsidRPr="002D5B66">
        <w:rPr>
          <w:sz w:val="26"/>
          <w:szCs w:val="26"/>
          <w:lang w:val="ky-KG"/>
        </w:rPr>
        <w:t>.</w:t>
      </w:r>
      <w:r w:rsidR="00E94A2A" w:rsidRPr="002D5B66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  <w:t xml:space="preserve">     </w:t>
      </w:r>
      <w:r w:rsidR="001168A4" w:rsidRPr="002D5B66">
        <w:rPr>
          <w:sz w:val="26"/>
          <w:szCs w:val="26"/>
          <w:lang w:val="ky-KG"/>
        </w:rPr>
        <w:t>Турсунбаева А.Т.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E94A2A" w:rsidP="00D56984">
      <w:pPr>
        <w:pBdr>
          <w:bottom w:val="single" w:sz="12" w:space="1" w:color="auto"/>
        </w:pBdr>
        <w:ind w:left="539"/>
        <w:jc w:val="center"/>
      </w:pPr>
      <w:r>
        <w:t>на 2022 – 2023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D56984" w:rsidRPr="002D5B66">
        <w:rPr>
          <w:b/>
        </w:rPr>
        <w:t>«</w:t>
      </w:r>
      <w:r w:rsidR="007732CD">
        <w:rPr>
          <w:b/>
        </w:rPr>
        <w:t>560002</w:t>
      </w:r>
      <w:r w:rsidR="007732CD">
        <w:t xml:space="preserve"> </w:t>
      </w:r>
      <w:r w:rsidR="007732CD">
        <w:rPr>
          <w:b/>
        </w:rPr>
        <w:t>Педиатрия</w:t>
      </w:r>
      <w:r w:rsidR="00D56984" w:rsidRPr="002D5B66">
        <w:rPr>
          <w:b/>
        </w:rPr>
        <w:t>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2D5B6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7F52F6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7F52F6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7F52F6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784276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1E7885" w:rsidRPr="002D5B66">
        <w:rPr>
          <w:sz w:val="26"/>
          <w:szCs w:val="26"/>
        </w:rPr>
        <w:t xml:space="preserve"> ____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8235DA">
        <w:rPr>
          <w:sz w:val="26"/>
          <w:szCs w:val="26"/>
        </w:rPr>
        <w:t xml:space="preserve">__ </w:t>
      </w:r>
      <w:proofErr w:type="spellStart"/>
      <w:r w:rsidR="008235DA">
        <w:rPr>
          <w:sz w:val="26"/>
          <w:szCs w:val="26"/>
        </w:rPr>
        <w:t>Матазов</w:t>
      </w:r>
      <w:proofErr w:type="spellEnd"/>
      <w:r w:rsidR="008235DA">
        <w:rPr>
          <w:sz w:val="26"/>
          <w:szCs w:val="26"/>
        </w:rPr>
        <w:t xml:space="preserve"> Б</w:t>
      </w:r>
      <w:r w:rsidR="00DA41B1" w:rsidRPr="002D5B66">
        <w:rPr>
          <w:sz w:val="26"/>
          <w:szCs w:val="26"/>
        </w:rPr>
        <w:t>.А.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proofErr w:type="spellStart"/>
      <w:r w:rsidR="0022582D" w:rsidRPr="002D5B66">
        <w:rPr>
          <w:sz w:val="26"/>
          <w:szCs w:val="26"/>
        </w:rPr>
        <w:t>и.о</w:t>
      </w:r>
      <w:proofErr w:type="spellEnd"/>
      <w:r w:rsidR="0022582D" w:rsidRPr="002D5B66">
        <w:rPr>
          <w:sz w:val="26"/>
          <w:szCs w:val="26"/>
        </w:rPr>
        <w:t>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proofErr w:type="spellStart"/>
      <w:r w:rsidRPr="002D5B66">
        <w:rPr>
          <w:sz w:val="26"/>
          <w:szCs w:val="26"/>
        </w:rPr>
        <w:t>и.о</w:t>
      </w:r>
      <w:proofErr w:type="spellEnd"/>
      <w:r w:rsidRPr="002D5B66">
        <w:rPr>
          <w:sz w:val="26"/>
          <w:szCs w:val="26"/>
        </w:rPr>
        <w:t>. доцента, к.м.н.</w:t>
      </w:r>
      <w:r w:rsidR="00D95A8D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Мамашов</w:t>
      </w:r>
      <w:proofErr w:type="spellEnd"/>
      <w:r w:rsidR="00CB6A63" w:rsidRPr="002D5B66">
        <w:rPr>
          <w:sz w:val="26"/>
          <w:szCs w:val="26"/>
        </w:rPr>
        <w:t xml:space="preserve"> Н.М.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E94A2A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2022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Выписка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из протокола заседания кафедры № 10 от « 17 » марта 2018 г.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p w:rsidR="00C246D9" w:rsidRPr="002D5B66" w:rsidRDefault="00C246D9" w:rsidP="00C246D9">
      <w:pPr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Согласно матрице компетенци</w:t>
      </w:r>
      <w:r w:rsidR="00F60556">
        <w:rPr>
          <w:sz w:val="22"/>
          <w:szCs w:val="22"/>
        </w:rPr>
        <w:t>й ООП ВПО по направлению «560002 – Педиатрия</w:t>
      </w:r>
      <w:r w:rsidRPr="002D5B66">
        <w:rPr>
          <w:sz w:val="22"/>
          <w:szCs w:val="22"/>
        </w:rPr>
        <w:t>» клини</w:t>
      </w:r>
      <w:r w:rsidR="00CB6A63" w:rsidRPr="002D5B66">
        <w:rPr>
          <w:sz w:val="22"/>
          <w:szCs w:val="22"/>
        </w:rPr>
        <w:t>ческая дисциплина «Оториноларингология</w:t>
      </w:r>
      <w:r w:rsidRPr="002D5B66">
        <w:rPr>
          <w:sz w:val="22"/>
          <w:szCs w:val="22"/>
        </w:rPr>
        <w:t xml:space="preserve">» формирует следующие </w:t>
      </w:r>
      <w:r w:rsidRPr="002D5B66">
        <w:rPr>
          <w:b/>
          <w:sz w:val="22"/>
          <w:szCs w:val="22"/>
        </w:rPr>
        <w:t>компетенции</w:t>
      </w:r>
      <w:r w:rsidRPr="002D5B66">
        <w:rPr>
          <w:sz w:val="22"/>
          <w:szCs w:val="22"/>
        </w:rPr>
        <w:t>:</w:t>
      </w:r>
    </w:p>
    <w:p w:rsidR="00C246D9" w:rsidRPr="002D5B66" w:rsidRDefault="00C246D9" w:rsidP="00C246D9">
      <w:pPr>
        <w:jc w:val="both"/>
        <w:rPr>
          <w:sz w:val="12"/>
          <w:szCs w:val="12"/>
        </w:rPr>
      </w:pPr>
    </w:p>
    <w:p w:rsidR="006C5DFD" w:rsidRPr="002D5B66" w:rsidRDefault="006C5DFD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b/>
          <w:color w:val="000000"/>
          <w:sz w:val="22"/>
          <w:szCs w:val="22"/>
        </w:rPr>
        <w:t>П</w:t>
      </w:r>
      <w:r w:rsidRPr="002D5B66">
        <w:rPr>
          <w:b/>
          <w:color w:val="000000"/>
          <w:sz w:val="22"/>
          <w:szCs w:val="22"/>
          <w:lang w:val="ky-KG"/>
        </w:rPr>
        <w:t>К - 2</w:t>
      </w:r>
      <w:r w:rsidRPr="002D5B66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2D5B66">
        <w:rPr>
          <w:color w:val="000000"/>
          <w:sz w:val="22"/>
          <w:szCs w:val="22"/>
        </w:rPr>
        <w:t>пособен</w:t>
      </w:r>
      <w:proofErr w:type="spellEnd"/>
      <w:r w:rsidRPr="002D5B66">
        <w:rPr>
          <w:color w:val="000000"/>
          <w:sz w:val="22"/>
          <w:szCs w:val="22"/>
        </w:rPr>
        <w:t xml:space="preserve"> проводить и интерпретировать опрос, </w:t>
      </w:r>
      <w:proofErr w:type="spellStart"/>
      <w:r w:rsidRPr="002D5B66">
        <w:rPr>
          <w:color w:val="000000"/>
          <w:sz w:val="22"/>
          <w:szCs w:val="22"/>
        </w:rPr>
        <w:t>физикальный</w:t>
      </w:r>
      <w:proofErr w:type="spellEnd"/>
      <w:r w:rsidRPr="002D5B66">
        <w:rPr>
          <w:color w:val="000000"/>
          <w:sz w:val="22"/>
          <w:szCs w:val="22"/>
        </w:rPr>
        <w:t xml:space="preserve"> осмотр, </w:t>
      </w:r>
      <w:proofErr w:type="gramStart"/>
      <w:r w:rsidRPr="002D5B66">
        <w:rPr>
          <w:color w:val="000000"/>
          <w:sz w:val="22"/>
          <w:szCs w:val="22"/>
        </w:rPr>
        <w:t>клиническое</w:t>
      </w:r>
      <w:proofErr w:type="gramEnd"/>
    </w:p>
    <w:p w:rsidR="00466646" w:rsidRDefault="006C5DFD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</w:t>
      </w:r>
      <w:r w:rsidR="00466646">
        <w:rPr>
          <w:color w:val="000000"/>
          <w:sz w:val="22"/>
          <w:szCs w:val="22"/>
        </w:rPr>
        <w:t xml:space="preserve">         </w:t>
      </w:r>
    </w:p>
    <w:p w:rsidR="00466646" w:rsidRDefault="00466646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морфологического анализа </w:t>
      </w:r>
      <w:proofErr w:type="spellStart"/>
      <w:r>
        <w:rPr>
          <w:color w:val="000000"/>
          <w:sz w:val="22"/>
          <w:szCs w:val="22"/>
        </w:rPr>
        <w:t>биопсийного</w:t>
      </w:r>
      <w:proofErr w:type="spellEnd"/>
      <w:r w:rsidR="006C5DFD" w:rsidRPr="002D5B6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операционного и секционного материала больных, </w:t>
      </w:r>
    </w:p>
    <w:p w:rsidR="006C5DFD" w:rsidRPr="002D5B66" w:rsidRDefault="00466646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оформить</w:t>
      </w:r>
      <w:r w:rsidR="006C5DFD" w:rsidRPr="002D5B66">
        <w:rPr>
          <w:color w:val="000000"/>
          <w:sz w:val="22"/>
          <w:szCs w:val="22"/>
        </w:rPr>
        <w:t xml:space="preserve"> медицинскую карту амбулаторного и стационарного больного </w:t>
      </w:r>
      <w:r w:rsidR="006C5DFD" w:rsidRPr="002D5B66">
        <w:rPr>
          <w:color w:val="000000"/>
          <w:sz w:val="22"/>
          <w:szCs w:val="22"/>
          <w:lang w:val="ky-KG"/>
        </w:rPr>
        <w:t>ребенка</w:t>
      </w:r>
      <w:r w:rsidR="006C5DFD" w:rsidRPr="002D5B66">
        <w:rPr>
          <w:color w:val="000000"/>
          <w:sz w:val="22"/>
          <w:szCs w:val="22"/>
        </w:rPr>
        <w:t>;</w:t>
      </w:r>
    </w:p>
    <w:p w:rsidR="00466646" w:rsidRDefault="00C246D9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b/>
          <w:color w:val="000000"/>
          <w:sz w:val="22"/>
          <w:szCs w:val="22"/>
          <w:lang w:val="ky-KG"/>
        </w:rPr>
        <w:t xml:space="preserve">ПК </w:t>
      </w:r>
      <w:r w:rsidR="00466646">
        <w:rPr>
          <w:b/>
          <w:color w:val="000000"/>
          <w:sz w:val="22"/>
          <w:szCs w:val="22"/>
          <w:lang w:val="ky-KG"/>
        </w:rPr>
        <w:t>–</w:t>
      </w:r>
      <w:r w:rsidRPr="002D5B66">
        <w:rPr>
          <w:b/>
          <w:color w:val="000000"/>
          <w:sz w:val="22"/>
          <w:szCs w:val="22"/>
          <w:lang w:val="ky-KG"/>
        </w:rPr>
        <w:t xml:space="preserve"> </w:t>
      </w:r>
      <w:r w:rsidR="00466646">
        <w:rPr>
          <w:b/>
          <w:color w:val="000000"/>
          <w:sz w:val="22"/>
          <w:szCs w:val="22"/>
          <w:lang w:val="ky-KG"/>
        </w:rPr>
        <w:t>3</w:t>
      </w:r>
      <w:r w:rsidR="00466646">
        <w:rPr>
          <w:color w:val="000000"/>
          <w:sz w:val="22"/>
          <w:szCs w:val="22"/>
          <w:lang w:val="ky-KG"/>
        </w:rPr>
        <w:t xml:space="preserve">  Сп</w:t>
      </w:r>
      <w:proofErr w:type="spellStart"/>
      <w:r w:rsidR="00466646">
        <w:rPr>
          <w:color w:val="000000"/>
          <w:sz w:val="22"/>
          <w:szCs w:val="22"/>
        </w:rPr>
        <w:t>особен</w:t>
      </w:r>
      <w:proofErr w:type="spellEnd"/>
      <w:r w:rsidRPr="002D5B66">
        <w:rPr>
          <w:color w:val="000000"/>
          <w:sz w:val="22"/>
          <w:szCs w:val="22"/>
        </w:rPr>
        <w:t xml:space="preserve"> </w:t>
      </w:r>
      <w:r w:rsidR="00466646">
        <w:rPr>
          <w:color w:val="000000"/>
          <w:sz w:val="22"/>
          <w:szCs w:val="22"/>
        </w:rPr>
        <w:t xml:space="preserve">проводить патофизиологический анализ клинических синдромов, использовать </w:t>
      </w:r>
    </w:p>
    <w:p w:rsid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обоснованные методы диагностики, лечения, реабилитации и профилактики среди детей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         </w:t>
      </w:r>
    </w:p>
    <w:p w:rsidR="00C246D9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учетом их возраста</w:t>
      </w:r>
    </w:p>
    <w:p w:rsid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ПК – 17 </w:t>
      </w:r>
      <w:r>
        <w:rPr>
          <w:color w:val="000000"/>
          <w:sz w:val="22"/>
          <w:szCs w:val="22"/>
        </w:rPr>
        <w:t xml:space="preserve">Способен осуществлять детям и подросткам первую врачебную помощь в случае </w:t>
      </w:r>
    </w:p>
    <w:p w:rsid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возникновения неотложных и угрожающих жизни состояниях, направить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466646" w:rsidRP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госпитализацию больных в плановом и экстренном порядке.</w:t>
      </w:r>
    </w:p>
    <w:p w:rsidR="00466646" w:rsidRPr="002D5B66" w:rsidRDefault="00466646" w:rsidP="00466646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C246D9" w:rsidRPr="002D5B66" w:rsidRDefault="00C246D9" w:rsidP="00C246D9">
      <w:pPr>
        <w:shd w:val="clear" w:color="auto" w:fill="FFFFFF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и </w:t>
      </w:r>
      <w:r w:rsidRPr="002D5B66">
        <w:rPr>
          <w:b/>
          <w:sz w:val="22"/>
          <w:szCs w:val="22"/>
        </w:rPr>
        <w:t>результаты обучения</w:t>
      </w:r>
      <w:r w:rsidRPr="002D5B66">
        <w:rPr>
          <w:sz w:val="22"/>
          <w:szCs w:val="22"/>
        </w:rPr>
        <w:t xml:space="preserve"> (РО):</w:t>
      </w:r>
    </w:p>
    <w:p w:rsidR="00C246D9" w:rsidRPr="002D5B66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870EA6" w:rsidRDefault="00C246D9" w:rsidP="00466646">
      <w:pPr>
        <w:pStyle w:val="28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color w:val="000000"/>
          <w:lang w:val="ky-KG"/>
        </w:rPr>
      </w:pPr>
      <w:r w:rsidRPr="002D5B66">
        <w:rPr>
          <w:rFonts w:ascii="Times New Roman" w:hAnsi="Times New Roman" w:cs="Times New Roman"/>
          <w:color w:val="000000"/>
          <w:lang w:val="ky-KG"/>
        </w:rPr>
        <w:t xml:space="preserve">РО </w:t>
      </w:r>
      <w:r w:rsidR="00466646">
        <w:rPr>
          <w:rFonts w:ascii="Times New Roman" w:hAnsi="Times New Roman" w:cs="Times New Roman"/>
          <w:color w:val="000000"/>
          <w:lang w:val="ky-KG"/>
        </w:rPr>
        <w:t>4</w:t>
      </w:r>
      <w:r w:rsidRPr="002D5B6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</w:t>
      </w:r>
      <w:r w:rsidR="0046664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Владеет теоретическими и практическими знаниями по анатомо-физиологическим </w:t>
      </w:r>
      <w:r w:rsidR="00870EA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</w:t>
      </w:r>
    </w:p>
    <w:p w:rsidR="00870EA6" w:rsidRDefault="00870EA6" w:rsidP="00466646">
      <w:pPr>
        <w:pStyle w:val="28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color w:val="000000"/>
          <w:lang w:val="ky-KG"/>
        </w:rPr>
      </w:pPr>
      <w:r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         </w:t>
      </w:r>
      <w:r w:rsidR="00466646">
        <w:rPr>
          <w:rFonts w:ascii="Times New Roman" w:hAnsi="Times New Roman" w:cs="Times New Roman"/>
          <w:b w:val="0"/>
          <w:i w:val="0"/>
          <w:color w:val="000000"/>
          <w:lang w:val="ky-KG"/>
        </w:rPr>
        <w:t>особенностям детского организма, семиотики их поряжения</w:t>
      </w:r>
      <w:r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, клинического, лабораторного и </w:t>
      </w:r>
    </w:p>
    <w:p w:rsidR="00C246D9" w:rsidRPr="002D5B66" w:rsidRDefault="00870EA6" w:rsidP="00466646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       функционального методов исследования.</w:t>
      </w:r>
    </w:p>
    <w:p w:rsidR="00C246D9" w:rsidRPr="002D5B66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B2134" w:rsidRDefault="00C246D9" w:rsidP="00AB2134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b/>
          <w:i/>
          <w:color w:val="000000"/>
          <w:sz w:val="22"/>
          <w:szCs w:val="22"/>
        </w:rPr>
        <w:t>РО 6</w:t>
      </w:r>
      <w:proofErr w:type="gramStart"/>
      <w:r w:rsidR="00870EA6">
        <w:rPr>
          <w:b/>
          <w:i/>
          <w:color w:val="000000"/>
          <w:sz w:val="22"/>
          <w:szCs w:val="22"/>
        </w:rPr>
        <w:t xml:space="preserve">  </w:t>
      </w:r>
      <w:r w:rsidR="00AB2134">
        <w:rPr>
          <w:color w:val="000000"/>
          <w:sz w:val="22"/>
          <w:szCs w:val="22"/>
        </w:rPr>
        <w:t>У</w:t>
      </w:r>
      <w:proofErr w:type="gramEnd"/>
      <w:r w:rsidR="00AB2134">
        <w:rPr>
          <w:color w:val="000000"/>
          <w:sz w:val="22"/>
          <w:szCs w:val="22"/>
        </w:rPr>
        <w:t xml:space="preserve">меет выполнять лечебные мероприятия наиболее часто встречающихся заболеваний и  </w:t>
      </w:r>
    </w:p>
    <w:p w:rsidR="00C246D9" w:rsidRPr="002D5B66" w:rsidRDefault="00AB2134" w:rsidP="00AB2134">
      <w:pPr>
        <w:shd w:val="clear" w:color="auto" w:fill="FFFFFF"/>
        <w:jc w:val="both"/>
        <w:rPr>
          <w:color w:val="000000"/>
          <w:sz w:val="22"/>
          <w:szCs w:val="22"/>
          <w:lang w:val="ky-KG"/>
        </w:rPr>
      </w:pPr>
      <w:r>
        <w:rPr>
          <w:color w:val="000000"/>
          <w:sz w:val="22"/>
          <w:szCs w:val="22"/>
        </w:rPr>
        <w:t xml:space="preserve">          оказывать первичную медицинскую помощь при неотложных состояниях у детей и подростков.</w:t>
      </w:r>
    </w:p>
    <w:p w:rsidR="00C246D9" w:rsidRPr="002D5B66" w:rsidRDefault="00C246D9" w:rsidP="00C246D9">
      <w:pPr>
        <w:jc w:val="both"/>
        <w:rPr>
          <w:bCs/>
          <w:sz w:val="12"/>
          <w:szCs w:val="12"/>
        </w:rPr>
      </w:pPr>
    </w:p>
    <w:p w:rsidR="009C2884" w:rsidRDefault="009C2884" w:rsidP="009C2884">
      <w:pPr>
        <w:jc w:val="both"/>
        <w:rPr>
          <w:b/>
          <w:bCs/>
          <w:sz w:val="22"/>
          <w:szCs w:val="22"/>
          <w:lang w:val="en-US"/>
        </w:rPr>
      </w:pPr>
    </w:p>
    <w:p w:rsidR="00663042" w:rsidRPr="00663042" w:rsidRDefault="00663042" w:rsidP="009C2884">
      <w:pPr>
        <w:jc w:val="both"/>
        <w:rPr>
          <w:bCs/>
          <w:sz w:val="22"/>
          <w:szCs w:val="22"/>
          <w:lang w:val="en-US"/>
        </w:rPr>
      </w:pPr>
      <w:bookmarkStart w:id="1" w:name="_GoBack"/>
      <w:bookmarkEnd w:id="1"/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F60556" w:rsidRDefault="00F60556" w:rsidP="00F60556">
      <w:pPr>
        <w:jc w:val="both"/>
        <w:rPr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</w:t>
      </w:r>
      <w:proofErr w:type="gramStart"/>
      <w:r w:rsidRPr="00D25239">
        <w:rPr>
          <w:rFonts w:ascii="Times New Roman CYR" w:hAnsi="Times New Roman CYR"/>
          <w:b/>
          <w:sz w:val="24"/>
          <w:szCs w:val="24"/>
        </w:rPr>
        <w:t>:</w:t>
      </w:r>
      <w:r w:rsidRPr="00CD10C4">
        <w:rPr>
          <w:sz w:val="24"/>
          <w:szCs w:val="24"/>
          <w:lang w:val="ky-KG"/>
        </w:rPr>
        <w:t>С</w:t>
      </w:r>
      <w:proofErr w:type="gramEnd"/>
      <w:r w:rsidRPr="00CD10C4">
        <w:rPr>
          <w:sz w:val="24"/>
          <w:szCs w:val="24"/>
          <w:lang w:val="ky-KG"/>
        </w:rPr>
        <w:t>формир</w:t>
      </w:r>
      <w:proofErr w:type="spellStart"/>
      <w:r w:rsidRPr="00CD10C4">
        <w:rPr>
          <w:sz w:val="24"/>
          <w:szCs w:val="24"/>
        </w:rPr>
        <w:t>ов</w:t>
      </w:r>
      <w:proofErr w:type="spellEnd"/>
      <w:r w:rsidRPr="00CD10C4">
        <w:rPr>
          <w:sz w:val="24"/>
          <w:szCs w:val="24"/>
          <w:lang w:val="ky-KG"/>
        </w:rPr>
        <w:t>ать</w:t>
      </w:r>
      <w:r w:rsidRPr="00CD10C4">
        <w:rPr>
          <w:sz w:val="24"/>
          <w:szCs w:val="24"/>
        </w:rPr>
        <w:t xml:space="preserve"> у будущего специалиста тактику ведения </w:t>
      </w:r>
      <w:r>
        <w:rPr>
          <w:sz w:val="24"/>
          <w:szCs w:val="24"/>
        </w:rPr>
        <w:t>пациентов при патологии со</w:t>
      </w:r>
    </w:p>
    <w:p w:rsidR="00F60556" w:rsidRPr="00CD10C4" w:rsidRDefault="00F60556" w:rsidP="00F60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стороны ЛОР-органов у детей.</w:t>
      </w:r>
    </w:p>
    <w:p w:rsidR="00F60556" w:rsidRPr="00D25239" w:rsidRDefault="00F60556" w:rsidP="00F60556">
      <w:pPr>
        <w:jc w:val="both"/>
        <w:rPr>
          <w:rFonts w:ascii="Times New Roman CYR" w:hAnsi="Times New Roman CYR"/>
          <w:sz w:val="6"/>
          <w:szCs w:val="6"/>
        </w:rPr>
      </w:pPr>
    </w:p>
    <w:p w:rsidR="00F60556" w:rsidRPr="00D25239" w:rsidRDefault="00F60556" w:rsidP="00F60556">
      <w:pPr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сформировать основы и принципы </w:t>
      </w:r>
      <w:r>
        <w:rPr>
          <w:rFonts w:ascii="Times New Roman" w:hAnsi="Times New Roman"/>
          <w:sz w:val="24"/>
          <w:szCs w:val="24"/>
        </w:rPr>
        <w:t>профилактики 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особенностям течения патологии </w:t>
      </w:r>
      <w:r>
        <w:rPr>
          <w:rFonts w:ascii="Times New Roman" w:hAnsi="Times New Roman"/>
          <w:sz w:val="24"/>
          <w:szCs w:val="24"/>
        </w:rPr>
        <w:t>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обучить основам и принципам дифференциальной диагностики патологических состояний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и принципам лечения </w:t>
      </w:r>
      <w:r>
        <w:rPr>
          <w:rFonts w:ascii="Times New Roman" w:hAnsi="Times New Roman"/>
          <w:sz w:val="24"/>
          <w:szCs w:val="24"/>
        </w:rPr>
        <w:t>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распознавать элементы осложнений после проведенного лечения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техники </w:t>
      </w:r>
      <w:r>
        <w:rPr>
          <w:rFonts w:ascii="Times New Roman" w:hAnsi="Times New Roman"/>
          <w:sz w:val="24"/>
          <w:szCs w:val="24"/>
        </w:rPr>
        <w:t>обследования пациентов с заболеваниями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повысить способность к самообразованию;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развить когнитивные и исследовательские умения;</w:t>
      </w:r>
    </w:p>
    <w:p w:rsidR="00F60556" w:rsidRPr="00CD10C4" w:rsidRDefault="00F60556" w:rsidP="00F60556">
      <w:pPr>
        <w:numPr>
          <w:ilvl w:val="0"/>
          <w:numId w:val="27"/>
        </w:numPr>
        <w:ind w:left="227" w:hanging="227"/>
        <w:jc w:val="both"/>
        <w:rPr>
          <w:sz w:val="24"/>
          <w:szCs w:val="24"/>
        </w:rPr>
      </w:pPr>
      <w:r w:rsidRPr="00CD10C4">
        <w:rPr>
          <w:sz w:val="24"/>
          <w:szCs w:val="24"/>
        </w:rPr>
        <w:t>развить информационную культуру.</w:t>
      </w:r>
    </w:p>
    <w:p w:rsidR="00126668" w:rsidRPr="002D5B66" w:rsidRDefault="00126668" w:rsidP="00D56984">
      <w:pPr>
        <w:jc w:val="both"/>
        <w:rPr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C246D9" w:rsidRPr="002D5B66" w:rsidRDefault="00C246D9" w:rsidP="00C246D9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2</w:t>
      </w:r>
      <w:r w:rsidRPr="002D5B66">
        <w:rPr>
          <w:sz w:val="22"/>
          <w:szCs w:val="22"/>
        </w:rPr>
        <w:t>.</w:t>
      </w:r>
      <w:r w:rsidRPr="002D5B66">
        <w:rPr>
          <w:sz w:val="22"/>
          <w:szCs w:val="22"/>
        </w:rPr>
        <w:tab/>
      </w:r>
      <w:r w:rsidRPr="002D5B66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формируемые в процессе изучения к</w:t>
      </w:r>
      <w:r w:rsidR="0022582D" w:rsidRPr="002D5B66">
        <w:rPr>
          <w:b/>
          <w:sz w:val="22"/>
          <w:szCs w:val="22"/>
        </w:rPr>
        <w:t>линической дисциплины «Оториноларингология</w:t>
      </w:r>
      <w:r w:rsidRPr="002D5B66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3"/>
        <w:gridCol w:w="3448"/>
        <w:gridCol w:w="3083"/>
      </w:tblGrid>
      <w:tr w:rsidR="00AB2134" w:rsidRPr="002D5B66" w:rsidTr="00542261">
        <w:tc>
          <w:tcPr>
            <w:tcW w:w="0" w:type="auto"/>
            <w:vAlign w:val="center"/>
          </w:tcPr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3448" w:type="dxa"/>
            <w:vAlign w:val="center"/>
          </w:tcPr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083" w:type="dxa"/>
            <w:vAlign w:val="center"/>
          </w:tcPr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РО клинической</w:t>
            </w:r>
          </w:p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дисциплины и его</w:t>
            </w:r>
          </w:p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B2134" w:rsidRPr="002D5B66" w:rsidTr="00542261">
        <w:tc>
          <w:tcPr>
            <w:tcW w:w="0" w:type="auto"/>
          </w:tcPr>
          <w:p w:rsidR="00C246D9" w:rsidRPr="00AB2134" w:rsidRDefault="00AB2134" w:rsidP="00AB2134">
            <w:pPr>
              <w:pStyle w:val="2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</w:pPr>
            <w:r w:rsidRPr="002D5B66">
              <w:rPr>
                <w:rFonts w:ascii="Times New Roman" w:hAnsi="Times New Roman" w:cs="Times New Roman"/>
                <w:color w:val="000000"/>
                <w:lang w:val="ky-KG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4</w:t>
            </w:r>
            <w:r w:rsidRPr="002D5B66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>Владеет теоретическими и практическими знаниями по анатомо-физиологическим особенностям детского организма, семиотики их поряжения, клинического, лабораторного и функционального методов исследования.</w:t>
            </w:r>
          </w:p>
        </w:tc>
        <w:tc>
          <w:tcPr>
            <w:tcW w:w="3448" w:type="dxa"/>
          </w:tcPr>
          <w:p w:rsidR="00C246D9" w:rsidRPr="002D5B66" w:rsidRDefault="00AB2134" w:rsidP="00AB213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B66">
              <w:rPr>
                <w:b/>
                <w:color w:val="000000"/>
                <w:sz w:val="22"/>
                <w:szCs w:val="22"/>
              </w:rPr>
              <w:t>П</w:t>
            </w:r>
            <w:r w:rsidRPr="002D5B66">
              <w:rPr>
                <w:b/>
                <w:color w:val="000000"/>
                <w:sz w:val="22"/>
                <w:szCs w:val="22"/>
                <w:lang w:val="ky-KG"/>
              </w:rPr>
              <w:t>К - 2</w:t>
            </w:r>
            <w:r w:rsidRPr="002D5B66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2D5B66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 xml:space="preserve"> проводить и интерпретировать опрос, </w:t>
            </w:r>
            <w:proofErr w:type="spellStart"/>
            <w:r w:rsidRPr="002D5B66">
              <w:rPr>
                <w:color w:val="000000"/>
                <w:sz w:val="22"/>
                <w:szCs w:val="22"/>
              </w:rPr>
              <w:t>ф</w:t>
            </w:r>
            <w:r w:rsidRPr="002D5B66">
              <w:rPr>
                <w:color w:val="000000"/>
                <w:sz w:val="22"/>
                <w:szCs w:val="22"/>
              </w:rPr>
              <w:t>и</w:t>
            </w:r>
            <w:r w:rsidRPr="002D5B66">
              <w:rPr>
                <w:color w:val="000000"/>
                <w:sz w:val="22"/>
                <w:szCs w:val="22"/>
              </w:rPr>
              <w:t>зикальный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 xml:space="preserve"> осмотр, клиническое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5B66">
              <w:rPr>
                <w:color w:val="000000"/>
                <w:sz w:val="22"/>
                <w:szCs w:val="22"/>
              </w:rPr>
              <w:t>обследование, результаты совр</w:t>
            </w:r>
            <w:r w:rsidRPr="002D5B66">
              <w:rPr>
                <w:color w:val="000000"/>
                <w:sz w:val="22"/>
                <w:szCs w:val="22"/>
              </w:rPr>
              <w:t>е</w:t>
            </w:r>
            <w:r w:rsidRPr="002D5B66">
              <w:rPr>
                <w:color w:val="000000"/>
                <w:sz w:val="22"/>
                <w:szCs w:val="22"/>
              </w:rPr>
              <w:t>менных лабора</w:t>
            </w:r>
            <w:r>
              <w:rPr>
                <w:color w:val="000000"/>
                <w:sz w:val="22"/>
                <w:szCs w:val="22"/>
              </w:rPr>
              <w:t>торно-</w:t>
            </w:r>
            <w:r w:rsidRPr="002D5B66">
              <w:rPr>
                <w:color w:val="000000"/>
                <w:sz w:val="22"/>
                <w:szCs w:val="22"/>
              </w:rPr>
              <w:t>инструментальных исследований</w:t>
            </w:r>
            <w:r>
              <w:rPr>
                <w:color w:val="000000"/>
                <w:sz w:val="22"/>
                <w:szCs w:val="22"/>
              </w:rPr>
              <w:t xml:space="preserve"> морфологического анализа </w:t>
            </w:r>
            <w:proofErr w:type="spellStart"/>
            <w:r>
              <w:rPr>
                <w:color w:val="000000"/>
                <w:sz w:val="22"/>
                <w:szCs w:val="22"/>
              </w:rPr>
              <w:t>био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сийного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операционного и секц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онного материала больных, оформить</w:t>
            </w:r>
            <w:r w:rsidRPr="002D5B66">
              <w:rPr>
                <w:color w:val="000000"/>
                <w:sz w:val="22"/>
                <w:szCs w:val="22"/>
              </w:rPr>
              <w:t xml:space="preserve"> медицин</w:t>
            </w:r>
            <w:r>
              <w:rPr>
                <w:color w:val="000000"/>
                <w:sz w:val="22"/>
                <w:szCs w:val="22"/>
              </w:rPr>
              <w:t xml:space="preserve">скую карту </w:t>
            </w:r>
            <w:r w:rsidRPr="002D5B66">
              <w:rPr>
                <w:color w:val="000000"/>
                <w:sz w:val="22"/>
                <w:szCs w:val="22"/>
              </w:rPr>
              <w:t xml:space="preserve">амбулаторного и стационарного больного </w:t>
            </w:r>
            <w:r w:rsidRPr="002D5B66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D5B6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3083" w:type="dxa"/>
          </w:tcPr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542261" w:rsidRPr="00331E62" w:rsidRDefault="00542261" w:rsidP="00542261">
            <w:pPr>
              <w:jc w:val="both"/>
              <w:rPr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C246D9" w:rsidRPr="002D5B66" w:rsidRDefault="00542261" w:rsidP="00D41834">
            <w:pPr>
              <w:jc w:val="both"/>
              <w:rPr>
                <w:sz w:val="22"/>
                <w:szCs w:val="22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AB2134" w:rsidRPr="002D5B66" w:rsidTr="00542261">
        <w:tc>
          <w:tcPr>
            <w:tcW w:w="0" w:type="auto"/>
          </w:tcPr>
          <w:p w:rsidR="00C246D9" w:rsidRPr="002D5B66" w:rsidRDefault="00C246D9" w:rsidP="00D41834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</w:tcPr>
          <w:p w:rsidR="00AB2134" w:rsidRDefault="00AB2134" w:rsidP="00AB213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B66">
              <w:rPr>
                <w:b/>
                <w:color w:val="000000"/>
                <w:sz w:val="22"/>
                <w:szCs w:val="22"/>
                <w:lang w:val="ky-KG"/>
              </w:rPr>
              <w:t xml:space="preserve">ПК </w:t>
            </w:r>
            <w:r>
              <w:rPr>
                <w:b/>
                <w:color w:val="000000"/>
                <w:sz w:val="22"/>
                <w:szCs w:val="22"/>
                <w:lang w:val="ky-KG"/>
              </w:rPr>
              <w:t>–</w:t>
            </w:r>
            <w:r w:rsidRPr="002D5B66">
              <w:rPr>
                <w:b/>
                <w:color w:val="000000"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ky-KG"/>
              </w:rPr>
              <w:t>3</w:t>
            </w:r>
            <w:r>
              <w:rPr>
                <w:color w:val="000000"/>
                <w:sz w:val="22"/>
                <w:szCs w:val="22"/>
                <w:lang w:val="ky-KG"/>
              </w:rPr>
              <w:t xml:space="preserve">  Сп</w:t>
            </w:r>
            <w:proofErr w:type="spellStart"/>
            <w:r>
              <w:rPr>
                <w:color w:val="000000"/>
                <w:sz w:val="22"/>
                <w:szCs w:val="22"/>
              </w:rPr>
              <w:t>особен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проводить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тофизиологический анализ кл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нических синдромов, использ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вать обоснованные методы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гностики, лечения, реабилитации и профилактики среди детей с учетом их возраста</w:t>
            </w:r>
          </w:p>
          <w:p w:rsidR="00C246D9" w:rsidRPr="002D5B66" w:rsidRDefault="00C246D9" w:rsidP="00D4183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2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ЛОР-органов;</w:t>
            </w:r>
          </w:p>
          <w:p w:rsidR="00542261" w:rsidRPr="00331E62" w:rsidRDefault="00542261" w:rsidP="00542261">
            <w:pPr>
              <w:jc w:val="both"/>
              <w:rPr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C246D9" w:rsidRPr="002D5B66" w:rsidRDefault="00542261" w:rsidP="00542261">
            <w:pPr>
              <w:jc w:val="both"/>
              <w:rPr>
                <w:color w:val="000000"/>
                <w:sz w:val="22"/>
                <w:szCs w:val="22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AB2134" w:rsidRPr="002D5B66" w:rsidTr="00542261">
        <w:tc>
          <w:tcPr>
            <w:tcW w:w="0" w:type="auto"/>
          </w:tcPr>
          <w:p w:rsidR="00AB2134" w:rsidRPr="00542261" w:rsidRDefault="00AB2134" w:rsidP="005422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B66">
              <w:rPr>
                <w:b/>
                <w:i/>
                <w:color w:val="000000"/>
                <w:sz w:val="22"/>
                <w:szCs w:val="22"/>
              </w:rPr>
              <w:t>РО 6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542261">
              <w:rPr>
                <w:color w:val="000000"/>
                <w:sz w:val="22"/>
                <w:szCs w:val="22"/>
              </w:rPr>
              <w:t>У</w:t>
            </w:r>
            <w:proofErr w:type="gramEnd"/>
            <w:r w:rsidR="00542261">
              <w:rPr>
                <w:color w:val="000000"/>
                <w:sz w:val="22"/>
                <w:szCs w:val="22"/>
              </w:rPr>
              <w:t>меет выполнять лече</w:t>
            </w:r>
            <w:r w:rsidR="00542261">
              <w:rPr>
                <w:color w:val="000000"/>
                <w:sz w:val="22"/>
                <w:szCs w:val="22"/>
              </w:rPr>
              <w:t>б</w:t>
            </w:r>
            <w:r w:rsidR="00542261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>мероприятия наиболее</w:t>
            </w:r>
            <w:r w:rsidR="005422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сто </w:t>
            </w:r>
            <w:r w:rsidR="00542261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стречающихся </w:t>
            </w:r>
            <w:r w:rsidR="00542261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аболеваний и</w:t>
            </w:r>
            <w:r w:rsidR="005422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оказывать первичную мед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цинскую помощь при неотло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ных состояниях у детей и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ростков.</w:t>
            </w:r>
          </w:p>
        </w:tc>
        <w:tc>
          <w:tcPr>
            <w:tcW w:w="3448" w:type="dxa"/>
          </w:tcPr>
          <w:p w:rsidR="00AB2134" w:rsidRPr="00542261" w:rsidRDefault="00542261" w:rsidP="005422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ПК – 17 </w:t>
            </w:r>
            <w:r>
              <w:rPr>
                <w:color w:val="000000"/>
                <w:sz w:val="22"/>
                <w:szCs w:val="22"/>
              </w:rPr>
              <w:t>Способен осуществлять детям и подросткам первую вр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чебную помощь в случае                возникновения неотложных и угрожающих жизни состояниях, направить на  госпитализацию больных в плановом и экстре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 порядке.</w:t>
            </w:r>
          </w:p>
        </w:tc>
        <w:tc>
          <w:tcPr>
            <w:tcW w:w="3083" w:type="dxa"/>
          </w:tcPr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542261" w:rsidRPr="00331E62" w:rsidRDefault="00542261" w:rsidP="00542261">
            <w:pPr>
              <w:jc w:val="both"/>
              <w:rPr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AB2134" w:rsidRPr="002D5B66" w:rsidRDefault="00542261" w:rsidP="00542261">
            <w:pPr>
              <w:jc w:val="both"/>
              <w:rPr>
                <w:b/>
                <w:sz w:val="22"/>
                <w:szCs w:val="22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E43036" w:rsidRDefault="00D56984" w:rsidP="00E43036">
      <w:pPr>
        <w:ind w:firstLine="567"/>
        <w:jc w:val="both"/>
        <w:rPr>
          <w:bCs/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6C5DFD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</w:p>
    <w:p w:rsidR="00D56984" w:rsidRPr="00E43036" w:rsidRDefault="00E43036" w:rsidP="00E43036">
      <w:pPr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«56000</w:t>
      </w:r>
      <w:r w:rsidRPr="00E43036">
        <w:rPr>
          <w:b/>
          <w:bCs/>
          <w:sz w:val="22"/>
          <w:szCs w:val="22"/>
        </w:rPr>
        <w:t>2</w:t>
      </w:r>
      <w:r w:rsidR="00D56984" w:rsidRPr="002D5B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Педиатрия</w:t>
      </w:r>
      <w:r w:rsidR="00D56984" w:rsidRPr="002D5B66">
        <w:rPr>
          <w:b/>
          <w:bCs/>
          <w:sz w:val="22"/>
          <w:szCs w:val="22"/>
        </w:rPr>
        <w:t>»</w:t>
      </w:r>
      <w:r w:rsidR="00D56984"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434119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ED74B2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434119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434119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E43036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E43036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434119">
      <w:pPr>
        <w:pStyle w:val="a5"/>
        <w:numPr>
          <w:ilvl w:val="0"/>
          <w:numId w:val="26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bookmarkStart w:id="2" w:name="_Toc296251092"/>
      <w:r w:rsidRPr="002D5B66">
        <w:rPr>
          <w:b/>
          <w:sz w:val="22"/>
          <w:szCs w:val="22"/>
        </w:rPr>
        <w:t>4.</w:t>
      </w:r>
      <w:r w:rsidRPr="002D5B66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4"/>
        <w:gridCol w:w="6669"/>
        <w:gridCol w:w="567"/>
        <w:gridCol w:w="567"/>
        <w:gridCol w:w="459"/>
        <w:gridCol w:w="767"/>
      </w:tblGrid>
      <w:tr w:rsidR="00733109" w:rsidRPr="00733109" w:rsidTr="004C26F1">
        <w:trPr>
          <w:cantSplit/>
          <w:trHeight w:val="1779"/>
          <w:jc w:val="center"/>
        </w:trPr>
        <w:tc>
          <w:tcPr>
            <w:tcW w:w="494" w:type="dxa"/>
            <w:vAlign w:val="center"/>
          </w:tcPr>
          <w:p w:rsidR="00733109" w:rsidRPr="00733109" w:rsidRDefault="00733109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33109" w:rsidRPr="00733109" w:rsidRDefault="00733109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669" w:type="dxa"/>
            <w:tcBorders>
              <w:tl2br w:val="single" w:sz="4" w:space="0" w:color="auto"/>
            </w:tcBorders>
            <w:vAlign w:val="center"/>
          </w:tcPr>
          <w:p w:rsidR="00733109" w:rsidRPr="00733109" w:rsidRDefault="00733109" w:rsidP="007331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733109" w:rsidRPr="00733109" w:rsidRDefault="00733109" w:rsidP="007331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33109" w:rsidRPr="00733109" w:rsidRDefault="00733109" w:rsidP="007331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567" w:type="dxa"/>
            <w:textDirection w:val="btLr"/>
            <w:vAlign w:val="center"/>
          </w:tcPr>
          <w:p w:rsidR="00733109" w:rsidRPr="00733109" w:rsidRDefault="004C26F1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ПК – 2 </w:t>
            </w:r>
          </w:p>
        </w:tc>
        <w:tc>
          <w:tcPr>
            <w:tcW w:w="567" w:type="dxa"/>
            <w:textDirection w:val="btLr"/>
            <w:vAlign w:val="center"/>
          </w:tcPr>
          <w:p w:rsidR="00733109" w:rsidRPr="00733109" w:rsidRDefault="004C26F1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ПК – 3  </w:t>
            </w:r>
          </w:p>
        </w:tc>
        <w:tc>
          <w:tcPr>
            <w:tcW w:w="459" w:type="dxa"/>
            <w:textDirection w:val="btLr"/>
          </w:tcPr>
          <w:p w:rsidR="00733109" w:rsidRPr="00733109" w:rsidRDefault="004C26F1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ПК – 17   </w:t>
            </w:r>
          </w:p>
        </w:tc>
        <w:tc>
          <w:tcPr>
            <w:tcW w:w="767" w:type="dxa"/>
            <w:textDirection w:val="btLr"/>
            <w:vAlign w:val="center"/>
          </w:tcPr>
          <w:p w:rsidR="00733109" w:rsidRPr="00733109" w:rsidRDefault="00733109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733109" w:rsidRPr="00733109" w:rsidRDefault="00733109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733109" w:rsidRPr="00733109" w:rsidTr="001439B6">
        <w:trPr>
          <w:jc w:val="center"/>
        </w:trPr>
        <w:tc>
          <w:tcPr>
            <w:tcW w:w="9523" w:type="dxa"/>
            <w:gridSpan w:val="6"/>
          </w:tcPr>
          <w:p w:rsidR="00733109" w:rsidRPr="00733109" w:rsidRDefault="00733109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33109" w:rsidRDefault="004C26F1" w:rsidP="00202B36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1.</w:t>
            </w:r>
          </w:p>
        </w:tc>
        <w:tc>
          <w:tcPr>
            <w:tcW w:w="6669" w:type="dxa"/>
            <w:vAlign w:val="center"/>
          </w:tcPr>
          <w:p w:rsidR="004C26F1" w:rsidRPr="00733109" w:rsidRDefault="004C26F1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Введение в оторино</w:t>
            </w:r>
            <w:r>
              <w:rPr>
                <w:sz w:val="20"/>
                <w:szCs w:val="20"/>
              </w:rPr>
              <w:t>ларинго</w:t>
            </w:r>
            <w:r w:rsidRPr="00733109">
              <w:rPr>
                <w:sz w:val="20"/>
                <w:szCs w:val="20"/>
              </w:rPr>
              <w:t>логи</w:t>
            </w:r>
            <w:r>
              <w:rPr>
                <w:sz w:val="20"/>
                <w:szCs w:val="20"/>
              </w:rPr>
              <w:t>ю.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33109" w:rsidRDefault="004C26F1" w:rsidP="00202B36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2.</w:t>
            </w:r>
          </w:p>
        </w:tc>
        <w:tc>
          <w:tcPr>
            <w:tcW w:w="6669" w:type="dxa"/>
            <w:vAlign w:val="center"/>
          </w:tcPr>
          <w:p w:rsidR="004C26F1" w:rsidRPr="00733109" w:rsidRDefault="004C26F1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История и пути развития отечественной оториноларингологии.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</w:t>
            </w:r>
            <w:r>
              <w:rPr>
                <w:rFonts w:ascii="Times New Roman" w:hAnsi="Times New Roman"/>
              </w:rPr>
              <w:t xml:space="preserve"> анатомия слухового анализатора у детей.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</w:t>
            </w:r>
            <w:r>
              <w:rPr>
                <w:rFonts w:ascii="Times New Roman" w:hAnsi="Times New Roman"/>
              </w:rPr>
              <w:t xml:space="preserve"> у детей.</w:t>
            </w:r>
          </w:p>
        </w:tc>
        <w:tc>
          <w:tcPr>
            <w:tcW w:w="567" w:type="dxa"/>
            <w:vAlign w:val="center"/>
          </w:tcPr>
          <w:p w:rsidR="004C26F1" w:rsidRPr="004C26F1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966979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</w:t>
            </w:r>
            <w:r>
              <w:rPr>
                <w:rFonts w:ascii="Times New Roman" w:hAnsi="Times New Roman"/>
              </w:rPr>
              <w:t>омия вестибулярного анализатора у детей.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966979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966979">
        <w:trPr>
          <w:jc w:val="center"/>
        </w:trPr>
        <w:tc>
          <w:tcPr>
            <w:tcW w:w="494" w:type="dxa"/>
            <w:vAlign w:val="center"/>
          </w:tcPr>
          <w:p w:rsidR="004C26F1" w:rsidRPr="00733109" w:rsidRDefault="004C26F1" w:rsidP="0013548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7.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1C6A2C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966979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73C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8.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Отогенный</w:t>
            </w:r>
            <w:proofErr w:type="spellEnd"/>
            <w:r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2D56BE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73C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9.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1C6A2C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CD3705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73C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10.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Рингенный</w:t>
            </w:r>
            <w:proofErr w:type="spellEnd"/>
            <w:r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CD3705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4F7B9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11.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Неотложная помощь в оториноларингологии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1B7F4C">
        <w:trPr>
          <w:trHeight w:val="354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4F7B9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12.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4C26F1">
        <w:trPr>
          <w:trHeight w:val="354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3548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1C6A2C" w:rsidRPr="00733109" w:rsidRDefault="001C6A2C" w:rsidP="009E500D">
            <w:pPr>
              <w:pStyle w:val="a5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459" w:type="dxa"/>
          </w:tcPr>
          <w:p w:rsidR="001C6A2C" w:rsidRPr="00733109" w:rsidRDefault="001C6A2C" w:rsidP="00070D7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1C6A2C" w:rsidRPr="00733109" w:rsidRDefault="001C6A2C" w:rsidP="00070D7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</w:tr>
      <w:tr w:rsidR="001C6A2C" w:rsidRPr="00733109" w:rsidTr="002A3034">
        <w:trPr>
          <w:trHeight w:val="270"/>
          <w:jc w:val="center"/>
        </w:trPr>
        <w:tc>
          <w:tcPr>
            <w:tcW w:w="9523" w:type="dxa"/>
            <w:gridSpan w:val="6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1C6A2C" w:rsidRPr="00733109" w:rsidTr="004C26F1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13.</w:t>
            </w:r>
          </w:p>
        </w:tc>
        <w:tc>
          <w:tcPr>
            <w:tcW w:w="6669" w:type="dxa"/>
            <w:tcBorders>
              <w:top w:val="nil"/>
            </w:tcBorders>
            <w:vAlign w:val="center"/>
          </w:tcPr>
          <w:p w:rsidR="001C6A2C" w:rsidRPr="00733109" w:rsidRDefault="001C6A2C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наружного и среднего уха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4C26F1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14.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слухового анализатора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4C26F1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15.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вестибулярного анализатора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D13D49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16.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</w:t>
            </w:r>
            <w:r w:rsidRPr="007210C1">
              <w:rPr>
                <w:rFonts w:ascii="Times New Roman" w:hAnsi="Times New Roman"/>
              </w:rPr>
              <w:t>с</w:t>
            </w:r>
            <w:r w:rsidRPr="007210C1">
              <w:rPr>
                <w:rFonts w:ascii="Times New Roman" w:hAnsi="Times New Roman"/>
              </w:rPr>
              <w:t>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вестибулярного анализатора.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1C6A2C">
        <w:trPr>
          <w:trHeight w:val="319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17.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627903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Заболевания наружного</w:t>
            </w:r>
            <w:r>
              <w:rPr>
                <w:sz w:val="20"/>
                <w:szCs w:val="20"/>
              </w:rPr>
              <w:t xml:space="preserve"> </w:t>
            </w:r>
            <w:r w:rsidRPr="00733109">
              <w:rPr>
                <w:sz w:val="20"/>
                <w:szCs w:val="20"/>
              </w:rPr>
              <w:t>уха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1C6A2C">
        <w:trPr>
          <w:trHeight w:val="281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18.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627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</w:t>
            </w:r>
            <w:r w:rsidRPr="00733109">
              <w:rPr>
                <w:sz w:val="20"/>
                <w:szCs w:val="20"/>
              </w:rPr>
              <w:t xml:space="preserve"> среднего уха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590B9B" w:rsidRPr="00733109" w:rsidTr="00471B92">
        <w:trPr>
          <w:trHeight w:val="225"/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19.</w:t>
            </w:r>
          </w:p>
        </w:tc>
        <w:tc>
          <w:tcPr>
            <w:tcW w:w="6669" w:type="dxa"/>
            <w:vAlign w:val="center"/>
          </w:tcPr>
          <w:p w:rsidR="00590B9B" w:rsidRPr="007210C1" w:rsidRDefault="00590B9B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590B9B" w:rsidRPr="00733109" w:rsidTr="00471B92">
        <w:trPr>
          <w:trHeight w:val="225"/>
          <w:jc w:val="center"/>
        </w:trPr>
        <w:tc>
          <w:tcPr>
            <w:tcW w:w="494" w:type="dxa"/>
            <w:vAlign w:val="center"/>
          </w:tcPr>
          <w:p w:rsidR="00590B9B" w:rsidRDefault="00590B9B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20.</w:t>
            </w:r>
          </w:p>
        </w:tc>
        <w:tc>
          <w:tcPr>
            <w:tcW w:w="6669" w:type="dxa"/>
            <w:vAlign w:val="center"/>
          </w:tcPr>
          <w:p w:rsidR="00590B9B" w:rsidRPr="007210C1" w:rsidRDefault="00590B9B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носа, околоносовых пазух и глотки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Заболевания носа и околоносовых пазух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Острые воспалительные заболевания глотки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Воспалительные заболевания гортани и трахеи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</w:tbl>
    <w:p w:rsidR="002C7737" w:rsidRDefault="002C7737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627903" w:rsidRDefault="00627903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8819AE" w:rsidRDefault="008819AE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8819AE" w:rsidRPr="002D5B66" w:rsidRDefault="008819AE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692"/>
        <w:gridCol w:w="753"/>
        <w:gridCol w:w="692"/>
        <w:gridCol w:w="546"/>
        <w:gridCol w:w="673"/>
        <w:gridCol w:w="732"/>
        <w:gridCol w:w="732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2077AF" w:rsidRPr="002D5B66" w:rsidTr="00B967F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2D5B66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  <w:r w:rsidR="009D6E9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9D6E9E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2077AF"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</w:rPr>
              <w:t>1</w:t>
            </w:r>
            <w:r w:rsidR="00B967F4" w:rsidRPr="009D6E9E">
              <w:rPr>
                <w:b/>
                <w:sz w:val="22"/>
                <w:szCs w:val="22"/>
                <w:lang w:val="en-US"/>
              </w:rPr>
              <w:t>0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2077AF"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2077AF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1</w:t>
            </w:r>
            <w:r w:rsidR="009D6E9E">
              <w:rPr>
                <w:b/>
                <w:sz w:val="22"/>
                <w:szCs w:val="22"/>
                <w:lang w:val="en-US"/>
              </w:rPr>
              <w:t>2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B967F4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en-US"/>
              </w:rPr>
              <w:t>1</w:t>
            </w:r>
            <w:r w:rsidR="009D6E9E">
              <w:rPr>
                <w:b/>
                <w:sz w:val="22"/>
                <w:szCs w:val="22"/>
                <w:lang w:val="en-US"/>
              </w:rPr>
              <w:t>3</w:t>
            </w:r>
            <w:r w:rsidR="002077AF"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9D6E9E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М1=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>+10+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E4303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E43036">
              <w:rPr>
                <w:b/>
                <w:sz w:val="22"/>
                <w:szCs w:val="22"/>
                <w:lang w:val="ky-KG"/>
              </w:rPr>
              <w:t>1</w:t>
            </w:r>
            <w:r w:rsidR="00E43036">
              <w:rPr>
                <w:b/>
                <w:sz w:val="22"/>
                <w:szCs w:val="22"/>
                <w:lang w:val="en-US"/>
              </w:rPr>
              <w:t>2</w:t>
            </w:r>
            <w:r w:rsidR="00E43036">
              <w:rPr>
                <w:b/>
                <w:sz w:val="22"/>
                <w:szCs w:val="22"/>
                <w:lang w:val="ky-KG"/>
              </w:rPr>
              <w:t>+</w:t>
            </w:r>
            <w:r w:rsidR="00E43036">
              <w:rPr>
                <w:b/>
                <w:sz w:val="22"/>
                <w:szCs w:val="22"/>
                <w:lang w:val="en-US"/>
              </w:rPr>
              <w:t>13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B967F4" w:rsidRPr="002D5B66" w:rsidRDefault="00B967F4" w:rsidP="00B967F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6.</w:t>
      </w:r>
      <w:r w:rsidRPr="002D5B66">
        <w:rPr>
          <w:b/>
          <w:sz w:val="22"/>
          <w:szCs w:val="22"/>
        </w:rPr>
        <w:tab/>
        <w:t>Карта накопления баллов</w:t>
      </w:r>
    </w:p>
    <w:p w:rsidR="00B967F4" w:rsidRPr="002D5B66" w:rsidRDefault="00B967F4" w:rsidP="00B967F4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B967F4" w:rsidRPr="002D5B66" w:rsidTr="00D41834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B967F4" w:rsidRPr="002D5B66" w:rsidRDefault="00B967F4" w:rsidP="00D41834">
            <w:pPr>
              <w:jc w:val="right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Темы</w:t>
            </w:r>
          </w:p>
          <w:p w:rsidR="00B967F4" w:rsidRPr="002D5B66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 xml:space="preserve">1 – </w:t>
            </w:r>
            <w:r w:rsidR="00BC0DCE" w:rsidRPr="002D5B6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3" w:type="pct"/>
          </w:tcPr>
          <w:p w:rsidR="00B967F4" w:rsidRPr="002D5B66" w:rsidRDefault="00E6652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 xml:space="preserve">1 – </w:t>
            </w:r>
            <w:r w:rsidR="00BC0DCE" w:rsidRPr="002D5B6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14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B967F4" w:rsidRPr="002D5B66" w:rsidRDefault="00B967F4" w:rsidP="00D418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B967F4" w:rsidRPr="002D5B66" w:rsidRDefault="00B967F4" w:rsidP="00D418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Всего:</w:t>
            </w:r>
          </w:p>
        </w:tc>
      </w:tr>
      <w:tr w:rsidR="00B967F4" w:rsidRPr="002D5B66" w:rsidTr="00D41834">
        <w:trPr>
          <w:jc w:val="center"/>
        </w:trPr>
        <w:tc>
          <w:tcPr>
            <w:tcW w:w="2135" w:type="pct"/>
            <w:vMerge/>
          </w:tcPr>
          <w:p w:rsidR="00B967F4" w:rsidRPr="002D5B66" w:rsidRDefault="00B967F4" w:rsidP="00D418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Тк</w:t>
            </w:r>
            <w:proofErr w:type="gramStart"/>
            <w:r w:rsidRPr="002D5B66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Тк</w:t>
            </w:r>
            <w:proofErr w:type="gramStart"/>
            <w:r w:rsidRPr="002D5B6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67F4" w:rsidRPr="002D5B66" w:rsidTr="00D41834">
        <w:trPr>
          <w:jc w:val="center"/>
        </w:trPr>
        <w:tc>
          <w:tcPr>
            <w:tcW w:w="2135" w:type="pct"/>
          </w:tcPr>
          <w:p w:rsidR="00B967F4" w:rsidRPr="002D5B66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B967F4" w:rsidRPr="002D5B66" w:rsidRDefault="00E66529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703" w:type="pct"/>
          </w:tcPr>
          <w:p w:rsidR="00B967F4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B967F4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B967F4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2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8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Проверка конспекта</w:t>
            </w:r>
          </w:p>
        </w:tc>
        <w:tc>
          <w:tcPr>
            <w:tcW w:w="602" w:type="pct"/>
          </w:tcPr>
          <w:p w:rsidR="00916367" w:rsidRPr="002D5B66" w:rsidRDefault="00916367" w:rsidP="001E284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12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916367" w:rsidRPr="002D5B66" w:rsidRDefault="00916367" w:rsidP="001E284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12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8</w:t>
            </w:r>
          </w:p>
        </w:tc>
      </w:tr>
      <w:tr w:rsidR="00B967F4" w:rsidRPr="002D5B66" w:rsidTr="00D41834">
        <w:trPr>
          <w:jc w:val="center"/>
        </w:trPr>
        <w:tc>
          <w:tcPr>
            <w:tcW w:w="2135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B967F4" w:rsidRPr="002D5B66" w:rsidRDefault="00E6652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2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2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6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</w:tr>
    </w:tbl>
    <w:p w:rsidR="00B967F4" w:rsidRPr="002D5B66" w:rsidRDefault="00B967F4" w:rsidP="00EC3DD2">
      <w:pPr>
        <w:pStyle w:val="a5"/>
        <w:rPr>
          <w:rFonts w:ascii="Times New Roman" w:hAnsi="Times New Roman"/>
          <w:b w:val="0"/>
          <w:sz w:val="22"/>
          <w:szCs w:val="22"/>
        </w:rPr>
      </w:pPr>
    </w:p>
    <w:p w:rsidR="0053154B" w:rsidRPr="002D5B66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7.</w:t>
      </w:r>
      <w:r w:rsidRPr="002D5B66">
        <w:rPr>
          <w:rFonts w:ascii="Times New Roman" w:hAnsi="Times New Roman"/>
          <w:sz w:val="22"/>
          <w:szCs w:val="22"/>
        </w:rPr>
        <w:tab/>
      </w:r>
      <w:r w:rsidR="001F0274" w:rsidRPr="002D5B66">
        <w:rPr>
          <w:rFonts w:ascii="Times New Roman" w:hAnsi="Times New Roman"/>
          <w:sz w:val="22"/>
          <w:szCs w:val="22"/>
        </w:rPr>
        <w:t>Тематический п</w:t>
      </w:r>
      <w:r w:rsidRPr="002D5B66">
        <w:rPr>
          <w:rFonts w:ascii="Times New Roman" w:hAnsi="Times New Roman"/>
          <w:sz w:val="22"/>
          <w:szCs w:val="22"/>
        </w:rPr>
        <w:t xml:space="preserve">лан клинической дисциплины </w:t>
      </w:r>
    </w:p>
    <w:p w:rsidR="0053154B" w:rsidRPr="002D5B66" w:rsidRDefault="0053154B" w:rsidP="0053154B">
      <w:pPr>
        <w:pStyle w:val="a5"/>
        <w:rPr>
          <w:rFonts w:ascii="Times New Roman" w:hAnsi="Times New Roman"/>
          <w:b w:val="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899"/>
        <w:gridCol w:w="570"/>
        <w:gridCol w:w="843"/>
        <w:gridCol w:w="471"/>
        <w:gridCol w:w="969"/>
        <w:gridCol w:w="1025"/>
      </w:tblGrid>
      <w:tr w:rsidR="0053154B" w:rsidRPr="003F0CE8" w:rsidTr="0080744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  <w:r w:rsidRPr="003F0CE8"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4899" w:type="dxa"/>
            <w:vMerge w:val="restart"/>
            <w:shd w:val="clear" w:color="auto" w:fill="auto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 xml:space="preserve">Наименование разделов 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дисциплины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(модулей) и тем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Аудиторные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Используемые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образовательные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Формы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контроля</w:t>
            </w:r>
          </w:p>
        </w:tc>
      </w:tr>
      <w:tr w:rsidR="0053154B" w:rsidRPr="003F0CE8" w:rsidTr="00807445">
        <w:trPr>
          <w:trHeight w:val="1724"/>
          <w:jc w:val="center"/>
        </w:trPr>
        <w:tc>
          <w:tcPr>
            <w:tcW w:w="0" w:type="auto"/>
            <w:vMerge/>
            <w:shd w:val="clear" w:color="auto" w:fill="auto"/>
          </w:tcPr>
          <w:p w:rsidR="0053154B" w:rsidRPr="003F0CE8" w:rsidRDefault="0053154B" w:rsidP="00D140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53154B" w:rsidRPr="003F0CE8" w:rsidRDefault="0053154B" w:rsidP="00D140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Лекции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Практические</w:t>
            </w:r>
          </w:p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3154B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4899" w:type="dxa"/>
            <w:shd w:val="clear" w:color="auto" w:fill="auto"/>
          </w:tcPr>
          <w:p w:rsidR="0053154B" w:rsidRPr="00784276" w:rsidRDefault="008C52A7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 История и пути развития отечественной оторин</w:t>
            </w:r>
            <w:r w:rsidRPr="00784276">
              <w:rPr>
                <w:sz w:val="21"/>
                <w:szCs w:val="21"/>
              </w:rPr>
              <w:t>о</w:t>
            </w:r>
            <w:r w:rsidRPr="00784276">
              <w:rPr>
                <w:sz w:val="21"/>
                <w:szCs w:val="21"/>
              </w:rPr>
              <w:t>ларингологии.</w:t>
            </w:r>
          </w:p>
        </w:tc>
        <w:tc>
          <w:tcPr>
            <w:tcW w:w="570" w:type="dxa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E677E1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:rsidR="00E677E1" w:rsidRPr="00784276" w:rsidRDefault="008C52A7" w:rsidP="001631CD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Клиническая анатомия и физиология слухового анализатора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E677E1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4899" w:type="dxa"/>
            <w:shd w:val="clear" w:color="auto" w:fill="auto"/>
          </w:tcPr>
          <w:p w:rsidR="00E677E1" w:rsidRPr="00784276" w:rsidRDefault="008C52A7" w:rsidP="001631CD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Клиническая анатомия и физиология вестибуля</w:t>
            </w:r>
            <w:r w:rsidRPr="00784276">
              <w:rPr>
                <w:sz w:val="21"/>
                <w:szCs w:val="21"/>
              </w:rPr>
              <w:t>р</w:t>
            </w:r>
            <w:r w:rsidRPr="00784276">
              <w:rPr>
                <w:sz w:val="21"/>
                <w:szCs w:val="21"/>
              </w:rPr>
              <w:t>ного анализатора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E677E1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4899" w:type="dxa"/>
            <w:shd w:val="clear" w:color="auto" w:fill="auto"/>
          </w:tcPr>
          <w:p w:rsidR="00E677E1" w:rsidRPr="00784276" w:rsidRDefault="008C52A7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Острое гнойное воспаление среднего уха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 xml:space="preserve">. </w:t>
            </w:r>
          </w:p>
        </w:tc>
        <w:tc>
          <w:tcPr>
            <w:tcW w:w="570" w:type="dxa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4899" w:type="dxa"/>
            <w:shd w:val="clear" w:color="auto" w:fill="auto"/>
          </w:tcPr>
          <w:p w:rsidR="00627903" w:rsidRPr="00784276" w:rsidRDefault="00627903" w:rsidP="00627903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Клиническая анатомия и физиология носа и </w:t>
            </w:r>
          </w:p>
          <w:p w:rsidR="00B967F4" w:rsidRPr="00784276" w:rsidRDefault="00627903" w:rsidP="00627903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околоносовых пазух и глотки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62790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Клиническая анатомия и физиология гортани, тр</w:t>
            </w:r>
            <w:r w:rsidRPr="00784276">
              <w:rPr>
                <w:sz w:val="21"/>
                <w:szCs w:val="21"/>
              </w:rPr>
              <w:t>а</w:t>
            </w:r>
            <w:r w:rsidRPr="00784276">
              <w:rPr>
                <w:sz w:val="21"/>
                <w:szCs w:val="21"/>
              </w:rPr>
              <w:t>хеи и пищевода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C52A7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 </w:t>
            </w:r>
            <w:r w:rsidR="00807445" w:rsidRPr="00784276">
              <w:rPr>
                <w:sz w:val="21"/>
                <w:szCs w:val="21"/>
              </w:rPr>
              <w:t>Методы исследования наружного и среднего уха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8C52A7" w:rsidP="008C52A7">
            <w:pPr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4899" w:type="dxa"/>
            <w:shd w:val="clear" w:color="auto" w:fill="auto"/>
          </w:tcPr>
          <w:p w:rsid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Методы исследования слухового анализатора</w:t>
            </w:r>
            <w:r w:rsidR="00784276">
              <w:rPr>
                <w:sz w:val="21"/>
                <w:szCs w:val="21"/>
              </w:rPr>
              <w:t xml:space="preserve"> у </w:t>
            </w:r>
          </w:p>
          <w:p w:rsidR="00B967F4" w:rsidRPr="00784276" w:rsidRDefault="00784276" w:rsidP="00D41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детей</w:t>
            </w:r>
            <w:r w:rsidR="00807445"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Методы исследования вестибулярного анализатора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Заболевания наружного и среднего уха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Заболевания внутреннего уха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Методы исследования носа, околоносовых пазух и глотки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97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C413B0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Заболевания носа</w:t>
            </w:r>
            <w:r w:rsidR="00C413B0" w:rsidRPr="00784276">
              <w:rPr>
                <w:sz w:val="21"/>
                <w:szCs w:val="21"/>
              </w:rPr>
              <w:t xml:space="preserve"> и</w:t>
            </w:r>
            <w:r w:rsidRPr="00784276">
              <w:rPr>
                <w:sz w:val="21"/>
                <w:szCs w:val="21"/>
              </w:rPr>
              <w:t xml:space="preserve"> околоносовых пазух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70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14.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Слухопротезирование</w:t>
            </w:r>
            <w:proofErr w:type="spellEnd"/>
            <w:r w:rsidRPr="00784276">
              <w:rPr>
                <w:sz w:val="21"/>
                <w:szCs w:val="21"/>
              </w:rPr>
              <w:t xml:space="preserve"> и </w:t>
            </w:r>
            <w:proofErr w:type="spellStart"/>
            <w:r w:rsidRPr="00784276">
              <w:rPr>
                <w:sz w:val="21"/>
                <w:szCs w:val="21"/>
              </w:rPr>
              <w:t>кохлеарная</w:t>
            </w:r>
            <w:proofErr w:type="spellEnd"/>
            <w:r w:rsidRPr="00784276">
              <w:rPr>
                <w:sz w:val="21"/>
                <w:szCs w:val="21"/>
              </w:rPr>
              <w:t xml:space="preserve"> имплантация.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21001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21001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15.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Отогенное</w:t>
            </w:r>
            <w:proofErr w:type="spellEnd"/>
            <w:r w:rsidRPr="00784276">
              <w:rPr>
                <w:sz w:val="21"/>
                <w:szCs w:val="21"/>
              </w:rPr>
              <w:t xml:space="preserve"> воспаление и травма лицевого нерва.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16.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Тромбоз сигмовидного синуса.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Термические и химические травмы уха.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Акустическая травма уха.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Отогенный</w:t>
            </w:r>
            <w:proofErr w:type="spellEnd"/>
            <w:r w:rsidRPr="00784276">
              <w:rPr>
                <w:sz w:val="21"/>
                <w:szCs w:val="21"/>
              </w:rPr>
              <w:t xml:space="preserve"> сепсис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20.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Термические повреждения наружного носа.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22.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Риногенный</w:t>
            </w:r>
            <w:proofErr w:type="spellEnd"/>
            <w:r w:rsidRPr="00784276">
              <w:rPr>
                <w:sz w:val="21"/>
                <w:szCs w:val="21"/>
              </w:rPr>
              <w:t xml:space="preserve"> сепсис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5378" w:type="dxa"/>
            <w:gridSpan w:val="2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МОДУЛЬ № 1</w:t>
            </w:r>
            <w:r w:rsidRPr="00784276">
              <w:rPr>
                <w:sz w:val="21"/>
                <w:szCs w:val="21"/>
              </w:rPr>
              <w:t xml:space="preserve"> (8 неделя)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</w:t>
            </w:r>
            <w:r w:rsidR="004068BC" w:rsidRPr="0078427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B967F4" w:rsidRPr="00784276" w:rsidRDefault="00210011" w:rsidP="00704E41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</w:t>
            </w:r>
            <w:r w:rsidR="004068BC" w:rsidRPr="0078427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</w:t>
            </w:r>
            <w:r w:rsidR="00783963" w:rsidRPr="0078427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30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784276" w:rsidRDefault="0078396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Острые воспалительные заболевания глотки</w:t>
            </w:r>
            <w:r w:rsidR="00784276">
              <w:rPr>
                <w:sz w:val="21"/>
                <w:szCs w:val="21"/>
              </w:rPr>
              <w:t xml:space="preserve"> у </w:t>
            </w:r>
          </w:p>
          <w:p w:rsidR="00B967F4" w:rsidRPr="00784276" w:rsidRDefault="00784276" w:rsidP="00F601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31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Острые и хронические воспалительные заболев</w:t>
            </w:r>
            <w:r w:rsidRPr="00784276">
              <w:rPr>
                <w:sz w:val="21"/>
                <w:szCs w:val="21"/>
              </w:rPr>
              <w:t>а</w:t>
            </w:r>
            <w:r w:rsidRPr="00784276">
              <w:rPr>
                <w:sz w:val="21"/>
                <w:szCs w:val="21"/>
              </w:rPr>
              <w:t>ния гортани и трахеи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32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Современные методы </w:t>
            </w:r>
            <w:proofErr w:type="spellStart"/>
            <w:r w:rsidRPr="00784276">
              <w:rPr>
                <w:sz w:val="21"/>
                <w:szCs w:val="21"/>
              </w:rPr>
              <w:t>эндоназальной</w:t>
            </w:r>
            <w:proofErr w:type="spellEnd"/>
            <w:r w:rsidRPr="00784276">
              <w:rPr>
                <w:sz w:val="21"/>
                <w:szCs w:val="21"/>
              </w:rPr>
              <w:t xml:space="preserve"> эндоскопич</w:t>
            </w:r>
            <w:r w:rsidRPr="00784276">
              <w:rPr>
                <w:sz w:val="21"/>
                <w:szCs w:val="21"/>
              </w:rPr>
              <w:t>е</w:t>
            </w:r>
            <w:r w:rsidRPr="00784276">
              <w:rPr>
                <w:sz w:val="21"/>
                <w:szCs w:val="21"/>
              </w:rPr>
              <w:t>ской хирургии.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lastRenderedPageBreak/>
              <w:t>33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Ангины при инфекционных заболеваниях.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34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F601BA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Тонзиллогенный</w:t>
            </w:r>
            <w:proofErr w:type="spellEnd"/>
            <w:r w:rsidRPr="00784276">
              <w:rPr>
                <w:sz w:val="21"/>
                <w:szCs w:val="21"/>
              </w:rPr>
              <w:t xml:space="preserve"> сепсис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35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Инородные тела глотки.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36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Инородные тела гортани и трахеи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37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Ожоги гортани и трахеи.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38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Ожоги глотки и пищевода.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81"/>
          <w:jc w:val="center"/>
        </w:trPr>
        <w:tc>
          <w:tcPr>
            <w:tcW w:w="5378" w:type="dxa"/>
            <w:gridSpan w:val="2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МОДУЛЬ № 2</w:t>
            </w:r>
            <w:r w:rsidR="006630C1" w:rsidRPr="003F0CE8">
              <w:rPr>
                <w:sz w:val="21"/>
                <w:szCs w:val="21"/>
              </w:rPr>
              <w:t xml:space="preserve"> (14</w:t>
            </w:r>
            <w:r w:rsidRPr="003F0CE8">
              <w:rPr>
                <w:sz w:val="21"/>
                <w:szCs w:val="21"/>
              </w:rPr>
              <w:t xml:space="preserve"> неделя)</w:t>
            </w:r>
          </w:p>
        </w:tc>
        <w:tc>
          <w:tcPr>
            <w:tcW w:w="570" w:type="dxa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967F4" w:rsidRPr="003F0CE8" w:rsidRDefault="004068BC" w:rsidP="00704E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8396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315"/>
          <w:jc w:val="center"/>
        </w:trPr>
        <w:tc>
          <w:tcPr>
            <w:tcW w:w="5378" w:type="dxa"/>
            <w:gridSpan w:val="2"/>
            <w:shd w:val="clear" w:color="auto" w:fill="auto"/>
          </w:tcPr>
          <w:p w:rsidR="00B967F4" w:rsidRPr="003F0CE8" w:rsidRDefault="00B967F4" w:rsidP="00875CFC">
            <w:pPr>
              <w:jc w:val="both"/>
              <w:rPr>
                <w:sz w:val="21"/>
                <w:szCs w:val="21"/>
                <w:lang w:val="ky-KG"/>
              </w:rPr>
            </w:pPr>
            <w:r w:rsidRPr="003F0CE8">
              <w:rPr>
                <w:b/>
                <w:sz w:val="21"/>
                <w:szCs w:val="21"/>
                <w:lang w:val="ky-KG"/>
              </w:rPr>
              <w:t>Итого:</w:t>
            </w:r>
            <w:r w:rsidR="006630C1" w:rsidRPr="003F0CE8">
              <w:rPr>
                <w:sz w:val="21"/>
                <w:szCs w:val="21"/>
                <w:lang w:val="ky-KG"/>
              </w:rPr>
              <w:t xml:space="preserve"> 14</w:t>
            </w:r>
            <w:r w:rsidRPr="003F0CE8">
              <w:rPr>
                <w:sz w:val="21"/>
                <w:szCs w:val="21"/>
                <w:lang w:val="ky-KG"/>
              </w:rPr>
              <w:t xml:space="preserve"> недель</w:t>
            </w:r>
          </w:p>
        </w:tc>
        <w:tc>
          <w:tcPr>
            <w:tcW w:w="570" w:type="dxa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843" w:type="dxa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967F4" w:rsidRPr="003F0CE8" w:rsidRDefault="004068BC" w:rsidP="00406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6630C1" w:rsidRPr="003F0CE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967F4" w:rsidRPr="003F0CE8" w:rsidTr="00783963">
        <w:trPr>
          <w:trHeight w:val="315"/>
          <w:jc w:val="center"/>
        </w:trPr>
        <w:tc>
          <w:tcPr>
            <w:tcW w:w="8231" w:type="dxa"/>
            <w:gridSpan w:val="6"/>
            <w:shd w:val="clear" w:color="auto" w:fill="auto"/>
          </w:tcPr>
          <w:p w:rsidR="00B967F4" w:rsidRPr="003F0CE8" w:rsidRDefault="00B967F4" w:rsidP="00D140E8">
            <w:pPr>
              <w:jc w:val="both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Итоговый контроль: Экзамен</w:t>
            </w:r>
            <w:r w:rsidRPr="003F0CE8">
              <w:rPr>
                <w:sz w:val="21"/>
                <w:szCs w:val="21"/>
              </w:rPr>
              <w:t xml:space="preserve"> (по утверждённому графику)</w:t>
            </w:r>
          </w:p>
        </w:tc>
        <w:tc>
          <w:tcPr>
            <w:tcW w:w="0" w:type="auto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КТ</w:t>
            </w:r>
          </w:p>
        </w:tc>
      </w:tr>
    </w:tbl>
    <w:p w:rsidR="00397E7E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Pr="002D5B66">
        <w:rPr>
          <w:b/>
          <w:sz w:val="20"/>
          <w:szCs w:val="20"/>
          <w:lang w:val="ky-KG"/>
        </w:rPr>
        <w:t>Р</w:t>
      </w:r>
      <w:r w:rsidRPr="002D5B66">
        <w:rPr>
          <w:sz w:val="20"/>
          <w:szCs w:val="20"/>
          <w:lang w:val="ky-KG"/>
        </w:rPr>
        <w:t xml:space="preserve"> – реферат; </w:t>
      </w:r>
      <w:r w:rsidRPr="002D5B66">
        <w:rPr>
          <w:b/>
          <w:sz w:val="20"/>
          <w:szCs w:val="20"/>
          <w:lang w:val="ky-KG"/>
        </w:rPr>
        <w:t>Д</w:t>
      </w:r>
      <w:r w:rsidRPr="002D5B66">
        <w:rPr>
          <w:sz w:val="20"/>
          <w:szCs w:val="20"/>
          <w:lang w:val="ky-KG"/>
        </w:rPr>
        <w:t xml:space="preserve"> – доклад;</w:t>
      </w:r>
      <w:r w:rsidRPr="002D5B66">
        <w:rPr>
          <w:b/>
          <w:sz w:val="20"/>
          <w:szCs w:val="20"/>
          <w:lang w:val="ky-KG"/>
        </w:rPr>
        <w:t>МП</w:t>
      </w:r>
      <w:r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 </w:t>
      </w:r>
      <w:r w:rsidRPr="002D5B66">
        <w:rPr>
          <w:b/>
          <w:sz w:val="20"/>
          <w:szCs w:val="20"/>
          <w:lang w:val="ky-KG"/>
        </w:rPr>
        <w:t>БТ</w:t>
      </w:r>
      <w:r w:rsidRPr="002D5B66">
        <w:rPr>
          <w:sz w:val="20"/>
          <w:szCs w:val="20"/>
          <w:lang w:val="ky-KG"/>
        </w:rPr>
        <w:t xml:space="preserve"> – бланочное тестирование; </w:t>
      </w: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783963" w:rsidRPr="000724A8" w:rsidRDefault="00783963" w:rsidP="000724A8">
      <w:pPr>
        <w:jc w:val="both"/>
        <w:rPr>
          <w:sz w:val="20"/>
          <w:szCs w:val="20"/>
          <w:lang w:val="ky-KG"/>
        </w:rPr>
      </w:pPr>
    </w:p>
    <w:p w:rsidR="008D0747" w:rsidRPr="00F83C85" w:rsidRDefault="008D0747" w:rsidP="008D0747">
      <w:pPr>
        <w:jc w:val="center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</w:t>
      </w:r>
      <w:r w:rsidRPr="00F83C85">
        <w:rPr>
          <w:b/>
          <w:sz w:val="22"/>
          <w:szCs w:val="22"/>
        </w:rPr>
        <w:tab/>
        <w:t>Программа клинической дисциплины</w:t>
      </w:r>
    </w:p>
    <w:p w:rsidR="008D0747" w:rsidRPr="00F83C85" w:rsidRDefault="008D0747" w:rsidP="001E78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D47659" w:rsidRPr="00F83C85" w:rsidRDefault="00D47659" w:rsidP="00D4765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</w:r>
      <w:r w:rsidR="00D40234" w:rsidRPr="00F83C85">
        <w:rPr>
          <w:b/>
          <w:sz w:val="22"/>
          <w:szCs w:val="22"/>
        </w:rPr>
        <w:t xml:space="preserve">Лекции </w:t>
      </w:r>
      <w:r w:rsidR="00D40234" w:rsidRPr="00F83C85">
        <w:rPr>
          <w:sz w:val="22"/>
          <w:szCs w:val="22"/>
        </w:rPr>
        <w:t>(т</w:t>
      </w:r>
      <w:r w:rsidRPr="00F83C85">
        <w:rPr>
          <w:sz w:val="22"/>
          <w:szCs w:val="22"/>
        </w:rPr>
        <w:t>еоретический материал</w:t>
      </w:r>
      <w:r w:rsidR="00D40234" w:rsidRPr="00F83C85">
        <w:rPr>
          <w:sz w:val="22"/>
          <w:szCs w:val="22"/>
        </w:rPr>
        <w:t>)</w:t>
      </w:r>
      <w:r w:rsidRPr="00F83C85">
        <w:rPr>
          <w:b/>
          <w:sz w:val="22"/>
          <w:szCs w:val="22"/>
        </w:rPr>
        <w:t>:</w:t>
      </w:r>
    </w:p>
    <w:p w:rsidR="00D47659" w:rsidRPr="00F83C85" w:rsidRDefault="00D47659" w:rsidP="00D47659">
      <w:pPr>
        <w:jc w:val="both"/>
        <w:rPr>
          <w:sz w:val="6"/>
          <w:szCs w:val="6"/>
        </w:rPr>
      </w:pPr>
    </w:p>
    <w:p w:rsidR="00B849C2" w:rsidRDefault="00B849C2" w:rsidP="00B849C2">
      <w:pPr>
        <w:jc w:val="both"/>
        <w:rPr>
          <w:sz w:val="22"/>
          <w:szCs w:val="22"/>
        </w:rPr>
      </w:pPr>
      <w:r w:rsidRPr="001C4E79">
        <w:rPr>
          <w:b/>
          <w:sz w:val="22"/>
          <w:szCs w:val="22"/>
        </w:rPr>
        <w:t>Тема № 1</w:t>
      </w:r>
      <w:r w:rsidR="00D41834" w:rsidRPr="001C4E79">
        <w:rPr>
          <w:b/>
          <w:sz w:val="22"/>
          <w:szCs w:val="22"/>
        </w:rPr>
        <w:tab/>
      </w:r>
      <w:r w:rsidR="00954FB0" w:rsidRPr="001C4E79">
        <w:rPr>
          <w:b/>
          <w:sz w:val="22"/>
          <w:szCs w:val="22"/>
        </w:rPr>
        <w:t>Истори</w:t>
      </w:r>
      <w:r w:rsidR="00303D54" w:rsidRPr="001C4E79">
        <w:rPr>
          <w:b/>
          <w:sz w:val="22"/>
          <w:szCs w:val="22"/>
        </w:rPr>
        <w:t>ческие аспекты</w:t>
      </w:r>
      <w:r w:rsidR="00954FB0" w:rsidRPr="001C4E79">
        <w:rPr>
          <w:b/>
          <w:sz w:val="22"/>
          <w:szCs w:val="22"/>
        </w:rPr>
        <w:t xml:space="preserve"> и пути развития оториноларингологии.</w:t>
      </w:r>
      <w:r w:rsidR="00954FB0" w:rsidRPr="001C4E79">
        <w:rPr>
          <w:sz w:val="22"/>
          <w:szCs w:val="22"/>
        </w:rPr>
        <w:t xml:space="preserve"> Введение в отор</w:t>
      </w:r>
      <w:r w:rsidR="00954FB0" w:rsidRPr="001C4E79">
        <w:rPr>
          <w:sz w:val="22"/>
          <w:szCs w:val="22"/>
        </w:rPr>
        <w:t>и</w:t>
      </w:r>
      <w:r w:rsidR="00954FB0" w:rsidRPr="001C4E79">
        <w:rPr>
          <w:sz w:val="22"/>
          <w:szCs w:val="22"/>
        </w:rPr>
        <w:t>ноларингологию</w:t>
      </w:r>
      <w:r w:rsidR="00303D54" w:rsidRPr="001C4E79">
        <w:rPr>
          <w:sz w:val="22"/>
          <w:szCs w:val="22"/>
        </w:rPr>
        <w:t>. Предмет Оториноларингология, её содержание и задачи.</w:t>
      </w:r>
      <w:r w:rsidR="00442726" w:rsidRPr="001C4E79">
        <w:rPr>
          <w:sz w:val="22"/>
          <w:szCs w:val="22"/>
        </w:rPr>
        <w:t xml:space="preserve"> </w:t>
      </w:r>
      <w:r w:rsidR="00303D54" w:rsidRPr="001C4E79">
        <w:rPr>
          <w:sz w:val="22"/>
          <w:szCs w:val="22"/>
        </w:rPr>
        <w:t>Разделы оториноларинг</w:t>
      </w:r>
      <w:r w:rsidR="00303D54" w:rsidRPr="001C4E79">
        <w:rPr>
          <w:sz w:val="22"/>
          <w:szCs w:val="22"/>
        </w:rPr>
        <w:t>о</w:t>
      </w:r>
      <w:r w:rsidR="00303D54" w:rsidRPr="001C4E79">
        <w:rPr>
          <w:sz w:val="22"/>
          <w:szCs w:val="22"/>
        </w:rPr>
        <w:t>логии.</w:t>
      </w:r>
      <w:r w:rsidR="00442726" w:rsidRPr="001C4E79">
        <w:rPr>
          <w:sz w:val="22"/>
          <w:szCs w:val="22"/>
        </w:rPr>
        <w:t xml:space="preserve"> </w:t>
      </w:r>
      <w:r w:rsidR="00303D54" w:rsidRPr="001C4E79">
        <w:rPr>
          <w:sz w:val="21"/>
          <w:szCs w:val="21"/>
        </w:rPr>
        <w:t>П</w:t>
      </w:r>
      <w:r w:rsidR="00303D54" w:rsidRPr="001C4E79">
        <w:rPr>
          <w:sz w:val="22"/>
          <w:szCs w:val="22"/>
        </w:rPr>
        <w:t>онятие «Оториноларингология». Исторические аспекты развития отечественной оторинол</w:t>
      </w:r>
      <w:r w:rsidR="00303D54" w:rsidRPr="001C4E79">
        <w:rPr>
          <w:sz w:val="22"/>
          <w:szCs w:val="22"/>
        </w:rPr>
        <w:t>а</w:t>
      </w:r>
      <w:r w:rsidR="00303D54" w:rsidRPr="001C4E79">
        <w:rPr>
          <w:sz w:val="22"/>
          <w:szCs w:val="22"/>
        </w:rPr>
        <w:t>рингологии. Пути развития оториноларингологической службы. Место Оториноларингологии среди других отраслей медицинских знаний.</w:t>
      </w:r>
    </w:p>
    <w:p w:rsidR="00D033F5" w:rsidRPr="00D033F5" w:rsidRDefault="00D033F5" w:rsidP="00B849C2">
      <w:pPr>
        <w:jc w:val="both"/>
        <w:rPr>
          <w:sz w:val="6"/>
          <w:szCs w:val="6"/>
        </w:rPr>
      </w:pPr>
    </w:p>
    <w:p w:rsidR="008713D3" w:rsidRDefault="00D41834" w:rsidP="00B849C2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b/>
          <w:sz w:val="22"/>
          <w:szCs w:val="22"/>
        </w:rPr>
        <w:tab/>
      </w:r>
      <w:r w:rsidR="00954FB0" w:rsidRPr="00F83C85">
        <w:rPr>
          <w:b/>
          <w:sz w:val="22"/>
          <w:szCs w:val="22"/>
        </w:rPr>
        <w:t>Клиническая анатомия и физиология слухового анализатора.</w:t>
      </w:r>
      <w:r w:rsidR="00442726">
        <w:rPr>
          <w:b/>
          <w:sz w:val="22"/>
          <w:szCs w:val="22"/>
        </w:rPr>
        <w:t xml:space="preserve"> </w:t>
      </w:r>
      <w:r w:rsidR="001114CA" w:rsidRPr="00F83C85">
        <w:rPr>
          <w:sz w:val="22"/>
          <w:szCs w:val="22"/>
        </w:rPr>
        <w:t>Понятие о слуховом анализаторе. Анатомия внутреннего уха. Строение периферического рецептора слухового анализат</w:t>
      </w:r>
      <w:r w:rsidR="001114CA" w:rsidRPr="00F83C85">
        <w:rPr>
          <w:sz w:val="22"/>
          <w:szCs w:val="22"/>
        </w:rPr>
        <w:t>о</w:t>
      </w:r>
      <w:r w:rsidR="001114CA" w:rsidRPr="00F83C85">
        <w:rPr>
          <w:sz w:val="22"/>
          <w:szCs w:val="22"/>
        </w:rPr>
        <w:t>ра</w:t>
      </w:r>
      <w:r w:rsidR="00F83C85">
        <w:rPr>
          <w:sz w:val="22"/>
          <w:szCs w:val="22"/>
        </w:rPr>
        <w:t>.  К</w:t>
      </w:r>
      <w:r w:rsidR="00F83C85" w:rsidRPr="00F83C85">
        <w:rPr>
          <w:sz w:val="22"/>
          <w:szCs w:val="22"/>
        </w:rPr>
        <w:t>остный перепончатый лабиринт</w:t>
      </w:r>
      <w:r w:rsidR="00F83C85">
        <w:rPr>
          <w:sz w:val="22"/>
          <w:szCs w:val="22"/>
        </w:rPr>
        <w:t xml:space="preserve">. </w:t>
      </w:r>
      <w:proofErr w:type="gramStart"/>
      <w:r w:rsidR="00F83C85" w:rsidRPr="00F83C85">
        <w:rPr>
          <w:sz w:val="22"/>
          <w:szCs w:val="22"/>
        </w:rPr>
        <w:t>Звукопроводящий</w:t>
      </w:r>
      <w:proofErr w:type="gramEnd"/>
      <w:r w:rsidR="00F83C85" w:rsidRPr="00F83C85">
        <w:rPr>
          <w:sz w:val="22"/>
          <w:szCs w:val="22"/>
        </w:rPr>
        <w:t xml:space="preserve"> и звуковоспринимающий аппарата. Теории слуха. Строение улитки</w:t>
      </w:r>
      <w:r w:rsidR="00F83C85">
        <w:rPr>
          <w:sz w:val="22"/>
          <w:szCs w:val="22"/>
        </w:rPr>
        <w:t>.</w:t>
      </w:r>
    </w:p>
    <w:p w:rsidR="00D033F5" w:rsidRPr="00D033F5" w:rsidRDefault="00D033F5" w:rsidP="00B849C2">
      <w:pPr>
        <w:jc w:val="both"/>
        <w:rPr>
          <w:sz w:val="6"/>
          <w:szCs w:val="6"/>
        </w:rPr>
      </w:pPr>
    </w:p>
    <w:p w:rsidR="00453969" w:rsidRDefault="008713D3" w:rsidP="00C93C89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</w:r>
      <w:r w:rsidR="001114CA" w:rsidRPr="00F83C85">
        <w:rPr>
          <w:b/>
          <w:sz w:val="22"/>
          <w:szCs w:val="22"/>
        </w:rPr>
        <w:t>Клиническая анатомия и физиология вестибулярного анализатора.</w:t>
      </w:r>
      <w:r w:rsidR="001114CA" w:rsidRPr="00F83C85">
        <w:rPr>
          <w:sz w:val="22"/>
          <w:szCs w:val="22"/>
        </w:rPr>
        <w:t xml:space="preserve"> Понятие о в</w:t>
      </w:r>
      <w:r w:rsidR="001114CA" w:rsidRPr="00F83C85">
        <w:rPr>
          <w:sz w:val="22"/>
          <w:szCs w:val="22"/>
        </w:rPr>
        <w:t>е</w:t>
      </w:r>
      <w:r w:rsidR="001114CA" w:rsidRPr="00F83C85">
        <w:rPr>
          <w:sz w:val="22"/>
          <w:szCs w:val="22"/>
        </w:rPr>
        <w:t xml:space="preserve">стибулярном анализаторе. </w:t>
      </w:r>
      <w:r w:rsidR="008A23A8">
        <w:rPr>
          <w:sz w:val="22"/>
          <w:szCs w:val="22"/>
        </w:rPr>
        <w:t xml:space="preserve">Анатомия внутреннего уха. </w:t>
      </w:r>
      <w:r w:rsidR="008A23A8" w:rsidRPr="008A23A8">
        <w:rPr>
          <w:sz w:val="22"/>
          <w:szCs w:val="22"/>
        </w:rPr>
        <w:t>Проводящие пути</w:t>
      </w:r>
      <w:r w:rsidR="008A23A8">
        <w:rPr>
          <w:sz w:val="22"/>
          <w:szCs w:val="22"/>
        </w:rPr>
        <w:t xml:space="preserve"> вестибулярного аппарата. Анатомию преддверия внутреннего уха. Анатомию</w:t>
      </w:r>
      <w:r w:rsidR="008A23A8" w:rsidRPr="00F83C85">
        <w:rPr>
          <w:sz w:val="22"/>
          <w:szCs w:val="22"/>
        </w:rPr>
        <w:t xml:space="preserve"> полукружных</w:t>
      </w:r>
      <w:r w:rsidR="008A23A8">
        <w:rPr>
          <w:sz w:val="22"/>
          <w:szCs w:val="22"/>
        </w:rPr>
        <w:t xml:space="preserve"> </w:t>
      </w:r>
      <w:r w:rsidR="008A23A8" w:rsidRPr="00F83C85">
        <w:rPr>
          <w:sz w:val="22"/>
          <w:szCs w:val="22"/>
        </w:rPr>
        <w:t xml:space="preserve">каналов. </w:t>
      </w:r>
      <w:proofErr w:type="spellStart"/>
      <w:r w:rsidR="008A23A8">
        <w:rPr>
          <w:sz w:val="22"/>
          <w:szCs w:val="22"/>
        </w:rPr>
        <w:t>О</w:t>
      </w:r>
      <w:r w:rsidR="008A23A8" w:rsidRPr="00F83C85">
        <w:rPr>
          <w:sz w:val="22"/>
          <w:szCs w:val="22"/>
        </w:rPr>
        <w:t>толитовый</w:t>
      </w:r>
      <w:proofErr w:type="spellEnd"/>
      <w:r w:rsidR="008A23A8" w:rsidRPr="00F83C85">
        <w:rPr>
          <w:sz w:val="22"/>
          <w:szCs w:val="22"/>
        </w:rPr>
        <w:t xml:space="preserve"> </w:t>
      </w:r>
      <w:r w:rsidR="008A23A8">
        <w:rPr>
          <w:sz w:val="22"/>
          <w:szCs w:val="22"/>
        </w:rPr>
        <w:t>аппарат.</w:t>
      </w:r>
      <w:r w:rsidR="008A23A8" w:rsidRPr="00F83C85">
        <w:rPr>
          <w:sz w:val="22"/>
          <w:szCs w:val="22"/>
        </w:rPr>
        <w:t xml:space="preserve"> </w:t>
      </w:r>
    </w:p>
    <w:p w:rsidR="008A23A8" w:rsidRDefault="008A23A8" w:rsidP="00C93C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>мпулярный</w:t>
      </w:r>
      <w:proofErr w:type="spellEnd"/>
      <w:r w:rsidRPr="00F83C85">
        <w:rPr>
          <w:sz w:val="22"/>
          <w:szCs w:val="22"/>
        </w:rPr>
        <w:t xml:space="preserve"> аппарат</w:t>
      </w:r>
      <w:r>
        <w:rPr>
          <w:sz w:val="22"/>
          <w:szCs w:val="22"/>
        </w:rPr>
        <w:t xml:space="preserve">. </w:t>
      </w:r>
    </w:p>
    <w:p w:rsidR="00245D84" w:rsidRPr="00245D84" w:rsidRDefault="00245D84" w:rsidP="00C93C89">
      <w:pPr>
        <w:jc w:val="both"/>
        <w:rPr>
          <w:sz w:val="6"/>
          <w:szCs w:val="6"/>
        </w:rPr>
      </w:pPr>
    </w:p>
    <w:p w:rsidR="00C93C89" w:rsidRDefault="008713D3" w:rsidP="00C93C89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</w:r>
      <w:r w:rsidR="00C93C89" w:rsidRPr="00F83C85">
        <w:rPr>
          <w:b/>
          <w:sz w:val="22"/>
          <w:szCs w:val="22"/>
        </w:rPr>
        <w:t>Острое гнойное воспаление среднего уха.</w:t>
      </w:r>
      <w:r w:rsidR="00C93C89" w:rsidRPr="00F83C85">
        <w:rPr>
          <w:sz w:val="22"/>
          <w:szCs w:val="22"/>
        </w:rPr>
        <w:t xml:space="preserve"> Мастоидиты. </w:t>
      </w:r>
      <w:proofErr w:type="spellStart"/>
      <w:r w:rsidR="00C93C89" w:rsidRPr="00F83C85">
        <w:rPr>
          <w:sz w:val="22"/>
          <w:szCs w:val="22"/>
        </w:rPr>
        <w:t>Антротомия</w:t>
      </w:r>
      <w:proofErr w:type="spellEnd"/>
      <w:r w:rsidR="00C93C89" w:rsidRPr="00F83C85">
        <w:rPr>
          <w:sz w:val="22"/>
          <w:szCs w:val="22"/>
        </w:rPr>
        <w:t>. Понятие остр</w:t>
      </w:r>
      <w:r w:rsidR="00C93C89" w:rsidRPr="00F83C85">
        <w:rPr>
          <w:sz w:val="22"/>
          <w:szCs w:val="22"/>
        </w:rPr>
        <w:t>о</w:t>
      </w:r>
      <w:r w:rsidR="00C93C89" w:rsidRPr="00F83C85">
        <w:rPr>
          <w:sz w:val="22"/>
          <w:szCs w:val="22"/>
        </w:rPr>
        <w:t xml:space="preserve">го гнойного среднего отита. </w:t>
      </w:r>
      <w:proofErr w:type="spellStart"/>
      <w:r w:rsidR="00C93C89" w:rsidRPr="00F83C85">
        <w:rPr>
          <w:sz w:val="22"/>
          <w:szCs w:val="22"/>
        </w:rPr>
        <w:t>Этиопатогенез</w:t>
      </w:r>
      <w:proofErr w:type="spellEnd"/>
      <w:r w:rsidR="00C93C89" w:rsidRPr="00F83C85">
        <w:rPr>
          <w:sz w:val="22"/>
          <w:szCs w:val="22"/>
        </w:rPr>
        <w:t xml:space="preserve"> заболевания. Консервативное и хирургическое лечение.</w:t>
      </w:r>
    </w:p>
    <w:p w:rsidR="00C613DD" w:rsidRDefault="00453969" w:rsidP="00453969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83C85">
        <w:rPr>
          <w:sz w:val="22"/>
          <w:szCs w:val="22"/>
        </w:rPr>
        <w:t>ути проникновения инфекции в среднее ухо</w:t>
      </w:r>
      <w:r>
        <w:rPr>
          <w:sz w:val="22"/>
          <w:szCs w:val="22"/>
        </w:rPr>
        <w:t>. С</w:t>
      </w:r>
      <w:r w:rsidRPr="00AF00E5">
        <w:rPr>
          <w:sz w:val="22"/>
          <w:szCs w:val="22"/>
        </w:rPr>
        <w:t>тадийность заболевания</w:t>
      </w:r>
      <w:r>
        <w:rPr>
          <w:sz w:val="22"/>
          <w:szCs w:val="22"/>
        </w:rPr>
        <w:t>. Клиника</w:t>
      </w:r>
      <w:r w:rsidRPr="00F83C85">
        <w:rPr>
          <w:sz w:val="22"/>
          <w:szCs w:val="22"/>
        </w:rPr>
        <w:t xml:space="preserve"> и отоскопиче</w:t>
      </w:r>
      <w:r>
        <w:rPr>
          <w:sz w:val="22"/>
          <w:szCs w:val="22"/>
        </w:rPr>
        <w:t>ская картина. Классификация мастоидитов. Л</w:t>
      </w:r>
      <w:r w:rsidRPr="00F83C85">
        <w:rPr>
          <w:sz w:val="22"/>
          <w:szCs w:val="22"/>
        </w:rPr>
        <w:t>ечение острого гнойного среднего отита и мастоидитов</w:t>
      </w:r>
      <w:r w:rsidR="00C613DD">
        <w:rPr>
          <w:sz w:val="22"/>
          <w:szCs w:val="22"/>
        </w:rPr>
        <w:t xml:space="preserve">. </w:t>
      </w:r>
    </w:p>
    <w:p w:rsidR="008713D3" w:rsidRDefault="00C613DD" w:rsidP="00B849C2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53969" w:rsidRPr="00F83C85">
        <w:rPr>
          <w:sz w:val="22"/>
          <w:szCs w:val="22"/>
        </w:rPr>
        <w:t>иды хирургического вмешательства при мастоидитах</w:t>
      </w:r>
      <w:r>
        <w:rPr>
          <w:sz w:val="22"/>
          <w:szCs w:val="22"/>
        </w:rPr>
        <w:t>.</w:t>
      </w:r>
    </w:p>
    <w:p w:rsidR="00245D84" w:rsidRPr="00245D84" w:rsidRDefault="00245D84" w:rsidP="00B849C2">
      <w:pPr>
        <w:jc w:val="both"/>
        <w:rPr>
          <w:sz w:val="6"/>
          <w:szCs w:val="6"/>
        </w:rPr>
      </w:pPr>
    </w:p>
    <w:p w:rsidR="00B23471" w:rsidRDefault="00EC3DD2" w:rsidP="00B23471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 xml:space="preserve">Тема № </w:t>
      </w:r>
      <w:r w:rsidR="008713D3" w:rsidRPr="00F83C85">
        <w:rPr>
          <w:b/>
          <w:sz w:val="22"/>
          <w:szCs w:val="22"/>
        </w:rPr>
        <w:t>5</w:t>
      </w:r>
      <w:r w:rsidR="008713D3" w:rsidRPr="00F83C85">
        <w:rPr>
          <w:b/>
          <w:sz w:val="22"/>
          <w:szCs w:val="22"/>
        </w:rPr>
        <w:tab/>
      </w:r>
      <w:r w:rsidR="00C93C89" w:rsidRPr="00F83C85">
        <w:rPr>
          <w:b/>
          <w:sz w:val="22"/>
          <w:szCs w:val="22"/>
        </w:rPr>
        <w:t>Клиническая анатомия и физиология носа и околоно</w:t>
      </w:r>
      <w:r w:rsidR="00442726">
        <w:rPr>
          <w:b/>
          <w:sz w:val="22"/>
          <w:szCs w:val="22"/>
        </w:rPr>
        <w:t>со</w:t>
      </w:r>
      <w:r w:rsidR="00C93C89" w:rsidRPr="00F83C85">
        <w:rPr>
          <w:b/>
          <w:sz w:val="22"/>
          <w:szCs w:val="22"/>
        </w:rPr>
        <w:t>вых пазух носа.</w:t>
      </w:r>
      <w:r w:rsidR="00442726">
        <w:rPr>
          <w:b/>
          <w:sz w:val="22"/>
          <w:szCs w:val="22"/>
        </w:rPr>
        <w:t xml:space="preserve"> </w:t>
      </w:r>
      <w:r w:rsidR="00812B89" w:rsidRPr="00F83C85">
        <w:rPr>
          <w:sz w:val="22"/>
          <w:szCs w:val="22"/>
        </w:rPr>
        <w:t xml:space="preserve">Анатомия носа и околоносовых пазух. </w:t>
      </w:r>
      <w:r w:rsidR="000D07E3">
        <w:rPr>
          <w:sz w:val="22"/>
          <w:szCs w:val="22"/>
        </w:rPr>
        <w:t xml:space="preserve">Физиология носа и околоносовых пазух. </w:t>
      </w:r>
      <w:r w:rsidR="00812B89" w:rsidRPr="00F83C85">
        <w:rPr>
          <w:sz w:val="22"/>
          <w:szCs w:val="22"/>
        </w:rPr>
        <w:t>Причины возникновений дефе</w:t>
      </w:r>
      <w:r w:rsidR="00812B89" w:rsidRPr="00F83C85">
        <w:rPr>
          <w:sz w:val="22"/>
          <w:szCs w:val="22"/>
        </w:rPr>
        <w:t>к</w:t>
      </w:r>
      <w:r w:rsidR="00812B89" w:rsidRPr="00F83C85">
        <w:rPr>
          <w:sz w:val="22"/>
          <w:szCs w:val="22"/>
        </w:rPr>
        <w:t>тов и деформация наружного носа и носовой перегородки.</w:t>
      </w:r>
      <w:r w:rsidR="000D07E3">
        <w:rPr>
          <w:sz w:val="22"/>
          <w:szCs w:val="22"/>
        </w:rPr>
        <w:t xml:space="preserve"> Строение носа. Строение околоносовых пазух. Ф</w:t>
      </w:r>
      <w:r w:rsidR="000D07E3" w:rsidRPr="00F83C85">
        <w:rPr>
          <w:sz w:val="22"/>
          <w:szCs w:val="22"/>
        </w:rPr>
        <w:t xml:space="preserve">ункции </w:t>
      </w:r>
      <w:r w:rsidR="000D07E3">
        <w:rPr>
          <w:sz w:val="22"/>
          <w:szCs w:val="22"/>
        </w:rPr>
        <w:t>носа. Функции околоносовых пазух. Х</w:t>
      </w:r>
      <w:r w:rsidR="000D07E3" w:rsidRPr="00F83C85">
        <w:rPr>
          <w:sz w:val="22"/>
          <w:szCs w:val="22"/>
        </w:rPr>
        <w:t>ирургический метод лечения при дефектах и деформаци</w:t>
      </w:r>
      <w:r w:rsidR="000D07E3">
        <w:rPr>
          <w:sz w:val="22"/>
          <w:szCs w:val="22"/>
        </w:rPr>
        <w:t>ях наружного носа. Хирургический метод лечения при искривлении носовой</w:t>
      </w:r>
      <w:r w:rsidR="000D07E3" w:rsidRPr="00F83C85">
        <w:rPr>
          <w:sz w:val="22"/>
          <w:szCs w:val="22"/>
        </w:rPr>
        <w:t xml:space="preserve"> перего</w:t>
      </w:r>
      <w:r w:rsidR="000D07E3">
        <w:rPr>
          <w:sz w:val="22"/>
          <w:szCs w:val="22"/>
        </w:rPr>
        <w:t>родки.</w:t>
      </w:r>
    </w:p>
    <w:p w:rsidR="00245D84" w:rsidRPr="00245D84" w:rsidRDefault="00245D84" w:rsidP="00B23471">
      <w:pPr>
        <w:jc w:val="both"/>
        <w:rPr>
          <w:sz w:val="6"/>
          <w:szCs w:val="6"/>
        </w:rPr>
      </w:pPr>
    </w:p>
    <w:p w:rsidR="00245D84" w:rsidRPr="00245D84" w:rsidRDefault="00245D84" w:rsidP="00636A98">
      <w:pPr>
        <w:jc w:val="both"/>
        <w:rPr>
          <w:sz w:val="6"/>
          <w:szCs w:val="6"/>
        </w:rPr>
      </w:pPr>
    </w:p>
    <w:p w:rsidR="00636A98" w:rsidRDefault="00783963" w:rsidP="00636A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№6</w:t>
      </w:r>
      <w:r w:rsidR="00EC6F97" w:rsidRPr="00F83C85">
        <w:rPr>
          <w:b/>
          <w:sz w:val="22"/>
          <w:szCs w:val="22"/>
        </w:rPr>
        <w:t xml:space="preserve">   Клиническая анатомия и физиология гортани, трахеи и пищевода. </w:t>
      </w:r>
      <w:r w:rsidR="00EC6F97" w:rsidRPr="00F83C85">
        <w:rPr>
          <w:sz w:val="22"/>
          <w:szCs w:val="22"/>
        </w:rPr>
        <w:t>Анатомическое строение  гортани, трахеи и пищевода. Функции гортани, трахеи и пищевода.</w:t>
      </w:r>
      <w:r w:rsidR="00636A98">
        <w:rPr>
          <w:sz w:val="22"/>
          <w:szCs w:val="22"/>
        </w:rPr>
        <w:t xml:space="preserve"> Основные хрящи</w:t>
      </w:r>
      <w:r w:rsidR="00636A98" w:rsidRPr="00F83C85">
        <w:rPr>
          <w:sz w:val="22"/>
          <w:szCs w:val="22"/>
        </w:rPr>
        <w:t xml:space="preserve"> </w:t>
      </w:r>
    </w:p>
    <w:p w:rsidR="00636A98" w:rsidRDefault="00636A98" w:rsidP="00636A98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F83C85">
        <w:rPr>
          <w:sz w:val="22"/>
          <w:szCs w:val="22"/>
        </w:rPr>
        <w:t>ортани</w:t>
      </w:r>
      <w:r>
        <w:rPr>
          <w:sz w:val="22"/>
          <w:szCs w:val="22"/>
        </w:rPr>
        <w:t>. Физиология голосовых связок. Строение полуколец трахеи. Физиология трахеи. Анатомич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сужения пищевода.</w:t>
      </w:r>
    </w:p>
    <w:p w:rsidR="00245D84" w:rsidRPr="00245D84" w:rsidRDefault="00245D84" w:rsidP="00636A98">
      <w:pPr>
        <w:jc w:val="both"/>
        <w:rPr>
          <w:sz w:val="6"/>
          <w:szCs w:val="6"/>
        </w:rPr>
      </w:pPr>
    </w:p>
    <w:p w:rsidR="005E3872" w:rsidRDefault="00D47659" w:rsidP="00D033F5">
      <w:pPr>
        <w:pStyle w:val="af8"/>
        <w:numPr>
          <w:ilvl w:val="1"/>
          <w:numId w:val="95"/>
        </w:numPr>
        <w:spacing w:after="0" w:line="240" w:lineRule="auto"/>
        <w:ind w:left="227" w:hanging="227"/>
        <w:jc w:val="both"/>
        <w:rPr>
          <w:rFonts w:ascii="Times New Roman" w:hAnsi="Times New Roman"/>
          <w:b/>
        </w:rPr>
      </w:pPr>
      <w:r w:rsidRPr="005E3872">
        <w:rPr>
          <w:rFonts w:ascii="Times New Roman" w:hAnsi="Times New Roman"/>
          <w:b/>
        </w:rPr>
        <w:t>Практически</w:t>
      </w:r>
      <w:r w:rsidR="00D40234" w:rsidRPr="005E3872">
        <w:rPr>
          <w:rFonts w:ascii="Times New Roman" w:hAnsi="Times New Roman"/>
          <w:b/>
        </w:rPr>
        <w:t>е занятия</w:t>
      </w:r>
      <w:r w:rsidR="00D40234" w:rsidRPr="005E3872">
        <w:rPr>
          <w:rFonts w:ascii="Times New Roman" w:hAnsi="Times New Roman"/>
        </w:rPr>
        <w:t xml:space="preserve"> (семинары)</w:t>
      </w:r>
      <w:r w:rsidR="005E3872">
        <w:rPr>
          <w:rFonts w:ascii="Times New Roman" w:hAnsi="Times New Roman"/>
          <w:b/>
        </w:rPr>
        <w:t>:</w:t>
      </w:r>
    </w:p>
    <w:p w:rsidR="00245D84" w:rsidRPr="00245D84" w:rsidRDefault="00245D84" w:rsidP="00245D84">
      <w:pPr>
        <w:jc w:val="both"/>
        <w:rPr>
          <w:b/>
          <w:sz w:val="6"/>
          <w:szCs w:val="6"/>
        </w:rPr>
      </w:pPr>
    </w:p>
    <w:p w:rsidR="005E3872" w:rsidRDefault="008713D3" w:rsidP="005E3872">
      <w:pPr>
        <w:jc w:val="both"/>
        <w:rPr>
          <w:sz w:val="22"/>
          <w:szCs w:val="22"/>
        </w:rPr>
      </w:pPr>
      <w:r w:rsidRPr="005E3872">
        <w:rPr>
          <w:b/>
          <w:sz w:val="22"/>
          <w:szCs w:val="22"/>
        </w:rPr>
        <w:t>Тема № 1</w:t>
      </w:r>
      <w:r w:rsidRPr="005E3872">
        <w:rPr>
          <w:b/>
          <w:sz w:val="22"/>
          <w:szCs w:val="22"/>
        </w:rPr>
        <w:tab/>
      </w:r>
      <w:r w:rsidR="0036073B" w:rsidRPr="005E3872">
        <w:rPr>
          <w:b/>
          <w:sz w:val="22"/>
          <w:szCs w:val="22"/>
        </w:rPr>
        <w:t xml:space="preserve">Методы исследования наружного и среднего уха. </w:t>
      </w:r>
      <w:r w:rsidR="005E3872" w:rsidRPr="005E3872">
        <w:rPr>
          <w:sz w:val="22"/>
          <w:szCs w:val="22"/>
        </w:rPr>
        <w:t>Краткая анатомо-физиологическая характеристика. Методики отоскопии. Методики рентгенографии среднего уха. Отделы наружного уха. Топография наружного слухового прохода. Анатомическое строение среднего уха. Строение стенки барабанной полости.</w:t>
      </w:r>
      <w:r w:rsidR="005E3872">
        <w:rPr>
          <w:sz w:val="22"/>
          <w:szCs w:val="22"/>
        </w:rPr>
        <w:t xml:space="preserve"> </w:t>
      </w:r>
      <w:r w:rsidR="005E3872" w:rsidRPr="005E3872">
        <w:rPr>
          <w:sz w:val="22"/>
          <w:szCs w:val="22"/>
        </w:rPr>
        <w:t>Анатомические образования барабанной</w:t>
      </w:r>
      <w:r w:rsidR="005E3872">
        <w:rPr>
          <w:sz w:val="22"/>
          <w:szCs w:val="22"/>
        </w:rPr>
        <w:t xml:space="preserve"> </w:t>
      </w:r>
      <w:r w:rsidR="005E3872" w:rsidRPr="005E3872">
        <w:rPr>
          <w:sz w:val="22"/>
          <w:szCs w:val="22"/>
        </w:rPr>
        <w:t>полости.</w:t>
      </w:r>
      <w:r w:rsidR="005E3872">
        <w:rPr>
          <w:sz w:val="22"/>
          <w:szCs w:val="22"/>
        </w:rPr>
        <w:t xml:space="preserve"> С</w:t>
      </w:r>
      <w:r w:rsidR="005E3872" w:rsidRPr="005E3872">
        <w:rPr>
          <w:sz w:val="22"/>
          <w:szCs w:val="22"/>
        </w:rPr>
        <w:t>троение барабанной перепонки при отоскопии</w:t>
      </w:r>
      <w:r w:rsidR="005E3872" w:rsidRPr="005E3872">
        <w:rPr>
          <w:b/>
          <w:sz w:val="22"/>
          <w:szCs w:val="22"/>
        </w:rPr>
        <w:t>.</w:t>
      </w:r>
      <w:r w:rsidR="005E3872">
        <w:rPr>
          <w:b/>
          <w:sz w:val="22"/>
          <w:szCs w:val="22"/>
        </w:rPr>
        <w:t xml:space="preserve"> </w:t>
      </w:r>
      <w:r w:rsidR="005E3872">
        <w:rPr>
          <w:sz w:val="22"/>
          <w:szCs w:val="22"/>
        </w:rPr>
        <w:t>С</w:t>
      </w:r>
      <w:r w:rsidR="005E3872" w:rsidRPr="005E3872">
        <w:rPr>
          <w:sz w:val="22"/>
          <w:szCs w:val="22"/>
        </w:rPr>
        <w:t>троение Евстахиевой трубы.</w:t>
      </w:r>
      <w:r w:rsidR="005E3872">
        <w:rPr>
          <w:sz w:val="22"/>
          <w:szCs w:val="22"/>
        </w:rPr>
        <w:t xml:space="preserve"> Р</w:t>
      </w:r>
      <w:r w:rsidR="005E3872" w:rsidRPr="005E3872">
        <w:rPr>
          <w:sz w:val="22"/>
          <w:szCs w:val="22"/>
        </w:rPr>
        <w:t>оль Евстахиевой трубы.</w:t>
      </w:r>
      <w:r w:rsidR="005E3872">
        <w:rPr>
          <w:sz w:val="22"/>
          <w:szCs w:val="22"/>
        </w:rPr>
        <w:t xml:space="preserve"> О</w:t>
      </w:r>
      <w:r w:rsidR="005E3872" w:rsidRPr="005E3872">
        <w:rPr>
          <w:sz w:val="22"/>
          <w:szCs w:val="22"/>
        </w:rPr>
        <w:t>тоскопическ</w:t>
      </w:r>
      <w:r w:rsidR="005E3872">
        <w:rPr>
          <w:sz w:val="22"/>
          <w:szCs w:val="22"/>
        </w:rPr>
        <w:t>ая</w:t>
      </w:r>
      <w:r w:rsidR="005E3872" w:rsidRPr="005E3872">
        <w:rPr>
          <w:sz w:val="22"/>
          <w:szCs w:val="22"/>
        </w:rPr>
        <w:t xml:space="preserve"> картин</w:t>
      </w:r>
      <w:r w:rsidR="005E3872">
        <w:rPr>
          <w:sz w:val="22"/>
          <w:szCs w:val="22"/>
        </w:rPr>
        <w:t>а</w:t>
      </w:r>
      <w:r w:rsidR="005E3872" w:rsidRPr="005E3872">
        <w:rPr>
          <w:sz w:val="22"/>
          <w:szCs w:val="22"/>
        </w:rPr>
        <w:t xml:space="preserve"> (норма).</w:t>
      </w:r>
    </w:p>
    <w:p w:rsidR="00245D84" w:rsidRPr="00245D84" w:rsidRDefault="00245D84" w:rsidP="005E3872">
      <w:pPr>
        <w:jc w:val="both"/>
        <w:rPr>
          <w:sz w:val="6"/>
          <w:szCs w:val="6"/>
        </w:rPr>
      </w:pPr>
    </w:p>
    <w:p w:rsidR="005E3872" w:rsidRDefault="005F5724" w:rsidP="002A2559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sz w:val="22"/>
          <w:szCs w:val="22"/>
        </w:rPr>
        <w:tab/>
      </w:r>
      <w:r w:rsidR="0036073B" w:rsidRPr="00F83C85">
        <w:rPr>
          <w:b/>
          <w:sz w:val="22"/>
          <w:szCs w:val="22"/>
        </w:rPr>
        <w:t>Методы исследования слухового анализатора.</w:t>
      </w:r>
      <w:r w:rsidR="0036073B" w:rsidRPr="00F83C85">
        <w:rPr>
          <w:sz w:val="22"/>
          <w:szCs w:val="22"/>
        </w:rPr>
        <w:t xml:space="preserve"> </w:t>
      </w:r>
      <w:r w:rsidR="002A2559">
        <w:rPr>
          <w:sz w:val="22"/>
          <w:szCs w:val="22"/>
        </w:rPr>
        <w:t xml:space="preserve">Краткая анатомо-физиологическая характеристика. </w:t>
      </w:r>
      <w:r w:rsidR="002A2559" w:rsidRPr="00F83C85">
        <w:rPr>
          <w:sz w:val="22"/>
          <w:szCs w:val="22"/>
        </w:rPr>
        <w:t xml:space="preserve">Ознакомление с некоторыми функциональными методами исследования </w:t>
      </w:r>
      <w:proofErr w:type="spellStart"/>
      <w:r w:rsidR="002A2559" w:rsidRPr="00F83C85">
        <w:rPr>
          <w:sz w:val="22"/>
          <w:szCs w:val="22"/>
        </w:rPr>
        <w:t>кохлеарн</w:t>
      </w:r>
      <w:r w:rsidR="002A2559" w:rsidRPr="00F83C85">
        <w:rPr>
          <w:sz w:val="22"/>
          <w:szCs w:val="22"/>
        </w:rPr>
        <w:t>о</w:t>
      </w:r>
      <w:r w:rsidR="002A2559" w:rsidRPr="00F83C85">
        <w:rPr>
          <w:sz w:val="22"/>
          <w:szCs w:val="22"/>
        </w:rPr>
        <w:t>го</w:t>
      </w:r>
      <w:proofErr w:type="spellEnd"/>
      <w:r w:rsidR="002A2559" w:rsidRPr="00F83C85">
        <w:rPr>
          <w:sz w:val="22"/>
          <w:szCs w:val="22"/>
        </w:rPr>
        <w:t xml:space="preserve"> анализатора</w:t>
      </w:r>
      <w:r w:rsidR="002A2559">
        <w:rPr>
          <w:sz w:val="22"/>
          <w:szCs w:val="22"/>
        </w:rPr>
        <w:t xml:space="preserve">. </w:t>
      </w:r>
      <w:r w:rsidR="002A2559" w:rsidRPr="00F83C85">
        <w:rPr>
          <w:sz w:val="22"/>
          <w:szCs w:val="22"/>
        </w:rPr>
        <w:t xml:space="preserve">Клиническая дифференциальная оценка результатов функционального исследования </w:t>
      </w:r>
      <w:proofErr w:type="spellStart"/>
      <w:r w:rsidR="002A2559" w:rsidRPr="00F83C85">
        <w:rPr>
          <w:sz w:val="22"/>
          <w:szCs w:val="22"/>
        </w:rPr>
        <w:t>кохлеарного</w:t>
      </w:r>
      <w:proofErr w:type="spellEnd"/>
      <w:r w:rsidR="002A2559" w:rsidRPr="00F83C85">
        <w:rPr>
          <w:sz w:val="22"/>
          <w:szCs w:val="22"/>
        </w:rPr>
        <w:t xml:space="preserve"> анализатора</w:t>
      </w:r>
      <w:r w:rsidR="002A2559">
        <w:rPr>
          <w:sz w:val="22"/>
          <w:szCs w:val="22"/>
        </w:rPr>
        <w:t xml:space="preserve">. </w:t>
      </w:r>
      <w:r w:rsidR="002A2559" w:rsidRPr="002A2559">
        <w:rPr>
          <w:sz w:val="22"/>
          <w:szCs w:val="22"/>
        </w:rPr>
        <w:t>Строение костного и перепончатого</w:t>
      </w:r>
      <w:r w:rsidR="002A2559" w:rsidRPr="00F83C85">
        <w:rPr>
          <w:b/>
          <w:sz w:val="22"/>
          <w:szCs w:val="22"/>
        </w:rPr>
        <w:t xml:space="preserve"> </w:t>
      </w:r>
      <w:r w:rsidR="002A2559" w:rsidRPr="002A2559">
        <w:rPr>
          <w:sz w:val="22"/>
          <w:szCs w:val="22"/>
        </w:rPr>
        <w:t>лабиринтов.</w:t>
      </w:r>
      <w:r w:rsidR="002A2559">
        <w:rPr>
          <w:sz w:val="22"/>
          <w:szCs w:val="22"/>
        </w:rPr>
        <w:t xml:space="preserve"> А</w:t>
      </w:r>
      <w:r w:rsidR="002A2559" w:rsidRPr="002A2559">
        <w:rPr>
          <w:sz w:val="22"/>
          <w:szCs w:val="22"/>
        </w:rPr>
        <w:t>натомические и фун</w:t>
      </w:r>
      <w:r w:rsidR="002A2559" w:rsidRPr="002A2559">
        <w:rPr>
          <w:sz w:val="22"/>
          <w:szCs w:val="22"/>
        </w:rPr>
        <w:t>к</w:t>
      </w:r>
      <w:r w:rsidR="002A2559" w:rsidRPr="002A2559">
        <w:rPr>
          <w:sz w:val="22"/>
          <w:szCs w:val="22"/>
        </w:rPr>
        <w:t>циональные части  лабиринта</w:t>
      </w:r>
      <w:r w:rsidR="002A2559">
        <w:rPr>
          <w:sz w:val="22"/>
          <w:szCs w:val="22"/>
        </w:rPr>
        <w:t>. С</w:t>
      </w:r>
      <w:r w:rsidR="002A2559" w:rsidRPr="002A2559">
        <w:rPr>
          <w:sz w:val="22"/>
          <w:szCs w:val="22"/>
        </w:rPr>
        <w:t>троение</w:t>
      </w:r>
      <w:r w:rsidR="002A2559" w:rsidRPr="00F83C85">
        <w:rPr>
          <w:b/>
          <w:sz w:val="22"/>
          <w:szCs w:val="22"/>
        </w:rPr>
        <w:t xml:space="preserve"> </w:t>
      </w:r>
      <w:r w:rsidR="002A2559" w:rsidRPr="002A2559">
        <w:rPr>
          <w:sz w:val="22"/>
          <w:szCs w:val="22"/>
        </w:rPr>
        <w:t>периферического рецептора слухового анализатора.</w:t>
      </w:r>
      <w:r w:rsidR="002A2559">
        <w:rPr>
          <w:sz w:val="22"/>
          <w:szCs w:val="22"/>
        </w:rPr>
        <w:t xml:space="preserve"> К</w:t>
      </w:r>
      <w:r w:rsidR="002A2559" w:rsidRPr="002A2559">
        <w:rPr>
          <w:sz w:val="22"/>
          <w:szCs w:val="22"/>
        </w:rPr>
        <w:t>олич</w:t>
      </w:r>
      <w:r w:rsidR="002A2559" w:rsidRPr="002A2559">
        <w:rPr>
          <w:sz w:val="22"/>
          <w:szCs w:val="22"/>
        </w:rPr>
        <w:t>е</w:t>
      </w:r>
      <w:r w:rsidR="002A2559" w:rsidRPr="002A2559">
        <w:rPr>
          <w:sz w:val="22"/>
          <w:szCs w:val="22"/>
        </w:rPr>
        <w:lastRenderedPageBreak/>
        <w:t>ственное исследование слуха.</w:t>
      </w:r>
      <w:r w:rsidR="002A2559">
        <w:rPr>
          <w:sz w:val="22"/>
          <w:szCs w:val="22"/>
        </w:rPr>
        <w:t xml:space="preserve"> Р</w:t>
      </w:r>
      <w:r w:rsidR="002A2559" w:rsidRPr="002A2559">
        <w:rPr>
          <w:sz w:val="22"/>
          <w:szCs w:val="22"/>
        </w:rPr>
        <w:t>оль отдельных частей звукопроводящего аппарата.</w:t>
      </w:r>
      <w:r w:rsidR="002A2559">
        <w:rPr>
          <w:sz w:val="22"/>
          <w:szCs w:val="22"/>
        </w:rPr>
        <w:t xml:space="preserve"> Х</w:t>
      </w:r>
      <w:r w:rsidR="002A2559" w:rsidRPr="002A2559">
        <w:rPr>
          <w:sz w:val="22"/>
          <w:szCs w:val="22"/>
        </w:rPr>
        <w:t>арактер пониж</w:t>
      </w:r>
      <w:r w:rsidR="002A2559" w:rsidRPr="002A2559">
        <w:rPr>
          <w:sz w:val="22"/>
          <w:szCs w:val="22"/>
        </w:rPr>
        <w:t>е</w:t>
      </w:r>
      <w:r w:rsidR="002A2559" w:rsidRPr="002A2559">
        <w:rPr>
          <w:sz w:val="22"/>
          <w:szCs w:val="22"/>
        </w:rPr>
        <w:t>ния слуха.</w:t>
      </w:r>
      <w:r w:rsidR="002A2559">
        <w:rPr>
          <w:sz w:val="22"/>
          <w:szCs w:val="22"/>
        </w:rPr>
        <w:t xml:space="preserve"> О</w:t>
      </w:r>
      <w:r w:rsidR="002A2559" w:rsidRPr="002A2559">
        <w:rPr>
          <w:sz w:val="22"/>
          <w:szCs w:val="22"/>
        </w:rPr>
        <w:t xml:space="preserve">пыты Вебера, </w:t>
      </w:r>
      <w:proofErr w:type="spellStart"/>
      <w:r w:rsidR="002A2559" w:rsidRPr="002A2559">
        <w:rPr>
          <w:sz w:val="22"/>
          <w:szCs w:val="22"/>
        </w:rPr>
        <w:t>Швабаха</w:t>
      </w:r>
      <w:proofErr w:type="spellEnd"/>
      <w:r w:rsidR="002A2559" w:rsidRPr="002A2559">
        <w:rPr>
          <w:sz w:val="22"/>
          <w:szCs w:val="22"/>
        </w:rPr>
        <w:t xml:space="preserve">, </w:t>
      </w:r>
      <w:proofErr w:type="spellStart"/>
      <w:r w:rsidR="002A2559" w:rsidRPr="002A2559">
        <w:rPr>
          <w:sz w:val="22"/>
          <w:szCs w:val="22"/>
        </w:rPr>
        <w:t>Рине</w:t>
      </w:r>
      <w:proofErr w:type="spellEnd"/>
      <w:r w:rsidR="002A2559" w:rsidRPr="002A2559">
        <w:rPr>
          <w:sz w:val="22"/>
          <w:szCs w:val="22"/>
        </w:rPr>
        <w:t>.</w:t>
      </w:r>
      <w:r w:rsidR="002A2559">
        <w:rPr>
          <w:sz w:val="22"/>
          <w:szCs w:val="22"/>
        </w:rPr>
        <w:t xml:space="preserve"> Ч</w:t>
      </w:r>
      <w:r w:rsidR="002A2559" w:rsidRPr="002A2559">
        <w:rPr>
          <w:sz w:val="22"/>
          <w:szCs w:val="22"/>
        </w:rPr>
        <w:t>то характерно для поражения звукопроведения?</w:t>
      </w:r>
    </w:p>
    <w:p w:rsidR="00245D84" w:rsidRPr="00245D84" w:rsidRDefault="00245D84" w:rsidP="002A2559">
      <w:pPr>
        <w:jc w:val="both"/>
        <w:rPr>
          <w:sz w:val="6"/>
          <w:szCs w:val="6"/>
        </w:rPr>
      </w:pPr>
    </w:p>
    <w:p w:rsidR="0066446F" w:rsidRDefault="005F5724" w:rsidP="0066446F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</w:r>
      <w:r w:rsidR="0036073B" w:rsidRPr="00F83C85">
        <w:rPr>
          <w:b/>
          <w:sz w:val="22"/>
          <w:szCs w:val="22"/>
        </w:rPr>
        <w:t xml:space="preserve">Методы исследования вестибулярного анализатора. </w:t>
      </w:r>
      <w:r w:rsidR="0066446F">
        <w:rPr>
          <w:sz w:val="22"/>
          <w:szCs w:val="22"/>
        </w:rPr>
        <w:t xml:space="preserve">Краткая анатомо-физиологическая характеристика. </w:t>
      </w:r>
      <w:r w:rsidR="0066446F" w:rsidRPr="00F83C85">
        <w:rPr>
          <w:sz w:val="22"/>
          <w:szCs w:val="22"/>
        </w:rPr>
        <w:t>Освоение методов функционального исследования вестибулярного анализатора</w:t>
      </w:r>
      <w:r w:rsidR="0066446F">
        <w:rPr>
          <w:sz w:val="22"/>
          <w:szCs w:val="22"/>
        </w:rPr>
        <w:t xml:space="preserve">. </w:t>
      </w:r>
      <w:r w:rsidR="0066446F" w:rsidRPr="00F83C85">
        <w:rPr>
          <w:sz w:val="22"/>
          <w:szCs w:val="22"/>
        </w:rPr>
        <w:t>Клиническая дифференциальная оценка результатов функционального исследования в</w:t>
      </w:r>
      <w:r w:rsidR="0066446F" w:rsidRPr="00F83C85">
        <w:rPr>
          <w:sz w:val="22"/>
          <w:szCs w:val="22"/>
        </w:rPr>
        <w:t>е</w:t>
      </w:r>
      <w:r w:rsidR="0066446F" w:rsidRPr="00F83C85">
        <w:rPr>
          <w:sz w:val="22"/>
          <w:szCs w:val="22"/>
        </w:rPr>
        <w:t>стибулярного анализатора.</w:t>
      </w:r>
      <w:r w:rsidR="0066446F">
        <w:rPr>
          <w:sz w:val="22"/>
          <w:szCs w:val="22"/>
        </w:rPr>
        <w:t xml:space="preserve"> С</w:t>
      </w:r>
      <w:r w:rsidR="0066446F" w:rsidRPr="00F83C85">
        <w:rPr>
          <w:sz w:val="22"/>
          <w:szCs w:val="22"/>
        </w:rPr>
        <w:t>троение периферического конца вестибулярного анализатора в пол</w:t>
      </w:r>
      <w:r w:rsidR="0066446F" w:rsidRPr="00F83C85">
        <w:rPr>
          <w:sz w:val="22"/>
          <w:szCs w:val="22"/>
        </w:rPr>
        <w:t>у</w:t>
      </w:r>
      <w:r w:rsidR="0066446F" w:rsidRPr="00F83C85">
        <w:rPr>
          <w:sz w:val="22"/>
          <w:szCs w:val="22"/>
        </w:rPr>
        <w:t>кружных каналах и мешочках преддверия</w:t>
      </w:r>
      <w:r w:rsidR="0066446F">
        <w:rPr>
          <w:sz w:val="22"/>
          <w:szCs w:val="22"/>
        </w:rPr>
        <w:t xml:space="preserve">. Методы  </w:t>
      </w:r>
      <w:r w:rsidR="0066446F" w:rsidRPr="00F83C85">
        <w:rPr>
          <w:sz w:val="22"/>
          <w:szCs w:val="22"/>
        </w:rPr>
        <w:t>исследования функции</w:t>
      </w:r>
      <w:r w:rsidR="0066446F">
        <w:rPr>
          <w:sz w:val="22"/>
          <w:szCs w:val="22"/>
        </w:rPr>
        <w:t xml:space="preserve"> </w:t>
      </w:r>
      <w:r w:rsidR="0066446F" w:rsidRPr="00F83C85">
        <w:rPr>
          <w:sz w:val="22"/>
          <w:szCs w:val="22"/>
        </w:rPr>
        <w:t>полукруж</w:t>
      </w:r>
      <w:r w:rsidR="0066446F">
        <w:rPr>
          <w:sz w:val="22"/>
          <w:szCs w:val="22"/>
        </w:rPr>
        <w:t>ных каналов. Методика</w:t>
      </w:r>
      <w:r w:rsidR="0066446F" w:rsidRPr="00F83C85">
        <w:rPr>
          <w:sz w:val="22"/>
          <w:szCs w:val="22"/>
        </w:rPr>
        <w:t xml:space="preserve"> вращательной пробы</w:t>
      </w:r>
      <w:r w:rsidR="0066446F">
        <w:rPr>
          <w:sz w:val="22"/>
          <w:szCs w:val="22"/>
        </w:rPr>
        <w:t>. М</w:t>
      </w:r>
      <w:r w:rsidR="0066446F" w:rsidRPr="00F83C85">
        <w:rPr>
          <w:sz w:val="22"/>
          <w:szCs w:val="22"/>
        </w:rPr>
        <w:t>етодик</w:t>
      </w:r>
      <w:r w:rsidR="0066446F">
        <w:rPr>
          <w:sz w:val="22"/>
          <w:szCs w:val="22"/>
        </w:rPr>
        <w:t xml:space="preserve">а </w:t>
      </w:r>
      <w:proofErr w:type="spellStart"/>
      <w:r w:rsidR="0066446F" w:rsidRPr="00F83C85">
        <w:rPr>
          <w:sz w:val="22"/>
          <w:szCs w:val="22"/>
        </w:rPr>
        <w:t>коларической</w:t>
      </w:r>
      <w:proofErr w:type="spellEnd"/>
      <w:r w:rsidR="0066446F" w:rsidRPr="00F83C85">
        <w:rPr>
          <w:sz w:val="22"/>
          <w:szCs w:val="22"/>
        </w:rPr>
        <w:t xml:space="preserve"> пробы.</w:t>
      </w:r>
      <w:r w:rsidR="0066446F">
        <w:rPr>
          <w:sz w:val="22"/>
          <w:szCs w:val="22"/>
        </w:rPr>
        <w:t xml:space="preserve"> Производство пневматической пр</w:t>
      </w:r>
      <w:r w:rsidR="0066446F">
        <w:rPr>
          <w:sz w:val="22"/>
          <w:szCs w:val="22"/>
        </w:rPr>
        <w:t>о</w:t>
      </w:r>
      <w:r w:rsidR="0066446F">
        <w:rPr>
          <w:sz w:val="22"/>
          <w:szCs w:val="22"/>
        </w:rPr>
        <w:t>бы. Характеристика</w:t>
      </w:r>
      <w:r w:rsidR="0066446F" w:rsidRPr="00F83C85">
        <w:rPr>
          <w:sz w:val="22"/>
          <w:szCs w:val="22"/>
        </w:rPr>
        <w:t xml:space="preserve"> вестибулярн</w:t>
      </w:r>
      <w:r w:rsidR="0066446F">
        <w:rPr>
          <w:sz w:val="22"/>
          <w:szCs w:val="22"/>
        </w:rPr>
        <w:t>ого</w:t>
      </w:r>
      <w:r w:rsidR="0066446F" w:rsidRPr="00F83C85">
        <w:rPr>
          <w:sz w:val="22"/>
          <w:szCs w:val="22"/>
        </w:rPr>
        <w:t xml:space="preserve"> нис</w:t>
      </w:r>
      <w:r w:rsidR="0066446F">
        <w:rPr>
          <w:sz w:val="22"/>
          <w:szCs w:val="22"/>
        </w:rPr>
        <w:t>тагма.</w:t>
      </w:r>
    </w:p>
    <w:p w:rsidR="00245D84" w:rsidRPr="00245D84" w:rsidRDefault="00245D84" w:rsidP="0066446F">
      <w:pPr>
        <w:jc w:val="both"/>
        <w:rPr>
          <w:sz w:val="6"/>
          <w:szCs w:val="6"/>
        </w:rPr>
      </w:pPr>
    </w:p>
    <w:p w:rsidR="003B4885" w:rsidRDefault="005F5724" w:rsidP="003B4885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</w:r>
      <w:r w:rsidR="00783963">
        <w:rPr>
          <w:b/>
          <w:sz w:val="22"/>
          <w:szCs w:val="22"/>
        </w:rPr>
        <w:t>Заболевания наружного и среднего уха</w:t>
      </w:r>
      <w:r w:rsidR="00EA579E" w:rsidRPr="00F83C85">
        <w:rPr>
          <w:b/>
          <w:sz w:val="22"/>
          <w:szCs w:val="22"/>
        </w:rPr>
        <w:t>.</w:t>
      </w:r>
      <w:r w:rsidR="00EA579E" w:rsidRPr="00F83C85">
        <w:rPr>
          <w:sz w:val="22"/>
          <w:szCs w:val="22"/>
        </w:rPr>
        <w:t xml:space="preserve"> </w:t>
      </w:r>
      <w:r w:rsidR="0066446F" w:rsidRPr="00237BB9">
        <w:rPr>
          <w:sz w:val="21"/>
          <w:szCs w:val="21"/>
        </w:rPr>
        <w:t>Краткая анатомо-физиологическая характер</w:t>
      </w:r>
      <w:r w:rsidR="0066446F" w:rsidRPr="00237BB9">
        <w:rPr>
          <w:sz w:val="21"/>
          <w:szCs w:val="21"/>
        </w:rPr>
        <w:t>и</w:t>
      </w:r>
      <w:r w:rsidR="0066446F" w:rsidRPr="00237BB9">
        <w:rPr>
          <w:sz w:val="21"/>
          <w:szCs w:val="21"/>
        </w:rPr>
        <w:t>стика.</w:t>
      </w:r>
      <w:r w:rsidR="00783963">
        <w:rPr>
          <w:sz w:val="21"/>
          <w:szCs w:val="21"/>
        </w:rPr>
        <w:t xml:space="preserve"> </w:t>
      </w:r>
      <w:r w:rsidR="0066446F" w:rsidRPr="00F83C85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="0066446F">
        <w:rPr>
          <w:sz w:val="22"/>
          <w:szCs w:val="22"/>
        </w:rPr>
        <w:t xml:space="preserve"> .</w:t>
      </w:r>
      <w:proofErr w:type="gramEnd"/>
      <w:r w:rsidR="0066446F" w:rsidRPr="00F83C85">
        <w:rPr>
          <w:sz w:val="22"/>
          <w:szCs w:val="22"/>
        </w:rPr>
        <w:t>Определение комплекса лечебных мероприятий и практическое применение некоторых из них у больных с воспалительными заболеваниями наружного уха.</w:t>
      </w:r>
      <w:r w:rsidR="0066446F">
        <w:rPr>
          <w:sz w:val="22"/>
          <w:szCs w:val="22"/>
        </w:rPr>
        <w:t xml:space="preserve"> А</w:t>
      </w:r>
      <w:r w:rsidR="0066446F" w:rsidRPr="00F83C85">
        <w:rPr>
          <w:sz w:val="22"/>
          <w:szCs w:val="22"/>
        </w:rPr>
        <w:t>номалии развития наружного уха.</w:t>
      </w:r>
      <w:r w:rsidR="0066446F">
        <w:rPr>
          <w:sz w:val="22"/>
          <w:szCs w:val="22"/>
        </w:rPr>
        <w:t xml:space="preserve"> П</w:t>
      </w:r>
      <w:r w:rsidR="0066446F" w:rsidRPr="00F83C85">
        <w:rPr>
          <w:sz w:val="22"/>
          <w:szCs w:val="22"/>
        </w:rPr>
        <w:t>ричины возникновения нару</w:t>
      </w:r>
      <w:r w:rsidR="0066446F" w:rsidRPr="00F83C85">
        <w:rPr>
          <w:sz w:val="22"/>
          <w:szCs w:val="22"/>
        </w:rPr>
        <w:t>ж</w:t>
      </w:r>
      <w:r w:rsidR="0066446F" w:rsidRPr="00F83C85">
        <w:rPr>
          <w:sz w:val="22"/>
          <w:szCs w:val="22"/>
        </w:rPr>
        <w:t xml:space="preserve">ного отита. </w:t>
      </w:r>
      <w:r w:rsidR="0066446F">
        <w:rPr>
          <w:sz w:val="22"/>
          <w:szCs w:val="22"/>
        </w:rPr>
        <w:t>С</w:t>
      </w:r>
      <w:r w:rsidR="0066446F" w:rsidRPr="00F83C85">
        <w:rPr>
          <w:sz w:val="22"/>
          <w:szCs w:val="22"/>
        </w:rPr>
        <w:t>та</w:t>
      </w:r>
      <w:r w:rsidR="0066446F">
        <w:rPr>
          <w:sz w:val="22"/>
          <w:szCs w:val="22"/>
        </w:rPr>
        <w:t>дии развития</w:t>
      </w:r>
      <w:r w:rsidR="0066446F" w:rsidRPr="00F83C85">
        <w:rPr>
          <w:sz w:val="22"/>
          <w:szCs w:val="22"/>
        </w:rPr>
        <w:t xml:space="preserve"> в течени</w:t>
      </w:r>
      <w:proofErr w:type="gramStart"/>
      <w:r w:rsidR="0066446F" w:rsidRPr="00F83C85">
        <w:rPr>
          <w:sz w:val="22"/>
          <w:szCs w:val="22"/>
        </w:rPr>
        <w:t>и</w:t>
      </w:r>
      <w:proofErr w:type="gramEnd"/>
      <w:r w:rsidR="0066446F" w:rsidRPr="00F83C85">
        <w:rPr>
          <w:sz w:val="22"/>
          <w:szCs w:val="22"/>
        </w:rPr>
        <w:t xml:space="preserve"> фурунку</w:t>
      </w:r>
      <w:r w:rsidR="0066446F">
        <w:rPr>
          <w:sz w:val="22"/>
          <w:szCs w:val="22"/>
        </w:rPr>
        <w:t>ла. Состав серной пробки. И</w:t>
      </w:r>
      <w:r w:rsidR="0066446F" w:rsidRPr="00F83C85">
        <w:rPr>
          <w:sz w:val="22"/>
          <w:szCs w:val="22"/>
        </w:rPr>
        <w:t>нородные тела наружн</w:t>
      </w:r>
      <w:r w:rsidR="0066446F" w:rsidRPr="00F83C85">
        <w:rPr>
          <w:sz w:val="22"/>
          <w:szCs w:val="22"/>
        </w:rPr>
        <w:t>о</w:t>
      </w:r>
      <w:r w:rsidR="0066446F" w:rsidRPr="00F83C85">
        <w:rPr>
          <w:sz w:val="22"/>
          <w:szCs w:val="22"/>
        </w:rPr>
        <w:t xml:space="preserve">го слухового </w:t>
      </w:r>
      <w:r w:rsidR="0066446F">
        <w:rPr>
          <w:sz w:val="22"/>
          <w:szCs w:val="22"/>
        </w:rPr>
        <w:t>п</w:t>
      </w:r>
      <w:r w:rsidR="0066446F" w:rsidRPr="00F83C85">
        <w:rPr>
          <w:sz w:val="22"/>
          <w:szCs w:val="22"/>
        </w:rPr>
        <w:t>рохода</w:t>
      </w:r>
      <w:r w:rsidR="0066446F">
        <w:rPr>
          <w:sz w:val="22"/>
          <w:szCs w:val="22"/>
        </w:rPr>
        <w:t>. О</w:t>
      </w:r>
      <w:r w:rsidR="0066446F" w:rsidRPr="00F83C85">
        <w:rPr>
          <w:sz w:val="22"/>
          <w:szCs w:val="22"/>
        </w:rPr>
        <w:t>т</w:t>
      </w:r>
      <w:r w:rsidR="0066446F">
        <w:rPr>
          <w:sz w:val="22"/>
          <w:szCs w:val="22"/>
        </w:rPr>
        <w:t>личие</w:t>
      </w:r>
      <w:r w:rsidR="0066446F" w:rsidRPr="00F83C85">
        <w:rPr>
          <w:sz w:val="22"/>
          <w:szCs w:val="22"/>
        </w:rPr>
        <w:t xml:space="preserve"> мастоидит</w:t>
      </w:r>
      <w:r w:rsidR="0066446F">
        <w:rPr>
          <w:sz w:val="22"/>
          <w:szCs w:val="22"/>
        </w:rPr>
        <w:t>а</w:t>
      </w:r>
      <w:r w:rsidR="0066446F" w:rsidRPr="00F83C85">
        <w:rPr>
          <w:sz w:val="22"/>
          <w:szCs w:val="22"/>
        </w:rPr>
        <w:t xml:space="preserve"> от фурункула наружного слу</w:t>
      </w:r>
      <w:r w:rsidR="0066446F">
        <w:rPr>
          <w:sz w:val="22"/>
          <w:szCs w:val="22"/>
        </w:rPr>
        <w:t>хового прохода и лимфад</w:t>
      </w:r>
      <w:r w:rsidR="0066446F">
        <w:rPr>
          <w:sz w:val="22"/>
          <w:szCs w:val="22"/>
        </w:rPr>
        <w:t>е</w:t>
      </w:r>
      <w:r w:rsidR="0066446F">
        <w:rPr>
          <w:sz w:val="22"/>
          <w:szCs w:val="22"/>
        </w:rPr>
        <w:t>нита. Э</w:t>
      </w:r>
      <w:r w:rsidR="0066446F" w:rsidRPr="00F83C85">
        <w:rPr>
          <w:sz w:val="22"/>
          <w:szCs w:val="22"/>
        </w:rPr>
        <w:t>кзостозы наружного слухового прохода.</w:t>
      </w:r>
    </w:p>
    <w:p w:rsidR="00245D84" w:rsidRPr="00245D84" w:rsidRDefault="00245D84" w:rsidP="003B4885">
      <w:pPr>
        <w:jc w:val="both"/>
        <w:rPr>
          <w:sz w:val="6"/>
          <w:szCs w:val="6"/>
        </w:rPr>
      </w:pPr>
    </w:p>
    <w:p w:rsidR="005B73BC" w:rsidRDefault="00966582" w:rsidP="005B73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5</w:t>
      </w:r>
      <w:r w:rsidR="005F5724" w:rsidRPr="00F83C85">
        <w:rPr>
          <w:b/>
          <w:sz w:val="22"/>
          <w:szCs w:val="22"/>
        </w:rPr>
        <w:tab/>
      </w:r>
      <w:r w:rsidR="00EA579E" w:rsidRPr="00F83C85">
        <w:rPr>
          <w:b/>
          <w:sz w:val="22"/>
          <w:szCs w:val="22"/>
        </w:rPr>
        <w:t xml:space="preserve">Заболевания внутреннего уха. </w:t>
      </w:r>
      <w:r w:rsidR="005B73BC">
        <w:rPr>
          <w:b/>
          <w:sz w:val="22"/>
          <w:szCs w:val="22"/>
        </w:rPr>
        <w:t xml:space="preserve"> </w:t>
      </w:r>
      <w:r w:rsidR="005B73BC">
        <w:rPr>
          <w:sz w:val="22"/>
          <w:szCs w:val="22"/>
        </w:rPr>
        <w:t>Краткая анатомо-физиологическая характеристика.</w:t>
      </w:r>
    </w:p>
    <w:p w:rsidR="001E7885" w:rsidRDefault="00EA579E" w:rsidP="005F5724">
      <w:pPr>
        <w:jc w:val="both"/>
        <w:rPr>
          <w:sz w:val="21"/>
          <w:szCs w:val="21"/>
        </w:rPr>
      </w:pPr>
      <w:r w:rsidRPr="00F83C85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чебных мероприятий и практическое применение некоторых их них у больных с </w:t>
      </w:r>
      <w:proofErr w:type="gramStart"/>
      <w:r w:rsidRPr="00F83C85">
        <w:rPr>
          <w:sz w:val="22"/>
          <w:szCs w:val="22"/>
        </w:rPr>
        <w:t>воспалительными</w:t>
      </w:r>
      <w:proofErr w:type="gramEnd"/>
      <w:r w:rsidRPr="00F83C85">
        <w:rPr>
          <w:sz w:val="22"/>
          <w:szCs w:val="22"/>
        </w:rPr>
        <w:t xml:space="preserve"> внутреннего уха</w:t>
      </w:r>
      <w:r w:rsidR="0000259D" w:rsidRPr="00F83C85">
        <w:rPr>
          <w:sz w:val="22"/>
          <w:szCs w:val="22"/>
        </w:rPr>
        <w:t>.</w:t>
      </w:r>
      <w:r w:rsidR="005B73BC">
        <w:rPr>
          <w:sz w:val="22"/>
          <w:szCs w:val="22"/>
        </w:rPr>
        <w:t xml:space="preserve"> С</w:t>
      </w:r>
      <w:r w:rsidR="0066446F">
        <w:rPr>
          <w:sz w:val="21"/>
          <w:szCs w:val="21"/>
        </w:rPr>
        <w:t>троение внутреннего уха.</w:t>
      </w:r>
      <w:r w:rsidR="005B73BC">
        <w:rPr>
          <w:sz w:val="21"/>
          <w:szCs w:val="21"/>
        </w:rPr>
        <w:t xml:space="preserve"> Клиническая </w:t>
      </w:r>
      <w:r w:rsidR="0066446F">
        <w:rPr>
          <w:sz w:val="21"/>
          <w:szCs w:val="21"/>
        </w:rPr>
        <w:t>картин</w:t>
      </w:r>
      <w:r w:rsidR="005B73BC">
        <w:rPr>
          <w:sz w:val="21"/>
          <w:szCs w:val="21"/>
        </w:rPr>
        <w:t>а</w:t>
      </w:r>
      <w:r w:rsidR="0066446F">
        <w:rPr>
          <w:sz w:val="21"/>
          <w:szCs w:val="21"/>
        </w:rPr>
        <w:t xml:space="preserve"> </w:t>
      </w:r>
      <w:r w:rsidR="0066446F" w:rsidRPr="00F83C85">
        <w:rPr>
          <w:sz w:val="21"/>
          <w:szCs w:val="21"/>
        </w:rPr>
        <w:t>Лабиринтит</w:t>
      </w:r>
      <w:r w:rsidR="0066446F">
        <w:rPr>
          <w:sz w:val="21"/>
          <w:szCs w:val="21"/>
        </w:rPr>
        <w:t>а</w:t>
      </w:r>
      <w:r w:rsidR="0066446F" w:rsidRPr="00F83C85">
        <w:rPr>
          <w:sz w:val="21"/>
          <w:szCs w:val="21"/>
        </w:rPr>
        <w:t>.</w:t>
      </w:r>
      <w:r w:rsidR="005B73BC">
        <w:rPr>
          <w:sz w:val="21"/>
          <w:szCs w:val="21"/>
        </w:rPr>
        <w:t xml:space="preserve"> </w:t>
      </w:r>
      <w:proofErr w:type="spellStart"/>
      <w:r w:rsidR="005B73BC">
        <w:rPr>
          <w:sz w:val="21"/>
          <w:szCs w:val="21"/>
        </w:rPr>
        <w:t>Н</w:t>
      </w:r>
      <w:r w:rsidR="0066446F">
        <w:rPr>
          <w:sz w:val="21"/>
          <w:szCs w:val="21"/>
        </w:rPr>
        <w:t>ейросенсор</w:t>
      </w:r>
      <w:r w:rsidR="005B73BC">
        <w:rPr>
          <w:sz w:val="21"/>
          <w:szCs w:val="21"/>
        </w:rPr>
        <w:t>ная</w:t>
      </w:r>
      <w:proofErr w:type="spellEnd"/>
      <w:r w:rsidR="0066446F" w:rsidRPr="00F83C85">
        <w:rPr>
          <w:sz w:val="21"/>
          <w:szCs w:val="21"/>
        </w:rPr>
        <w:t xml:space="preserve"> туг</w:t>
      </w:r>
      <w:r w:rsidR="0066446F" w:rsidRPr="00F83C85">
        <w:rPr>
          <w:sz w:val="21"/>
          <w:szCs w:val="21"/>
        </w:rPr>
        <w:t>о</w:t>
      </w:r>
      <w:r w:rsidR="0066446F" w:rsidRPr="00F83C85">
        <w:rPr>
          <w:sz w:val="21"/>
          <w:szCs w:val="21"/>
        </w:rPr>
        <w:t>ухость.</w:t>
      </w:r>
      <w:r w:rsidR="005B73BC">
        <w:rPr>
          <w:sz w:val="21"/>
          <w:szCs w:val="21"/>
        </w:rPr>
        <w:t xml:space="preserve"> Т</w:t>
      </w:r>
      <w:r w:rsidR="0066446F" w:rsidRPr="00F83C85">
        <w:rPr>
          <w:sz w:val="21"/>
          <w:szCs w:val="21"/>
        </w:rPr>
        <w:t xml:space="preserve">ечение болезни </w:t>
      </w:r>
      <w:proofErr w:type="spellStart"/>
      <w:r w:rsidR="0066446F" w:rsidRPr="00F83C85">
        <w:rPr>
          <w:sz w:val="21"/>
          <w:szCs w:val="21"/>
        </w:rPr>
        <w:t>Меньера</w:t>
      </w:r>
      <w:proofErr w:type="spellEnd"/>
      <w:r w:rsidR="0066446F" w:rsidRPr="00F83C85">
        <w:rPr>
          <w:sz w:val="21"/>
          <w:szCs w:val="21"/>
        </w:rPr>
        <w:t>.</w:t>
      </w:r>
      <w:r w:rsidR="005B73BC">
        <w:rPr>
          <w:sz w:val="21"/>
          <w:szCs w:val="21"/>
        </w:rPr>
        <w:t xml:space="preserve"> О</w:t>
      </w:r>
      <w:r w:rsidR="0066446F" w:rsidRPr="00F83C85">
        <w:rPr>
          <w:sz w:val="21"/>
          <w:szCs w:val="21"/>
        </w:rPr>
        <w:t>тосклероз.</w:t>
      </w:r>
      <w:r w:rsidR="005B73BC">
        <w:rPr>
          <w:sz w:val="21"/>
          <w:szCs w:val="21"/>
        </w:rPr>
        <w:t xml:space="preserve"> Л</w:t>
      </w:r>
      <w:r w:rsidR="0066446F" w:rsidRPr="00F83C85">
        <w:rPr>
          <w:sz w:val="21"/>
          <w:szCs w:val="21"/>
        </w:rPr>
        <w:t>ечение</w:t>
      </w:r>
      <w:r w:rsidR="0066446F">
        <w:rPr>
          <w:sz w:val="21"/>
          <w:szCs w:val="21"/>
        </w:rPr>
        <w:t xml:space="preserve"> </w:t>
      </w:r>
      <w:proofErr w:type="gramStart"/>
      <w:r w:rsidR="0066446F">
        <w:rPr>
          <w:sz w:val="21"/>
          <w:szCs w:val="21"/>
        </w:rPr>
        <w:t>при</w:t>
      </w:r>
      <w:proofErr w:type="gramEnd"/>
      <w:r w:rsidR="0066446F">
        <w:rPr>
          <w:sz w:val="21"/>
          <w:szCs w:val="21"/>
        </w:rPr>
        <w:t xml:space="preserve"> заболевания внутреннего уха.</w:t>
      </w:r>
    </w:p>
    <w:p w:rsidR="00966582" w:rsidRPr="00966582" w:rsidRDefault="00966582" w:rsidP="005F5724">
      <w:pPr>
        <w:jc w:val="both"/>
        <w:rPr>
          <w:sz w:val="6"/>
          <w:szCs w:val="6"/>
        </w:rPr>
      </w:pPr>
    </w:p>
    <w:p w:rsidR="005B73BC" w:rsidRDefault="00966582" w:rsidP="005B73BC">
      <w:pPr>
        <w:jc w:val="both"/>
        <w:rPr>
          <w:sz w:val="21"/>
          <w:szCs w:val="21"/>
        </w:rPr>
      </w:pPr>
      <w:r>
        <w:rPr>
          <w:b/>
          <w:sz w:val="22"/>
          <w:szCs w:val="22"/>
        </w:rPr>
        <w:t>Тема № 6</w:t>
      </w:r>
      <w:r w:rsidR="005F5724" w:rsidRPr="00F83C85">
        <w:rPr>
          <w:b/>
          <w:sz w:val="22"/>
          <w:szCs w:val="22"/>
        </w:rPr>
        <w:tab/>
      </w:r>
      <w:r w:rsidR="0000259D" w:rsidRPr="00F83C85">
        <w:rPr>
          <w:b/>
          <w:sz w:val="22"/>
          <w:szCs w:val="22"/>
        </w:rPr>
        <w:t xml:space="preserve">Методы исследования носа, околоносовых пазух и глотки. </w:t>
      </w:r>
      <w:r w:rsidR="005B73BC">
        <w:rPr>
          <w:sz w:val="22"/>
          <w:szCs w:val="22"/>
        </w:rPr>
        <w:t xml:space="preserve">Краткая анатомо-физиологическая характеристика. </w:t>
      </w:r>
      <w:r w:rsidR="005B73BC">
        <w:rPr>
          <w:sz w:val="21"/>
          <w:szCs w:val="21"/>
        </w:rPr>
        <w:t xml:space="preserve"> </w:t>
      </w:r>
      <w:r w:rsidR="005B73BC" w:rsidRPr="00F83C85">
        <w:rPr>
          <w:sz w:val="21"/>
          <w:szCs w:val="21"/>
        </w:rPr>
        <w:t>Клинические методы исслед</w:t>
      </w:r>
      <w:r w:rsidR="005B73BC">
        <w:rPr>
          <w:sz w:val="21"/>
          <w:szCs w:val="21"/>
        </w:rPr>
        <w:t>ования носа, околоносовых пазух и гло</w:t>
      </w:r>
      <w:r w:rsidR="005B73BC">
        <w:rPr>
          <w:sz w:val="21"/>
          <w:szCs w:val="21"/>
        </w:rPr>
        <w:t>т</w:t>
      </w:r>
      <w:r w:rsidR="005B73BC">
        <w:rPr>
          <w:sz w:val="21"/>
          <w:szCs w:val="21"/>
        </w:rPr>
        <w:t xml:space="preserve">ки. </w:t>
      </w:r>
      <w:r w:rsidR="005B73BC" w:rsidRPr="00F83C85">
        <w:rPr>
          <w:sz w:val="21"/>
          <w:szCs w:val="21"/>
        </w:rPr>
        <w:t>Функциональные методы исследо</w:t>
      </w:r>
      <w:r w:rsidR="005B73BC">
        <w:rPr>
          <w:sz w:val="21"/>
          <w:szCs w:val="21"/>
        </w:rPr>
        <w:t>вания носа, околоносовых пазух и глотки. Охарактеризовать стро</w:t>
      </w:r>
      <w:r w:rsidR="005B73BC">
        <w:rPr>
          <w:sz w:val="21"/>
          <w:szCs w:val="21"/>
        </w:rPr>
        <w:t>е</w:t>
      </w:r>
      <w:r w:rsidR="005B73BC">
        <w:rPr>
          <w:sz w:val="21"/>
          <w:szCs w:val="21"/>
        </w:rPr>
        <w:t>ние носа и околоносовых пазух. Строение глотки. К</w:t>
      </w:r>
      <w:r w:rsidR="005B73BC" w:rsidRPr="00F83C85">
        <w:rPr>
          <w:sz w:val="21"/>
          <w:szCs w:val="21"/>
        </w:rPr>
        <w:t>линические методы исследования глотки.</w:t>
      </w:r>
      <w:r w:rsidR="005B73BC">
        <w:rPr>
          <w:sz w:val="21"/>
          <w:szCs w:val="21"/>
        </w:rPr>
        <w:t xml:space="preserve"> </w:t>
      </w:r>
    </w:p>
    <w:p w:rsidR="003B4885" w:rsidRDefault="005B73BC" w:rsidP="008056F0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F83C85">
        <w:rPr>
          <w:sz w:val="21"/>
          <w:szCs w:val="21"/>
        </w:rPr>
        <w:t>сследование дыхательной функции носа.</w:t>
      </w:r>
      <w:r>
        <w:rPr>
          <w:sz w:val="21"/>
          <w:szCs w:val="21"/>
        </w:rPr>
        <w:t xml:space="preserve"> Ис</w:t>
      </w:r>
      <w:r w:rsidRPr="00F83C85">
        <w:rPr>
          <w:sz w:val="21"/>
          <w:szCs w:val="21"/>
        </w:rPr>
        <w:t>следование обонятельной функции носа.</w:t>
      </w:r>
      <w:r>
        <w:rPr>
          <w:sz w:val="21"/>
          <w:szCs w:val="21"/>
        </w:rPr>
        <w:t xml:space="preserve"> И</w:t>
      </w:r>
      <w:r w:rsidRPr="00F83C85">
        <w:rPr>
          <w:sz w:val="21"/>
          <w:szCs w:val="21"/>
        </w:rPr>
        <w:t>сследование транспортной активности мерцательного эпителия.</w:t>
      </w:r>
      <w:r>
        <w:rPr>
          <w:sz w:val="21"/>
          <w:szCs w:val="21"/>
        </w:rPr>
        <w:t xml:space="preserve"> </w:t>
      </w:r>
      <w:proofErr w:type="gramStart"/>
      <w:r w:rsidRPr="00F83C85">
        <w:rPr>
          <w:sz w:val="21"/>
          <w:szCs w:val="21"/>
          <w:lang w:val="en-US"/>
        </w:rPr>
        <w:t>R</w:t>
      </w:r>
      <w:r w:rsidRPr="00F83C85">
        <w:rPr>
          <w:sz w:val="21"/>
          <w:szCs w:val="21"/>
        </w:rPr>
        <w:t>-графия носа и околоносовых пазух.</w:t>
      </w:r>
      <w:proofErr w:type="gramEnd"/>
    </w:p>
    <w:p w:rsidR="00245D84" w:rsidRPr="00F83C85" w:rsidRDefault="00245D84" w:rsidP="008056F0">
      <w:pPr>
        <w:jc w:val="both"/>
        <w:rPr>
          <w:sz w:val="6"/>
          <w:szCs w:val="6"/>
        </w:rPr>
      </w:pPr>
    </w:p>
    <w:p w:rsidR="005B73BC" w:rsidRDefault="00966582" w:rsidP="005B73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7</w:t>
      </w:r>
      <w:r w:rsidR="005F5724" w:rsidRPr="00F83C8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Заболевания </w:t>
      </w:r>
      <w:r w:rsidR="0000259D" w:rsidRPr="00F83C85">
        <w:rPr>
          <w:b/>
          <w:sz w:val="22"/>
          <w:szCs w:val="22"/>
        </w:rPr>
        <w:t>носа</w:t>
      </w:r>
      <w:r>
        <w:rPr>
          <w:b/>
          <w:sz w:val="22"/>
          <w:szCs w:val="22"/>
        </w:rPr>
        <w:t xml:space="preserve"> и околоносовых пазух</w:t>
      </w:r>
      <w:r w:rsidR="0000259D" w:rsidRPr="00F83C85">
        <w:rPr>
          <w:b/>
          <w:sz w:val="22"/>
          <w:szCs w:val="22"/>
        </w:rPr>
        <w:t xml:space="preserve">. </w:t>
      </w:r>
      <w:r w:rsidR="005B73BC">
        <w:rPr>
          <w:sz w:val="22"/>
          <w:szCs w:val="22"/>
        </w:rPr>
        <w:t>Краткая анатомо-физиологическая хара</w:t>
      </w:r>
      <w:r w:rsidR="005B73BC">
        <w:rPr>
          <w:sz w:val="22"/>
          <w:szCs w:val="22"/>
        </w:rPr>
        <w:t>к</w:t>
      </w:r>
      <w:r w:rsidR="005B73BC">
        <w:rPr>
          <w:sz w:val="22"/>
          <w:szCs w:val="22"/>
        </w:rPr>
        <w:t>теристика.</w:t>
      </w:r>
      <w:r>
        <w:rPr>
          <w:sz w:val="22"/>
          <w:szCs w:val="22"/>
        </w:rPr>
        <w:t xml:space="preserve"> </w:t>
      </w:r>
      <w:r w:rsidR="005B73BC" w:rsidRPr="00F83C85">
        <w:rPr>
          <w:sz w:val="22"/>
          <w:szCs w:val="22"/>
        </w:rPr>
        <w:t>Научиться распознавать заболевания наружного носа</w:t>
      </w:r>
      <w:r w:rsidR="005B73BC">
        <w:rPr>
          <w:sz w:val="22"/>
          <w:szCs w:val="22"/>
        </w:rPr>
        <w:t xml:space="preserve">. </w:t>
      </w:r>
      <w:r w:rsidR="005B73BC" w:rsidRPr="00F83C85">
        <w:rPr>
          <w:sz w:val="22"/>
          <w:szCs w:val="22"/>
        </w:rPr>
        <w:t>Определение комплекса лечебных мероприятий при этих заболеваниях.</w:t>
      </w:r>
      <w:r w:rsidR="005B73BC">
        <w:rPr>
          <w:sz w:val="22"/>
          <w:szCs w:val="22"/>
        </w:rPr>
        <w:t xml:space="preserve"> А</w:t>
      </w:r>
      <w:r w:rsidR="005B73BC" w:rsidRPr="00F83C85">
        <w:rPr>
          <w:sz w:val="22"/>
          <w:szCs w:val="22"/>
        </w:rPr>
        <w:t>номалии развития наружного носа.</w:t>
      </w:r>
      <w:r w:rsidR="005B73BC">
        <w:rPr>
          <w:sz w:val="22"/>
          <w:szCs w:val="22"/>
        </w:rPr>
        <w:t xml:space="preserve"> Стадии ф</w:t>
      </w:r>
      <w:r w:rsidR="005B73BC" w:rsidRPr="00F83C85">
        <w:rPr>
          <w:sz w:val="22"/>
          <w:szCs w:val="22"/>
        </w:rPr>
        <w:t>урункул</w:t>
      </w:r>
      <w:r w:rsidR="005B73BC">
        <w:rPr>
          <w:sz w:val="22"/>
          <w:szCs w:val="22"/>
        </w:rPr>
        <w:t>а</w:t>
      </w:r>
      <w:r w:rsidR="005B73BC" w:rsidRPr="00F83C85">
        <w:rPr>
          <w:sz w:val="22"/>
          <w:szCs w:val="22"/>
        </w:rPr>
        <w:t xml:space="preserve"> носа.</w:t>
      </w:r>
      <w:r w:rsidR="005B73BC">
        <w:rPr>
          <w:sz w:val="22"/>
          <w:szCs w:val="22"/>
        </w:rPr>
        <w:t xml:space="preserve"> Течение рожистого воспаления. Розовые угри и </w:t>
      </w:r>
      <w:proofErr w:type="spellStart"/>
      <w:r w:rsidR="005B73BC">
        <w:rPr>
          <w:sz w:val="22"/>
          <w:szCs w:val="22"/>
        </w:rPr>
        <w:t>ринофима</w:t>
      </w:r>
      <w:proofErr w:type="spellEnd"/>
      <w:r w:rsidR="005B73BC">
        <w:rPr>
          <w:sz w:val="22"/>
          <w:szCs w:val="22"/>
        </w:rPr>
        <w:t>. Течение с</w:t>
      </w:r>
      <w:r w:rsidR="005B73BC" w:rsidRPr="00F83C85">
        <w:rPr>
          <w:sz w:val="22"/>
          <w:szCs w:val="22"/>
        </w:rPr>
        <w:t>икоз</w:t>
      </w:r>
      <w:r w:rsidR="005B73BC">
        <w:rPr>
          <w:sz w:val="22"/>
          <w:szCs w:val="22"/>
        </w:rPr>
        <w:t>а</w:t>
      </w:r>
      <w:r w:rsidR="005B73BC" w:rsidRPr="00F83C85">
        <w:rPr>
          <w:sz w:val="22"/>
          <w:szCs w:val="22"/>
        </w:rPr>
        <w:t xml:space="preserve"> преддверия носа.</w:t>
      </w:r>
      <w:r w:rsidR="005B73BC">
        <w:rPr>
          <w:sz w:val="22"/>
          <w:szCs w:val="22"/>
        </w:rPr>
        <w:t xml:space="preserve"> Экзема</w:t>
      </w:r>
      <w:r w:rsidR="005B73BC" w:rsidRPr="00F83C85">
        <w:rPr>
          <w:sz w:val="22"/>
          <w:szCs w:val="22"/>
        </w:rPr>
        <w:t xml:space="preserve"> носа</w:t>
      </w:r>
      <w:r w:rsidR="005B73BC">
        <w:rPr>
          <w:sz w:val="22"/>
          <w:szCs w:val="22"/>
        </w:rPr>
        <w:t>. Методы лечения при этих заболеваниях.</w:t>
      </w:r>
    </w:p>
    <w:p w:rsidR="00245D84" w:rsidRPr="00245D84" w:rsidRDefault="00245D84" w:rsidP="005B73BC">
      <w:pPr>
        <w:jc w:val="both"/>
        <w:rPr>
          <w:sz w:val="6"/>
          <w:szCs w:val="6"/>
        </w:rPr>
      </w:pPr>
    </w:p>
    <w:p w:rsidR="003B4885" w:rsidRDefault="00966582" w:rsidP="009317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8</w:t>
      </w:r>
      <w:r w:rsidR="00496611" w:rsidRPr="00F83C85">
        <w:rPr>
          <w:b/>
          <w:sz w:val="22"/>
          <w:szCs w:val="22"/>
        </w:rPr>
        <w:tab/>
      </w:r>
      <w:r w:rsidR="00C47527" w:rsidRPr="00F83C85">
        <w:rPr>
          <w:b/>
          <w:sz w:val="22"/>
          <w:szCs w:val="22"/>
        </w:rPr>
        <w:t xml:space="preserve">Острые воспалительные заболевания глотки. </w:t>
      </w:r>
      <w:r w:rsidR="00BC1306">
        <w:rPr>
          <w:sz w:val="22"/>
          <w:szCs w:val="22"/>
        </w:rPr>
        <w:t xml:space="preserve">Краткая анатомо-физиологическая характеристика. </w:t>
      </w:r>
      <w:r w:rsidR="00BC1306" w:rsidRPr="00F83C85">
        <w:rPr>
          <w:sz w:val="22"/>
          <w:szCs w:val="22"/>
        </w:rPr>
        <w:t>Научиться распознавать воспалительные заболевания глотки.</w:t>
      </w:r>
      <w:r w:rsidR="00BC1306">
        <w:rPr>
          <w:sz w:val="22"/>
          <w:szCs w:val="22"/>
        </w:rPr>
        <w:t xml:space="preserve"> </w:t>
      </w:r>
      <w:r w:rsidR="00BC1306" w:rsidRPr="00F83C85">
        <w:rPr>
          <w:sz w:val="22"/>
          <w:szCs w:val="22"/>
        </w:rPr>
        <w:t>Комплекс лечебных мероприятий.</w:t>
      </w:r>
      <w:r w:rsidR="00BC1306">
        <w:rPr>
          <w:sz w:val="22"/>
          <w:szCs w:val="22"/>
        </w:rPr>
        <w:t xml:space="preserve"> </w:t>
      </w:r>
      <w:proofErr w:type="spellStart"/>
      <w:r w:rsidR="00BC1306" w:rsidRPr="00F83C85">
        <w:rPr>
          <w:sz w:val="22"/>
          <w:szCs w:val="22"/>
        </w:rPr>
        <w:t>Курация</w:t>
      </w:r>
      <w:proofErr w:type="spellEnd"/>
      <w:r w:rsidR="00BC1306" w:rsidRPr="00F83C85">
        <w:rPr>
          <w:sz w:val="22"/>
          <w:szCs w:val="22"/>
        </w:rPr>
        <w:t xml:space="preserve"> больных для описания истории болезни.</w:t>
      </w:r>
      <w:r w:rsidR="00BC1306">
        <w:rPr>
          <w:sz w:val="22"/>
          <w:szCs w:val="22"/>
        </w:rPr>
        <w:t xml:space="preserve"> Течение острого</w:t>
      </w:r>
      <w:r w:rsidR="00BC1306" w:rsidRPr="00F83C85">
        <w:rPr>
          <w:sz w:val="22"/>
          <w:szCs w:val="22"/>
        </w:rPr>
        <w:t xml:space="preserve"> фарингит</w:t>
      </w:r>
      <w:r w:rsidR="00BC1306">
        <w:rPr>
          <w:sz w:val="22"/>
          <w:szCs w:val="22"/>
        </w:rPr>
        <w:t>а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Клиника</w:t>
      </w:r>
      <w:r w:rsidR="00BC1306" w:rsidRPr="00F83C85">
        <w:rPr>
          <w:sz w:val="22"/>
          <w:szCs w:val="22"/>
        </w:rPr>
        <w:t xml:space="preserve"> катарального, фолликулярного и лакунарного тон</w:t>
      </w:r>
      <w:r w:rsidR="00BC1306">
        <w:rPr>
          <w:sz w:val="22"/>
          <w:szCs w:val="22"/>
        </w:rPr>
        <w:t>зиллитов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Течение флегмонозной ангины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 Охара</w:t>
      </w:r>
      <w:r w:rsidR="00BC1306">
        <w:rPr>
          <w:sz w:val="22"/>
          <w:szCs w:val="22"/>
        </w:rPr>
        <w:t>к</w:t>
      </w:r>
      <w:r w:rsidR="00BC1306">
        <w:rPr>
          <w:sz w:val="22"/>
          <w:szCs w:val="22"/>
        </w:rPr>
        <w:t xml:space="preserve">теризовать </w:t>
      </w:r>
      <w:proofErr w:type="spellStart"/>
      <w:r w:rsidR="00BC1306">
        <w:rPr>
          <w:sz w:val="22"/>
          <w:szCs w:val="22"/>
        </w:rPr>
        <w:t>д</w:t>
      </w:r>
      <w:r w:rsidR="00BC1306" w:rsidRPr="00F83C85">
        <w:rPr>
          <w:sz w:val="22"/>
          <w:szCs w:val="22"/>
        </w:rPr>
        <w:t>иф</w:t>
      </w:r>
      <w:proofErr w:type="spellEnd"/>
      <w:r w:rsidR="00BC1306">
        <w:rPr>
          <w:sz w:val="22"/>
          <w:szCs w:val="22"/>
        </w:rPr>
        <w:t>. диагностику</w:t>
      </w:r>
      <w:r w:rsidR="00BC1306" w:rsidRPr="00F83C85">
        <w:rPr>
          <w:sz w:val="22"/>
          <w:szCs w:val="22"/>
        </w:rPr>
        <w:t xml:space="preserve"> между </w:t>
      </w:r>
      <w:proofErr w:type="spellStart"/>
      <w:r w:rsidR="00BC1306" w:rsidRPr="00F83C85">
        <w:rPr>
          <w:sz w:val="22"/>
          <w:szCs w:val="22"/>
        </w:rPr>
        <w:t>фибронозной</w:t>
      </w:r>
      <w:proofErr w:type="spellEnd"/>
      <w:r w:rsidR="00BC1306" w:rsidRPr="00F83C85">
        <w:rPr>
          <w:sz w:val="22"/>
          <w:szCs w:val="22"/>
        </w:rPr>
        <w:t xml:space="preserve"> ангиной и дифтерией зева.</w:t>
      </w:r>
      <w:r w:rsidR="00BC1306">
        <w:rPr>
          <w:sz w:val="22"/>
          <w:szCs w:val="22"/>
        </w:rPr>
        <w:t xml:space="preserve"> Классифицировать хр</w:t>
      </w:r>
      <w:r w:rsidR="00BC1306">
        <w:rPr>
          <w:sz w:val="22"/>
          <w:szCs w:val="22"/>
        </w:rPr>
        <w:t>о</w:t>
      </w:r>
      <w:r w:rsidR="00BC1306">
        <w:rPr>
          <w:sz w:val="22"/>
          <w:szCs w:val="22"/>
        </w:rPr>
        <w:t>нический</w:t>
      </w:r>
      <w:r w:rsidR="00BC1306" w:rsidRPr="00F83C85">
        <w:rPr>
          <w:sz w:val="22"/>
          <w:szCs w:val="22"/>
        </w:rPr>
        <w:t xml:space="preserve"> фаринги</w:t>
      </w:r>
      <w:r w:rsidR="00BC1306">
        <w:rPr>
          <w:sz w:val="22"/>
          <w:szCs w:val="22"/>
        </w:rPr>
        <w:t>т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Методы лечений при острых воспалительных заболеваниях глотки</w:t>
      </w:r>
      <w:r w:rsidR="00BC1306" w:rsidRPr="00F83C85">
        <w:rPr>
          <w:sz w:val="22"/>
          <w:szCs w:val="22"/>
        </w:rPr>
        <w:t>.</w:t>
      </w:r>
    </w:p>
    <w:p w:rsidR="00245D84" w:rsidRPr="00245D84" w:rsidRDefault="00245D84" w:rsidP="0093177C">
      <w:pPr>
        <w:jc w:val="both"/>
        <w:rPr>
          <w:sz w:val="6"/>
          <w:szCs w:val="6"/>
        </w:rPr>
      </w:pPr>
    </w:p>
    <w:p w:rsidR="00BC1306" w:rsidRPr="00F83C85" w:rsidRDefault="00966582" w:rsidP="00BC13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9</w:t>
      </w:r>
      <w:r>
        <w:rPr>
          <w:b/>
          <w:sz w:val="22"/>
          <w:szCs w:val="22"/>
        </w:rPr>
        <w:tab/>
      </w:r>
      <w:r w:rsidR="003B4885" w:rsidRPr="00F83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="00C47527" w:rsidRPr="00F83C85">
        <w:rPr>
          <w:b/>
          <w:sz w:val="22"/>
          <w:szCs w:val="22"/>
        </w:rPr>
        <w:t xml:space="preserve">оспалительные заболевания гортани и трахеи. </w:t>
      </w:r>
      <w:r w:rsidR="00BC1306">
        <w:rPr>
          <w:sz w:val="22"/>
          <w:szCs w:val="22"/>
        </w:rPr>
        <w:t xml:space="preserve">Краткая анатомо-физиологическая характеристика. </w:t>
      </w:r>
      <w:r w:rsidR="00BC1306" w:rsidRPr="00F83C85">
        <w:rPr>
          <w:sz w:val="22"/>
          <w:szCs w:val="22"/>
        </w:rPr>
        <w:t>Научиться распознавать восп</w:t>
      </w:r>
      <w:r w:rsidR="00BC1306">
        <w:rPr>
          <w:sz w:val="22"/>
          <w:szCs w:val="22"/>
        </w:rPr>
        <w:t>алительные заболевания гортани,</w:t>
      </w:r>
      <w:r w:rsidR="00BC1306" w:rsidRPr="00F83C85">
        <w:rPr>
          <w:sz w:val="22"/>
          <w:szCs w:val="22"/>
        </w:rPr>
        <w:t xml:space="preserve"> трахеи</w:t>
      </w:r>
      <w:r w:rsidR="00BC1306">
        <w:rPr>
          <w:sz w:val="22"/>
          <w:szCs w:val="22"/>
        </w:rPr>
        <w:t xml:space="preserve"> и пищевода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</w:t>
      </w:r>
      <w:r w:rsidR="00BC1306" w:rsidRPr="00F83C85">
        <w:rPr>
          <w:sz w:val="22"/>
          <w:szCs w:val="22"/>
        </w:rPr>
        <w:t>Определение комплекса лечебных мероприятий при этих заболеваниях.</w:t>
      </w:r>
    </w:p>
    <w:p w:rsidR="003B4885" w:rsidRDefault="00BC1306" w:rsidP="0093177C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83C85">
        <w:rPr>
          <w:sz w:val="22"/>
          <w:szCs w:val="22"/>
        </w:rPr>
        <w:t>едущие симптомы ларингита.</w:t>
      </w:r>
      <w:r>
        <w:rPr>
          <w:sz w:val="22"/>
          <w:szCs w:val="22"/>
        </w:rPr>
        <w:t xml:space="preserve"> Изменения</w:t>
      </w:r>
      <w:r w:rsidRPr="00F83C85">
        <w:rPr>
          <w:sz w:val="22"/>
          <w:szCs w:val="22"/>
        </w:rPr>
        <w:t xml:space="preserve"> гортани при остром ларингите.</w:t>
      </w:r>
      <w:r>
        <w:rPr>
          <w:sz w:val="22"/>
          <w:szCs w:val="22"/>
        </w:rPr>
        <w:t xml:space="preserve"> О</w:t>
      </w:r>
      <w:r w:rsidRPr="00F83C85">
        <w:rPr>
          <w:sz w:val="22"/>
          <w:szCs w:val="22"/>
        </w:rPr>
        <w:t>сновные лечебные мер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приятия при остром ларингите.</w:t>
      </w:r>
      <w:r>
        <w:rPr>
          <w:sz w:val="22"/>
          <w:szCs w:val="22"/>
        </w:rPr>
        <w:t xml:space="preserve"> И</w:t>
      </w:r>
      <w:r w:rsidRPr="00F83C85">
        <w:rPr>
          <w:sz w:val="22"/>
          <w:szCs w:val="22"/>
        </w:rPr>
        <w:t>зменение гортани при хроническом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ларингите.</w:t>
      </w:r>
      <w:r>
        <w:rPr>
          <w:sz w:val="22"/>
          <w:szCs w:val="22"/>
        </w:rPr>
        <w:t xml:space="preserve"> Этиологию </w:t>
      </w:r>
      <w:proofErr w:type="spellStart"/>
      <w:r w:rsidRPr="00F83C85">
        <w:rPr>
          <w:sz w:val="22"/>
          <w:szCs w:val="22"/>
        </w:rPr>
        <w:t>стеноз</w:t>
      </w:r>
      <w:r w:rsidRPr="00F83C85">
        <w:rPr>
          <w:sz w:val="22"/>
          <w:szCs w:val="22"/>
        </w:rPr>
        <w:t>и</w:t>
      </w:r>
      <w:r w:rsidRPr="00F83C85">
        <w:rPr>
          <w:sz w:val="22"/>
          <w:szCs w:val="22"/>
        </w:rPr>
        <w:t>рующих</w:t>
      </w:r>
      <w:proofErr w:type="spellEnd"/>
      <w:r w:rsidRPr="00F83C85">
        <w:rPr>
          <w:sz w:val="22"/>
          <w:szCs w:val="22"/>
        </w:rPr>
        <w:t xml:space="preserve"> поражений гортани.</w:t>
      </w:r>
      <w:r>
        <w:rPr>
          <w:sz w:val="22"/>
          <w:szCs w:val="22"/>
        </w:rPr>
        <w:t xml:space="preserve"> Клинику</w:t>
      </w:r>
      <w:r w:rsidRPr="00F83C85">
        <w:rPr>
          <w:sz w:val="22"/>
          <w:szCs w:val="22"/>
        </w:rPr>
        <w:t xml:space="preserve"> и течение </w:t>
      </w:r>
      <w:proofErr w:type="spellStart"/>
      <w:r w:rsidRPr="00F83C85">
        <w:rPr>
          <w:sz w:val="22"/>
          <w:szCs w:val="22"/>
        </w:rPr>
        <w:t>субхордального</w:t>
      </w:r>
      <w:proofErr w:type="spellEnd"/>
      <w:r w:rsidRPr="00F83C85">
        <w:rPr>
          <w:sz w:val="22"/>
          <w:szCs w:val="22"/>
        </w:rPr>
        <w:t xml:space="preserve"> ларингита.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>ринципы лечения при острых ларингитах.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 xml:space="preserve">оказания и особенности </w:t>
      </w:r>
      <w:proofErr w:type="spellStart"/>
      <w:r w:rsidRPr="00F83C85">
        <w:rPr>
          <w:sz w:val="22"/>
          <w:szCs w:val="22"/>
        </w:rPr>
        <w:t>трахеостомии</w:t>
      </w:r>
      <w:proofErr w:type="spellEnd"/>
      <w:r w:rsidRPr="00F83C85">
        <w:rPr>
          <w:sz w:val="22"/>
          <w:szCs w:val="22"/>
        </w:rPr>
        <w:t xml:space="preserve"> при острых стенозах гортани.</w:t>
      </w:r>
    </w:p>
    <w:p w:rsidR="00245D84" w:rsidRPr="00245D84" w:rsidRDefault="00245D84" w:rsidP="0093177C">
      <w:pPr>
        <w:jc w:val="both"/>
        <w:rPr>
          <w:sz w:val="6"/>
          <w:szCs w:val="6"/>
        </w:rPr>
      </w:pPr>
    </w:p>
    <w:p w:rsidR="00BC1306" w:rsidRDefault="00BC1306" w:rsidP="00BC1306">
      <w:pPr>
        <w:jc w:val="both"/>
        <w:rPr>
          <w:sz w:val="21"/>
          <w:szCs w:val="21"/>
        </w:rPr>
      </w:pP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742"/>
        <w:gridCol w:w="6398"/>
        <w:gridCol w:w="482"/>
        <w:gridCol w:w="600"/>
        <w:gridCol w:w="1313"/>
        <w:gridCol w:w="633"/>
        <w:gridCol w:w="482"/>
      </w:tblGrid>
      <w:tr w:rsidR="003F0CE8" w:rsidRPr="00F83C85" w:rsidTr="0045667E">
        <w:trPr>
          <w:cantSplit/>
          <w:trHeight w:val="2125"/>
          <w:jc w:val="center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251" w:type="pct"/>
            <w:textDirection w:val="btLr"/>
            <w:vAlign w:val="center"/>
          </w:tcPr>
          <w:p w:rsidR="0035608B" w:rsidRPr="00F83C85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F83C85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164" w:type="pct"/>
            <w:vAlign w:val="center"/>
          </w:tcPr>
          <w:p w:rsidR="0035608B" w:rsidRPr="00F83C85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163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3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44" w:type="pct"/>
            <w:textDirection w:val="btL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</w:tc>
        <w:tc>
          <w:tcPr>
            <w:tcW w:w="214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3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35608B" w:rsidRPr="00F83C85" w:rsidTr="0045667E">
        <w:trPr>
          <w:cantSplit/>
          <w:trHeight w:val="282"/>
          <w:jc w:val="center"/>
        </w:trPr>
        <w:tc>
          <w:tcPr>
            <w:tcW w:w="3813" w:type="pct"/>
            <w:gridSpan w:val="3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63" w:type="pct"/>
            <w:vAlign w:val="center"/>
          </w:tcPr>
          <w:p w:rsidR="0035608B" w:rsidRPr="00F83C85" w:rsidRDefault="003B56C1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4566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  <w:vAlign w:val="center"/>
          </w:tcPr>
          <w:p w:rsidR="0035608B" w:rsidRPr="00F83C85" w:rsidRDefault="006151A0" w:rsidP="00615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3" w:type="pct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3F0CE8" w:rsidRPr="00F83C85" w:rsidTr="0045667E">
        <w:trPr>
          <w:cantSplit/>
          <w:trHeight w:val="1134"/>
          <w:jc w:val="center"/>
        </w:trPr>
        <w:tc>
          <w:tcPr>
            <w:tcW w:w="1399" w:type="pct"/>
          </w:tcPr>
          <w:p w:rsidR="00742458" w:rsidRPr="00F83C85" w:rsidRDefault="00742458" w:rsidP="009238A4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541281" w:rsidRPr="001C4E79" w:rsidRDefault="00541281" w:rsidP="00541281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Истори</w:t>
            </w:r>
            <w:r w:rsidR="00136481" w:rsidRPr="001C4E79">
              <w:rPr>
                <w:sz w:val="22"/>
                <w:szCs w:val="22"/>
              </w:rPr>
              <w:t>ческие аспекты</w:t>
            </w:r>
            <w:r w:rsidRPr="001C4E79">
              <w:rPr>
                <w:sz w:val="22"/>
                <w:szCs w:val="22"/>
              </w:rPr>
              <w:t xml:space="preserve"> и пути развития </w:t>
            </w:r>
          </w:p>
          <w:p w:rsidR="00136481" w:rsidRPr="001C4E79" w:rsidRDefault="00136481" w:rsidP="00541281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клинической дисциплины</w:t>
            </w:r>
          </w:p>
          <w:p w:rsidR="00541281" w:rsidRDefault="00136481" w:rsidP="00541281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</w:t>
            </w:r>
            <w:r w:rsidR="00541281" w:rsidRPr="001C4E79">
              <w:rPr>
                <w:sz w:val="22"/>
                <w:szCs w:val="22"/>
              </w:rPr>
              <w:t>ториноларингологи</w:t>
            </w:r>
            <w:r w:rsidRPr="001C4E79">
              <w:rPr>
                <w:sz w:val="22"/>
                <w:szCs w:val="22"/>
              </w:rPr>
              <w:t>я</w:t>
            </w:r>
            <w:r w:rsidR="00541281" w:rsidRPr="001C4E79">
              <w:rPr>
                <w:sz w:val="22"/>
                <w:szCs w:val="22"/>
              </w:rPr>
              <w:t>.</w:t>
            </w:r>
          </w:p>
          <w:p w:rsidR="00D64B86" w:rsidRPr="00F83C85" w:rsidRDefault="00D64B86" w:rsidP="00077D5F">
            <w:pPr>
              <w:jc w:val="center"/>
              <w:rPr>
                <w:sz w:val="22"/>
                <w:szCs w:val="22"/>
              </w:rPr>
            </w:pPr>
          </w:p>
          <w:p w:rsidR="00742458" w:rsidRPr="00F83C85" w:rsidRDefault="00742458" w:rsidP="00077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136481" w:rsidRPr="001C4E79" w:rsidRDefault="00742458" w:rsidP="00136481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Цель изучения:</w:t>
            </w:r>
            <w:r w:rsidR="00F85AFF" w:rsidRPr="001C4E79">
              <w:rPr>
                <w:sz w:val="21"/>
                <w:szCs w:val="21"/>
              </w:rPr>
              <w:t xml:space="preserve"> систематизировать знания о</w:t>
            </w:r>
            <w:r w:rsidR="00136481" w:rsidRPr="001C4E79">
              <w:rPr>
                <w:sz w:val="21"/>
                <w:szCs w:val="21"/>
              </w:rPr>
              <w:t>б аспектах и путях</w:t>
            </w:r>
          </w:p>
          <w:p w:rsidR="00742458" w:rsidRPr="001C4E79" w:rsidRDefault="00442726" w:rsidP="003E15D1">
            <w:pPr>
              <w:jc w:val="both"/>
              <w:rPr>
                <w:sz w:val="21"/>
                <w:szCs w:val="21"/>
              </w:rPr>
            </w:pPr>
            <w:r w:rsidRPr="001C4E79">
              <w:rPr>
                <w:sz w:val="21"/>
                <w:szCs w:val="21"/>
              </w:rPr>
              <w:t xml:space="preserve">              </w:t>
            </w:r>
            <w:r w:rsidR="00136481" w:rsidRPr="001C4E79">
              <w:rPr>
                <w:sz w:val="21"/>
                <w:szCs w:val="21"/>
              </w:rPr>
              <w:t xml:space="preserve">  </w:t>
            </w:r>
            <w:r w:rsidRPr="001C4E79">
              <w:rPr>
                <w:sz w:val="21"/>
                <w:szCs w:val="21"/>
              </w:rPr>
              <w:t>р</w:t>
            </w:r>
            <w:r w:rsidR="00136481" w:rsidRPr="001C4E79">
              <w:rPr>
                <w:sz w:val="21"/>
                <w:szCs w:val="21"/>
              </w:rPr>
              <w:t>азвития</w:t>
            </w:r>
            <w:r w:rsidRPr="001C4E79">
              <w:rPr>
                <w:sz w:val="21"/>
                <w:szCs w:val="21"/>
              </w:rPr>
              <w:t xml:space="preserve"> </w:t>
            </w:r>
            <w:r w:rsidR="00136481" w:rsidRPr="001C4E79">
              <w:rPr>
                <w:sz w:val="21"/>
                <w:szCs w:val="21"/>
              </w:rPr>
              <w:t>клинической дисциплины</w:t>
            </w:r>
            <w:r w:rsidRPr="001C4E79">
              <w:rPr>
                <w:sz w:val="21"/>
                <w:szCs w:val="21"/>
              </w:rPr>
              <w:t xml:space="preserve"> </w:t>
            </w:r>
            <w:r w:rsidR="00136481" w:rsidRPr="001C4E79">
              <w:rPr>
                <w:sz w:val="21"/>
                <w:szCs w:val="21"/>
              </w:rPr>
              <w:t>О</w:t>
            </w:r>
            <w:r w:rsidR="00541281" w:rsidRPr="001C4E79">
              <w:rPr>
                <w:sz w:val="21"/>
                <w:szCs w:val="21"/>
              </w:rPr>
              <w:t>ториноларингологи</w:t>
            </w:r>
            <w:r w:rsidR="00136481" w:rsidRPr="001C4E79">
              <w:rPr>
                <w:sz w:val="21"/>
                <w:szCs w:val="21"/>
              </w:rPr>
              <w:t>я</w:t>
            </w:r>
            <w:r w:rsidR="00F85AFF" w:rsidRPr="001C4E79">
              <w:rPr>
                <w:sz w:val="21"/>
                <w:szCs w:val="21"/>
              </w:rPr>
              <w:t xml:space="preserve">. </w:t>
            </w:r>
          </w:p>
          <w:p w:rsidR="00742458" w:rsidRPr="001C4E79" w:rsidRDefault="00742458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План лекции:</w:t>
            </w:r>
          </w:p>
          <w:p w:rsidR="00FF0CE2" w:rsidRPr="001C4E79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П</w:t>
            </w:r>
            <w:r w:rsidR="00FF0CE2" w:rsidRPr="001C4E79">
              <w:rPr>
                <w:sz w:val="22"/>
                <w:szCs w:val="22"/>
              </w:rPr>
              <w:t>редмет</w:t>
            </w:r>
            <w:r w:rsidRPr="001C4E79">
              <w:rPr>
                <w:sz w:val="22"/>
                <w:szCs w:val="22"/>
              </w:rPr>
              <w:t xml:space="preserve"> Оториноларингология</w:t>
            </w:r>
            <w:r w:rsidR="00FF0CE2" w:rsidRPr="001C4E79">
              <w:rPr>
                <w:sz w:val="22"/>
                <w:szCs w:val="22"/>
              </w:rPr>
              <w:t xml:space="preserve">, </w:t>
            </w:r>
            <w:r w:rsidRPr="001C4E79">
              <w:rPr>
                <w:sz w:val="22"/>
                <w:szCs w:val="22"/>
              </w:rPr>
              <w:t xml:space="preserve">её </w:t>
            </w:r>
            <w:r w:rsidR="00FF0CE2" w:rsidRPr="001C4E79">
              <w:rPr>
                <w:sz w:val="22"/>
                <w:szCs w:val="22"/>
              </w:rPr>
              <w:t>содержание и задачи</w:t>
            </w:r>
            <w:r w:rsidRPr="001C4E79">
              <w:rPr>
                <w:sz w:val="22"/>
                <w:szCs w:val="22"/>
              </w:rPr>
              <w:t>.</w:t>
            </w:r>
          </w:p>
          <w:p w:rsidR="00136481" w:rsidRPr="00983557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Р</w:t>
            </w:r>
            <w:r w:rsidR="00FF0CE2" w:rsidRPr="001C4E79">
              <w:rPr>
                <w:sz w:val="22"/>
                <w:szCs w:val="22"/>
              </w:rPr>
              <w:t>азделы оториноларингологии</w:t>
            </w:r>
            <w:r w:rsidRPr="001C4E79">
              <w:rPr>
                <w:sz w:val="22"/>
                <w:szCs w:val="22"/>
              </w:rPr>
              <w:t>.</w:t>
            </w:r>
          </w:p>
          <w:p w:rsidR="00742458" w:rsidRPr="001C4E79" w:rsidRDefault="00742458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FF0CE2" w:rsidRPr="001C4E79" w:rsidRDefault="00742458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 xml:space="preserve">Интерпретировать </w:t>
            </w:r>
            <w:r w:rsidR="00FF0CE2" w:rsidRPr="001C4E79">
              <w:rPr>
                <w:sz w:val="22"/>
                <w:szCs w:val="22"/>
              </w:rPr>
              <w:t>понятие «Оториноларингология»</w:t>
            </w:r>
          </w:p>
          <w:p w:rsidR="00983557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Охарактеризовать исторические аспекты развития </w:t>
            </w:r>
          </w:p>
          <w:p w:rsidR="00136481" w:rsidRPr="001C4E79" w:rsidRDefault="00136481" w:rsidP="00983557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отечественной оториноларингологии.</w:t>
            </w:r>
          </w:p>
          <w:p w:rsidR="00136481" w:rsidRPr="001C4E79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пути развития оториноларингологической службы.</w:t>
            </w:r>
          </w:p>
          <w:p w:rsidR="00136481" w:rsidRPr="001C4E79" w:rsidRDefault="00D2522D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Охарактеризовать </w:t>
            </w:r>
            <w:r w:rsidR="009C657A" w:rsidRPr="001C4E79">
              <w:rPr>
                <w:sz w:val="22"/>
                <w:szCs w:val="22"/>
              </w:rPr>
              <w:t xml:space="preserve">содержание и </w:t>
            </w:r>
            <w:r w:rsidR="00FF0CE2" w:rsidRPr="001C4E79">
              <w:rPr>
                <w:sz w:val="22"/>
                <w:szCs w:val="22"/>
              </w:rPr>
              <w:t xml:space="preserve">задачи </w:t>
            </w:r>
            <w:r w:rsidR="00136481" w:rsidRPr="001C4E79">
              <w:rPr>
                <w:sz w:val="22"/>
                <w:szCs w:val="22"/>
              </w:rPr>
              <w:t>Оториноларингологии.</w:t>
            </w:r>
          </w:p>
          <w:p w:rsidR="00136481" w:rsidRPr="001C4E79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место Оториноларингологии среди других отраслей медицинских знаний.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742458" w:rsidP="00496611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D64B86" w:rsidRPr="00F83C85" w:rsidRDefault="00FF0CE2" w:rsidP="00FF0CE2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42458" w:rsidRPr="00F83C85" w:rsidRDefault="00FF0CE2" w:rsidP="00FF0CE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слухового анализатора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t>.</w:t>
            </w:r>
          </w:p>
        </w:tc>
        <w:tc>
          <w:tcPr>
            <w:tcW w:w="251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42458" w:rsidRPr="001C4E79" w:rsidRDefault="00742458" w:rsidP="003E15D1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Цель изучения:</w:t>
            </w:r>
            <w:r w:rsidR="00442726" w:rsidRPr="001C4E79">
              <w:rPr>
                <w:b/>
                <w:sz w:val="21"/>
                <w:szCs w:val="21"/>
              </w:rPr>
              <w:t xml:space="preserve"> </w:t>
            </w:r>
            <w:r w:rsidR="00D2522D" w:rsidRPr="001C4E79">
              <w:rPr>
                <w:sz w:val="21"/>
                <w:szCs w:val="21"/>
              </w:rPr>
              <w:t>систематизировать</w:t>
            </w:r>
            <w:r w:rsidR="006F16D3" w:rsidRPr="001C4E79">
              <w:rPr>
                <w:sz w:val="21"/>
                <w:szCs w:val="21"/>
              </w:rPr>
              <w:t xml:space="preserve"> знания</w:t>
            </w:r>
            <w:r w:rsidR="00F85AFF" w:rsidRPr="001C4E79">
              <w:rPr>
                <w:sz w:val="21"/>
                <w:szCs w:val="21"/>
              </w:rPr>
              <w:t xml:space="preserve"> о слуховом анализаторе.</w:t>
            </w:r>
          </w:p>
          <w:p w:rsidR="00136481" w:rsidRPr="001C4E79" w:rsidRDefault="00136481" w:rsidP="003E15D1">
            <w:pPr>
              <w:jc w:val="both"/>
              <w:rPr>
                <w:sz w:val="6"/>
                <w:szCs w:val="6"/>
              </w:rPr>
            </w:pPr>
          </w:p>
          <w:p w:rsidR="00E728F6" w:rsidRPr="001C4E79" w:rsidRDefault="00E728F6" w:rsidP="00E728F6">
            <w:pPr>
              <w:ind w:left="225"/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План лекции.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Анатомия внутреннего уха.</w:t>
            </w:r>
          </w:p>
          <w:p w:rsidR="00E728F6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</w:t>
            </w:r>
            <w:r w:rsidR="00E728F6" w:rsidRPr="001C4E79">
              <w:rPr>
                <w:sz w:val="22"/>
                <w:szCs w:val="22"/>
              </w:rPr>
              <w:t>лухово</w:t>
            </w:r>
            <w:r w:rsidRPr="001C4E79">
              <w:rPr>
                <w:sz w:val="22"/>
                <w:szCs w:val="22"/>
              </w:rPr>
              <w:t>й</w:t>
            </w:r>
            <w:r w:rsidR="00E728F6" w:rsidRPr="001C4E79">
              <w:rPr>
                <w:sz w:val="22"/>
                <w:szCs w:val="22"/>
              </w:rPr>
              <w:t xml:space="preserve"> анализатор</w:t>
            </w:r>
            <w:r w:rsidRPr="001C4E79">
              <w:rPr>
                <w:sz w:val="22"/>
                <w:szCs w:val="22"/>
              </w:rPr>
              <w:t>.</w:t>
            </w:r>
          </w:p>
          <w:p w:rsidR="009C657A" w:rsidRPr="00983557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Физиологические особенности слухового анализатора.</w:t>
            </w:r>
          </w:p>
          <w:p w:rsidR="00E728F6" w:rsidRPr="001C4E79" w:rsidRDefault="00E728F6" w:rsidP="00E728F6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понятие «Слуховой анализатор».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костный перепончатый лабиринт.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строение улитки.</w:t>
            </w:r>
          </w:p>
          <w:p w:rsidR="00EF28C5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Интерпретировать строение периферического рецептора </w:t>
            </w:r>
          </w:p>
          <w:p w:rsidR="009C657A" w:rsidRPr="001C4E79" w:rsidRDefault="009C657A" w:rsidP="00EF28C5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слухового анализатора.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теории слуха.</w:t>
            </w:r>
          </w:p>
          <w:p w:rsidR="00E728F6" w:rsidRPr="001C4E79" w:rsidRDefault="00F83C85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з</w:t>
            </w:r>
            <w:r w:rsidR="00E728F6" w:rsidRPr="001C4E79">
              <w:rPr>
                <w:sz w:val="22"/>
                <w:szCs w:val="22"/>
              </w:rPr>
              <w:t>вукопроводящий и звуковоспринимающий аппарат</w:t>
            </w:r>
            <w:r w:rsidR="009C657A" w:rsidRPr="001C4E79">
              <w:rPr>
                <w:sz w:val="22"/>
                <w:szCs w:val="22"/>
              </w:rPr>
              <w:t>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lastRenderedPageBreak/>
              <w:t>Интерпретировать физиологические особенности слухового анализатора.</w:t>
            </w:r>
          </w:p>
        </w:tc>
        <w:tc>
          <w:tcPr>
            <w:tcW w:w="163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03" w:type="pct"/>
          </w:tcPr>
          <w:p w:rsidR="00742458" w:rsidRPr="00F83C85" w:rsidRDefault="006151A0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FB598A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742458" w:rsidP="009238A4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D64B86" w:rsidRPr="00F83C85" w:rsidRDefault="00E728F6" w:rsidP="00E728F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физиология </w:t>
            </w:r>
          </w:p>
          <w:p w:rsidR="00742458" w:rsidRPr="00F83C85" w:rsidRDefault="00E728F6" w:rsidP="00E728F6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251" w:type="pct"/>
          </w:tcPr>
          <w:p w:rsidR="00742458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45667E" w:rsidRPr="00F83C85" w:rsidRDefault="0045667E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071731" w:rsidRDefault="00742458" w:rsidP="009238A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</w:t>
            </w:r>
            <w:r w:rsidR="006F16D3">
              <w:rPr>
                <w:sz w:val="21"/>
                <w:szCs w:val="21"/>
              </w:rPr>
              <w:t xml:space="preserve">вать знания о </w:t>
            </w:r>
            <w:proofErr w:type="gramStart"/>
            <w:r w:rsidR="006F16D3">
              <w:rPr>
                <w:sz w:val="21"/>
                <w:szCs w:val="21"/>
              </w:rPr>
              <w:t>вестибулярном</w:t>
            </w:r>
            <w:proofErr w:type="gramEnd"/>
            <w:r w:rsidR="006F16D3">
              <w:rPr>
                <w:sz w:val="21"/>
                <w:szCs w:val="21"/>
              </w:rPr>
              <w:t xml:space="preserve"> </w:t>
            </w:r>
          </w:p>
          <w:p w:rsidR="00742458" w:rsidRPr="00F83C85" w:rsidRDefault="00983557" w:rsidP="009238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="006F16D3">
              <w:rPr>
                <w:sz w:val="21"/>
                <w:szCs w:val="21"/>
              </w:rPr>
              <w:t>анализаторе</w:t>
            </w:r>
            <w:proofErr w:type="gramEnd"/>
            <w:r w:rsidR="006F16D3">
              <w:rPr>
                <w:sz w:val="21"/>
                <w:szCs w:val="21"/>
              </w:rPr>
              <w:t>.</w:t>
            </w:r>
          </w:p>
          <w:p w:rsidR="00E728F6" w:rsidRPr="00F83C85" w:rsidRDefault="00E728F6" w:rsidP="00E728F6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442726" w:rsidRDefault="00442726" w:rsidP="00434119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внутреннего уха.</w:t>
            </w:r>
          </w:p>
          <w:p w:rsidR="00E728F6" w:rsidRPr="009C657A" w:rsidRDefault="00D84963" w:rsidP="00434119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</w:t>
            </w:r>
            <w:r w:rsidR="00E728F6" w:rsidRPr="009C657A">
              <w:rPr>
                <w:sz w:val="22"/>
                <w:szCs w:val="22"/>
              </w:rPr>
              <w:t>онятие о вестибулярном анализаторе</w:t>
            </w:r>
          </w:p>
          <w:p w:rsidR="00E728F6" w:rsidRPr="009C657A" w:rsidRDefault="00D84963" w:rsidP="00434119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</w:t>
            </w:r>
            <w:r w:rsidR="00E728F6" w:rsidRPr="009C657A">
              <w:rPr>
                <w:sz w:val="22"/>
                <w:szCs w:val="22"/>
              </w:rPr>
              <w:t>роводящие пути</w:t>
            </w:r>
          </w:p>
          <w:p w:rsidR="00E728F6" w:rsidRPr="00F83C85" w:rsidRDefault="00E728F6" w:rsidP="00E728F6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C716E9" w:rsidRDefault="00C716E9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понятие «вестибулярный анализатор»</w:t>
            </w:r>
          </w:p>
          <w:p w:rsidR="00EF28C5" w:rsidRDefault="00C716E9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6F16D3">
              <w:rPr>
                <w:sz w:val="22"/>
                <w:szCs w:val="22"/>
              </w:rPr>
              <w:t xml:space="preserve"> анатомию</w:t>
            </w:r>
            <w:r w:rsidR="00AF00E5">
              <w:rPr>
                <w:sz w:val="22"/>
                <w:szCs w:val="22"/>
              </w:rPr>
              <w:t xml:space="preserve"> преддверия внутреннего уха.</w:t>
            </w:r>
          </w:p>
          <w:p w:rsidR="005F4768" w:rsidRDefault="00EF28C5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анатомию</w:t>
            </w:r>
            <w:r w:rsidR="00E728F6" w:rsidRPr="00F83C85">
              <w:rPr>
                <w:sz w:val="22"/>
                <w:szCs w:val="22"/>
              </w:rPr>
              <w:t xml:space="preserve"> </w:t>
            </w:r>
            <w:proofErr w:type="gramStart"/>
            <w:r w:rsidR="00E728F6" w:rsidRPr="00F83C85">
              <w:rPr>
                <w:sz w:val="22"/>
                <w:szCs w:val="22"/>
              </w:rPr>
              <w:t>полукружных</w:t>
            </w:r>
            <w:proofErr w:type="gramEnd"/>
          </w:p>
          <w:p w:rsidR="00E728F6" w:rsidRPr="00F83C85" w:rsidRDefault="00E728F6" w:rsidP="005F4768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каналов. </w:t>
            </w:r>
          </w:p>
          <w:p w:rsidR="0072016A" w:rsidRDefault="0072016A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5F4768">
              <w:rPr>
                <w:sz w:val="22"/>
                <w:szCs w:val="22"/>
              </w:rPr>
              <w:t xml:space="preserve"> </w:t>
            </w:r>
            <w:proofErr w:type="spellStart"/>
            <w:r w:rsidR="005F4768">
              <w:rPr>
                <w:sz w:val="22"/>
                <w:szCs w:val="22"/>
              </w:rPr>
              <w:t>о</w:t>
            </w:r>
            <w:r w:rsidR="00E728F6" w:rsidRPr="00F83C85">
              <w:rPr>
                <w:sz w:val="22"/>
                <w:szCs w:val="22"/>
              </w:rPr>
              <w:t>толитовый</w:t>
            </w:r>
            <w:proofErr w:type="spellEnd"/>
            <w:r w:rsidR="00E728F6" w:rsidRPr="00F83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аппарат</w:t>
            </w:r>
            <w:r w:rsidR="00E728F6" w:rsidRPr="00F83C85">
              <w:rPr>
                <w:sz w:val="22"/>
                <w:szCs w:val="22"/>
              </w:rPr>
              <w:t xml:space="preserve"> </w:t>
            </w:r>
          </w:p>
          <w:p w:rsidR="00E728F6" w:rsidRPr="00F83C85" w:rsidRDefault="0072016A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 w:rsidR="00E728F6" w:rsidRPr="00F83C85">
              <w:rPr>
                <w:sz w:val="22"/>
                <w:szCs w:val="22"/>
              </w:rPr>
              <w:t>ампулярный</w:t>
            </w:r>
            <w:proofErr w:type="spellEnd"/>
            <w:r w:rsidR="00E728F6" w:rsidRPr="00F83C85">
              <w:rPr>
                <w:sz w:val="22"/>
                <w:szCs w:val="22"/>
              </w:rPr>
              <w:t xml:space="preserve"> аппарат</w:t>
            </w:r>
          </w:p>
          <w:p w:rsidR="00EF28C5" w:rsidRDefault="005F4768" w:rsidP="00EF28C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Интерпретировать п</w:t>
            </w:r>
            <w:r w:rsidR="00E728F6" w:rsidRPr="00F83C85">
              <w:rPr>
                <w:sz w:val="22"/>
                <w:szCs w:val="22"/>
              </w:rPr>
              <w:t>роводящие пути вестибуляр</w:t>
            </w:r>
            <w:r w:rsidR="00E728F6" w:rsidRPr="00EF28C5">
              <w:rPr>
                <w:sz w:val="22"/>
                <w:szCs w:val="22"/>
              </w:rPr>
              <w:t>ного</w:t>
            </w:r>
            <w:r w:rsidR="00EF28C5" w:rsidRPr="00EF28C5">
              <w:rPr>
                <w:sz w:val="22"/>
                <w:szCs w:val="22"/>
              </w:rPr>
              <w:t xml:space="preserve"> </w:t>
            </w:r>
            <w:proofErr w:type="gramEnd"/>
          </w:p>
          <w:p w:rsidR="00EF28C5" w:rsidRPr="00EF28C5" w:rsidRDefault="0072016A" w:rsidP="0072016A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F28C5" w:rsidRPr="00EF28C5">
              <w:rPr>
                <w:sz w:val="22"/>
                <w:szCs w:val="22"/>
              </w:rPr>
              <w:t>нализатора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6151A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FB598A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742458" w:rsidP="003E15D1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9C657A" w:rsidRDefault="00E728F6" w:rsidP="005E72F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Острое гнойное воспаление </w:t>
            </w:r>
          </w:p>
          <w:p w:rsidR="00742458" w:rsidRPr="00F83C85" w:rsidRDefault="00E728F6" w:rsidP="005E72F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sz w:val="22"/>
                <w:szCs w:val="22"/>
              </w:rPr>
              <w:t>среднего уха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42458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45667E" w:rsidRPr="00F83C85" w:rsidRDefault="0045667E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983557" w:rsidRDefault="00742458" w:rsidP="003E15D1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о</w:t>
            </w:r>
            <w:r w:rsidR="00F85AFF">
              <w:rPr>
                <w:sz w:val="21"/>
                <w:szCs w:val="21"/>
              </w:rPr>
              <w:t xml:space="preserve"> понятии, </w:t>
            </w:r>
            <w:r w:rsidR="00983557">
              <w:rPr>
                <w:sz w:val="21"/>
                <w:szCs w:val="21"/>
              </w:rPr>
              <w:t xml:space="preserve">                    </w:t>
            </w:r>
          </w:p>
          <w:p w:rsidR="00983557" w:rsidRDefault="00983557" w:rsidP="003E15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proofErr w:type="spellStart"/>
            <w:r w:rsidR="00F85AFF">
              <w:rPr>
                <w:sz w:val="21"/>
                <w:szCs w:val="21"/>
              </w:rPr>
              <w:t>этиопатогенезе</w:t>
            </w:r>
            <w:proofErr w:type="spellEnd"/>
            <w:r w:rsidR="00F85AFF">
              <w:rPr>
                <w:sz w:val="21"/>
                <w:szCs w:val="21"/>
              </w:rPr>
              <w:t>, диагностики</w:t>
            </w:r>
            <w:r w:rsidR="002F199F">
              <w:rPr>
                <w:sz w:val="21"/>
                <w:szCs w:val="21"/>
              </w:rPr>
              <w:t>,</w:t>
            </w:r>
            <w:r w:rsidR="00F85AFF">
              <w:rPr>
                <w:sz w:val="21"/>
                <w:szCs w:val="21"/>
              </w:rPr>
              <w:t xml:space="preserve"> методы</w:t>
            </w:r>
            <w:r w:rsidR="002F199F">
              <w:rPr>
                <w:sz w:val="21"/>
                <w:szCs w:val="21"/>
              </w:rPr>
              <w:t xml:space="preserve"> и виды</w:t>
            </w:r>
            <w:r w:rsidR="00F85AFF">
              <w:rPr>
                <w:sz w:val="21"/>
                <w:szCs w:val="21"/>
              </w:rPr>
              <w:t xml:space="preserve"> лечения</w:t>
            </w:r>
            <w:r w:rsidR="005F4768">
              <w:rPr>
                <w:sz w:val="21"/>
                <w:szCs w:val="21"/>
              </w:rPr>
              <w:t xml:space="preserve"> остро</w:t>
            </w:r>
            <w:r w:rsidR="00F85AFF">
              <w:rPr>
                <w:sz w:val="21"/>
                <w:szCs w:val="21"/>
              </w:rPr>
              <w:t>го</w:t>
            </w:r>
            <w:r w:rsidR="005F476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742458" w:rsidRPr="005F4768" w:rsidRDefault="00983557" w:rsidP="003E15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5F4768">
              <w:rPr>
                <w:sz w:val="21"/>
                <w:szCs w:val="21"/>
              </w:rPr>
              <w:t>воспалени</w:t>
            </w:r>
            <w:r w:rsidR="00F85AFF">
              <w:rPr>
                <w:sz w:val="21"/>
                <w:szCs w:val="21"/>
              </w:rPr>
              <w:t>я</w:t>
            </w:r>
            <w:r w:rsidR="005F4768">
              <w:rPr>
                <w:sz w:val="21"/>
                <w:szCs w:val="21"/>
              </w:rPr>
              <w:t xml:space="preserve"> среднего уха.</w:t>
            </w:r>
          </w:p>
          <w:p w:rsidR="00E728F6" w:rsidRPr="00F83C85" w:rsidRDefault="00E728F6" w:rsidP="00E728F6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E728F6" w:rsidRPr="00F83C85" w:rsidRDefault="00D84963" w:rsidP="00434119">
            <w:pPr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28F6" w:rsidRPr="00F83C85">
              <w:rPr>
                <w:sz w:val="22"/>
                <w:szCs w:val="22"/>
              </w:rPr>
              <w:t>онятие острого гнойного среднего отита</w:t>
            </w:r>
          </w:p>
          <w:p w:rsidR="00E728F6" w:rsidRPr="00F83C85" w:rsidRDefault="00D84963" w:rsidP="00434119">
            <w:pPr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="00E728F6" w:rsidRPr="00F83C85">
              <w:rPr>
                <w:sz w:val="22"/>
                <w:szCs w:val="22"/>
              </w:rPr>
              <w:t>тиопатогенез</w:t>
            </w:r>
            <w:proofErr w:type="spellEnd"/>
            <w:r w:rsidR="00E728F6" w:rsidRPr="00F83C85">
              <w:rPr>
                <w:sz w:val="22"/>
                <w:szCs w:val="22"/>
              </w:rPr>
              <w:t xml:space="preserve"> заболевания</w:t>
            </w:r>
          </w:p>
          <w:p w:rsidR="00E728F6" w:rsidRPr="00F83C85" w:rsidRDefault="00D84963" w:rsidP="00434119">
            <w:pPr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728F6" w:rsidRPr="00F83C85">
              <w:rPr>
                <w:sz w:val="22"/>
                <w:szCs w:val="22"/>
              </w:rPr>
              <w:t>онсервативное и хирургическое лечение</w:t>
            </w:r>
          </w:p>
          <w:p w:rsidR="00E728F6" w:rsidRPr="00F83C85" w:rsidRDefault="00E728F6" w:rsidP="00E728F6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983557" w:rsidRDefault="005F4768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="00E728F6" w:rsidRPr="00F83C85">
              <w:rPr>
                <w:sz w:val="22"/>
                <w:szCs w:val="22"/>
              </w:rPr>
              <w:t xml:space="preserve">ути проникновения инфекции </w:t>
            </w:r>
            <w:proofErr w:type="gramStart"/>
            <w:r w:rsidR="00E728F6" w:rsidRPr="00F83C85">
              <w:rPr>
                <w:sz w:val="22"/>
                <w:szCs w:val="22"/>
              </w:rPr>
              <w:t>в</w:t>
            </w:r>
            <w:proofErr w:type="gramEnd"/>
            <w:r w:rsidR="00E728F6" w:rsidRPr="00F83C85">
              <w:rPr>
                <w:sz w:val="22"/>
                <w:szCs w:val="22"/>
              </w:rPr>
              <w:t xml:space="preserve"> </w:t>
            </w:r>
          </w:p>
          <w:p w:rsidR="00E728F6" w:rsidRDefault="00E728F6" w:rsidP="00983557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среднее ухо</w:t>
            </w:r>
          </w:p>
          <w:p w:rsidR="00E728F6" w:rsidRPr="00AF00E5" w:rsidRDefault="00AF00E5" w:rsidP="00AF00E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r w:rsidR="005F4768" w:rsidRPr="00AF00E5">
              <w:rPr>
                <w:sz w:val="22"/>
                <w:szCs w:val="22"/>
              </w:rPr>
              <w:t xml:space="preserve"> с</w:t>
            </w:r>
            <w:r w:rsidR="00E728F6" w:rsidRPr="00AF00E5">
              <w:rPr>
                <w:sz w:val="22"/>
                <w:szCs w:val="22"/>
              </w:rPr>
              <w:t>тадийность заболевания</w:t>
            </w:r>
            <w:r>
              <w:rPr>
                <w:sz w:val="22"/>
                <w:szCs w:val="22"/>
              </w:rPr>
              <w:t>.</w:t>
            </w:r>
          </w:p>
          <w:p w:rsidR="00E728F6" w:rsidRPr="00F83C85" w:rsidRDefault="00D84963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="00E728F6" w:rsidRPr="00F83C85">
              <w:rPr>
                <w:sz w:val="22"/>
                <w:szCs w:val="22"/>
              </w:rPr>
              <w:t xml:space="preserve"> и отоскопиче</w:t>
            </w:r>
            <w:r>
              <w:rPr>
                <w:sz w:val="22"/>
                <w:szCs w:val="22"/>
              </w:rPr>
              <w:t>скую картину</w:t>
            </w:r>
          </w:p>
          <w:p w:rsidR="00E728F6" w:rsidRPr="00F83C85" w:rsidRDefault="00AF00E5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="00D84963">
              <w:rPr>
                <w:sz w:val="22"/>
                <w:szCs w:val="22"/>
              </w:rPr>
              <w:t>лассификаци</w:t>
            </w:r>
            <w:r>
              <w:rPr>
                <w:sz w:val="22"/>
                <w:szCs w:val="22"/>
              </w:rPr>
              <w:t>ю</w:t>
            </w:r>
            <w:r w:rsidR="00D84963">
              <w:rPr>
                <w:sz w:val="22"/>
                <w:szCs w:val="22"/>
              </w:rPr>
              <w:t xml:space="preserve"> мастоидитов</w:t>
            </w:r>
          </w:p>
          <w:p w:rsidR="00983557" w:rsidRDefault="00D84963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л</w:t>
            </w:r>
            <w:r w:rsidR="00E728F6" w:rsidRPr="00F83C85">
              <w:rPr>
                <w:sz w:val="22"/>
                <w:szCs w:val="22"/>
              </w:rPr>
              <w:t xml:space="preserve">ечение острого гнойного среднего </w:t>
            </w:r>
          </w:p>
          <w:p w:rsidR="00E728F6" w:rsidRPr="00F83C85" w:rsidRDefault="00E728F6" w:rsidP="00983557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отита и мастоидитов</w:t>
            </w:r>
          </w:p>
          <w:p w:rsidR="00742458" w:rsidRPr="00F83C85" w:rsidRDefault="00AF00E5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D84963">
              <w:rPr>
                <w:sz w:val="22"/>
                <w:szCs w:val="22"/>
              </w:rPr>
              <w:t xml:space="preserve"> в</w:t>
            </w:r>
            <w:r w:rsidR="00E728F6" w:rsidRPr="00F83C85">
              <w:rPr>
                <w:sz w:val="22"/>
                <w:szCs w:val="22"/>
              </w:rPr>
              <w:t>иды хирургического вмешательства при мастоидитах</w:t>
            </w:r>
          </w:p>
        </w:tc>
        <w:tc>
          <w:tcPr>
            <w:tcW w:w="163" w:type="pct"/>
          </w:tcPr>
          <w:p w:rsidR="00742458" w:rsidRPr="00F83C85" w:rsidRDefault="0074245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6151A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FB598A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6151A0" w:rsidP="009238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Тема 5</w:t>
            </w:r>
            <w:r w:rsidR="00742458" w:rsidRPr="00F83C85">
              <w:rPr>
                <w:b/>
                <w:sz w:val="22"/>
                <w:szCs w:val="22"/>
                <w:lang w:val="ky-KG"/>
              </w:rPr>
              <w:t>.</w:t>
            </w:r>
          </w:p>
          <w:p w:rsidR="00D64B86" w:rsidRPr="00F83C85" w:rsidRDefault="00B35C70" w:rsidP="005E72F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42458" w:rsidRPr="00F83C85" w:rsidRDefault="006151A0" w:rsidP="00D64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35C70" w:rsidRPr="00F83C85">
              <w:rPr>
                <w:sz w:val="22"/>
                <w:szCs w:val="22"/>
              </w:rPr>
              <w:t>оса</w:t>
            </w:r>
            <w:r w:rsidR="0045667E">
              <w:rPr>
                <w:sz w:val="22"/>
                <w:szCs w:val="22"/>
              </w:rPr>
              <w:t>,</w:t>
            </w:r>
            <w:r w:rsidR="00B35C70" w:rsidRPr="00F83C85">
              <w:rPr>
                <w:sz w:val="22"/>
                <w:szCs w:val="22"/>
              </w:rPr>
              <w:t xml:space="preserve"> околоно</w:t>
            </w:r>
            <w:r w:rsidR="003B7365" w:rsidRPr="00F83C85">
              <w:rPr>
                <w:sz w:val="22"/>
                <w:szCs w:val="22"/>
              </w:rPr>
              <w:t>со</w:t>
            </w:r>
            <w:r w:rsidR="00B35C70" w:rsidRPr="00F83C85">
              <w:rPr>
                <w:sz w:val="22"/>
                <w:szCs w:val="22"/>
              </w:rPr>
              <w:t>вых пазух носа</w:t>
            </w:r>
            <w:r w:rsidR="0045667E">
              <w:rPr>
                <w:sz w:val="22"/>
                <w:szCs w:val="22"/>
              </w:rPr>
              <w:t xml:space="preserve"> и глотки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="00B35C70"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42458" w:rsidRPr="00F83C85" w:rsidRDefault="00742458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t>1; 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983557" w:rsidRDefault="00742458" w:rsidP="002F199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</w:t>
            </w:r>
            <w:r w:rsidR="002F199F">
              <w:rPr>
                <w:sz w:val="21"/>
                <w:szCs w:val="21"/>
              </w:rPr>
              <w:t xml:space="preserve">о клинической анатомии </w:t>
            </w:r>
            <w:r w:rsidR="00983557">
              <w:rPr>
                <w:sz w:val="21"/>
                <w:szCs w:val="21"/>
              </w:rPr>
              <w:t xml:space="preserve"> </w:t>
            </w:r>
          </w:p>
          <w:p w:rsidR="00742458" w:rsidRPr="00F83C85" w:rsidRDefault="00983557" w:rsidP="002F19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2F199F">
              <w:rPr>
                <w:sz w:val="21"/>
                <w:szCs w:val="21"/>
              </w:rPr>
              <w:t>и физиологии носа и околоносовых пазух.</w:t>
            </w:r>
          </w:p>
          <w:p w:rsidR="00B35C70" w:rsidRPr="00F83C85" w:rsidRDefault="00B35C70" w:rsidP="009238A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2"/>
                <w:szCs w:val="22"/>
              </w:rPr>
              <w:t xml:space="preserve">       План лекции.</w:t>
            </w:r>
          </w:p>
          <w:p w:rsidR="00B35C70" w:rsidRDefault="0045667E" w:rsidP="00434119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носа,</w:t>
            </w:r>
            <w:r w:rsidR="00B35C70" w:rsidRPr="00F83C85">
              <w:rPr>
                <w:sz w:val="22"/>
                <w:szCs w:val="22"/>
              </w:rPr>
              <w:t xml:space="preserve"> околоносовых пазух</w:t>
            </w:r>
            <w:r>
              <w:rPr>
                <w:sz w:val="22"/>
                <w:szCs w:val="22"/>
              </w:rPr>
              <w:t xml:space="preserve"> и глотки.</w:t>
            </w:r>
          </w:p>
          <w:p w:rsidR="00040C38" w:rsidRPr="00F83C85" w:rsidRDefault="0045667E" w:rsidP="00434119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носа,</w:t>
            </w:r>
            <w:r w:rsidR="00040C38">
              <w:rPr>
                <w:sz w:val="22"/>
                <w:szCs w:val="22"/>
              </w:rPr>
              <w:t xml:space="preserve"> околоносовых пазух</w:t>
            </w:r>
            <w:r>
              <w:rPr>
                <w:sz w:val="22"/>
                <w:szCs w:val="22"/>
              </w:rPr>
              <w:t xml:space="preserve"> и глотки.</w:t>
            </w:r>
            <w:r w:rsidR="00040C38">
              <w:rPr>
                <w:sz w:val="22"/>
                <w:szCs w:val="22"/>
              </w:rPr>
              <w:t xml:space="preserve"> </w:t>
            </w:r>
          </w:p>
          <w:p w:rsidR="00983557" w:rsidRDefault="00B35C70" w:rsidP="00040C38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 xml:space="preserve">Причины возникновений дефектов и деформация </w:t>
            </w:r>
          </w:p>
          <w:p w:rsidR="00040C38" w:rsidRPr="00040C38" w:rsidRDefault="00B35C70" w:rsidP="00983557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наружного носа и носовой перегородки </w:t>
            </w:r>
          </w:p>
          <w:p w:rsidR="00B35C70" w:rsidRPr="00F83C85" w:rsidRDefault="00B35C70" w:rsidP="00B35C7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040C38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2F199F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троение носа </w:t>
            </w:r>
          </w:p>
          <w:p w:rsidR="00040C38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строение околоносовых пазух. </w:t>
            </w:r>
          </w:p>
          <w:p w:rsidR="00B35C70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="00B35C70" w:rsidRPr="00F83C85">
              <w:rPr>
                <w:sz w:val="22"/>
                <w:szCs w:val="22"/>
              </w:rPr>
              <w:t xml:space="preserve">функции </w:t>
            </w:r>
            <w:r>
              <w:rPr>
                <w:sz w:val="22"/>
                <w:szCs w:val="22"/>
              </w:rPr>
              <w:t>носа</w:t>
            </w:r>
          </w:p>
          <w:p w:rsidR="00040C38" w:rsidRPr="00F83C85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функции околоносовых пазух.</w:t>
            </w:r>
          </w:p>
          <w:p w:rsidR="00983557" w:rsidRDefault="002F199F" w:rsidP="002F199F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х</w:t>
            </w:r>
            <w:r w:rsidR="005E72FF" w:rsidRPr="00F83C85">
              <w:rPr>
                <w:sz w:val="22"/>
                <w:szCs w:val="22"/>
              </w:rPr>
              <w:t xml:space="preserve">ирургический метод лечения </w:t>
            </w:r>
            <w:proofErr w:type="gramStart"/>
            <w:r w:rsidR="005E72FF" w:rsidRPr="00F83C85">
              <w:rPr>
                <w:sz w:val="22"/>
                <w:szCs w:val="22"/>
              </w:rPr>
              <w:t>при</w:t>
            </w:r>
            <w:proofErr w:type="gramEnd"/>
            <w:r w:rsidR="005E72FF" w:rsidRPr="00F83C85">
              <w:rPr>
                <w:sz w:val="22"/>
                <w:szCs w:val="22"/>
              </w:rPr>
              <w:t xml:space="preserve"> </w:t>
            </w:r>
          </w:p>
          <w:p w:rsidR="00040C38" w:rsidRDefault="005E72FF" w:rsidP="00983557">
            <w:pPr>
              <w:ind w:left="568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дефектах</w:t>
            </w:r>
            <w:proofErr w:type="gramEnd"/>
            <w:r w:rsidRPr="00F83C85">
              <w:rPr>
                <w:sz w:val="22"/>
                <w:szCs w:val="22"/>
              </w:rPr>
              <w:t xml:space="preserve"> и деформаци</w:t>
            </w:r>
            <w:r w:rsidR="00040C38">
              <w:rPr>
                <w:sz w:val="22"/>
                <w:szCs w:val="22"/>
              </w:rPr>
              <w:t>ях наружного носа.</w:t>
            </w:r>
          </w:p>
          <w:p w:rsidR="00040C38" w:rsidRDefault="00040C38" w:rsidP="002F199F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хирургический метод лечения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742458" w:rsidRPr="002F199F" w:rsidRDefault="002F199F" w:rsidP="00040C38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искривле</w:t>
            </w:r>
            <w:r w:rsidR="00040C38">
              <w:rPr>
                <w:sz w:val="22"/>
                <w:szCs w:val="22"/>
              </w:rPr>
              <w:t>нии</w:t>
            </w:r>
            <w:proofErr w:type="gramEnd"/>
            <w:r>
              <w:rPr>
                <w:sz w:val="22"/>
                <w:szCs w:val="22"/>
              </w:rPr>
              <w:t xml:space="preserve"> носовой</w:t>
            </w:r>
            <w:r w:rsidR="005E72FF" w:rsidRPr="00F83C85">
              <w:rPr>
                <w:sz w:val="22"/>
                <w:szCs w:val="22"/>
              </w:rPr>
              <w:t xml:space="preserve"> перего</w:t>
            </w:r>
            <w:r>
              <w:rPr>
                <w:sz w:val="22"/>
                <w:szCs w:val="22"/>
              </w:rPr>
              <w:t>родки</w:t>
            </w:r>
            <w:r w:rsidR="0080032B">
              <w:rPr>
                <w:sz w:val="22"/>
                <w:szCs w:val="22"/>
              </w:rPr>
              <w:t>.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203" w:type="pct"/>
          </w:tcPr>
          <w:p w:rsidR="00742458" w:rsidRPr="00F83C85" w:rsidRDefault="006151A0" w:rsidP="008414B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6151A0" w:rsidP="006151A0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6151A0" w:rsidRPr="006151A0" w:rsidRDefault="006151A0" w:rsidP="006151A0">
            <w:pPr>
              <w:jc w:val="center"/>
              <w:rPr>
                <w:b/>
                <w:sz w:val="22"/>
                <w:szCs w:val="22"/>
              </w:rPr>
            </w:pPr>
            <w:r w:rsidRPr="006151A0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6</w:t>
            </w:r>
            <w:r w:rsidRPr="006151A0">
              <w:rPr>
                <w:b/>
                <w:sz w:val="22"/>
                <w:szCs w:val="22"/>
              </w:rPr>
              <w:t>.</w:t>
            </w:r>
          </w:p>
          <w:p w:rsidR="006151A0" w:rsidRPr="00F83C85" w:rsidRDefault="006151A0" w:rsidP="006151A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</w:t>
            </w:r>
          </w:p>
          <w:p w:rsidR="006151A0" w:rsidRPr="00F83C85" w:rsidRDefault="006151A0" w:rsidP="006151A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 xml:space="preserve"> </w:t>
            </w:r>
            <w:r w:rsidRPr="00F83C85">
              <w:rPr>
                <w:sz w:val="22"/>
                <w:szCs w:val="22"/>
              </w:rPr>
              <w:t xml:space="preserve">гортани, </w:t>
            </w:r>
          </w:p>
          <w:p w:rsidR="00742458" w:rsidRPr="00F83C85" w:rsidRDefault="00784276" w:rsidP="00615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трахеи и пищевода у детей</w:t>
            </w:r>
            <w:r w:rsidR="005E72FF"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42458" w:rsidRPr="00F83C85" w:rsidRDefault="00742458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t>1; 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6151A0" w:rsidRDefault="006151A0" w:rsidP="006151A0">
            <w:pPr>
              <w:rPr>
                <w:sz w:val="22"/>
                <w:szCs w:val="22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>
              <w:rPr>
                <w:sz w:val="21"/>
                <w:szCs w:val="21"/>
              </w:rPr>
              <w:t xml:space="preserve"> систематизировать знания </w:t>
            </w:r>
            <w:proofErr w:type="gram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2"/>
                <w:szCs w:val="22"/>
              </w:rPr>
              <w:t xml:space="preserve">клиническая </w:t>
            </w:r>
          </w:p>
          <w:p w:rsidR="006151A0" w:rsidRPr="00335F5E" w:rsidRDefault="006151A0" w:rsidP="0061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анатомии</w:t>
            </w:r>
            <w:r w:rsidRPr="00F83C85">
              <w:rPr>
                <w:sz w:val="22"/>
                <w:szCs w:val="22"/>
              </w:rPr>
              <w:t xml:space="preserve"> и ф</w:t>
            </w:r>
            <w:r>
              <w:rPr>
                <w:sz w:val="22"/>
                <w:szCs w:val="22"/>
              </w:rPr>
              <w:t>изиологии</w:t>
            </w:r>
            <w:r w:rsidRPr="00F83C85">
              <w:rPr>
                <w:sz w:val="22"/>
                <w:szCs w:val="22"/>
              </w:rPr>
              <w:t xml:space="preserve"> гортани, трахеи и пищевода</w:t>
            </w:r>
          </w:p>
          <w:p w:rsidR="006151A0" w:rsidRPr="00F83C85" w:rsidRDefault="006151A0" w:rsidP="006151A0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Анатомическое строение</w:t>
            </w:r>
            <w:r>
              <w:rPr>
                <w:sz w:val="22"/>
                <w:szCs w:val="22"/>
              </w:rPr>
              <w:t xml:space="preserve"> и функция</w:t>
            </w:r>
            <w:r w:rsidRPr="00F83C85">
              <w:rPr>
                <w:sz w:val="22"/>
                <w:szCs w:val="22"/>
              </w:rPr>
              <w:t xml:space="preserve">  гортани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</w:t>
            </w:r>
            <w:r>
              <w:rPr>
                <w:sz w:val="22"/>
                <w:szCs w:val="22"/>
              </w:rPr>
              <w:t>и функция</w:t>
            </w:r>
            <w:r w:rsidRPr="00F83C85">
              <w:rPr>
                <w:sz w:val="22"/>
                <w:szCs w:val="22"/>
              </w:rPr>
              <w:t xml:space="preserve"> трахеи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 </w:t>
            </w:r>
            <w:r>
              <w:rPr>
                <w:sz w:val="22"/>
                <w:szCs w:val="22"/>
              </w:rPr>
              <w:t xml:space="preserve">функция </w:t>
            </w:r>
            <w:r w:rsidRPr="00F83C85">
              <w:rPr>
                <w:sz w:val="22"/>
                <w:szCs w:val="22"/>
              </w:rPr>
              <w:t>пищевода</w:t>
            </w:r>
          </w:p>
          <w:p w:rsidR="006151A0" w:rsidRPr="00F83C85" w:rsidRDefault="006151A0" w:rsidP="006151A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6151A0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основные хрящи</w:t>
            </w:r>
            <w:r w:rsidRPr="00F83C85">
              <w:rPr>
                <w:sz w:val="22"/>
                <w:szCs w:val="22"/>
              </w:rPr>
              <w:t xml:space="preserve"> гортани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голосовых связок.</w:t>
            </w:r>
          </w:p>
          <w:p w:rsidR="006151A0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строение полуколец трахеи</w:t>
            </w:r>
          </w:p>
          <w:p w:rsidR="006151A0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трахеи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анатомические сужения пищевода. </w:t>
            </w:r>
          </w:p>
          <w:p w:rsidR="00742458" w:rsidRPr="00F83C85" w:rsidRDefault="006151A0" w:rsidP="006151A0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</w:t>
            </w:r>
            <w:r w:rsidRPr="00F83C85">
              <w:rPr>
                <w:sz w:val="22"/>
                <w:szCs w:val="22"/>
              </w:rPr>
              <w:t xml:space="preserve">ункции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8414B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6151A0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414BE" w:rsidRPr="00F83C85" w:rsidTr="0045667E">
        <w:trPr>
          <w:jc w:val="center"/>
        </w:trPr>
        <w:tc>
          <w:tcPr>
            <w:tcW w:w="3813" w:type="pct"/>
            <w:gridSpan w:val="3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" w:type="pct"/>
          </w:tcPr>
          <w:p w:rsidR="008414BE" w:rsidRPr="00F83C85" w:rsidRDefault="006151A0" w:rsidP="00615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56C1"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8414BE" w:rsidRPr="00F83C85" w:rsidRDefault="006151A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4BE" w:rsidRPr="00F83C85" w:rsidTr="0045667E">
        <w:trPr>
          <w:jc w:val="center"/>
        </w:trPr>
        <w:tc>
          <w:tcPr>
            <w:tcW w:w="3813" w:type="pct"/>
            <w:gridSpan w:val="3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</w:t>
            </w:r>
            <w:r w:rsidR="00D95A8D">
              <w:rPr>
                <w:b/>
                <w:sz w:val="22"/>
                <w:szCs w:val="22"/>
              </w:rPr>
              <w:t xml:space="preserve"> </w:t>
            </w:r>
            <w:r w:rsidRPr="00F83C85">
              <w:rPr>
                <w:b/>
                <w:sz w:val="22"/>
                <w:szCs w:val="22"/>
              </w:rPr>
              <w:t xml:space="preserve">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6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ED0A85" w:rsidRPr="00F83C85" w:rsidRDefault="0035608B" w:rsidP="00570721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 w:rsidR="00D95A8D"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ED0A85" w:rsidRDefault="00ED0A85" w:rsidP="00570721">
      <w:pPr>
        <w:jc w:val="both"/>
        <w:rPr>
          <w:sz w:val="22"/>
          <w:szCs w:val="22"/>
        </w:rPr>
      </w:pPr>
    </w:p>
    <w:p w:rsidR="0044360B" w:rsidRDefault="0044360B" w:rsidP="00570721">
      <w:pPr>
        <w:jc w:val="both"/>
        <w:rPr>
          <w:sz w:val="22"/>
          <w:szCs w:val="22"/>
        </w:rPr>
      </w:pPr>
    </w:p>
    <w:p w:rsidR="0044360B" w:rsidRDefault="0044360B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6151A0" w:rsidRDefault="006151A0" w:rsidP="00570721">
      <w:pPr>
        <w:jc w:val="both"/>
        <w:rPr>
          <w:sz w:val="22"/>
          <w:szCs w:val="22"/>
        </w:rPr>
      </w:pPr>
    </w:p>
    <w:p w:rsidR="006151A0" w:rsidRDefault="006151A0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D95A8D" w:rsidRDefault="00D95A8D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983557" w:rsidRPr="00983557" w:rsidRDefault="00983557" w:rsidP="00983557"/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F83C85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35608B" w:rsidRPr="00F83C85" w:rsidTr="009238A4">
        <w:trPr>
          <w:cantSplit/>
          <w:trHeight w:val="296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6151A0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1E284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1E2844" w:rsidRPr="00F83C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9C657A" w:rsidRDefault="003B7365" w:rsidP="00570721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Методы исследования </w:t>
            </w:r>
          </w:p>
          <w:p w:rsidR="00742458" w:rsidRPr="00F83C85" w:rsidRDefault="00F823C7" w:rsidP="009C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B7365" w:rsidRPr="00F83C85">
              <w:rPr>
                <w:sz w:val="22"/>
                <w:szCs w:val="22"/>
              </w:rPr>
              <w:t>аружного</w:t>
            </w:r>
            <w:r>
              <w:rPr>
                <w:sz w:val="22"/>
                <w:szCs w:val="22"/>
              </w:rPr>
              <w:t xml:space="preserve"> </w:t>
            </w:r>
            <w:r w:rsidR="003B7365" w:rsidRPr="00F83C85">
              <w:rPr>
                <w:sz w:val="22"/>
                <w:szCs w:val="22"/>
              </w:rPr>
              <w:t>и среднего уха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="003B7365"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57072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9C657A" w:rsidRPr="001C4E79" w:rsidRDefault="00742458" w:rsidP="003B57E6">
            <w:pPr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Цель изучения:</w:t>
            </w:r>
            <w:r w:rsidR="00442726" w:rsidRPr="001C4E79">
              <w:rPr>
                <w:b/>
                <w:sz w:val="22"/>
                <w:szCs w:val="22"/>
              </w:rPr>
              <w:t xml:space="preserve"> </w:t>
            </w:r>
            <w:r w:rsidR="009C657A" w:rsidRPr="001C4E79">
              <w:rPr>
                <w:sz w:val="22"/>
                <w:szCs w:val="22"/>
              </w:rPr>
              <w:t>систематизиро</w:t>
            </w:r>
            <w:r w:rsidRPr="001C4E79">
              <w:rPr>
                <w:sz w:val="22"/>
                <w:szCs w:val="22"/>
              </w:rPr>
              <w:t xml:space="preserve">вать </w:t>
            </w:r>
            <w:r w:rsidR="003823D3" w:rsidRPr="001C4E79">
              <w:rPr>
                <w:sz w:val="22"/>
                <w:szCs w:val="22"/>
              </w:rPr>
              <w:t>знания о методах исследования</w:t>
            </w:r>
          </w:p>
          <w:p w:rsidR="00742458" w:rsidRPr="001C4E79" w:rsidRDefault="003823D3" w:rsidP="003B57E6">
            <w:pPr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 </w:t>
            </w:r>
            <w:r w:rsidR="00983557">
              <w:rPr>
                <w:sz w:val="22"/>
                <w:szCs w:val="22"/>
              </w:rPr>
              <w:t xml:space="preserve">                           </w:t>
            </w:r>
            <w:r w:rsidRPr="001C4E79">
              <w:rPr>
                <w:sz w:val="22"/>
                <w:szCs w:val="22"/>
              </w:rPr>
              <w:t>наружного и среднего уха.</w:t>
            </w:r>
          </w:p>
          <w:p w:rsidR="00FD63E0" w:rsidRPr="001C4E79" w:rsidRDefault="00FD63E0" w:rsidP="00FD63E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 xml:space="preserve">План урока. </w:t>
            </w:r>
          </w:p>
          <w:p w:rsidR="003823D3" w:rsidRPr="001C4E79" w:rsidRDefault="003823D3" w:rsidP="009C657A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FD63E0" w:rsidRPr="001C4E79" w:rsidRDefault="00825270" w:rsidP="009C657A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</w:t>
            </w:r>
            <w:r w:rsidR="00FD63E0" w:rsidRPr="001C4E79">
              <w:rPr>
                <w:sz w:val="22"/>
                <w:szCs w:val="22"/>
              </w:rPr>
              <w:t>етодик</w:t>
            </w:r>
            <w:r w:rsidRPr="001C4E79">
              <w:rPr>
                <w:sz w:val="22"/>
                <w:szCs w:val="22"/>
              </w:rPr>
              <w:t>и</w:t>
            </w:r>
            <w:r w:rsidR="00FD63E0" w:rsidRPr="001C4E79">
              <w:rPr>
                <w:sz w:val="22"/>
                <w:szCs w:val="22"/>
              </w:rPr>
              <w:t xml:space="preserve"> отоскопии</w:t>
            </w:r>
            <w:r w:rsidRPr="001C4E79">
              <w:rPr>
                <w:sz w:val="22"/>
                <w:szCs w:val="22"/>
              </w:rPr>
              <w:t>.</w:t>
            </w:r>
          </w:p>
          <w:p w:rsidR="00FD63E0" w:rsidRPr="001C4E79" w:rsidRDefault="00825270" w:rsidP="009C657A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Методики</w:t>
            </w:r>
            <w:r w:rsidR="004B7D7D" w:rsidRPr="001C4E79">
              <w:rPr>
                <w:sz w:val="22"/>
                <w:szCs w:val="22"/>
              </w:rPr>
              <w:t xml:space="preserve"> рентгеног</w:t>
            </w:r>
            <w:r w:rsidR="00FD63E0" w:rsidRPr="001C4E79">
              <w:rPr>
                <w:sz w:val="22"/>
                <w:szCs w:val="22"/>
              </w:rPr>
              <w:t>ра</w:t>
            </w:r>
            <w:r w:rsidRPr="001C4E79">
              <w:rPr>
                <w:sz w:val="22"/>
                <w:szCs w:val="22"/>
              </w:rPr>
              <w:t>фии среднего</w:t>
            </w:r>
            <w:r w:rsidR="00FD63E0" w:rsidRPr="001C4E79">
              <w:rPr>
                <w:sz w:val="22"/>
                <w:szCs w:val="22"/>
              </w:rPr>
              <w:t xml:space="preserve"> уха</w:t>
            </w:r>
            <w:r w:rsidRPr="001C4E79">
              <w:rPr>
                <w:sz w:val="22"/>
                <w:szCs w:val="22"/>
              </w:rPr>
              <w:t>.</w:t>
            </w:r>
          </w:p>
          <w:p w:rsidR="00825270" w:rsidRPr="001C4E79" w:rsidRDefault="00825270" w:rsidP="00825270">
            <w:pPr>
              <w:jc w:val="both"/>
              <w:rPr>
                <w:sz w:val="6"/>
                <w:szCs w:val="6"/>
              </w:rPr>
            </w:pPr>
          </w:p>
          <w:p w:rsidR="00FD63E0" w:rsidRPr="001C4E79" w:rsidRDefault="00FD63E0" w:rsidP="00FD63E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Контрольные вопросы.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отдел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наружно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го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ух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а.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т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опографи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наружного слухового прохода.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</w:t>
            </w:r>
            <w:r w:rsidR="00442726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анатомическое строение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среднего уха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строение стенки барабанной полости.</w:t>
            </w:r>
          </w:p>
          <w:p w:rsidR="00F823C7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анатомические образования </w:t>
            </w:r>
            <w:proofErr w:type="gramStart"/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барабанной</w:t>
            </w:r>
            <w:proofErr w:type="gramEnd"/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FD63E0" w:rsidRPr="001C4E79" w:rsidRDefault="00FD63E0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поло</w:t>
            </w:r>
            <w:r w:rsidR="00825270" w:rsidRPr="001C4E79">
              <w:rPr>
                <w:rFonts w:ascii="Times New Roman" w:hAnsi="Times New Roman"/>
                <w:b w:val="0"/>
                <w:sz w:val="22"/>
                <w:szCs w:val="22"/>
              </w:rPr>
              <w:t>сти.</w:t>
            </w:r>
          </w:p>
          <w:p w:rsidR="00F823C7" w:rsidRPr="001C4E79" w:rsidRDefault="00617AE3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с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троение барабанной перепонки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при</w:t>
            </w:r>
            <w:proofErr w:type="gramEnd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FD63E0" w:rsidRPr="001C4E79" w:rsidRDefault="00617AE3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отоскопии</w:t>
            </w:r>
            <w:r w:rsidR="00825270" w:rsidRPr="001C4E7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82527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с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троение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Евстахиевой трубы.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роль Евстахиевой трубы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825270" w:rsidRPr="001C4E79" w:rsidRDefault="00825270" w:rsidP="001C4E79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отоскопическ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ую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картин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у (норма).</w:t>
            </w:r>
          </w:p>
        </w:tc>
        <w:tc>
          <w:tcPr>
            <w:tcW w:w="192" w:type="pct"/>
          </w:tcPr>
          <w:p w:rsidR="00742458" w:rsidRPr="00F83C85" w:rsidRDefault="006151A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F63AA8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742458" w:rsidRPr="00F83C85" w:rsidRDefault="004B7D7D" w:rsidP="004B7D7D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слухового анализатора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983557" w:rsidRDefault="00742458" w:rsidP="003823D3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</w:t>
            </w:r>
            <w:r w:rsidR="003823D3">
              <w:rPr>
                <w:sz w:val="21"/>
                <w:szCs w:val="21"/>
              </w:rPr>
              <w:t>ь особенности методи</w:t>
            </w:r>
            <w:r w:rsidR="00617AE3">
              <w:rPr>
                <w:sz w:val="21"/>
                <w:szCs w:val="21"/>
              </w:rPr>
              <w:t>ки</w:t>
            </w:r>
            <w:r w:rsidR="003823D3">
              <w:rPr>
                <w:sz w:val="21"/>
                <w:szCs w:val="21"/>
              </w:rPr>
              <w:t xml:space="preserve"> </w:t>
            </w:r>
          </w:p>
          <w:p w:rsidR="00742458" w:rsidRPr="00F83C85" w:rsidRDefault="00983557" w:rsidP="003823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 w:rsidR="003823D3">
              <w:rPr>
                <w:sz w:val="21"/>
                <w:szCs w:val="21"/>
              </w:rPr>
              <w:t>исследования слухового анализатора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617AE3" w:rsidRDefault="00617AE3" w:rsidP="00434119">
            <w:pPr>
              <w:numPr>
                <w:ilvl w:val="0"/>
                <w:numId w:val="7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983557" w:rsidRDefault="004B7D7D" w:rsidP="00434119">
            <w:pPr>
              <w:numPr>
                <w:ilvl w:val="0"/>
                <w:numId w:val="7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Ознакомление с некоторыми функциональными методами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983557" w:rsidRDefault="004B7D7D" w:rsidP="00434119">
            <w:pPr>
              <w:numPr>
                <w:ilvl w:val="0"/>
                <w:numId w:val="7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дифференциальная оценка результатов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функционального 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Контрольные вопросы.</w:t>
            </w:r>
          </w:p>
          <w:p w:rsidR="00F823C7" w:rsidRDefault="00F823C7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="004B7D7D" w:rsidRPr="00F83C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строение </w:t>
            </w:r>
            <w:proofErr w:type="gramStart"/>
            <w:r>
              <w:rPr>
                <w:b w:val="0"/>
                <w:sz w:val="22"/>
                <w:szCs w:val="22"/>
              </w:rPr>
              <w:t>костного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перепончатого</w:t>
            </w:r>
            <w:r w:rsidR="004B7D7D"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4B7D7D" w:rsidRPr="00F83C85" w:rsidRDefault="004B7D7D" w:rsidP="00F823C7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лаби</w:t>
            </w:r>
            <w:r w:rsidR="00F823C7">
              <w:rPr>
                <w:b w:val="0"/>
                <w:sz w:val="22"/>
                <w:szCs w:val="22"/>
              </w:rPr>
              <w:t>ринтов.</w:t>
            </w:r>
          </w:p>
          <w:p w:rsidR="004B7D7D" w:rsidRPr="00F83C85" w:rsidRDefault="00271087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="004B7D7D" w:rsidRPr="00F83C85">
              <w:rPr>
                <w:b w:val="0"/>
                <w:sz w:val="22"/>
                <w:szCs w:val="22"/>
              </w:rPr>
              <w:t xml:space="preserve"> анатомические и функциональные час</w:t>
            </w:r>
            <w:r w:rsidR="00BD43F6">
              <w:rPr>
                <w:b w:val="0"/>
                <w:sz w:val="22"/>
                <w:szCs w:val="22"/>
              </w:rPr>
              <w:t>ти  лабиринта</w:t>
            </w:r>
          </w:p>
          <w:p w:rsidR="00983557" w:rsidRDefault="003823D3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 с</w:t>
            </w:r>
            <w:r w:rsidR="004B7D7D" w:rsidRPr="00F83C85">
              <w:rPr>
                <w:b w:val="0"/>
                <w:sz w:val="22"/>
                <w:szCs w:val="22"/>
              </w:rPr>
              <w:t xml:space="preserve">троение периферического рецептора </w:t>
            </w:r>
          </w:p>
          <w:p w:rsidR="004B7D7D" w:rsidRPr="00F83C85" w:rsidRDefault="004B7D7D" w:rsidP="00983557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слухового анализатора.</w:t>
            </w:r>
          </w:p>
          <w:p w:rsidR="004B7D7D" w:rsidRPr="00F83C85" w:rsidRDefault="00BD43F6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Интерпретировать</w:t>
            </w:r>
            <w:r w:rsidR="004B7D7D" w:rsidRPr="00F83C85">
              <w:rPr>
                <w:b w:val="0"/>
                <w:sz w:val="22"/>
                <w:szCs w:val="22"/>
              </w:rPr>
              <w:t xml:space="preserve"> количественное исследование слу</w:t>
            </w:r>
            <w:r>
              <w:rPr>
                <w:b w:val="0"/>
                <w:sz w:val="22"/>
                <w:szCs w:val="22"/>
              </w:rPr>
              <w:t>ха.</w:t>
            </w:r>
          </w:p>
          <w:p w:rsidR="004B7D7D" w:rsidRPr="00F83C85" w:rsidRDefault="00BD43F6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Интерпретировать</w:t>
            </w:r>
            <w:r w:rsidR="00617AE3">
              <w:rPr>
                <w:b w:val="0"/>
                <w:sz w:val="22"/>
                <w:szCs w:val="22"/>
              </w:rPr>
              <w:t xml:space="preserve"> </w:t>
            </w:r>
            <w:r w:rsidR="004B7D7D" w:rsidRPr="00F83C85">
              <w:rPr>
                <w:b w:val="0"/>
                <w:sz w:val="22"/>
                <w:szCs w:val="22"/>
              </w:rPr>
              <w:t>роль отдельных частей звукопроводящего аппара</w:t>
            </w:r>
            <w:r>
              <w:rPr>
                <w:b w:val="0"/>
                <w:sz w:val="22"/>
                <w:szCs w:val="22"/>
              </w:rPr>
              <w:t>та.</w:t>
            </w:r>
          </w:p>
          <w:p w:rsidR="004B7D7D" w:rsidRPr="00F83C85" w:rsidRDefault="00FB32BE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b w:val="0"/>
                <w:sz w:val="22"/>
                <w:szCs w:val="22"/>
              </w:rPr>
              <w:t>характер понижения слу</w:t>
            </w:r>
            <w:r w:rsidR="00BD43F6">
              <w:rPr>
                <w:b w:val="0"/>
                <w:sz w:val="22"/>
                <w:szCs w:val="22"/>
              </w:rPr>
              <w:t>ха.</w:t>
            </w:r>
          </w:p>
          <w:p w:rsidR="004B7D7D" w:rsidRPr="00F83C85" w:rsidRDefault="00FB32BE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b w:val="0"/>
                <w:sz w:val="22"/>
                <w:szCs w:val="22"/>
              </w:rPr>
              <w:t xml:space="preserve">опыты Вебера, </w:t>
            </w:r>
            <w:proofErr w:type="spellStart"/>
            <w:r w:rsidR="004B7D7D" w:rsidRPr="00F83C85">
              <w:rPr>
                <w:b w:val="0"/>
                <w:sz w:val="22"/>
                <w:szCs w:val="22"/>
              </w:rPr>
              <w:t>Швабаха</w:t>
            </w:r>
            <w:proofErr w:type="spellEnd"/>
            <w:r w:rsidR="004B7D7D" w:rsidRPr="00F83C8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4B7D7D" w:rsidRPr="00F83C85">
              <w:rPr>
                <w:b w:val="0"/>
                <w:sz w:val="22"/>
                <w:szCs w:val="22"/>
              </w:rPr>
              <w:t>Ри</w:t>
            </w:r>
            <w:r w:rsidR="00BD43F6">
              <w:rPr>
                <w:b w:val="0"/>
                <w:sz w:val="22"/>
                <w:szCs w:val="22"/>
              </w:rPr>
              <w:t>не</w:t>
            </w:r>
            <w:proofErr w:type="spellEnd"/>
            <w:r w:rsidR="00BD43F6">
              <w:rPr>
                <w:b w:val="0"/>
                <w:sz w:val="22"/>
                <w:szCs w:val="22"/>
              </w:rPr>
              <w:t>.</w:t>
            </w:r>
            <w:r w:rsidR="004B7D7D"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983557" w:rsidRDefault="00BD43F6" w:rsidP="00BD43F6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что характерно для </w:t>
            </w:r>
            <w:r w:rsidR="004B7D7D" w:rsidRPr="00F83C85">
              <w:rPr>
                <w:b w:val="0"/>
                <w:sz w:val="22"/>
                <w:szCs w:val="22"/>
              </w:rPr>
              <w:t xml:space="preserve">поражения </w:t>
            </w:r>
          </w:p>
          <w:p w:rsidR="00742458" w:rsidRPr="00BD43F6" w:rsidRDefault="004B7D7D" w:rsidP="00983557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звукопроведения?</w:t>
            </w:r>
          </w:p>
        </w:tc>
        <w:tc>
          <w:tcPr>
            <w:tcW w:w="192" w:type="pct"/>
          </w:tcPr>
          <w:p w:rsidR="00742458" w:rsidRPr="00F83C85" w:rsidRDefault="006151A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F63AA8" w:rsidP="00ED0A8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D64B86" w:rsidRPr="00F83C85" w:rsidRDefault="004B7D7D" w:rsidP="004B7D7D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</w:t>
            </w:r>
          </w:p>
          <w:p w:rsidR="00742458" w:rsidRPr="00F83C85" w:rsidRDefault="004B7D7D" w:rsidP="0078427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вестибулярного анализатора</w:t>
            </w:r>
            <w:r w:rsidR="00784276">
              <w:rPr>
                <w:sz w:val="22"/>
                <w:szCs w:val="22"/>
              </w:rPr>
              <w:t xml:space="preserve"> у   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983557" w:rsidRDefault="00742458" w:rsidP="003823D3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 w:rsidR="003823D3">
              <w:rPr>
                <w:sz w:val="21"/>
                <w:szCs w:val="21"/>
              </w:rPr>
              <w:t xml:space="preserve">методики </w:t>
            </w:r>
          </w:p>
          <w:p w:rsidR="00742458" w:rsidRPr="00F83C85" w:rsidRDefault="00983557" w:rsidP="003823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3823D3">
              <w:rPr>
                <w:sz w:val="21"/>
                <w:szCs w:val="21"/>
              </w:rPr>
              <w:t>исследования вестибулярного анализатора.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FB32BE" w:rsidRDefault="00FB32BE" w:rsidP="00434119">
            <w:pPr>
              <w:numPr>
                <w:ilvl w:val="0"/>
                <w:numId w:val="7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983557" w:rsidRDefault="004B7D7D" w:rsidP="00434119">
            <w:pPr>
              <w:numPr>
                <w:ilvl w:val="0"/>
                <w:numId w:val="7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Освоение методов функционального исследования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</w:p>
          <w:p w:rsidR="00983557" w:rsidRDefault="004B7D7D" w:rsidP="00434119">
            <w:pPr>
              <w:numPr>
                <w:ilvl w:val="0"/>
                <w:numId w:val="7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дифференциальная оценка результатов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функционального исследования вестибулярного анализатора.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983557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r w:rsidR="00FB32BE">
              <w:rPr>
                <w:sz w:val="22"/>
                <w:szCs w:val="22"/>
              </w:rPr>
              <w:t>с</w:t>
            </w:r>
            <w:r w:rsidR="004B7D7D" w:rsidRPr="00F83C85">
              <w:rPr>
                <w:sz w:val="22"/>
                <w:szCs w:val="22"/>
              </w:rPr>
              <w:t>троение периферического конца вестибуля</w:t>
            </w:r>
            <w:r w:rsidR="004B7D7D" w:rsidRPr="00F83C85">
              <w:rPr>
                <w:sz w:val="22"/>
                <w:szCs w:val="22"/>
              </w:rPr>
              <w:t>р</w:t>
            </w:r>
            <w:r w:rsidR="004B7D7D" w:rsidRPr="00F83C85">
              <w:rPr>
                <w:sz w:val="22"/>
                <w:szCs w:val="22"/>
              </w:rPr>
              <w:t xml:space="preserve">ного анализатора в полукружных каналах и мешочках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преддверия </w:t>
            </w:r>
          </w:p>
          <w:p w:rsidR="00BD43F6" w:rsidRDefault="00FB32BE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="00BD43F6">
              <w:rPr>
                <w:sz w:val="22"/>
                <w:szCs w:val="22"/>
              </w:rPr>
              <w:t xml:space="preserve">методы  </w:t>
            </w:r>
            <w:r w:rsidR="004B7D7D" w:rsidRPr="00F83C85">
              <w:rPr>
                <w:sz w:val="22"/>
                <w:szCs w:val="22"/>
              </w:rPr>
              <w:t xml:space="preserve">исследования функции </w:t>
            </w:r>
          </w:p>
          <w:p w:rsidR="004B7D7D" w:rsidRPr="00F83C85" w:rsidRDefault="004B7D7D" w:rsidP="00BD43F6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полукруж</w:t>
            </w:r>
            <w:r w:rsidR="00BD43F6">
              <w:rPr>
                <w:sz w:val="22"/>
                <w:szCs w:val="22"/>
              </w:rPr>
              <w:t>ных каналов.</w:t>
            </w:r>
          </w:p>
          <w:p w:rsidR="004B7D7D" w:rsidRPr="00F83C85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</w:t>
            </w:r>
            <w:r w:rsidR="00FB32BE">
              <w:rPr>
                <w:sz w:val="22"/>
                <w:szCs w:val="22"/>
              </w:rPr>
              <w:t xml:space="preserve"> методику</w:t>
            </w:r>
            <w:r w:rsidR="00D635DE" w:rsidRPr="00F83C85">
              <w:rPr>
                <w:sz w:val="22"/>
                <w:szCs w:val="22"/>
              </w:rPr>
              <w:t xml:space="preserve"> вращательной пробы</w:t>
            </w:r>
          </w:p>
          <w:p w:rsidR="004B7D7D" w:rsidRPr="00F83C85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</w:t>
            </w:r>
            <w:r w:rsidR="00FB32BE">
              <w:rPr>
                <w:sz w:val="22"/>
                <w:szCs w:val="22"/>
              </w:rPr>
              <w:t xml:space="preserve"> м</w:t>
            </w:r>
            <w:r w:rsidR="004B7D7D" w:rsidRPr="00F83C85">
              <w:rPr>
                <w:sz w:val="22"/>
                <w:szCs w:val="22"/>
              </w:rPr>
              <w:t>етодик</w:t>
            </w:r>
            <w:r w:rsidR="00FB32BE">
              <w:rPr>
                <w:sz w:val="22"/>
                <w:szCs w:val="22"/>
              </w:rPr>
              <w:t>у</w:t>
            </w:r>
            <w:r w:rsidR="00ED74B2">
              <w:rPr>
                <w:sz w:val="22"/>
                <w:szCs w:val="22"/>
              </w:rPr>
              <w:t xml:space="preserve"> </w:t>
            </w:r>
            <w:proofErr w:type="spellStart"/>
            <w:r w:rsidR="004B7D7D" w:rsidRPr="00F83C85">
              <w:rPr>
                <w:sz w:val="22"/>
                <w:szCs w:val="22"/>
              </w:rPr>
              <w:t>коларической</w:t>
            </w:r>
            <w:proofErr w:type="spellEnd"/>
            <w:r w:rsidR="004B7D7D" w:rsidRPr="00F83C85">
              <w:rPr>
                <w:sz w:val="22"/>
                <w:szCs w:val="22"/>
              </w:rPr>
              <w:t xml:space="preserve"> пробы.</w:t>
            </w:r>
          </w:p>
          <w:p w:rsidR="004B7D7D" w:rsidRPr="00F83C85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производство </w:t>
            </w:r>
            <w:proofErr w:type="gramStart"/>
            <w:r>
              <w:rPr>
                <w:sz w:val="22"/>
                <w:szCs w:val="22"/>
              </w:rPr>
              <w:t>пневматической</w:t>
            </w:r>
            <w:proofErr w:type="gramEnd"/>
            <w:r>
              <w:rPr>
                <w:sz w:val="22"/>
                <w:szCs w:val="22"/>
              </w:rPr>
              <w:t xml:space="preserve"> проба.</w:t>
            </w:r>
            <w:r w:rsidR="004B7D7D" w:rsidRPr="00F83C85">
              <w:rPr>
                <w:sz w:val="22"/>
                <w:szCs w:val="22"/>
              </w:rPr>
              <w:t xml:space="preserve"> </w:t>
            </w:r>
          </w:p>
          <w:p w:rsidR="00742458" w:rsidRPr="00F83C85" w:rsidRDefault="00FB32BE" w:rsidP="00BD43F6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="00BD43F6">
              <w:rPr>
                <w:sz w:val="22"/>
                <w:szCs w:val="22"/>
              </w:rPr>
              <w:t>характеристику</w:t>
            </w:r>
            <w:r w:rsidR="004B7D7D" w:rsidRPr="00F83C85">
              <w:rPr>
                <w:sz w:val="22"/>
                <w:szCs w:val="22"/>
              </w:rPr>
              <w:t xml:space="preserve"> вестибулярн</w:t>
            </w:r>
            <w:r w:rsidR="00BD43F6">
              <w:rPr>
                <w:sz w:val="22"/>
                <w:szCs w:val="22"/>
              </w:rPr>
              <w:t>ого</w:t>
            </w:r>
            <w:r w:rsidR="004B7D7D" w:rsidRPr="00F83C85">
              <w:rPr>
                <w:sz w:val="22"/>
                <w:szCs w:val="22"/>
              </w:rPr>
              <w:t xml:space="preserve"> нис</w:t>
            </w:r>
            <w:r w:rsidR="00BD43F6">
              <w:rPr>
                <w:sz w:val="22"/>
                <w:szCs w:val="22"/>
              </w:rPr>
              <w:t>тагма.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742458" w:rsidRPr="00F83C85" w:rsidRDefault="004B7D7D" w:rsidP="009238A4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наружного</w:t>
            </w:r>
            <w:r w:rsidR="00D148DE">
              <w:rPr>
                <w:sz w:val="22"/>
                <w:szCs w:val="22"/>
              </w:rPr>
              <w:t xml:space="preserve"> и среднего уха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="00D148DE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42458" w:rsidRPr="00F83C85" w:rsidRDefault="00742458" w:rsidP="009238A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</w:t>
            </w:r>
            <w:r w:rsidR="00FB32BE">
              <w:rPr>
                <w:sz w:val="21"/>
                <w:szCs w:val="21"/>
              </w:rPr>
              <w:t>вать заболевания наружного уха,</w:t>
            </w:r>
          </w:p>
          <w:p w:rsidR="00742458" w:rsidRPr="00F83C85" w:rsidRDefault="00742458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FB32BE" w:rsidRDefault="00FB32BE" w:rsidP="00434119">
            <w:pPr>
              <w:numPr>
                <w:ilvl w:val="0"/>
                <w:numId w:val="7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983557" w:rsidRDefault="004B7D7D" w:rsidP="00434119">
            <w:pPr>
              <w:numPr>
                <w:ilvl w:val="0"/>
                <w:numId w:val="7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4B7D7D" w:rsidRPr="00F83C85" w:rsidRDefault="00D148DE" w:rsidP="00983557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наружного и среднего уха</w:t>
            </w:r>
          </w:p>
          <w:p w:rsidR="00983557" w:rsidRDefault="004B7D7D" w:rsidP="00434119">
            <w:pPr>
              <w:numPr>
                <w:ilvl w:val="0"/>
                <w:numId w:val="7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и практическое 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4B7D7D" w:rsidRPr="00F83C85" w:rsidRDefault="00D148DE" w:rsidP="00983557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заболеваниями наружного и среднего</w:t>
            </w:r>
            <w:r w:rsidR="004B7D7D" w:rsidRPr="00F83C85">
              <w:rPr>
                <w:sz w:val="22"/>
                <w:szCs w:val="22"/>
              </w:rPr>
              <w:t>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A145EC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D43F6">
              <w:rPr>
                <w:sz w:val="22"/>
                <w:szCs w:val="22"/>
              </w:rPr>
              <w:t>Охарактеризовать</w:t>
            </w:r>
            <w:r w:rsidR="00FB32BE">
              <w:rPr>
                <w:sz w:val="22"/>
                <w:szCs w:val="22"/>
              </w:rPr>
              <w:t xml:space="preserve"> а</w:t>
            </w:r>
            <w:r w:rsidR="00A145EC" w:rsidRPr="00F83C85">
              <w:rPr>
                <w:sz w:val="22"/>
                <w:szCs w:val="22"/>
              </w:rPr>
              <w:t>номалии развития наружного уха.</w:t>
            </w:r>
          </w:p>
          <w:p w:rsidR="004B7D7D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B32BE">
              <w:rPr>
                <w:sz w:val="22"/>
                <w:szCs w:val="22"/>
              </w:rPr>
              <w:t>Интерпретировать п</w:t>
            </w:r>
            <w:r w:rsidR="004B7D7D" w:rsidRPr="00F83C85">
              <w:rPr>
                <w:sz w:val="22"/>
                <w:szCs w:val="22"/>
              </w:rPr>
              <w:t>ричины возникновения</w:t>
            </w:r>
            <w:r w:rsidR="00A145EC" w:rsidRPr="00F83C85">
              <w:rPr>
                <w:sz w:val="22"/>
                <w:szCs w:val="22"/>
              </w:rPr>
              <w:t xml:space="preserve"> наружного отита. </w:t>
            </w:r>
          </w:p>
          <w:p w:rsidR="004B7D7D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B32BE">
              <w:rPr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sz w:val="22"/>
                <w:szCs w:val="22"/>
              </w:rPr>
              <w:t>ста</w:t>
            </w:r>
            <w:r w:rsidR="00BD43F6">
              <w:rPr>
                <w:sz w:val="22"/>
                <w:szCs w:val="22"/>
              </w:rPr>
              <w:t>дии развития</w:t>
            </w:r>
            <w:r w:rsidR="00A145EC"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="00A145EC" w:rsidRPr="00F83C85">
              <w:rPr>
                <w:sz w:val="22"/>
                <w:szCs w:val="22"/>
              </w:rPr>
              <w:t>и</w:t>
            </w:r>
            <w:proofErr w:type="gramEnd"/>
            <w:r w:rsidR="00A145EC" w:rsidRPr="00F83C85">
              <w:rPr>
                <w:sz w:val="22"/>
                <w:szCs w:val="22"/>
              </w:rPr>
              <w:t xml:space="preserve"> фурунку</w:t>
            </w:r>
            <w:r w:rsidR="00BD43F6">
              <w:rPr>
                <w:sz w:val="22"/>
                <w:szCs w:val="22"/>
              </w:rPr>
              <w:t>ла.</w:t>
            </w:r>
          </w:p>
          <w:p w:rsidR="004B7D7D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B32BE">
              <w:rPr>
                <w:sz w:val="22"/>
                <w:szCs w:val="22"/>
              </w:rPr>
              <w:t>Охарак</w:t>
            </w:r>
            <w:r w:rsidR="00BD43F6">
              <w:rPr>
                <w:sz w:val="22"/>
                <w:szCs w:val="22"/>
              </w:rPr>
              <w:t>теризовать состав серной пробки.</w:t>
            </w:r>
          </w:p>
          <w:p w:rsidR="00BD43F6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B32BE">
              <w:rPr>
                <w:sz w:val="22"/>
                <w:szCs w:val="22"/>
              </w:rPr>
              <w:t>Охарактеризовать и</w:t>
            </w:r>
            <w:r w:rsidR="00A145EC" w:rsidRPr="00F83C85">
              <w:rPr>
                <w:sz w:val="22"/>
                <w:szCs w:val="22"/>
              </w:rPr>
              <w:t xml:space="preserve">нородные тела наружного слухового </w:t>
            </w:r>
          </w:p>
          <w:p w:rsidR="004B7D7D" w:rsidRPr="00F83C85" w:rsidRDefault="00BD43F6" w:rsidP="00BD43F6">
            <w:pPr>
              <w:ind w:lef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145EC" w:rsidRPr="00F83C85">
              <w:rPr>
                <w:sz w:val="22"/>
                <w:szCs w:val="22"/>
              </w:rPr>
              <w:t>рохода</w:t>
            </w:r>
            <w:r>
              <w:rPr>
                <w:sz w:val="22"/>
                <w:szCs w:val="22"/>
              </w:rPr>
              <w:t>.</w:t>
            </w:r>
          </w:p>
          <w:p w:rsidR="00983557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FB32BE">
              <w:rPr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sz w:val="22"/>
                <w:szCs w:val="22"/>
              </w:rPr>
              <w:t>от</w:t>
            </w:r>
            <w:r w:rsidR="00BD43F6">
              <w:rPr>
                <w:sz w:val="22"/>
                <w:szCs w:val="22"/>
              </w:rPr>
              <w:t>личие</w:t>
            </w:r>
            <w:r w:rsidR="00A145EC" w:rsidRPr="00F83C85">
              <w:rPr>
                <w:sz w:val="22"/>
                <w:szCs w:val="22"/>
              </w:rPr>
              <w:t xml:space="preserve"> мастоидит</w:t>
            </w:r>
            <w:r w:rsidR="00BD43F6">
              <w:rPr>
                <w:sz w:val="22"/>
                <w:szCs w:val="22"/>
              </w:rPr>
              <w:t>а</w:t>
            </w:r>
            <w:r w:rsidR="00A145EC" w:rsidRPr="00F83C85">
              <w:rPr>
                <w:sz w:val="22"/>
                <w:szCs w:val="22"/>
              </w:rPr>
              <w:t xml:space="preserve"> от фурункула </w:t>
            </w:r>
          </w:p>
          <w:p w:rsidR="004B7D7D" w:rsidRPr="00F83C85" w:rsidRDefault="00A145EC" w:rsidP="00983557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</w:t>
            </w:r>
            <w:r w:rsidR="004B7D7D" w:rsidRPr="00F83C85">
              <w:rPr>
                <w:sz w:val="22"/>
                <w:szCs w:val="22"/>
              </w:rPr>
              <w:t>аружного слу</w:t>
            </w:r>
            <w:r w:rsidR="00BD43F6">
              <w:rPr>
                <w:sz w:val="22"/>
                <w:szCs w:val="22"/>
              </w:rPr>
              <w:t>хового прохода и лимфаденита.</w:t>
            </w:r>
          </w:p>
          <w:p w:rsidR="00742458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BD43F6">
              <w:rPr>
                <w:sz w:val="22"/>
                <w:szCs w:val="22"/>
              </w:rPr>
              <w:t>Охарактеризовать</w:t>
            </w:r>
            <w:r w:rsidR="00FB32BE">
              <w:rPr>
                <w:sz w:val="22"/>
                <w:szCs w:val="22"/>
              </w:rPr>
              <w:t xml:space="preserve"> э</w:t>
            </w:r>
            <w:r w:rsidR="00A145EC" w:rsidRPr="00F83C85">
              <w:rPr>
                <w:sz w:val="22"/>
                <w:szCs w:val="22"/>
              </w:rPr>
              <w:t>кзостозы наружного слухового прохода.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148DE">
              <w:rPr>
                <w:sz w:val="22"/>
                <w:szCs w:val="22"/>
              </w:rPr>
              <w:t>Интерпретировать о</w:t>
            </w:r>
            <w:r w:rsidR="00D148DE" w:rsidRPr="00F83C85">
              <w:rPr>
                <w:sz w:val="22"/>
                <w:szCs w:val="22"/>
              </w:rPr>
              <w:t xml:space="preserve">стрый и хронический </w:t>
            </w:r>
            <w:proofErr w:type="spellStart"/>
            <w:r w:rsidR="00D148DE" w:rsidRPr="00F83C85">
              <w:rPr>
                <w:sz w:val="22"/>
                <w:szCs w:val="22"/>
              </w:rPr>
              <w:t>тубоотит</w:t>
            </w:r>
            <w:proofErr w:type="spellEnd"/>
            <w:r w:rsidR="00D148DE" w:rsidRPr="00F83C85">
              <w:rPr>
                <w:sz w:val="22"/>
                <w:szCs w:val="22"/>
              </w:rPr>
              <w:t>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148DE">
              <w:rPr>
                <w:sz w:val="22"/>
                <w:szCs w:val="22"/>
              </w:rPr>
              <w:t>Интерпретировать э</w:t>
            </w:r>
            <w:r w:rsidR="00D148DE" w:rsidRPr="00F83C85">
              <w:rPr>
                <w:sz w:val="22"/>
                <w:szCs w:val="22"/>
              </w:rPr>
              <w:t>кссудативный средний отит.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148DE">
              <w:rPr>
                <w:sz w:val="22"/>
                <w:szCs w:val="22"/>
              </w:rPr>
              <w:t>Интерпретировать п</w:t>
            </w:r>
            <w:r w:rsidR="00D148DE" w:rsidRPr="00F83C85">
              <w:rPr>
                <w:sz w:val="22"/>
                <w:szCs w:val="22"/>
              </w:rPr>
              <w:t xml:space="preserve">ричины возникновения острого среднего отита. 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D148DE">
              <w:rPr>
                <w:sz w:val="22"/>
                <w:szCs w:val="22"/>
              </w:rPr>
              <w:t>Интерпретировать п</w:t>
            </w:r>
            <w:r w:rsidR="00D148DE" w:rsidRPr="00F83C85">
              <w:rPr>
                <w:sz w:val="22"/>
                <w:szCs w:val="22"/>
              </w:rPr>
              <w:t>ути проникновения инфекции в среднее ухо.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D148DE">
              <w:rPr>
                <w:sz w:val="22"/>
                <w:szCs w:val="22"/>
              </w:rPr>
              <w:t xml:space="preserve">Охарактеризовать </w:t>
            </w:r>
            <w:r w:rsidR="00D148DE" w:rsidRPr="00F83C85">
              <w:rPr>
                <w:sz w:val="22"/>
                <w:szCs w:val="22"/>
              </w:rPr>
              <w:t xml:space="preserve">изменения в барабанной полости </w:t>
            </w:r>
            <w:proofErr w:type="gramStart"/>
            <w:r w:rsidR="00D148DE" w:rsidRPr="00F83C85">
              <w:rPr>
                <w:sz w:val="22"/>
                <w:szCs w:val="22"/>
              </w:rPr>
              <w:t>при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ром гнойном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отите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D148DE">
              <w:rPr>
                <w:sz w:val="22"/>
                <w:szCs w:val="22"/>
              </w:rPr>
              <w:t>Интерпретировать стадии</w:t>
            </w:r>
            <w:r w:rsidR="00D148DE"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="00D148DE" w:rsidRPr="00F83C85">
              <w:rPr>
                <w:sz w:val="22"/>
                <w:szCs w:val="22"/>
              </w:rPr>
              <w:t>и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острого гнойного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среднего отита.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D148DE">
              <w:rPr>
                <w:sz w:val="22"/>
                <w:szCs w:val="22"/>
              </w:rPr>
              <w:t xml:space="preserve">Охарактеризовать </w:t>
            </w:r>
            <w:r w:rsidR="00D148DE" w:rsidRPr="00F83C85">
              <w:rPr>
                <w:sz w:val="22"/>
                <w:szCs w:val="22"/>
              </w:rPr>
              <w:t xml:space="preserve">лечение острого среднего отита, </w:t>
            </w:r>
            <w:proofErr w:type="gramStart"/>
            <w:r w:rsidR="00D148DE" w:rsidRPr="00F83C85">
              <w:rPr>
                <w:sz w:val="22"/>
                <w:szCs w:val="22"/>
              </w:rPr>
              <w:t>в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зависи</w:t>
            </w:r>
            <w:r>
              <w:rPr>
                <w:sz w:val="22"/>
                <w:szCs w:val="22"/>
              </w:rPr>
              <w:t>мости от стадии заболевания.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D148DE">
              <w:rPr>
                <w:sz w:val="22"/>
                <w:szCs w:val="22"/>
              </w:rPr>
              <w:t xml:space="preserve">Охарактеризовать </w:t>
            </w:r>
            <w:r w:rsidR="00D148DE" w:rsidRPr="00F83C85">
              <w:rPr>
                <w:sz w:val="22"/>
                <w:szCs w:val="22"/>
              </w:rPr>
              <w:t>показания к операции при мастоиди</w:t>
            </w:r>
            <w:r w:rsidR="00D148DE">
              <w:rPr>
                <w:sz w:val="22"/>
                <w:szCs w:val="22"/>
              </w:rPr>
              <w:t>те.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D148DE">
              <w:rPr>
                <w:sz w:val="22"/>
                <w:szCs w:val="22"/>
              </w:rPr>
              <w:t xml:space="preserve">Интерпретировать </w:t>
            </w:r>
            <w:r w:rsidR="00D148DE" w:rsidRPr="00F83C85">
              <w:rPr>
                <w:sz w:val="22"/>
                <w:szCs w:val="22"/>
              </w:rPr>
              <w:t xml:space="preserve">клинические формы </w:t>
            </w:r>
            <w:r w:rsidR="00D148DE">
              <w:rPr>
                <w:sz w:val="22"/>
                <w:szCs w:val="22"/>
              </w:rPr>
              <w:t xml:space="preserve"> </w:t>
            </w:r>
            <w:proofErr w:type="gramStart"/>
            <w:r w:rsidR="00D148DE" w:rsidRPr="00F83C85">
              <w:rPr>
                <w:sz w:val="22"/>
                <w:szCs w:val="22"/>
              </w:rPr>
              <w:t>хрониче</w:t>
            </w:r>
            <w:r w:rsidR="00D148DE">
              <w:rPr>
                <w:sz w:val="22"/>
                <w:szCs w:val="22"/>
              </w:rPr>
              <w:t>ского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гной</w:t>
            </w:r>
            <w:r>
              <w:rPr>
                <w:sz w:val="22"/>
                <w:szCs w:val="22"/>
              </w:rPr>
              <w:t>ного  отита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D148DE" w:rsidRPr="00BD43F6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D148DE">
              <w:rPr>
                <w:sz w:val="22"/>
                <w:szCs w:val="22"/>
              </w:rPr>
              <w:t>Интерпретировать</w:t>
            </w:r>
            <w:r w:rsidR="00D148DE" w:rsidRPr="00F83C85">
              <w:rPr>
                <w:sz w:val="22"/>
                <w:szCs w:val="22"/>
              </w:rPr>
              <w:t xml:space="preserve"> характер дефектов барабанной перепонки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4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784276" w:rsidRDefault="00D148DE" w:rsidP="0078427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внутреннего уха</w:t>
            </w:r>
            <w:r w:rsidR="00784276">
              <w:rPr>
                <w:sz w:val="22"/>
                <w:szCs w:val="22"/>
              </w:rPr>
              <w:t xml:space="preserve"> у </w:t>
            </w:r>
          </w:p>
          <w:p w:rsidR="00742458" w:rsidRPr="00D148DE" w:rsidRDefault="00784276" w:rsidP="00784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D148DE" w:rsidRDefault="00D148DE" w:rsidP="00D148D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развития </w:t>
            </w:r>
            <w:r>
              <w:rPr>
                <w:sz w:val="21"/>
                <w:szCs w:val="21"/>
              </w:rPr>
              <w:t xml:space="preserve">заболеваний  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внутреннего уха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D148DE" w:rsidRPr="00F83C85" w:rsidRDefault="00D148DE" w:rsidP="00D148DE">
            <w:pPr>
              <w:jc w:val="both"/>
              <w:rPr>
                <w:sz w:val="6"/>
                <w:szCs w:val="6"/>
              </w:rPr>
            </w:pP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Краткая анатомо-физиологическая характеристика.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D148DE" w:rsidRPr="00F83C85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83C85">
              <w:rPr>
                <w:sz w:val="22"/>
                <w:szCs w:val="22"/>
              </w:rPr>
              <w:t>внутреннего уха.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3C85">
              <w:rPr>
                <w:sz w:val="22"/>
                <w:szCs w:val="22"/>
              </w:rPr>
              <w:t xml:space="preserve">.Определение комплекса лечебных мероприятий и практическое </w:t>
            </w:r>
            <w:r>
              <w:rPr>
                <w:sz w:val="22"/>
                <w:szCs w:val="22"/>
              </w:rPr>
              <w:t xml:space="preserve">   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 xml:space="preserve">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>заболеваниями внутреннего уха.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Контрольные вопросы:</w:t>
            </w:r>
          </w:p>
          <w:p w:rsidR="00D148DE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внутреннего уха.</w:t>
            </w:r>
          </w:p>
          <w:p w:rsidR="00D148DE" w:rsidRPr="00F83C85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клиническую картину </w:t>
            </w:r>
            <w:r w:rsidRPr="00F83C85">
              <w:rPr>
                <w:sz w:val="21"/>
                <w:szCs w:val="21"/>
              </w:rPr>
              <w:t>Лабиринтит</w:t>
            </w:r>
            <w:r>
              <w:rPr>
                <w:sz w:val="21"/>
                <w:szCs w:val="21"/>
              </w:rPr>
              <w:t>а</w:t>
            </w:r>
            <w:r w:rsidRPr="00F83C85">
              <w:rPr>
                <w:sz w:val="21"/>
                <w:szCs w:val="21"/>
              </w:rPr>
              <w:t>.</w:t>
            </w:r>
          </w:p>
          <w:p w:rsidR="00D148DE" w:rsidRPr="00F83C85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proofErr w:type="spellStart"/>
            <w:r>
              <w:rPr>
                <w:sz w:val="21"/>
                <w:szCs w:val="21"/>
              </w:rPr>
              <w:t>нейросенсорную</w:t>
            </w:r>
            <w:proofErr w:type="spellEnd"/>
            <w:r w:rsidRPr="00F83C85">
              <w:rPr>
                <w:sz w:val="21"/>
                <w:szCs w:val="21"/>
              </w:rPr>
              <w:t xml:space="preserve"> тугоухость.</w:t>
            </w:r>
          </w:p>
          <w:p w:rsidR="00D148DE" w:rsidRPr="00F83C85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 т</w:t>
            </w:r>
            <w:r w:rsidRPr="00F83C85">
              <w:rPr>
                <w:sz w:val="21"/>
                <w:szCs w:val="21"/>
              </w:rPr>
              <w:t xml:space="preserve">ечение болезни </w:t>
            </w:r>
            <w:proofErr w:type="spellStart"/>
            <w:r w:rsidRPr="00F83C85">
              <w:rPr>
                <w:sz w:val="21"/>
                <w:szCs w:val="21"/>
              </w:rPr>
              <w:t>Меньера</w:t>
            </w:r>
            <w:proofErr w:type="spellEnd"/>
            <w:r w:rsidRPr="00F83C85">
              <w:rPr>
                <w:sz w:val="21"/>
                <w:szCs w:val="21"/>
              </w:rPr>
              <w:t>.</w:t>
            </w:r>
          </w:p>
          <w:p w:rsidR="00D148DE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Интерпретировать о</w:t>
            </w:r>
            <w:r w:rsidRPr="00F83C85">
              <w:rPr>
                <w:sz w:val="21"/>
                <w:szCs w:val="21"/>
              </w:rPr>
              <w:t>тосклероз.</w:t>
            </w:r>
          </w:p>
          <w:p w:rsidR="00742458" w:rsidRPr="00D148DE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Охарактеризовать лечение </w:t>
            </w:r>
            <w:proofErr w:type="gramStart"/>
            <w:r w:rsidRPr="00D148DE">
              <w:rPr>
                <w:sz w:val="21"/>
                <w:szCs w:val="21"/>
              </w:rPr>
              <w:t>при</w:t>
            </w:r>
            <w:proofErr w:type="gramEnd"/>
            <w:r w:rsidRPr="00D148DE">
              <w:rPr>
                <w:sz w:val="21"/>
                <w:szCs w:val="21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5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6.</w:t>
            </w:r>
          </w:p>
          <w:p w:rsidR="00742458" w:rsidRPr="00F83C85" w:rsidRDefault="00742458" w:rsidP="009238A4">
            <w:pPr>
              <w:jc w:val="center"/>
              <w:rPr>
                <w:sz w:val="6"/>
                <w:szCs w:val="6"/>
              </w:rPr>
            </w:pPr>
          </w:p>
          <w:p w:rsidR="00D148DE" w:rsidRPr="00F83C85" w:rsidRDefault="00D148DE" w:rsidP="00D148DE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носа,</w:t>
            </w:r>
          </w:p>
          <w:p w:rsidR="00742458" w:rsidRPr="00F83C85" w:rsidRDefault="00D148DE" w:rsidP="00D148DE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околоносовых пазух и глотки</w:t>
            </w:r>
            <w:r w:rsidR="00784276">
              <w:rPr>
                <w:sz w:val="22"/>
                <w:szCs w:val="22"/>
              </w:rPr>
              <w:t xml:space="preserve"> 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D148DE" w:rsidRDefault="00D148DE" w:rsidP="00D148D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 xml:space="preserve">знания о методах исследования 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носа, околоносовых пазух и глотки.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План урока:</w:t>
            </w:r>
          </w:p>
          <w:p w:rsidR="00D148DE" w:rsidRPr="00A025A0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F83C85">
              <w:rPr>
                <w:sz w:val="21"/>
                <w:szCs w:val="21"/>
              </w:rPr>
              <w:t>Клинические методы исслед</w:t>
            </w:r>
            <w:r>
              <w:rPr>
                <w:sz w:val="21"/>
                <w:szCs w:val="21"/>
              </w:rPr>
              <w:t>ования носа, околоносовых пазух и глотки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  <w:r w:rsidRPr="00F83C85">
              <w:rPr>
                <w:sz w:val="21"/>
                <w:szCs w:val="21"/>
              </w:rPr>
              <w:t>Функциональные методы исследо</w:t>
            </w:r>
            <w:r>
              <w:rPr>
                <w:sz w:val="21"/>
                <w:szCs w:val="21"/>
              </w:rPr>
              <w:t>вания носа, околоносовых пазух и глотки.</w:t>
            </w:r>
          </w:p>
          <w:p w:rsidR="00D148DE" w:rsidRPr="00F83C85" w:rsidRDefault="00D148DE" w:rsidP="00D148DE">
            <w:pPr>
              <w:jc w:val="both"/>
              <w:rPr>
                <w:sz w:val="6"/>
                <w:szCs w:val="6"/>
              </w:rPr>
            </w:pP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Контрольные вопросы:</w:t>
            </w:r>
          </w:p>
          <w:p w:rsid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носа и околоносовых пазух.</w:t>
            </w:r>
          </w:p>
          <w:p w:rsid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глотки.</w:t>
            </w:r>
          </w:p>
          <w:p w:rsidR="00D148DE" w:rsidRPr="00F83C85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F83C85">
              <w:rPr>
                <w:sz w:val="21"/>
                <w:szCs w:val="21"/>
              </w:rPr>
              <w:t>линические методы исследования глотки.</w:t>
            </w:r>
          </w:p>
          <w:p w:rsidR="00D148DE" w:rsidRPr="00F83C85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>сследование дыхательной функции носа.</w:t>
            </w:r>
          </w:p>
          <w:p w:rsidR="00D148DE" w:rsidRPr="00F83C85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ис</w:t>
            </w:r>
            <w:r w:rsidRPr="00F83C85">
              <w:rPr>
                <w:sz w:val="21"/>
                <w:szCs w:val="21"/>
              </w:rPr>
              <w:t>следование обонятельной функции носа.</w:t>
            </w:r>
          </w:p>
          <w:p w:rsid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 xml:space="preserve">сследование транспортной активности </w:t>
            </w:r>
          </w:p>
          <w:p w:rsidR="00D148DE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>мерцательного эпителия.</w:t>
            </w:r>
          </w:p>
          <w:p w:rsidR="00D148DE" w:rsidRP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Интерпретировать </w:t>
            </w:r>
            <w:r w:rsidRPr="00D148DE">
              <w:rPr>
                <w:sz w:val="21"/>
                <w:szCs w:val="21"/>
                <w:lang w:val="en-US"/>
              </w:rPr>
              <w:t>R</w:t>
            </w:r>
            <w:r w:rsidRPr="00D148DE">
              <w:rPr>
                <w:sz w:val="21"/>
                <w:szCs w:val="21"/>
              </w:rPr>
              <w:t>-графия носа и околоносовых пазух.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6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7.</w:t>
            </w:r>
          </w:p>
          <w:p w:rsidR="00742458" w:rsidRPr="00F83C85" w:rsidRDefault="00D148DE" w:rsidP="009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</w:t>
            </w:r>
            <w:r w:rsidRPr="00F83C85">
              <w:rPr>
                <w:sz w:val="22"/>
                <w:szCs w:val="22"/>
              </w:rPr>
              <w:t xml:space="preserve"> носа</w:t>
            </w:r>
            <w:r>
              <w:rPr>
                <w:sz w:val="22"/>
                <w:szCs w:val="22"/>
              </w:rPr>
              <w:t xml:space="preserve"> и околоносовых пазух</w:t>
            </w:r>
            <w:r w:rsidR="00784276">
              <w:rPr>
                <w:sz w:val="22"/>
                <w:szCs w:val="22"/>
              </w:rPr>
              <w:t xml:space="preserve"> у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D148DE" w:rsidRDefault="00D148DE" w:rsidP="00D148D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заболевания наружного носа</w:t>
            </w:r>
            <w:r w:rsidRPr="00F83C85">
              <w:rPr>
                <w:sz w:val="21"/>
                <w:szCs w:val="21"/>
              </w:rPr>
              <w:t xml:space="preserve">, 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Pr="00F83C85">
              <w:rPr>
                <w:sz w:val="21"/>
                <w:szCs w:val="21"/>
              </w:rPr>
              <w:t>диагностику и методы лечения.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D148DE" w:rsidRDefault="00D148DE" w:rsidP="00D148DE">
            <w:pPr>
              <w:numPr>
                <w:ilvl w:val="0"/>
                <w:numId w:val="80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D148DE" w:rsidRPr="00F83C85" w:rsidRDefault="00D148DE" w:rsidP="00D148DE">
            <w:pPr>
              <w:numPr>
                <w:ilvl w:val="0"/>
                <w:numId w:val="80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заболевания наружного носа</w:t>
            </w:r>
          </w:p>
          <w:p w:rsidR="00D148DE" w:rsidRDefault="00D148DE" w:rsidP="00D148DE">
            <w:pPr>
              <w:numPr>
                <w:ilvl w:val="0"/>
                <w:numId w:val="80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D148DE" w:rsidRPr="00F83C85" w:rsidRDefault="00D148DE" w:rsidP="00D148DE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D148DE" w:rsidRPr="00F83C85" w:rsidRDefault="00C413B0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148DE">
              <w:rPr>
                <w:sz w:val="22"/>
                <w:szCs w:val="22"/>
              </w:rPr>
              <w:t xml:space="preserve"> Охарактеризовать а</w:t>
            </w:r>
            <w:r w:rsidR="00D148DE" w:rsidRPr="00F83C85">
              <w:rPr>
                <w:sz w:val="22"/>
                <w:szCs w:val="22"/>
              </w:rPr>
              <w:t>номалии развития наружного носа.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148DE">
              <w:rPr>
                <w:sz w:val="22"/>
                <w:szCs w:val="22"/>
              </w:rPr>
              <w:t>Интерпретировать стадии ф</w:t>
            </w:r>
            <w:r w:rsidR="00D148DE" w:rsidRPr="00F83C85">
              <w:rPr>
                <w:sz w:val="22"/>
                <w:szCs w:val="22"/>
              </w:rPr>
              <w:t>урункул носа.</w:t>
            </w:r>
          </w:p>
          <w:p w:rsidR="00D148DE" w:rsidRPr="00573D96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148DE">
              <w:rPr>
                <w:sz w:val="22"/>
                <w:szCs w:val="22"/>
              </w:rPr>
              <w:t>Интерпретировать течение рожистого воспаления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148DE">
              <w:rPr>
                <w:sz w:val="22"/>
                <w:szCs w:val="22"/>
              </w:rPr>
              <w:t xml:space="preserve">Охарактеризовать розовые угри и </w:t>
            </w:r>
            <w:proofErr w:type="spellStart"/>
            <w:r w:rsidR="00D148DE">
              <w:rPr>
                <w:sz w:val="22"/>
                <w:szCs w:val="22"/>
              </w:rPr>
              <w:t>ринофиму</w:t>
            </w:r>
            <w:proofErr w:type="spellEnd"/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D148DE">
              <w:rPr>
                <w:sz w:val="22"/>
                <w:szCs w:val="22"/>
              </w:rPr>
              <w:t>Интерпретировать течение с</w:t>
            </w:r>
            <w:r w:rsidR="00D148DE" w:rsidRPr="00F83C85">
              <w:rPr>
                <w:sz w:val="22"/>
                <w:szCs w:val="22"/>
              </w:rPr>
              <w:t>икоз</w:t>
            </w:r>
            <w:r w:rsidR="00D148DE">
              <w:rPr>
                <w:sz w:val="22"/>
                <w:szCs w:val="22"/>
              </w:rPr>
              <w:t>а</w:t>
            </w:r>
            <w:r w:rsidR="00D148DE" w:rsidRPr="00F83C85">
              <w:rPr>
                <w:sz w:val="22"/>
                <w:szCs w:val="22"/>
              </w:rPr>
              <w:t xml:space="preserve"> преддверия носа.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D148DE">
              <w:rPr>
                <w:sz w:val="22"/>
                <w:szCs w:val="22"/>
              </w:rPr>
              <w:t>Охарактеризовать экзему</w:t>
            </w:r>
            <w:r w:rsidR="00D148DE" w:rsidRPr="00F83C85">
              <w:rPr>
                <w:sz w:val="22"/>
                <w:szCs w:val="22"/>
              </w:rPr>
              <w:t xml:space="preserve"> носа</w:t>
            </w:r>
          </w:p>
          <w:p w:rsidR="00742458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D148DE" w:rsidRPr="00D148DE">
              <w:rPr>
                <w:sz w:val="22"/>
                <w:szCs w:val="22"/>
              </w:rPr>
              <w:t>Интерпретировать методы лечения при этих заболеваниях.</w:t>
            </w:r>
          </w:p>
          <w:p w:rsidR="00D148DE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 w:rsidR="00D148DE">
              <w:rPr>
                <w:sz w:val="21"/>
                <w:szCs w:val="21"/>
              </w:rPr>
              <w:t>Интерпретировать</w:t>
            </w:r>
            <w:r w:rsidR="00D148DE" w:rsidRPr="00F83C85">
              <w:rPr>
                <w:sz w:val="21"/>
                <w:szCs w:val="21"/>
              </w:rPr>
              <w:t xml:space="preserve"> различие</w:t>
            </w:r>
            <w:r w:rsidR="00D148DE">
              <w:rPr>
                <w:sz w:val="21"/>
                <w:szCs w:val="21"/>
              </w:rPr>
              <w:t xml:space="preserve"> </w:t>
            </w:r>
            <w:proofErr w:type="spellStart"/>
            <w:r w:rsidR="00D148DE">
              <w:rPr>
                <w:sz w:val="21"/>
                <w:szCs w:val="21"/>
              </w:rPr>
              <w:t>синехий</w:t>
            </w:r>
            <w:proofErr w:type="spellEnd"/>
            <w:r w:rsidR="00D148DE">
              <w:rPr>
                <w:sz w:val="21"/>
                <w:szCs w:val="21"/>
              </w:rPr>
              <w:t xml:space="preserve"> и атрезий полости носа.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D148DE">
              <w:rPr>
                <w:sz w:val="21"/>
                <w:szCs w:val="21"/>
              </w:rPr>
              <w:t>Охарактеризовать лечебную тактику</w:t>
            </w:r>
            <w:r w:rsidR="00D148DE" w:rsidRPr="00F83C85">
              <w:rPr>
                <w:sz w:val="21"/>
                <w:szCs w:val="21"/>
              </w:rPr>
              <w:t xml:space="preserve"> при сращениях в полости </w:t>
            </w:r>
          </w:p>
          <w:p w:rsidR="00D148DE" w:rsidRPr="00F83C85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F83C85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са.</w:t>
            </w:r>
          </w:p>
          <w:p w:rsidR="00D148DE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 w:rsidR="00D148DE">
              <w:rPr>
                <w:sz w:val="21"/>
                <w:szCs w:val="21"/>
              </w:rPr>
              <w:t>Охарактеризовать гематому перегородки носа.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 w:rsidR="00D148DE">
              <w:rPr>
                <w:sz w:val="21"/>
                <w:szCs w:val="21"/>
              </w:rPr>
              <w:t>Интерпретировать лечебную тактику</w:t>
            </w:r>
            <w:r w:rsidR="00D148DE" w:rsidRPr="00F83C85">
              <w:rPr>
                <w:sz w:val="21"/>
                <w:szCs w:val="21"/>
              </w:rPr>
              <w:t xml:space="preserve"> при гематоме и абсцессе </w:t>
            </w:r>
          </w:p>
          <w:p w:rsidR="00D148DE" w:rsidRPr="00F83C85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перегородки но</w:t>
            </w:r>
            <w:r>
              <w:rPr>
                <w:sz w:val="21"/>
                <w:szCs w:val="21"/>
              </w:rPr>
              <w:t>са.</w:t>
            </w:r>
            <w:r w:rsidRPr="00F83C85">
              <w:rPr>
                <w:sz w:val="21"/>
                <w:szCs w:val="21"/>
              </w:rPr>
              <w:t xml:space="preserve"> </w:t>
            </w:r>
          </w:p>
          <w:p w:rsidR="00D148DE" w:rsidRPr="00C413B0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13.</w:t>
            </w:r>
            <w:r w:rsidR="00D148DE" w:rsidRPr="00C413B0">
              <w:rPr>
                <w:sz w:val="21"/>
                <w:szCs w:val="21"/>
              </w:rPr>
              <w:t>Интерпретировать локализацию перфорации перегородки носа.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="00D148DE">
              <w:rPr>
                <w:sz w:val="21"/>
                <w:szCs w:val="21"/>
              </w:rPr>
              <w:t>Охарактеризовать лечение</w:t>
            </w:r>
            <w:r w:rsidR="00D148DE" w:rsidRPr="00F83C85">
              <w:rPr>
                <w:sz w:val="21"/>
                <w:szCs w:val="21"/>
              </w:rPr>
              <w:t xml:space="preserve"> больного с перфорацией перегородки </w:t>
            </w:r>
          </w:p>
          <w:p w:rsidR="00D148DE" w:rsidRPr="00F83C85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носа.</w:t>
            </w:r>
          </w:p>
          <w:p w:rsidR="00D148DE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 w:rsidR="00D148DE">
              <w:rPr>
                <w:sz w:val="21"/>
                <w:szCs w:val="21"/>
              </w:rPr>
              <w:t>Классифицировать формы хронического ринита.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D148DE">
              <w:rPr>
                <w:sz w:val="21"/>
                <w:szCs w:val="21"/>
              </w:rPr>
              <w:t xml:space="preserve">Интерпретировать </w:t>
            </w:r>
            <w:proofErr w:type="spellStart"/>
            <w:r w:rsidR="00D148DE" w:rsidRPr="00F83C85">
              <w:rPr>
                <w:sz w:val="21"/>
                <w:szCs w:val="21"/>
              </w:rPr>
              <w:t>конхотомию</w:t>
            </w:r>
            <w:proofErr w:type="spellEnd"/>
            <w:r w:rsidR="00D148DE" w:rsidRPr="00F83C85">
              <w:rPr>
                <w:sz w:val="21"/>
                <w:szCs w:val="21"/>
              </w:rPr>
              <w:t xml:space="preserve"> при хроническом </w:t>
            </w:r>
          </w:p>
          <w:p w:rsidR="00D148DE" w:rsidRP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F83C85">
              <w:rPr>
                <w:sz w:val="21"/>
                <w:szCs w:val="21"/>
              </w:rPr>
              <w:t xml:space="preserve">гипертрофическом рините следует проводить </w:t>
            </w:r>
            <w:proofErr w:type="gramStart"/>
            <w:r w:rsidRPr="00F83C85">
              <w:rPr>
                <w:sz w:val="21"/>
                <w:szCs w:val="21"/>
              </w:rPr>
              <w:t>щадящее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7</w:t>
            </w:r>
          </w:p>
        </w:tc>
      </w:tr>
      <w:tr w:rsidR="0035608B" w:rsidRPr="00F83C85" w:rsidTr="009238A4">
        <w:trPr>
          <w:jc w:val="center"/>
        </w:trPr>
        <w:tc>
          <w:tcPr>
            <w:tcW w:w="3776" w:type="pct"/>
            <w:gridSpan w:val="3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35608B" w:rsidRPr="00F83C85" w:rsidRDefault="009B2162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" w:type="pct"/>
          </w:tcPr>
          <w:p w:rsidR="0035608B" w:rsidRPr="00F83C85" w:rsidRDefault="0035608B" w:rsidP="00ED0A8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C413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" w:type="pct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35608B" w:rsidRPr="00F83C85" w:rsidRDefault="00012888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8.</w:t>
            </w:r>
          </w:p>
          <w:p w:rsidR="00C413B0" w:rsidRPr="00F83C85" w:rsidRDefault="00C413B0" w:rsidP="00C413B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воспалительные </w:t>
            </w:r>
          </w:p>
          <w:p w:rsidR="00742458" w:rsidRPr="00F83C85" w:rsidRDefault="00C413B0" w:rsidP="00C413B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глотки</w:t>
            </w:r>
            <w:r w:rsidR="00784276">
              <w:rPr>
                <w:sz w:val="22"/>
                <w:szCs w:val="22"/>
              </w:rPr>
              <w:t xml:space="preserve"> у детей.</w:t>
            </w:r>
          </w:p>
        </w:tc>
        <w:tc>
          <w:tcPr>
            <w:tcW w:w="313" w:type="pct"/>
          </w:tcPr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C413B0" w:rsidRDefault="00C413B0" w:rsidP="00C413B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воспалительные </w:t>
            </w:r>
          </w:p>
          <w:p w:rsidR="00C413B0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заболевания глотки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C413B0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C413B0" w:rsidRPr="00F83C85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воспалительные заболевания глотки.</w:t>
            </w:r>
          </w:p>
          <w:p w:rsidR="00C413B0" w:rsidRPr="00F83C85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Комплекс лечебных мероприятий.</w:t>
            </w:r>
          </w:p>
          <w:p w:rsidR="00C413B0" w:rsidRPr="00F83C85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Курация</w:t>
            </w:r>
            <w:proofErr w:type="spellEnd"/>
            <w:r w:rsidRPr="00F83C85">
              <w:rPr>
                <w:sz w:val="22"/>
                <w:szCs w:val="22"/>
              </w:rPr>
              <w:t xml:space="preserve"> больных для описания истории болезни.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острого</w:t>
            </w:r>
            <w:r w:rsidRPr="00F83C85">
              <w:rPr>
                <w:sz w:val="22"/>
                <w:szCs w:val="22"/>
              </w:rPr>
              <w:t xml:space="preserve"> фарингит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катарального, фолликулярного и лакунарного тон</w:t>
            </w:r>
            <w:r>
              <w:rPr>
                <w:sz w:val="22"/>
                <w:szCs w:val="22"/>
              </w:rPr>
              <w:t>зиллитов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флегмонозной ангины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F83C85">
              <w:rPr>
                <w:sz w:val="22"/>
                <w:szCs w:val="22"/>
              </w:rPr>
              <w:t>иф</w:t>
            </w:r>
            <w:proofErr w:type="spellEnd"/>
            <w:r>
              <w:rPr>
                <w:sz w:val="22"/>
                <w:szCs w:val="22"/>
              </w:rPr>
              <w:t>. диагностику</w:t>
            </w:r>
            <w:r w:rsidRPr="00F83C85">
              <w:rPr>
                <w:sz w:val="22"/>
                <w:szCs w:val="22"/>
              </w:rPr>
              <w:t xml:space="preserve"> между </w:t>
            </w:r>
            <w:proofErr w:type="spellStart"/>
            <w:r w:rsidRPr="00F83C85">
              <w:rPr>
                <w:sz w:val="22"/>
                <w:szCs w:val="22"/>
              </w:rPr>
              <w:t>фибронозной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ангиной и дифтерией зева.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хронический</w:t>
            </w:r>
            <w:r w:rsidRPr="00F83C85">
              <w:rPr>
                <w:sz w:val="22"/>
                <w:szCs w:val="22"/>
              </w:rPr>
              <w:t xml:space="preserve"> фаринги</w:t>
            </w:r>
            <w:r>
              <w:rPr>
                <w:sz w:val="22"/>
                <w:szCs w:val="22"/>
              </w:rPr>
              <w:t>т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методы лечений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острых </w:t>
            </w:r>
          </w:p>
          <w:p w:rsidR="00742458" w:rsidRPr="0021146F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воспалительных </w:t>
            </w:r>
            <w:proofErr w:type="gramStart"/>
            <w:r>
              <w:rPr>
                <w:sz w:val="22"/>
                <w:szCs w:val="22"/>
              </w:rPr>
              <w:t>заболеваниях</w:t>
            </w:r>
            <w:proofErr w:type="gramEnd"/>
            <w:r>
              <w:rPr>
                <w:sz w:val="22"/>
                <w:szCs w:val="22"/>
              </w:rPr>
              <w:t xml:space="preserve"> глотки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C413B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9</w:t>
            </w:r>
          </w:p>
        </w:tc>
      </w:tr>
      <w:tr w:rsidR="00F63AA8" w:rsidRPr="00F83C85" w:rsidTr="009238A4">
        <w:trPr>
          <w:jc w:val="center"/>
        </w:trPr>
        <w:tc>
          <w:tcPr>
            <w:tcW w:w="1222" w:type="pct"/>
          </w:tcPr>
          <w:p w:rsidR="00F63AA8" w:rsidRPr="00F83C85" w:rsidRDefault="00F63AA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9.</w:t>
            </w:r>
          </w:p>
          <w:p w:rsidR="00C413B0" w:rsidRPr="00F83C85" w:rsidRDefault="00C413B0" w:rsidP="00C413B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и хронические </w:t>
            </w:r>
          </w:p>
          <w:p w:rsidR="00C413B0" w:rsidRPr="00F83C85" w:rsidRDefault="00C413B0" w:rsidP="00C413B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воспалительные заболевания</w:t>
            </w:r>
          </w:p>
          <w:p w:rsidR="00784276" w:rsidRDefault="00C413B0" w:rsidP="00C4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</w:t>
            </w:r>
            <w:r w:rsidR="00784276">
              <w:rPr>
                <w:sz w:val="22"/>
                <w:szCs w:val="22"/>
              </w:rPr>
              <w:t xml:space="preserve"> </w:t>
            </w:r>
          </w:p>
          <w:p w:rsidR="00F63AA8" w:rsidRPr="00F83C85" w:rsidRDefault="00784276" w:rsidP="00C4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  <w:r w:rsidR="00C413B0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C413B0" w:rsidRDefault="00C413B0" w:rsidP="00C413B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и хронические </w:t>
            </w:r>
          </w:p>
          <w:p w:rsidR="00C413B0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воспалительные заболевания гортани, трахеи и пищевода</w:t>
            </w:r>
            <w:r w:rsidRPr="00F83C85">
              <w:rPr>
                <w:sz w:val="21"/>
                <w:szCs w:val="21"/>
              </w:rPr>
              <w:t xml:space="preserve">, диагностику </w:t>
            </w:r>
          </w:p>
          <w:p w:rsidR="00C413B0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 w:rsidRPr="00F83C85">
              <w:rPr>
                <w:sz w:val="21"/>
                <w:szCs w:val="21"/>
              </w:rPr>
              <w:t>и методы лечения.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C413B0" w:rsidRDefault="00C413B0" w:rsidP="00C413B0">
            <w:pPr>
              <w:numPr>
                <w:ilvl w:val="0"/>
                <w:numId w:val="8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C413B0" w:rsidRPr="00F83C85" w:rsidRDefault="00C413B0" w:rsidP="00C413B0">
            <w:pPr>
              <w:numPr>
                <w:ilvl w:val="0"/>
                <w:numId w:val="8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</w:t>
            </w:r>
            <w:r>
              <w:rPr>
                <w:sz w:val="22"/>
                <w:szCs w:val="22"/>
              </w:rPr>
              <w:t>алительные заболевания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C413B0" w:rsidRPr="00F83C85" w:rsidRDefault="00C413B0" w:rsidP="00C413B0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C413B0" w:rsidRPr="00F83C85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в</w:t>
            </w:r>
            <w:r w:rsidRPr="00F83C85">
              <w:rPr>
                <w:sz w:val="22"/>
                <w:szCs w:val="22"/>
              </w:rPr>
              <w:t xml:space="preserve">едущие симптомы ларингита. </w:t>
            </w:r>
          </w:p>
          <w:p w:rsidR="00C413B0" w:rsidRPr="00F83C85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изменения</w:t>
            </w:r>
            <w:r w:rsidRPr="00F83C85">
              <w:rPr>
                <w:sz w:val="22"/>
                <w:szCs w:val="22"/>
              </w:rPr>
              <w:t xml:space="preserve"> гортани при остром ларингите.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о</w:t>
            </w:r>
            <w:r w:rsidRPr="00F83C85">
              <w:rPr>
                <w:sz w:val="22"/>
                <w:szCs w:val="22"/>
              </w:rPr>
              <w:t xml:space="preserve">сновные лечебные мероприятия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остром </w:t>
            </w:r>
            <w:proofErr w:type="gramStart"/>
            <w:r w:rsidRPr="00F83C85">
              <w:rPr>
                <w:sz w:val="22"/>
                <w:szCs w:val="22"/>
              </w:rPr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</w:t>
            </w:r>
            <w:r w:rsidRPr="00F83C85">
              <w:rPr>
                <w:sz w:val="22"/>
                <w:szCs w:val="22"/>
              </w:rPr>
              <w:t xml:space="preserve">зменение гортани при </w:t>
            </w:r>
            <w:proofErr w:type="gramStart"/>
            <w:r w:rsidRPr="00F83C85">
              <w:rPr>
                <w:sz w:val="22"/>
                <w:szCs w:val="22"/>
              </w:rPr>
              <w:t>хроническом</w:t>
            </w:r>
            <w:proofErr w:type="gramEnd"/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lastRenderedPageBreak/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этиологию </w:t>
            </w:r>
            <w:proofErr w:type="spellStart"/>
            <w:r w:rsidRPr="00F83C85">
              <w:rPr>
                <w:sz w:val="22"/>
                <w:szCs w:val="22"/>
              </w:rPr>
              <w:t>стенозирующих</w:t>
            </w:r>
            <w:proofErr w:type="spellEnd"/>
            <w:r w:rsidRPr="00F83C85">
              <w:rPr>
                <w:sz w:val="22"/>
                <w:szCs w:val="22"/>
              </w:rPr>
              <w:t xml:space="preserve"> поражений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и течение </w:t>
            </w:r>
            <w:proofErr w:type="spellStart"/>
            <w:r w:rsidRPr="00F83C85">
              <w:rPr>
                <w:sz w:val="22"/>
                <w:szCs w:val="22"/>
              </w:rPr>
              <w:t>субхордального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ларингита.</w:t>
            </w:r>
          </w:p>
          <w:p w:rsidR="00C413B0" w:rsidRPr="00F83C85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лечения при острых ларингитах.</w:t>
            </w:r>
          </w:p>
          <w:p w:rsidR="00F63AA8" w:rsidRPr="00F83C85" w:rsidRDefault="00C413B0" w:rsidP="00C413B0">
            <w:pPr>
              <w:ind w:left="225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 xml:space="preserve">оказания и особенности </w:t>
            </w:r>
            <w:proofErr w:type="spellStart"/>
            <w:r w:rsidRPr="00F83C85">
              <w:rPr>
                <w:sz w:val="22"/>
                <w:szCs w:val="22"/>
              </w:rPr>
              <w:t>трахеостомии</w:t>
            </w:r>
            <w:proofErr w:type="spellEnd"/>
            <w:r w:rsidRPr="00F83C85">
              <w:rPr>
                <w:sz w:val="22"/>
                <w:szCs w:val="22"/>
              </w:rPr>
              <w:t xml:space="preserve"> при острых стенозах гортани.</w:t>
            </w:r>
          </w:p>
        </w:tc>
        <w:tc>
          <w:tcPr>
            <w:tcW w:w="192" w:type="pct"/>
          </w:tcPr>
          <w:p w:rsidR="00F63AA8" w:rsidRPr="00F83C85" w:rsidRDefault="009B2162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F63AA8" w:rsidRDefault="00C413B0" w:rsidP="00F63AA8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10</w:t>
            </w:r>
          </w:p>
        </w:tc>
      </w:tr>
      <w:tr w:rsidR="001E2844" w:rsidRPr="00F83C85" w:rsidTr="009238A4">
        <w:trPr>
          <w:jc w:val="center"/>
        </w:trPr>
        <w:tc>
          <w:tcPr>
            <w:tcW w:w="3776" w:type="pct"/>
            <w:gridSpan w:val="3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1E2844" w:rsidRPr="00F83C85" w:rsidRDefault="00C413B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2" w:type="pct"/>
          </w:tcPr>
          <w:p w:rsidR="001E2844" w:rsidRPr="00F83C85" w:rsidRDefault="00C413B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4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1E2844" w:rsidRPr="00F83C85" w:rsidRDefault="00D635DE" w:rsidP="0080706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CF0A52" w:rsidRPr="00F83C85">
              <w:rPr>
                <w:b/>
                <w:sz w:val="22"/>
                <w:szCs w:val="22"/>
              </w:rPr>
              <w:t>4</w:t>
            </w:r>
          </w:p>
        </w:tc>
      </w:tr>
      <w:tr w:rsidR="001E2844" w:rsidRPr="00F83C85" w:rsidTr="009238A4">
        <w:trPr>
          <w:jc w:val="center"/>
        </w:trPr>
        <w:tc>
          <w:tcPr>
            <w:tcW w:w="3776" w:type="pct"/>
            <w:gridSpan w:val="3"/>
          </w:tcPr>
          <w:p w:rsidR="001E2844" w:rsidRPr="00F83C85" w:rsidRDefault="001E2844" w:rsidP="00807062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         Экзамен</w:t>
            </w:r>
            <w:r w:rsidRPr="00F83C85">
              <w:rPr>
                <w:sz w:val="22"/>
                <w:szCs w:val="22"/>
              </w:rPr>
              <w:t xml:space="preserve"> 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Pr="00F83C85" w:rsidRDefault="003F0CE8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44360B" w:rsidRDefault="0044360B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35608B" w:rsidRPr="00F83C85" w:rsidTr="009238A4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периодическая;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35608B" w:rsidRPr="00F83C85" w:rsidTr="009238A4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9B2162" w:rsidP="008E414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E41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8E4146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070D79" w:rsidRDefault="00070D79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42458" w:rsidRPr="00F83C85" w:rsidTr="009238A4">
        <w:tc>
          <w:tcPr>
            <w:tcW w:w="2660" w:type="dxa"/>
          </w:tcPr>
          <w:p w:rsidR="00742458" w:rsidRPr="00F83C85" w:rsidRDefault="00742458" w:rsidP="0031567B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42458" w:rsidRPr="00F83C85" w:rsidRDefault="009B2162" w:rsidP="000E0A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Слухопротезирование</w:t>
            </w:r>
            <w:proofErr w:type="spellEnd"/>
            <w:r w:rsidRPr="00F83C85">
              <w:rPr>
                <w:sz w:val="22"/>
                <w:szCs w:val="22"/>
              </w:rPr>
              <w:t xml:space="preserve"> и </w:t>
            </w:r>
            <w:proofErr w:type="spellStart"/>
            <w:r w:rsidRPr="00F83C85">
              <w:rPr>
                <w:sz w:val="22"/>
                <w:szCs w:val="22"/>
              </w:rPr>
              <w:t>кохлеарная</w:t>
            </w:r>
            <w:proofErr w:type="spellEnd"/>
            <w:r w:rsidRPr="00F83C85">
              <w:rPr>
                <w:sz w:val="22"/>
                <w:szCs w:val="22"/>
              </w:rPr>
              <w:t xml:space="preserve"> имплантация.</w:t>
            </w:r>
          </w:p>
        </w:tc>
        <w:tc>
          <w:tcPr>
            <w:tcW w:w="992" w:type="dxa"/>
          </w:tcPr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9B2162" w:rsidRDefault="009B2162" w:rsidP="009B2162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proofErr w:type="spellStart"/>
            <w:r>
              <w:rPr>
                <w:sz w:val="21"/>
                <w:szCs w:val="21"/>
              </w:rPr>
              <w:t>с</w:t>
            </w:r>
            <w:r w:rsidRPr="00E73A7E">
              <w:rPr>
                <w:sz w:val="21"/>
                <w:szCs w:val="21"/>
              </w:rPr>
              <w:t>лухопротезирование</w:t>
            </w:r>
            <w:proofErr w:type="spellEnd"/>
            <w:r w:rsidRPr="00E73A7E">
              <w:rPr>
                <w:sz w:val="21"/>
                <w:szCs w:val="21"/>
              </w:rPr>
              <w:t xml:space="preserve"> и </w:t>
            </w:r>
            <w:proofErr w:type="spellStart"/>
            <w:r w:rsidRPr="00E73A7E">
              <w:rPr>
                <w:sz w:val="21"/>
                <w:szCs w:val="21"/>
              </w:rPr>
              <w:t>кохлеар</w:t>
            </w:r>
            <w:r>
              <w:rPr>
                <w:sz w:val="21"/>
                <w:szCs w:val="21"/>
              </w:rPr>
              <w:t>ную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:rsidR="009B2162" w:rsidRPr="00E73A7E" w:rsidRDefault="009B2162" w:rsidP="009B216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имплантацию</w:t>
            </w:r>
          </w:p>
          <w:p w:rsidR="009B2162" w:rsidRPr="00F83C85" w:rsidRDefault="009B2162" w:rsidP="009B2162">
            <w:pPr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9B2162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обзор анатомии и физиологии слухового анализатора.</w:t>
            </w:r>
          </w:p>
          <w:p w:rsidR="009B2162" w:rsidRPr="00F83C85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Охарактеризовать п</w:t>
            </w:r>
            <w:r w:rsidRPr="00F83C85">
              <w:rPr>
                <w:rFonts w:ascii="Times New Roman" w:hAnsi="Times New Roman"/>
              </w:rPr>
              <w:t xml:space="preserve">оказания к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слухопротезированию</w:t>
            </w:r>
            <w:proofErr w:type="spellEnd"/>
          </w:p>
          <w:p w:rsidR="009B2162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э</w:t>
            </w:r>
            <w:r w:rsidRPr="00F83C85">
              <w:rPr>
                <w:rFonts w:ascii="Times New Roman" w:hAnsi="Times New Roman"/>
              </w:rPr>
              <w:t xml:space="preserve">ффективность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слухопротезирования</w:t>
            </w:r>
            <w:proofErr w:type="spellEnd"/>
            <w:r w:rsidRPr="00F83C85">
              <w:rPr>
                <w:rFonts w:ascii="Times New Roman" w:hAnsi="Times New Roman"/>
              </w:rPr>
              <w:t>.</w:t>
            </w:r>
          </w:p>
          <w:p w:rsidR="00742458" w:rsidRPr="009B2162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 w:rsidRPr="009B2162">
              <w:rPr>
                <w:rFonts w:ascii="Times New Roman" w:hAnsi="Times New Roman"/>
                <w:sz w:val="21"/>
                <w:szCs w:val="21"/>
              </w:rPr>
              <w:t xml:space="preserve">Интерпретировать показания к </w:t>
            </w:r>
            <w:proofErr w:type="spellStart"/>
            <w:r w:rsidRPr="009B2162">
              <w:rPr>
                <w:rFonts w:ascii="Times New Roman" w:hAnsi="Times New Roman"/>
                <w:sz w:val="21"/>
                <w:szCs w:val="21"/>
              </w:rPr>
              <w:t>кохлеарной</w:t>
            </w:r>
            <w:proofErr w:type="spellEnd"/>
            <w:r w:rsidRPr="009B2162">
              <w:rPr>
                <w:rFonts w:ascii="Times New Roman" w:hAnsi="Times New Roman"/>
                <w:sz w:val="21"/>
                <w:szCs w:val="21"/>
              </w:rPr>
              <w:t xml:space="preserve"> имплантации</w:t>
            </w:r>
          </w:p>
        </w:tc>
        <w:tc>
          <w:tcPr>
            <w:tcW w:w="709" w:type="dxa"/>
          </w:tcPr>
          <w:p w:rsidR="0074245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4245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4245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Отогенное</w:t>
            </w:r>
            <w:proofErr w:type="spellEnd"/>
            <w:r w:rsidRPr="00F83C85">
              <w:rPr>
                <w:sz w:val="22"/>
                <w:szCs w:val="22"/>
              </w:rPr>
              <w:t xml:space="preserve"> воспаление и травма лицевого нерва</w:t>
            </w:r>
            <w:r w:rsidRPr="00F83C85">
              <w:t>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E73A7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F63AA8" w:rsidRPr="00F83C85" w:rsidRDefault="00F63AA8" w:rsidP="00E73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воспаления и травму лицевого нерва, диагностику и методы лечения.</w:t>
            </w:r>
          </w:p>
          <w:p w:rsidR="00F63AA8" w:rsidRPr="00F83C85" w:rsidRDefault="00F63AA8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физиологии.</w:t>
            </w:r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Тромбоз сигмовидного синуса.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E73A7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>ромбоз сигмовидно</w:t>
            </w:r>
            <w:r>
              <w:rPr>
                <w:sz w:val="21"/>
                <w:szCs w:val="21"/>
              </w:rPr>
              <w:t xml:space="preserve">го </w:t>
            </w:r>
            <w:r w:rsidR="00427270">
              <w:rPr>
                <w:sz w:val="21"/>
                <w:szCs w:val="21"/>
              </w:rPr>
              <w:t xml:space="preserve"> </w:t>
            </w:r>
          </w:p>
          <w:p w:rsidR="00F63AA8" w:rsidRPr="00E73A7E" w:rsidRDefault="00427270" w:rsidP="00E73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F63AA8">
              <w:rPr>
                <w:sz w:val="21"/>
                <w:szCs w:val="21"/>
              </w:rPr>
              <w:t>синуса, диагностику и методы лечения.</w:t>
            </w:r>
          </w:p>
          <w:p w:rsidR="00F63AA8" w:rsidRPr="00F83C85" w:rsidRDefault="00F63AA8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краткий обзор анатомии и </w:t>
            </w:r>
            <w:proofErr w:type="spellStart"/>
            <w:r>
              <w:rPr>
                <w:sz w:val="22"/>
                <w:szCs w:val="22"/>
              </w:rPr>
              <w:t>физиолгии</w:t>
            </w:r>
            <w:proofErr w:type="spellEnd"/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Термические и химич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lastRenderedPageBreak/>
              <w:t>ские травмы уха</w:t>
            </w:r>
            <w:r w:rsidRPr="00F83C85">
              <w:t>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E73A7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 xml:space="preserve">ермические и химические травмы </w:t>
            </w:r>
            <w:r w:rsidR="00427270">
              <w:rPr>
                <w:sz w:val="21"/>
                <w:szCs w:val="21"/>
              </w:rPr>
              <w:t xml:space="preserve"> </w:t>
            </w:r>
          </w:p>
          <w:p w:rsidR="00F63AA8" w:rsidRPr="00E73A7E" w:rsidRDefault="00427270" w:rsidP="00E73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 w:rsidR="00F63AA8" w:rsidRPr="00E73A7E">
              <w:rPr>
                <w:sz w:val="21"/>
                <w:szCs w:val="21"/>
              </w:rPr>
              <w:t>уха</w:t>
            </w:r>
            <w:r w:rsidR="00F63AA8">
              <w:rPr>
                <w:sz w:val="21"/>
                <w:szCs w:val="21"/>
              </w:rPr>
              <w:t>, диагностику и методы лечения.</w:t>
            </w:r>
          </w:p>
          <w:p w:rsidR="00F63AA8" w:rsidRPr="00F83C85" w:rsidRDefault="00F63AA8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F63AA8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Акустическая травма уха.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акустической травмы </w:t>
            </w:r>
            <w:r w:rsidR="00427270">
              <w:rPr>
                <w:sz w:val="21"/>
                <w:szCs w:val="21"/>
              </w:rPr>
              <w:t xml:space="preserve">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F63AA8">
              <w:rPr>
                <w:sz w:val="21"/>
                <w:szCs w:val="21"/>
              </w:rPr>
              <w:t>уха, диагностика и методы лечения.</w:t>
            </w:r>
          </w:p>
          <w:p w:rsidR="00F63AA8" w:rsidRPr="00F83C85" w:rsidRDefault="00F63AA8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5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B57A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сепсиса,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F63AA8">
              <w:rPr>
                <w:sz w:val="21"/>
                <w:szCs w:val="21"/>
              </w:rPr>
              <w:t>диагностика и методы лечения.</w:t>
            </w:r>
          </w:p>
          <w:p w:rsidR="00F63AA8" w:rsidRPr="00F83C85" w:rsidRDefault="00F63AA8" w:rsidP="00B57A3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уха.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4015B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Термические поврежд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t>ния наружного носа.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термического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F63AA8">
              <w:rPr>
                <w:sz w:val="21"/>
                <w:szCs w:val="21"/>
              </w:rPr>
              <w:t>повреждения наружного носа, диагностика и методы лечения.</w:t>
            </w:r>
          </w:p>
          <w:p w:rsidR="00F63AA8" w:rsidRPr="00F83C85" w:rsidRDefault="00F63AA8" w:rsidP="004015B0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4015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Риногенный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риногенного</w:t>
            </w:r>
            <w:proofErr w:type="spellEnd"/>
            <w:r>
              <w:rPr>
                <w:sz w:val="21"/>
                <w:szCs w:val="21"/>
              </w:rPr>
              <w:t xml:space="preserve"> сепсиса, </w:t>
            </w:r>
            <w:r w:rsidR="00427270">
              <w:rPr>
                <w:sz w:val="21"/>
                <w:szCs w:val="21"/>
              </w:rPr>
              <w:t xml:space="preserve"> 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F63AA8">
              <w:rPr>
                <w:sz w:val="21"/>
                <w:szCs w:val="21"/>
              </w:rPr>
              <w:t>диа</w:t>
            </w:r>
            <w:r>
              <w:rPr>
                <w:sz w:val="21"/>
                <w:szCs w:val="21"/>
              </w:rPr>
              <w:t>г</w:t>
            </w:r>
            <w:r w:rsidR="00F63AA8">
              <w:rPr>
                <w:sz w:val="21"/>
                <w:szCs w:val="21"/>
              </w:rPr>
              <w:t>ностика и методы лечения.</w:t>
            </w:r>
          </w:p>
          <w:p w:rsidR="00F63AA8" w:rsidRPr="00F83C85" w:rsidRDefault="00F63AA8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8E4146" w:rsidRDefault="00F63AA8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070D79">
            <w:pPr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860757" w:rsidRPr="00F83C85" w:rsidTr="009238A4">
        <w:tc>
          <w:tcPr>
            <w:tcW w:w="10314" w:type="dxa"/>
            <w:gridSpan w:val="3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</w:tcPr>
          <w:p w:rsidR="00860757" w:rsidRPr="00F83C85" w:rsidRDefault="008E4146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60757" w:rsidRPr="00F83C85" w:rsidRDefault="00A416A2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8E41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860757" w:rsidRPr="00070D7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</w:t>
            </w:r>
            <w:r w:rsidR="00070D79"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8E4146" w:rsidRPr="00F83C85" w:rsidRDefault="008E4146" w:rsidP="008E414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Современные методы </w:t>
            </w:r>
          </w:p>
          <w:p w:rsidR="00F63AA8" w:rsidRPr="008E4146" w:rsidRDefault="008E4146" w:rsidP="008E4146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эндоназальной</w:t>
            </w:r>
            <w:proofErr w:type="spellEnd"/>
            <w:r w:rsidRPr="00F83C85">
              <w:rPr>
                <w:sz w:val="22"/>
                <w:szCs w:val="22"/>
              </w:rPr>
              <w:t xml:space="preserve"> эндоск</w:t>
            </w:r>
            <w:r w:rsidRPr="00F83C85">
              <w:rPr>
                <w:sz w:val="22"/>
                <w:szCs w:val="22"/>
              </w:rPr>
              <w:t>о</w:t>
            </w:r>
            <w:r w:rsidRPr="00F83C85">
              <w:rPr>
                <w:sz w:val="22"/>
                <w:szCs w:val="22"/>
              </w:rPr>
              <w:t>пической хирургии.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ПК-13;</w:t>
            </w:r>
          </w:p>
        </w:tc>
        <w:tc>
          <w:tcPr>
            <w:tcW w:w="6662" w:type="dxa"/>
          </w:tcPr>
          <w:p w:rsidR="008E4146" w:rsidRDefault="008E4146" w:rsidP="008E4146">
            <w:pPr>
              <w:jc w:val="both"/>
              <w:rPr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837035">
              <w:rPr>
                <w:sz w:val="21"/>
                <w:szCs w:val="21"/>
              </w:rPr>
              <w:t xml:space="preserve"> интерпретировать особенности современных методов </w:t>
            </w:r>
          </w:p>
          <w:p w:rsidR="008E4146" w:rsidRPr="00837035" w:rsidRDefault="008E4146" w:rsidP="008E41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spellStart"/>
            <w:r w:rsidRPr="00837035">
              <w:rPr>
                <w:sz w:val="21"/>
                <w:szCs w:val="21"/>
              </w:rPr>
              <w:t>эндоназальной</w:t>
            </w:r>
            <w:proofErr w:type="spellEnd"/>
            <w:r w:rsidRPr="00837035">
              <w:rPr>
                <w:sz w:val="21"/>
                <w:szCs w:val="21"/>
              </w:rPr>
              <w:t xml:space="preserve"> эндоскопической хирургии. </w:t>
            </w:r>
          </w:p>
          <w:p w:rsidR="008E4146" w:rsidRDefault="008E4146" w:rsidP="008E4146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t>Задания СРС: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методы эндоскопической микрохирургии.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Интерпретировать показания к диагностической эндоскопии полости носа и околоносовых пазух.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показания к </w:t>
            </w:r>
            <w:proofErr w:type="gramStart"/>
            <w:r>
              <w:rPr>
                <w:sz w:val="22"/>
                <w:szCs w:val="22"/>
              </w:rPr>
              <w:t>эндоскопической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E4146" w:rsidRDefault="008E4146" w:rsidP="008E4146">
            <w:pPr>
              <w:ind w:left="568"/>
              <w:jc w:val="both"/>
              <w:rPr>
                <w:sz w:val="22"/>
                <w:szCs w:val="22"/>
              </w:rPr>
            </w:pPr>
            <w:proofErr w:type="spellStart"/>
            <w:r w:rsidRPr="008E4146">
              <w:rPr>
                <w:sz w:val="22"/>
                <w:szCs w:val="22"/>
              </w:rPr>
              <w:t>эндоназальной</w:t>
            </w:r>
            <w:proofErr w:type="spellEnd"/>
            <w:r w:rsidRPr="008E4146">
              <w:rPr>
                <w:sz w:val="22"/>
                <w:szCs w:val="22"/>
              </w:rPr>
              <w:t xml:space="preserve"> хирургии.</w:t>
            </w:r>
          </w:p>
          <w:p w:rsidR="00F63AA8" w:rsidRP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Интерпретировать технику операций.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10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10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9B2162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Ангины при инфекцио</w:t>
            </w:r>
            <w:r w:rsidRPr="00F83C85">
              <w:rPr>
                <w:sz w:val="22"/>
                <w:szCs w:val="22"/>
              </w:rPr>
              <w:t>н</w:t>
            </w:r>
            <w:r w:rsidRPr="00F83C85">
              <w:rPr>
                <w:sz w:val="22"/>
                <w:szCs w:val="22"/>
              </w:rPr>
              <w:t>ных заболеваниях.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8E4146" w:rsidRDefault="008E4146" w:rsidP="008E4146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ангин </w:t>
            </w:r>
            <w:proofErr w:type="gramStart"/>
            <w:r>
              <w:rPr>
                <w:sz w:val="21"/>
                <w:szCs w:val="21"/>
              </w:rPr>
              <w:t>при</w:t>
            </w:r>
            <w:proofErr w:type="gramEnd"/>
          </w:p>
          <w:p w:rsidR="008E4146" w:rsidRPr="00F83C85" w:rsidRDefault="008E4146" w:rsidP="008E41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инфекционных </w:t>
            </w:r>
            <w:proofErr w:type="gramStart"/>
            <w:r>
              <w:rPr>
                <w:sz w:val="21"/>
                <w:szCs w:val="21"/>
              </w:rPr>
              <w:t>заболеваниях</w:t>
            </w:r>
            <w:proofErr w:type="gramEnd"/>
            <w:r>
              <w:rPr>
                <w:sz w:val="21"/>
                <w:szCs w:val="21"/>
              </w:rPr>
              <w:t>, диагностика и методы лечения.</w:t>
            </w:r>
          </w:p>
          <w:p w:rsidR="008E4146" w:rsidRPr="00F83C85" w:rsidRDefault="008E4146" w:rsidP="008E4146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8E4146" w:rsidRPr="00F83C85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D033F5" w:rsidRP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10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11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Тонзиллогенный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тонзиллогенного</w:t>
            </w:r>
            <w:proofErr w:type="spellEnd"/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Сепсиса, диагностика и методы лечения.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9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Инородные тела глотки.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F63AA8" w:rsidRPr="00F83C85" w:rsidRDefault="00427270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F63AA8">
              <w:rPr>
                <w:sz w:val="21"/>
                <w:szCs w:val="21"/>
              </w:rPr>
              <w:t>глотки, диагностика и методы лечения.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11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="00F63AA8" w:rsidRPr="00F83C85">
              <w:rPr>
                <w:b/>
                <w:sz w:val="22"/>
                <w:szCs w:val="22"/>
              </w:rPr>
              <w:t>3.</w:t>
            </w:r>
          </w:p>
          <w:p w:rsidR="00F63AA8" w:rsidRPr="00F83C85" w:rsidRDefault="00F63AA8" w:rsidP="006348E5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Инородные тела 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 и трахеи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гортани и трахеи, диагностика и методы лечения.</w:t>
            </w:r>
          </w:p>
          <w:p w:rsidR="00F63AA8" w:rsidRPr="00F83C85" w:rsidRDefault="00F63AA8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гортани и трахеи.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  <w:p w:rsidR="00F63AA8" w:rsidRPr="00F83C85" w:rsidRDefault="00F63AA8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12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="00F63AA8" w:rsidRPr="00F83C85">
              <w:rPr>
                <w:b/>
                <w:sz w:val="22"/>
                <w:szCs w:val="22"/>
              </w:rPr>
              <w:t>4.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Ожоги гортани и трахеи.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гортани и </w:t>
            </w:r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трахеи, диагностика и методы лечения. 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краткий обзор анатомии и физиологии гортани и </w:t>
            </w:r>
            <w:r>
              <w:rPr>
                <w:sz w:val="22"/>
                <w:szCs w:val="22"/>
              </w:rPr>
              <w:lastRenderedPageBreak/>
              <w:t>трахеи.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13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</w:t>
            </w:r>
            <w:r w:rsidR="00F63AA8" w:rsidRPr="00F83C85">
              <w:rPr>
                <w:b/>
                <w:sz w:val="22"/>
                <w:szCs w:val="22"/>
              </w:rPr>
              <w:t>5.</w:t>
            </w:r>
          </w:p>
          <w:p w:rsidR="00F63AA8" w:rsidRPr="00F83C85" w:rsidRDefault="00F63AA8" w:rsidP="006348E5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Ожоги глотки и 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пищевода.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глотки и </w:t>
            </w:r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пищевода, диагностика и методы лечения. 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 и пищевода.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13</w:t>
            </w:r>
          </w:p>
        </w:tc>
      </w:tr>
      <w:tr w:rsidR="00860757" w:rsidRPr="00F83C85" w:rsidTr="009238A4">
        <w:tc>
          <w:tcPr>
            <w:tcW w:w="10314" w:type="dxa"/>
            <w:gridSpan w:val="3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860757" w:rsidRPr="00F83C85" w:rsidRDefault="006348E5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860757" w:rsidRPr="00F83C85" w:rsidRDefault="006348E5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  <w:r w:rsidR="008E41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0757" w:rsidRPr="00F83C85" w:rsidTr="009238A4">
        <w:tc>
          <w:tcPr>
            <w:tcW w:w="10314" w:type="dxa"/>
            <w:gridSpan w:val="3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427270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2D5B66">
        <w:rPr>
          <w:sz w:val="22"/>
          <w:szCs w:val="22"/>
        </w:rPr>
        <w:t>т.ч</w:t>
      </w:r>
      <w:proofErr w:type="spellEnd"/>
      <w:r w:rsidRPr="002D5B66">
        <w:rPr>
          <w:sz w:val="22"/>
          <w:szCs w:val="22"/>
        </w:rPr>
        <w:t>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434119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434119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434119">
      <w:pPr>
        <w:pStyle w:val="af8"/>
        <w:numPr>
          <w:ilvl w:val="0"/>
          <w:numId w:val="2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434119">
      <w:pPr>
        <w:pStyle w:val="af8"/>
        <w:numPr>
          <w:ilvl w:val="0"/>
          <w:numId w:val="2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434119">
      <w:pPr>
        <w:pStyle w:val="af8"/>
        <w:numPr>
          <w:ilvl w:val="0"/>
          <w:numId w:val="2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434119">
      <w:pPr>
        <w:pStyle w:val="af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434119">
      <w:pPr>
        <w:pStyle w:val="af8"/>
        <w:numPr>
          <w:ilvl w:val="0"/>
          <w:numId w:val="51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434119">
      <w:pPr>
        <w:pStyle w:val="af8"/>
        <w:numPr>
          <w:ilvl w:val="0"/>
          <w:numId w:val="51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434119">
      <w:pPr>
        <w:pStyle w:val="af8"/>
        <w:numPr>
          <w:ilvl w:val="0"/>
          <w:numId w:val="51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9A32A4">
      <w:pPr>
        <w:numPr>
          <w:ilvl w:val="0"/>
          <w:numId w:val="9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D53E83">
        <w:rPr>
          <w:sz w:val="22"/>
          <w:szCs w:val="22"/>
          <w:highlight w:val="yellow"/>
        </w:rPr>
        <w:t>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</w:t>
      </w:r>
      <w:proofErr w:type="spellEnd"/>
      <w:r w:rsidRPr="00D53E83">
        <w:rPr>
          <w:sz w:val="22"/>
          <w:szCs w:val="22"/>
          <w:highlight w:val="yellow"/>
        </w:rPr>
        <w:t>, 1973г.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 </w:t>
      </w: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И.Б.Солдатов</w:t>
      </w:r>
      <w:proofErr w:type="spellEnd"/>
      <w:r w:rsidRPr="00D53E83">
        <w:rPr>
          <w:sz w:val="22"/>
          <w:szCs w:val="22"/>
          <w:highlight w:val="yellow"/>
        </w:rPr>
        <w:t xml:space="preserve"> «Руководство по оториноларингологии» 1997 Москва «Медицина» </w:t>
      </w:r>
      <w:proofErr w:type="spellStart"/>
      <w:r w:rsidRPr="00D53E83">
        <w:rPr>
          <w:sz w:val="22"/>
          <w:szCs w:val="22"/>
          <w:highlight w:val="yellow"/>
        </w:rPr>
        <w:t>М.Р.Богомильский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В.Р.Чистякова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Негнойные заболевания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М.А.,ПазыловТ.П.,Шамуратов</w:t>
      </w:r>
      <w:proofErr w:type="spellEnd"/>
      <w:r w:rsidRPr="0089476B">
        <w:rPr>
          <w:sz w:val="22"/>
          <w:szCs w:val="22"/>
        </w:rPr>
        <w:t xml:space="preserve"> 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D53E83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 </w:t>
      </w:r>
      <w:r w:rsidR="00473D1C" w:rsidRPr="00D53E83">
        <w:rPr>
          <w:sz w:val="22"/>
          <w:szCs w:val="22"/>
          <w:highlight w:val="green"/>
        </w:rPr>
        <w:t xml:space="preserve">«Вестник КГМА» (Бишкек, </w:t>
      </w:r>
      <w:proofErr w:type="gramStart"/>
      <w:r w:rsidR="00473D1C" w:rsidRPr="00D53E83">
        <w:rPr>
          <w:sz w:val="22"/>
          <w:szCs w:val="22"/>
          <w:highlight w:val="green"/>
        </w:rPr>
        <w:t>КР</w:t>
      </w:r>
      <w:proofErr w:type="gramEnd"/>
      <w:r w:rsidR="00473D1C" w:rsidRPr="00D53E83">
        <w:rPr>
          <w:sz w:val="22"/>
          <w:szCs w:val="22"/>
          <w:highlight w:val="green"/>
        </w:rPr>
        <w:t>);</w:t>
      </w:r>
    </w:p>
    <w:p w:rsidR="00473D1C" w:rsidRPr="00D53E83" w:rsidRDefault="00473D1C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КРСУ»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D53E83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 </w:t>
      </w:r>
      <w:r w:rsidR="009A32A4" w:rsidRPr="00D53E83">
        <w:rPr>
          <w:sz w:val="22"/>
          <w:szCs w:val="22"/>
          <w:highlight w:val="green"/>
        </w:rPr>
        <w:t xml:space="preserve">«Вестник Ош ГУ» (Ош, </w:t>
      </w:r>
      <w:proofErr w:type="gramStart"/>
      <w:r w:rsidR="009A32A4" w:rsidRPr="00D53E83">
        <w:rPr>
          <w:sz w:val="22"/>
          <w:szCs w:val="22"/>
          <w:highlight w:val="green"/>
        </w:rPr>
        <w:t>КР</w:t>
      </w:r>
      <w:proofErr w:type="gramEnd"/>
      <w:r w:rsidR="009A32A4"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 xml:space="preserve">I века» (КГМИП и ПК, 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AB49C5">
        <w:rPr>
          <w:b/>
          <w:bCs/>
          <w:color w:val="000000"/>
          <w:sz w:val="20"/>
          <w:szCs w:val="20"/>
        </w:rPr>
        <w:t>КАРТАсы</w:t>
      </w:r>
      <w:proofErr w:type="spellEnd"/>
      <w:r w:rsidR="00070D79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DE" w:rsidRDefault="00C946DE">
      <w:r>
        <w:separator/>
      </w:r>
    </w:p>
  </w:endnote>
  <w:endnote w:type="continuationSeparator" w:id="0">
    <w:p w:rsidR="00C946DE" w:rsidRDefault="00C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9"/>
      <w:jc w:val="center"/>
    </w:pPr>
  </w:p>
  <w:p w:rsidR="006C5DFD" w:rsidRDefault="006C5D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DE" w:rsidRDefault="00C946DE">
      <w:r>
        <w:separator/>
      </w:r>
    </w:p>
  </w:footnote>
  <w:footnote w:type="continuationSeparator" w:id="0">
    <w:p w:rsidR="00C946DE" w:rsidRDefault="00C9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2B"/>
    <w:multiLevelType w:val="hybridMultilevel"/>
    <w:tmpl w:val="B0AAF470"/>
    <w:lvl w:ilvl="0" w:tplc="FFC829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3DA"/>
    <w:multiLevelType w:val="hybridMultilevel"/>
    <w:tmpl w:val="97647090"/>
    <w:lvl w:ilvl="0" w:tplc="B08C6CF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5B27AA"/>
    <w:multiLevelType w:val="hybridMultilevel"/>
    <w:tmpl w:val="10503812"/>
    <w:lvl w:ilvl="0" w:tplc="80D639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61761"/>
    <w:multiLevelType w:val="hybridMultilevel"/>
    <w:tmpl w:val="A0CADA70"/>
    <w:lvl w:ilvl="0" w:tplc="982C6D0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F0240"/>
    <w:multiLevelType w:val="hybridMultilevel"/>
    <w:tmpl w:val="B5B0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1D5D5F"/>
    <w:multiLevelType w:val="hybridMultilevel"/>
    <w:tmpl w:val="E2A0AC0C"/>
    <w:lvl w:ilvl="0" w:tplc="CAAA6EC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6E62E96"/>
    <w:multiLevelType w:val="hybridMultilevel"/>
    <w:tmpl w:val="9670BC00"/>
    <w:lvl w:ilvl="0" w:tplc="ED0A1F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BD3282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7C27F2"/>
    <w:multiLevelType w:val="hybridMultilevel"/>
    <w:tmpl w:val="23C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8279E5"/>
    <w:multiLevelType w:val="hybridMultilevel"/>
    <w:tmpl w:val="13808DBE"/>
    <w:lvl w:ilvl="0" w:tplc="204432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FEA4332"/>
    <w:multiLevelType w:val="hybridMultilevel"/>
    <w:tmpl w:val="26D65AC6"/>
    <w:lvl w:ilvl="0" w:tplc="B3E85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1FB7919"/>
    <w:multiLevelType w:val="hybridMultilevel"/>
    <w:tmpl w:val="725A635C"/>
    <w:lvl w:ilvl="0" w:tplc="20F25AC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4EB1B8B"/>
    <w:multiLevelType w:val="hybridMultilevel"/>
    <w:tmpl w:val="227063A4"/>
    <w:lvl w:ilvl="0" w:tplc="1116F3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8A6B8D"/>
    <w:multiLevelType w:val="hybridMultilevel"/>
    <w:tmpl w:val="AF1A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0E5F2F"/>
    <w:multiLevelType w:val="hybridMultilevel"/>
    <w:tmpl w:val="DF44C95E"/>
    <w:lvl w:ilvl="0" w:tplc="D3C4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CC2102"/>
    <w:multiLevelType w:val="hybridMultilevel"/>
    <w:tmpl w:val="F176BE52"/>
    <w:lvl w:ilvl="0" w:tplc="C86211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6D5E98"/>
    <w:multiLevelType w:val="hybridMultilevel"/>
    <w:tmpl w:val="E2102EA6"/>
    <w:lvl w:ilvl="0" w:tplc="1AD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1546D7"/>
    <w:multiLevelType w:val="hybridMultilevel"/>
    <w:tmpl w:val="A426E722"/>
    <w:lvl w:ilvl="0" w:tplc="9238D0F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C922E6"/>
    <w:multiLevelType w:val="hybridMultilevel"/>
    <w:tmpl w:val="BE02094E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994F91"/>
    <w:multiLevelType w:val="hybridMultilevel"/>
    <w:tmpl w:val="806C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8">
    <w:nsid w:val="67865DC1"/>
    <w:multiLevelType w:val="hybridMultilevel"/>
    <w:tmpl w:val="8D9034D0"/>
    <w:lvl w:ilvl="0" w:tplc="5C0A661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2F329C"/>
    <w:multiLevelType w:val="hybridMultilevel"/>
    <w:tmpl w:val="2856BCA6"/>
    <w:lvl w:ilvl="0" w:tplc="B21676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C111346"/>
    <w:multiLevelType w:val="hybridMultilevel"/>
    <w:tmpl w:val="2B90ABF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4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507A58"/>
    <w:multiLevelType w:val="hybridMultilevel"/>
    <w:tmpl w:val="530691B0"/>
    <w:lvl w:ilvl="0" w:tplc="9F6221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DB1404C"/>
    <w:multiLevelType w:val="hybridMultilevel"/>
    <w:tmpl w:val="DD824F46"/>
    <w:lvl w:ilvl="0" w:tplc="CA14DA9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3A37D6"/>
    <w:multiLevelType w:val="hybridMultilevel"/>
    <w:tmpl w:val="CA942F6C"/>
    <w:lvl w:ilvl="0" w:tplc="C07839F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4"/>
  </w:num>
  <w:num w:numId="4">
    <w:abstractNumId w:val="66"/>
  </w:num>
  <w:num w:numId="5">
    <w:abstractNumId w:val="39"/>
  </w:num>
  <w:num w:numId="6">
    <w:abstractNumId w:val="33"/>
  </w:num>
  <w:num w:numId="7">
    <w:abstractNumId w:val="74"/>
  </w:num>
  <w:num w:numId="8">
    <w:abstractNumId w:val="59"/>
  </w:num>
  <w:num w:numId="9">
    <w:abstractNumId w:val="63"/>
  </w:num>
  <w:num w:numId="10">
    <w:abstractNumId w:val="81"/>
  </w:num>
  <w:num w:numId="11">
    <w:abstractNumId w:val="3"/>
  </w:num>
  <w:num w:numId="12">
    <w:abstractNumId w:val="77"/>
  </w:num>
  <w:num w:numId="13">
    <w:abstractNumId w:val="87"/>
  </w:num>
  <w:num w:numId="14">
    <w:abstractNumId w:val="55"/>
  </w:num>
  <w:num w:numId="15">
    <w:abstractNumId w:val="26"/>
  </w:num>
  <w:num w:numId="16">
    <w:abstractNumId w:val="9"/>
  </w:num>
  <w:num w:numId="17">
    <w:abstractNumId w:val="85"/>
  </w:num>
  <w:num w:numId="18">
    <w:abstractNumId w:val="27"/>
  </w:num>
  <w:num w:numId="19">
    <w:abstractNumId w:val="86"/>
  </w:num>
  <w:num w:numId="20">
    <w:abstractNumId w:val="79"/>
  </w:num>
  <w:num w:numId="21">
    <w:abstractNumId w:val="32"/>
  </w:num>
  <w:num w:numId="22">
    <w:abstractNumId w:val="48"/>
  </w:num>
  <w:num w:numId="23">
    <w:abstractNumId w:val="75"/>
  </w:num>
  <w:num w:numId="24">
    <w:abstractNumId w:val="54"/>
  </w:num>
  <w:num w:numId="25">
    <w:abstractNumId w:val="38"/>
  </w:num>
  <w:num w:numId="26">
    <w:abstractNumId w:val="71"/>
  </w:num>
  <w:num w:numId="27">
    <w:abstractNumId w:val="68"/>
  </w:num>
  <w:num w:numId="28">
    <w:abstractNumId w:val="57"/>
  </w:num>
  <w:num w:numId="29">
    <w:abstractNumId w:val="14"/>
  </w:num>
  <w:num w:numId="30">
    <w:abstractNumId w:val="35"/>
  </w:num>
  <w:num w:numId="31">
    <w:abstractNumId w:val="41"/>
  </w:num>
  <w:num w:numId="32">
    <w:abstractNumId w:val="0"/>
  </w:num>
  <w:num w:numId="33">
    <w:abstractNumId w:val="7"/>
  </w:num>
  <w:num w:numId="34">
    <w:abstractNumId w:val="80"/>
  </w:num>
  <w:num w:numId="35">
    <w:abstractNumId w:val="4"/>
  </w:num>
  <w:num w:numId="36">
    <w:abstractNumId w:val="88"/>
  </w:num>
  <w:num w:numId="37">
    <w:abstractNumId w:val="93"/>
  </w:num>
  <w:num w:numId="38">
    <w:abstractNumId w:val="6"/>
  </w:num>
  <w:num w:numId="39">
    <w:abstractNumId w:val="73"/>
  </w:num>
  <w:num w:numId="40">
    <w:abstractNumId w:val="17"/>
  </w:num>
  <w:num w:numId="41">
    <w:abstractNumId w:val="60"/>
  </w:num>
  <w:num w:numId="42">
    <w:abstractNumId w:val="47"/>
  </w:num>
  <w:num w:numId="43">
    <w:abstractNumId w:val="78"/>
  </w:num>
  <w:num w:numId="44">
    <w:abstractNumId w:val="1"/>
  </w:num>
  <w:num w:numId="45">
    <w:abstractNumId w:val="94"/>
  </w:num>
  <w:num w:numId="46">
    <w:abstractNumId w:val="56"/>
  </w:num>
  <w:num w:numId="47">
    <w:abstractNumId w:val="21"/>
  </w:num>
  <w:num w:numId="48">
    <w:abstractNumId w:val="84"/>
  </w:num>
  <w:num w:numId="49">
    <w:abstractNumId w:val="45"/>
  </w:num>
  <w:num w:numId="50">
    <w:abstractNumId w:val="29"/>
  </w:num>
  <w:num w:numId="51">
    <w:abstractNumId w:val="18"/>
  </w:num>
  <w:num w:numId="52">
    <w:abstractNumId w:val="43"/>
  </w:num>
  <w:num w:numId="53">
    <w:abstractNumId w:val="40"/>
  </w:num>
  <w:num w:numId="54">
    <w:abstractNumId w:val="13"/>
  </w:num>
  <w:num w:numId="55">
    <w:abstractNumId w:val="2"/>
  </w:num>
  <w:num w:numId="56">
    <w:abstractNumId w:val="5"/>
  </w:num>
  <w:num w:numId="57">
    <w:abstractNumId w:val="10"/>
  </w:num>
  <w:num w:numId="58">
    <w:abstractNumId w:val="62"/>
  </w:num>
  <w:num w:numId="59">
    <w:abstractNumId w:val="89"/>
  </w:num>
  <w:num w:numId="60">
    <w:abstractNumId w:val="11"/>
  </w:num>
  <w:num w:numId="61">
    <w:abstractNumId w:val="49"/>
  </w:num>
  <w:num w:numId="62">
    <w:abstractNumId w:val="12"/>
  </w:num>
  <w:num w:numId="63">
    <w:abstractNumId w:val="70"/>
  </w:num>
  <w:num w:numId="64">
    <w:abstractNumId w:val="53"/>
  </w:num>
  <w:num w:numId="65">
    <w:abstractNumId w:val="82"/>
  </w:num>
  <w:num w:numId="66">
    <w:abstractNumId w:val="64"/>
  </w:num>
  <w:num w:numId="67">
    <w:abstractNumId w:val="92"/>
  </w:num>
  <w:num w:numId="68">
    <w:abstractNumId w:val="90"/>
  </w:num>
  <w:num w:numId="69">
    <w:abstractNumId w:val="28"/>
  </w:num>
  <w:num w:numId="70">
    <w:abstractNumId w:val="25"/>
  </w:num>
  <w:num w:numId="71">
    <w:abstractNumId w:val="91"/>
  </w:num>
  <w:num w:numId="72">
    <w:abstractNumId w:val="52"/>
  </w:num>
  <w:num w:numId="73">
    <w:abstractNumId w:val="69"/>
  </w:num>
  <w:num w:numId="74">
    <w:abstractNumId w:val="19"/>
  </w:num>
  <w:num w:numId="75">
    <w:abstractNumId w:val="22"/>
  </w:num>
  <w:num w:numId="76">
    <w:abstractNumId w:val="72"/>
  </w:num>
  <w:num w:numId="77">
    <w:abstractNumId w:val="50"/>
  </w:num>
  <w:num w:numId="78">
    <w:abstractNumId w:val="36"/>
  </w:num>
  <w:num w:numId="79">
    <w:abstractNumId w:val="46"/>
  </w:num>
  <w:num w:numId="80">
    <w:abstractNumId w:val="31"/>
  </w:num>
  <w:num w:numId="81">
    <w:abstractNumId w:val="23"/>
  </w:num>
  <w:num w:numId="82">
    <w:abstractNumId w:val="61"/>
  </w:num>
  <w:num w:numId="83">
    <w:abstractNumId w:val="58"/>
  </w:num>
  <w:num w:numId="84">
    <w:abstractNumId w:val="8"/>
  </w:num>
  <w:num w:numId="85">
    <w:abstractNumId w:val="16"/>
  </w:num>
  <w:num w:numId="86">
    <w:abstractNumId w:val="65"/>
  </w:num>
  <w:num w:numId="87">
    <w:abstractNumId w:val="76"/>
  </w:num>
  <w:num w:numId="88">
    <w:abstractNumId w:val="15"/>
  </w:num>
  <w:num w:numId="89">
    <w:abstractNumId w:val="42"/>
  </w:num>
  <w:num w:numId="90">
    <w:abstractNumId w:val="51"/>
  </w:num>
  <w:num w:numId="91">
    <w:abstractNumId w:val="37"/>
  </w:num>
  <w:num w:numId="92">
    <w:abstractNumId w:val="83"/>
  </w:num>
  <w:num w:numId="93">
    <w:abstractNumId w:val="44"/>
  </w:num>
  <w:num w:numId="94">
    <w:abstractNumId w:val="67"/>
  </w:num>
  <w:num w:numId="95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34014"/>
    <w:rsid w:val="00040C38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A6F0E"/>
    <w:rsid w:val="000B2BCB"/>
    <w:rsid w:val="000C1D2D"/>
    <w:rsid w:val="000D07E3"/>
    <w:rsid w:val="000D21E0"/>
    <w:rsid w:val="000E0AF0"/>
    <w:rsid w:val="000E5EC5"/>
    <w:rsid w:val="001114CA"/>
    <w:rsid w:val="001168A4"/>
    <w:rsid w:val="00126668"/>
    <w:rsid w:val="00134A32"/>
    <w:rsid w:val="00134B55"/>
    <w:rsid w:val="00136481"/>
    <w:rsid w:val="001631CD"/>
    <w:rsid w:val="00170095"/>
    <w:rsid w:val="00175C3E"/>
    <w:rsid w:val="0019070D"/>
    <w:rsid w:val="001A7837"/>
    <w:rsid w:val="001C4E79"/>
    <w:rsid w:val="001C6897"/>
    <w:rsid w:val="001C6A2C"/>
    <w:rsid w:val="001D09C7"/>
    <w:rsid w:val="001D3834"/>
    <w:rsid w:val="001E2844"/>
    <w:rsid w:val="001E4057"/>
    <w:rsid w:val="001E7885"/>
    <w:rsid w:val="001F0274"/>
    <w:rsid w:val="001F2D9F"/>
    <w:rsid w:val="001F7832"/>
    <w:rsid w:val="002050F6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70586"/>
    <w:rsid w:val="00271087"/>
    <w:rsid w:val="002835E6"/>
    <w:rsid w:val="002864E4"/>
    <w:rsid w:val="002A2559"/>
    <w:rsid w:val="002A56EE"/>
    <w:rsid w:val="002A5DCA"/>
    <w:rsid w:val="002A776D"/>
    <w:rsid w:val="002C4A99"/>
    <w:rsid w:val="002C5C08"/>
    <w:rsid w:val="002C7737"/>
    <w:rsid w:val="002D5B66"/>
    <w:rsid w:val="002D6003"/>
    <w:rsid w:val="002E61CC"/>
    <w:rsid w:val="002F0234"/>
    <w:rsid w:val="002F199F"/>
    <w:rsid w:val="002F2E07"/>
    <w:rsid w:val="002F7141"/>
    <w:rsid w:val="00303D54"/>
    <w:rsid w:val="00310A54"/>
    <w:rsid w:val="0031567B"/>
    <w:rsid w:val="00320196"/>
    <w:rsid w:val="00321F5F"/>
    <w:rsid w:val="00325BCD"/>
    <w:rsid w:val="00326AB9"/>
    <w:rsid w:val="00335F5E"/>
    <w:rsid w:val="003409F0"/>
    <w:rsid w:val="003421DE"/>
    <w:rsid w:val="003479B4"/>
    <w:rsid w:val="0035608B"/>
    <w:rsid w:val="003603C4"/>
    <w:rsid w:val="0036073B"/>
    <w:rsid w:val="0036152B"/>
    <w:rsid w:val="003823D3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D477E"/>
    <w:rsid w:val="003D4E8E"/>
    <w:rsid w:val="003D6456"/>
    <w:rsid w:val="003E1264"/>
    <w:rsid w:val="003E15D1"/>
    <w:rsid w:val="003E18AB"/>
    <w:rsid w:val="003F0CE8"/>
    <w:rsid w:val="003F756C"/>
    <w:rsid w:val="003F78EA"/>
    <w:rsid w:val="004015B0"/>
    <w:rsid w:val="00401F74"/>
    <w:rsid w:val="004068BC"/>
    <w:rsid w:val="00427270"/>
    <w:rsid w:val="00434119"/>
    <w:rsid w:val="0043433B"/>
    <w:rsid w:val="00435B8E"/>
    <w:rsid w:val="00442726"/>
    <w:rsid w:val="0044360B"/>
    <w:rsid w:val="0045328E"/>
    <w:rsid w:val="00453969"/>
    <w:rsid w:val="0045667E"/>
    <w:rsid w:val="00466646"/>
    <w:rsid w:val="00473D1C"/>
    <w:rsid w:val="00484CF9"/>
    <w:rsid w:val="004854C5"/>
    <w:rsid w:val="00496611"/>
    <w:rsid w:val="004972C7"/>
    <w:rsid w:val="004B7258"/>
    <w:rsid w:val="004B7D7D"/>
    <w:rsid w:val="004C26F1"/>
    <w:rsid w:val="004D4A96"/>
    <w:rsid w:val="004F4E50"/>
    <w:rsid w:val="00506DB2"/>
    <w:rsid w:val="00515585"/>
    <w:rsid w:val="00516A77"/>
    <w:rsid w:val="00523BE1"/>
    <w:rsid w:val="0053154B"/>
    <w:rsid w:val="00541281"/>
    <w:rsid w:val="00542261"/>
    <w:rsid w:val="0056769B"/>
    <w:rsid w:val="00570721"/>
    <w:rsid w:val="0057392B"/>
    <w:rsid w:val="00573D96"/>
    <w:rsid w:val="00576569"/>
    <w:rsid w:val="00583F4F"/>
    <w:rsid w:val="00590B9B"/>
    <w:rsid w:val="0059476C"/>
    <w:rsid w:val="00597508"/>
    <w:rsid w:val="005B09E1"/>
    <w:rsid w:val="005B4D28"/>
    <w:rsid w:val="005B73BC"/>
    <w:rsid w:val="005D0FF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51A0"/>
    <w:rsid w:val="00617AE3"/>
    <w:rsid w:val="0062109F"/>
    <w:rsid w:val="00627903"/>
    <w:rsid w:val="006348E5"/>
    <w:rsid w:val="00636A98"/>
    <w:rsid w:val="00643422"/>
    <w:rsid w:val="00656551"/>
    <w:rsid w:val="006572CF"/>
    <w:rsid w:val="006616E0"/>
    <w:rsid w:val="00663042"/>
    <w:rsid w:val="006630C1"/>
    <w:rsid w:val="0066446F"/>
    <w:rsid w:val="006727E2"/>
    <w:rsid w:val="00675B6B"/>
    <w:rsid w:val="006766B3"/>
    <w:rsid w:val="0068690E"/>
    <w:rsid w:val="006875BF"/>
    <w:rsid w:val="00690C46"/>
    <w:rsid w:val="006A1C0C"/>
    <w:rsid w:val="006A2327"/>
    <w:rsid w:val="006A480C"/>
    <w:rsid w:val="006C2805"/>
    <w:rsid w:val="006C5DFD"/>
    <w:rsid w:val="006E1EDF"/>
    <w:rsid w:val="006E38A0"/>
    <w:rsid w:val="006F12C1"/>
    <w:rsid w:val="006F16D3"/>
    <w:rsid w:val="006F7212"/>
    <w:rsid w:val="00702612"/>
    <w:rsid w:val="00704E41"/>
    <w:rsid w:val="0071076C"/>
    <w:rsid w:val="00711615"/>
    <w:rsid w:val="00711667"/>
    <w:rsid w:val="0072016A"/>
    <w:rsid w:val="00724C74"/>
    <w:rsid w:val="00733109"/>
    <w:rsid w:val="007348E7"/>
    <w:rsid w:val="007367D7"/>
    <w:rsid w:val="00742458"/>
    <w:rsid w:val="007542E2"/>
    <w:rsid w:val="00765E80"/>
    <w:rsid w:val="00767C15"/>
    <w:rsid w:val="007732CD"/>
    <w:rsid w:val="00775F11"/>
    <w:rsid w:val="0078309C"/>
    <w:rsid w:val="00783963"/>
    <w:rsid w:val="00784276"/>
    <w:rsid w:val="007B08DC"/>
    <w:rsid w:val="007B2DF8"/>
    <w:rsid w:val="007D083C"/>
    <w:rsid w:val="007D2441"/>
    <w:rsid w:val="007E2E9B"/>
    <w:rsid w:val="007F52F6"/>
    <w:rsid w:val="0080032B"/>
    <w:rsid w:val="00803E69"/>
    <w:rsid w:val="008056F0"/>
    <w:rsid w:val="00807062"/>
    <w:rsid w:val="00807445"/>
    <w:rsid w:val="00812B89"/>
    <w:rsid w:val="0081404B"/>
    <w:rsid w:val="00817DEC"/>
    <w:rsid w:val="008235DA"/>
    <w:rsid w:val="00824233"/>
    <w:rsid w:val="00825270"/>
    <w:rsid w:val="008270DA"/>
    <w:rsid w:val="00837035"/>
    <w:rsid w:val="008414BE"/>
    <w:rsid w:val="00847CEA"/>
    <w:rsid w:val="00860757"/>
    <w:rsid w:val="0086509E"/>
    <w:rsid w:val="00866FE2"/>
    <w:rsid w:val="00867337"/>
    <w:rsid w:val="00870EA6"/>
    <w:rsid w:val="008713D3"/>
    <w:rsid w:val="00875CFC"/>
    <w:rsid w:val="008819AE"/>
    <w:rsid w:val="00882602"/>
    <w:rsid w:val="00886462"/>
    <w:rsid w:val="0089476B"/>
    <w:rsid w:val="008A15FB"/>
    <w:rsid w:val="008A23A8"/>
    <w:rsid w:val="008A65D4"/>
    <w:rsid w:val="008C52A7"/>
    <w:rsid w:val="008D0747"/>
    <w:rsid w:val="008E1955"/>
    <w:rsid w:val="008E4146"/>
    <w:rsid w:val="008E5392"/>
    <w:rsid w:val="008E7B62"/>
    <w:rsid w:val="008F0477"/>
    <w:rsid w:val="009047BF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66582"/>
    <w:rsid w:val="00973D79"/>
    <w:rsid w:val="00983557"/>
    <w:rsid w:val="009857BB"/>
    <w:rsid w:val="0098643F"/>
    <w:rsid w:val="009A32A4"/>
    <w:rsid w:val="009A34C3"/>
    <w:rsid w:val="009B2162"/>
    <w:rsid w:val="009C2884"/>
    <w:rsid w:val="009C31AF"/>
    <w:rsid w:val="009C657A"/>
    <w:rsid w:val="009D2C4A"/>
    <w:rsid w:val="009D2E45"/>
    <w:rsid w:val="009D66AE"/>
    <w:rsid w:val="009D6E9E"/>
    <w:rsid w:val="009E3D67"/>
    <w:rsid w:val="009E500D"/>
    <w:rsid w:val="009E64A9"/>
    <w:rsid w:val="009F56DE"/>
    <w:rsid w:val="00A01936"/>
    <w:rsid w:val="00A025A0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5458"/>
    <w:rsid w:val="00A66F50"/>
    <w:rsid w:val="00A67B2F"/>
    <w:rsid w:val="00A73DC4"/>
    <w:rsid w:val="00A76BF6"/>
    <w:rsid w:val="00A8152B"/>
    <w:rsid w:val="00A92F1E"/>
    <w:rsid w:val="00AA220E"/>
    <w:rsid w:val="00AA4A4C"/>
    <w:rsid w:val="00AA5FE2"/>
    <w:rsid w:val="00AB2134"/>
    <w:rsid w:val="00AB49C5"/>
    <w:rsid w:val="00AF00E5"/>
    <w:rsid w:val="00AF62E4"/>
    <w:rsid w:val="00B0318D"/>
    <w:rsid w:val="00B106CC"/>
    <w:rsid w:val="00B17A56"/>
    <w:rsid w:val="00B215CE"/>
    <w:rsid w:val="00B23471"/>
    <w:rsid w:val="00B249D2"/>
    <w:rsid w:val="00B35C70"/>
    <w:rsid w:val="00B360AB"/>
    <w:rsid w:val="00B57A33"/>
    <w:rsid w:val="00B67365"/>
    <w:rsid w:val="00B77674"/>
    <w:rsid w:val="00B77F74"/>
    <w:rsid w:val="00B849C2"/>
    <w:rsid w:val="00B934F4"/>
    <w:rsid w:val="00B967F4"/>
    <w:rsid w:val="00BB713F"/>
    <w:rsid w:val="00BC0DCE"/>
    <w:rsid w:val="00BC1306"/>
    <w:rsid w:val="00BC592B"/>
    <w:rsid w:val="00BC716A"/>
    <w:rsid w:val="00BC72EF"/>
    <w:rsid w:val="00BD43F6"/>
    <w:rsid w:val="00C06650"/>
    <w:rsid w:val="00C11777"/>
    <w:rsid w:val="00C138F0"/>
    <w:rsid w:val="00C13B07"/>
    <w:rsid w:val="00C246D9"/>
    <w:rsid w:val="00C24A73"/>
    <w:rsid w:val="00C35C0F"/>
    <w:rsid w:val="00C40841"/>
    <w:rsid w:val="00C413B0"/>
    <w:rsid w:val="00C439F4"/>
    <w:rsid w:val="00C47527"/>
    <w:rsid w:val="00C54A6F"/>
    <w:rsid w:val="00C613DD"/>
    <w:rsid w:val="00C716E9"/>
    <w:rsid w:val="00C852E5"/>
    <w:rsid w:val="00C90909"/>
    <w:rsid w:val="00C93C89"/>
    <w:rsid w:val="00C946DE"/>
    <w:rsid w:val="00CA2CF8"/>
    <w:rsid w:val="00CB2128"/>
    <w:rsid w:val="00CB2B07"/>
    <w:rsid w:val="00CB6721"/>
    <w:rsid w:val="00CB6A63"/>
    <w:rsid w:val="00CC2595"/>
    <w:rsid w:val="00CC2DFE"/>
    <w:rsid w:val="00CC51CF"/>
    <w:rsid w:val="00CD291E"/>
    <w:rsid w:val="00CD2EF8"/>
    <w:rsid w:val="00CE7004"/>
    <w:rsid w:val="00CF0A52"/>
    <w:rsid w:val="00D033F5"/>
    <w:rsid w:val="00D0462E"/>
    <w:rsid w:val="00D10D2C"/>
    <w:rsid w:val="00D140E8"/>
    <w:rsid w:val="00D148DE"/>
    <w:rsid w:val="00D15155"/>
    <w:rsid w:val="00D24337"/>
    <w:rsid w:val="00D2522D"/>
    <w:rsid w:val="00D32B3C"/>
    <w:rsid w:val="00D32DA9"/>
    <w:rsid w:val="00D35421"/>
    <w:rsid w:val="00D40234"/>
    <w:rsid w:val="00D41834"/>
    <w:rsid w:val="00D42314"/>
    <w:rsid w:val="00D441B2"/>
    <w:rsid w:val="00D47659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41B1"/>
    <w:rsid w:val="00DA5DCD"/>
    <w:rsid w:val="00DB3542"/>
    <w:rsid w:val="00DB4FC3"/>
    <w:rsid w:val="00DB797E"/>
    <w:rsid w:val="00DE3134"/>
    <w:rsid w:val="00DF05D3"/>
    <w:rsid w:val="00DF778C"/>
    <w:rsid w:val="00E00565"/>
    <w:rsid w:val="00E021BA"/>
    <w:rsid w:val="00E17A2C"/>
    <w:rsid w:val="00E24784"/>
    <w:rsid w:val="00E24D98"/>
    <w:rsid w:val="00E37708"/>
    <w:rsid w:val="00E413A2"/>
    <w:rsid w:val="00E43036"/>
    <w:rsid w:val="00E43E52"/>
    <w:rsid w:val="00E45F0B"/>
    <w:rsid w:val="00E50F7D"/>
    <w:rsid w:val="00E54285"/>
    <w:rsid w:val="00E65C18"/>
    <w:rsid w:val="00E66529"/>
    <w:rsid w:val="00E677E1"/>
    <w:rsid w:val="00E728F6"/>
    <w:rsid w:val="00E73A7E"/>
    <w:rsid w:val="00E851D6"/>
    <w:rsid w:val="00E85767"/>
    <w:rsid w:val="00E85F21"/>
    <w:rsid w:val="00E908F1"/>
    <w:rsid w:val="00E94A2A"/>
    <w:rsid w:val="00E953A8"/>
    <w:rsid w:val="00EA579E"/>
    <w:rsid w:val="00EA5CB0"/>
    <w:rsid w:val="00EC3DD2"/>
    <w:rsid w:val="00EC4AF7"/>
    <w:rsid w:val="00EC6F97"/>
    <w:rsid w:val="00ED0A85"/>
    <w:rsid w:val="00ED48F0"/>
    <w:rsid w:val="00ED6601"/>
    <w:rsid w:val="00ED74B2"/>
    <w:rsid w:val="00EF28C5"/>
    <w:rsid w:val="00F03ECE"/>
    <w:rsid w:val="00F17870"/>
    <w:rsid w:val="00F32438"/>
    <w:rsid w:val="00F46E78"/>
    <w:rsid w:val="00F601BA"/>
    <w:rsid w:val="00F60556"/>
    <w:rsid w:val="00F63AA8"/>
    <w:rsid w:val="00F641E5"/>
    <w:rsid w:val="00F823C7"/>
    <w:rsid w:val="00F83C85"/>
    <w:rsid w:val="00F85773"/>
    <w:rsid w:val="00F85AFF"/>
    <w:rsid w:val="00F96BAB"/>
    <w:rsid w:val="00FB0D0B"/>
    <w:rsid w:val="00FB1B4F"/>
    <w:rsid w:val="00FB32BE"/>
    <w:rsid w:val="00FB598A"/>
    <w:rsid w:val="00FD63E0"/>
    <w:rsid w:val="00FE7611"/>
    <w:rsid w:val="00FE7ACC"/>
    <w:rsid w:val="00FF0CE2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85D3-A051-4DE2-95C9-34F08931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28</Pages>
  <Words>8797</Words>
  <Characters>50149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24</cp:revision>
  <cp:lastPrinted>2018-05-03T06:52:00Z</cp:lastPrinted>
  <dcterms:created xsi:type="dcterms:W3CDTF">2018-06-01T08:11:00Z</dcterms:created>
  <dcterms:modified xsi:type="dcterms:W3CDTF">2023-03-02T14:48:00Z</dcterms:modified>
</cp:coreProperties>
</file>