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Квалификацияны жогорулаттуу боюнча  маалымат</w:t>
      </w:r>
    </w:p>
    <w:p w:rsidR="009C3463" w:rsidRDefault="004C43A9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43A9">
        <w:rPr>
          <w:rFonts w:ascii="2003_Oktom_TimesXP" w:hAnsi="2003_Oktom_TimesXP" w:cs="2003_Oktom_TimesXP"/>
          <w:sz w:val="28"/>
          <w:szCs w:val="28"/>
          <w:u w:val="single"/>
          <w:lang w:val="ky-KG"/>
        </w:rPr>
        <w:t>“Урология, оперативная хирургия, дерматовенерология жана онкология”</w:t>
      </w:r>
      <w:r w:rsidR="009C3463"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2018-2019-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8E1D0D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8E1D0D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C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C3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4F0319" w:rsidRPr="00CE0B4B" w:rsidTr="00142F7C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А.Т.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Pr="00520C41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319" w:rsidRPr="00B02ED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Pr="0062708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Pr="00520C41" w:rsidRDefault="004F0319" w:rsidP="004F0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  <w:t>“Разработка учебных планов и программ, клинического уровня (4-6курс), методы оценки компетенции”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  <w:t>30.09-03.10</w:t>
            </w:r>
          </w:p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МЗКР.</w:t>
            </w:r>
          </w:p>
          <w:p w:rsidR="004F0319" w:rsidRPr="00B02ED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Pr="0062708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520C41" w:rsidRDefault="009C3463" w:rsidP="008E1D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0F41AE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4F0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4F0319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C52AC" w:rsidRDefault="007C52AC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Квалификацияны жогорулаттуу боюнча  маалымат</w:t>
      </w:r>
    </w:p>
    <w:p w:rsidR="004C43A9" w:rsidRDefault="004C43A9" w:rsidP="004C43A9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43A9">
        <w:rPr>
          <w:rFonts w:ascii="2003_Oktom_TimesXP" w:hAnsi="2003_Oktom_TimesXP" w:cs="2003_Oktom_TimesXP"/>
          <w:sz w:val="28"/>
          <w:szCs w:val="28"/>
          <w:u w:val="single"/>
          <w:lang w:val="ky-KG"/>
        </w:rPr>
        <w:t>“Урология, оперативная хирургия, дерматовенерология жана онкология”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2019-2020-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8E1D0D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8E1D0D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90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4F0319" w:rsidRPr="00CE0B4B" w:rsidTr="00F826A5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А.Т.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Pr="00520C41" w:rsidRDefault="004F0319" w:rsidP="004F0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319" w:rsidRPr="00B02ED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Pr="0062708C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преподавательской деятельности педагога»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03.20-03.30</w:t>
            </w:r>
          </w:p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РФ.</w:t>
            </w:r>
          </w:p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Москва.</w:t>
            </w:r>
          </w:p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19" w:rsidRDefault="004F0319" w:rsidP="004F0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19" w:rsidRDefault="004F0319" w:rsidP="004F0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520C41" w:rsidRDefault="009C3463" w:rsidP="008E1D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0F41AE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Default="00A43032" w:rsidP="00A43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Default="00A43032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4F0319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p w:rsidR="009C3463" w:rsidRDefault="009C3463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4C43A9" w:rsidRDefault="004C43A9" w:rsidP="004C43A9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43A9">
        <w:rPr>
          <w:rFonts w:ascii="2003_Oktom_TimesXP" w:hAnsi="2003_Oktom_TimesXP" w:cs="2003_Oktom_TimesXP"/>
          <w:sz w:val="28"/>
          <w:szCs w:val="28"/>
          <w:u w:val="single"/>
          <w:lang w:val="ky-KG"/>
        </w:rPr>
        <w:t>“Урология, оперативная хирургия, дерматовенерология жана онкология”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2020-2021-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8E1D0D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8E1D0D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RPr="00CE0B4B" w:rsidTr="008E1D0D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4C43A9" w:rsidP="008E1D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А.Т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4C43A9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65F" w:rsidRPr="0090565F" w:rsidRDefault="0090565F" w:rsidP="008E1D0D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90565F">
              <w:rPr>
                <w:rFonts w:ascii="Times New Roman" w:hAnsi="Times New Roman" w:cs="Times New Roman"/>
                <w:lang w:val="ky-KG"/>
              </w:rPr>
              <w:t>“Ковид -19.Что нужно знать клиницистам? Обращение с пациентами, заболевшими с Ковид -19”</w:t>
            </w:r>
          </w:p>
          <w:p w:rsidR="009C3463" w:rsidRPr="0090565F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Cs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65F" w:rsidRPr="0090565F" w:rsidRDefault="003D627A" w:rsidP="009056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vertAlign w:val="superscript"/>
                <w:lang w:val="ky-KG"/>
              </w:rPr>
            </w:pPr>
            <w:r w:rsidRPr="0090565F">
              <w:rPr>
                <w:rFonts w:ascii="Times New Roman" w:hAnsi="Times New Roman" w:cs="Times New Roman"/>
              </w:rPr>
              <w:t xml:space="preserve"> </w:t>
            </w:r>
            <w:r w:rsidR="0090565F" w:rsidRPr="0090565F">
              <w:rPr>
                <w:rFonts w:ascii="Times New Roman" w:hAnsi="Times New Roman" w:cs="Times New Roman"/>
                <w:b/>
                <w:bCs/>
                <w:vertAlign w:val="superscript"/>
                <w:lang w:val="ky-KG"/>
              </w:rPr>
              <w:t>27.10.</w:t>
            </w:r>
          </w:p>
          <w:p w:rsidR="0090565F" w:rsidRPr="0090565F" w:rsidRDefault="0090565F" w:rsidP="009056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vertAlign w:val="superscript"/>
                <w:lang w:val="ky-KG"/>
              </w:rPr>
            </w:pPr>
            <w:r w:rsidRPr="0090565F">
              <w:rPr>
                <w:rFonts w:ascii="Times New Roman" w:hAnsi="Times New Roman" w:cs="Times New Roman"/>
                <w:b/>
                <w:bCs/>
                <w:vertAlign w:val="superscript"/>
                <w:lang w:val="ky-KG"/>
              </w:rPr>
              <w:t>2020.</w:t>
            </w:r>
          </w:p>
          <w:p w:rsidR="009C3463" w:rsidRPr="0090565F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4C43A9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3A9" w:rsidRDefault="004C43A9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компания</w:t>
            </w:r>
          </w:p>
          <w:p w:rsidR="009C3463" w:rsidRDefault="004C43A9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Бионорика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Каз.Респ.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A43032" w:rsidRPr="00B02EDC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Хорватия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4C43A9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CE0B4B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“Педогогика жана психология”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01.20-10.30</w:t>
            </w:r>
          </w:p>
          <w:p w:rsidR="00B63DD7" w:rsidRPr="00CE0B4B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ОшГУ.</w:t>
            </w:r>
          </w:p>
          <w:p w:rsidR="00B63DD7" w:rsidRPr="00CE0B4B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ФУВ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B63DD7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520C41" w:rsidRDefault="0090565F" w:rsidP="008E1D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Международная н</w:t>
            </w:r>
            <w:r w:rsidRPr="00591E84">
              <w:rPr>
                <w:rFonts w:ascii="Times New Roman" w:hAnsi="Times New Roman" w:cs="Times New Roman"/>
                <w:lang w:val="ky-KG"/>
              </w:rPr>
              <w:t xml:space="preserve">аучно практическая </w:t>
            </w:r>
            <w:r>
              <w:rPr>
                <w:rFonts w:ascii="Times New Roman" w:hAnsi="Times New Roman" w:cs="Times New Roman"/>
                <w:lang w:val="ky-KG"/>
              </w:rPr>
              <w:t xml:space="preserve">(онлайн вебинар) </w:t>
            </w:r>
            <w:r w:rsidRPr="00591E84">
              <w:rPr>
                <w:rFonts w:ascii="Times New Roman" w:hAnsi="Times New Roman" w:cs="Times New Roman"/>
                <w:lang w:val="ky-KG"/>
              </w:rPr>
              <w:t>конференция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. </w:t>
            </w:r>
            <w:r w:rsidRPr="00591E84">
              <w:rPr>
                <w:rFonts w:ascii="Times New Roman" w:hAnsi="Times New Roman" w:cs="Times New Roman"/>
              </w:rPr>
              <w:t>«Новые возможности и перспективы в терапии ИМП и МКБ»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65F" w:rsidRDefault="0090565F" w:rsidP="009056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E84">
              <w:rPr>
                <w:rFonts w:ascii="Times New Roman" w:hAnsi="Times New Roman" w:cs="Times New Roman"/>
              </w:rPr>
              <w:t>28.01.</w:t>
            </w:r>
          </w:p>
          <w:p w:rsidR="0090565F" w:rsidRDefault="0090565F" w:rsidP="009056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  <w:r w:rsidRPr="00591E84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0565F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компания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Бионорика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Каз.Респ.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9C3463" w:rsidRPr="000F41AE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Хорватия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0565F" w:rsidP="008E1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3032" w:rsidTr="00AF0E9F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Pr="00B02EDC" w:rsidRDefault="00A43032" w:rsidP="00A43032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A43032" w:rsidRPr="00591E84" w:rsidRDefault="00A43032" w:rsidP="00A43032">
            <w:pPr>
              <w:tabs>
                <w:tab w:val="left" w:pos="1950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Международная н</w:t>
            </w:r>
            <w:r w:rsidRPr="00591E84">
              <w:rPr>
                <w:rFonts w:ascii="Times New Roman" w:hAnsi="Times New Roman" w:cs="Times New Roman"/>
                <w:lang w:val="ky-KG"/>
              </w:rPr>
              <w:t xml:space="preserve">аучно практическая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(онлайн вебинар)  </w:t>
            </w:r>
            <w:r w:rsidRPr="00591E84">
              <w:rPr>
                <w:rFonts w:ascii="Times New Roman" w:hAnsi="Times New Roman" w:cs="Times New Roman"/>
                <w:lang w:val="ky-KG"/>
              </w:rPr>
              <w:t>конференция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. </w:t>
            </w:r>
            <w:r w:rsidRPr="00591E84">
              <w:rPr>
                <w:rFonts w:ascii="Times New Roman" w:hAnsi="Times New Roman" w:cs="Times New Roman"/>
              </w:rPr>
              <w:t>«Мочекаменная болезнь» Обновленная информация по лечению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43032" w:rsidRDefault="00A43032" w:rsidP="00A43032">
            <w:pPr>
              <w:rPr>
                <w:rFonts w:ascii="Times New Roman" w:hAnsi="Times New Roman" w:cs="Times New Roman"/>
              </w:rPr>
            </w:pPr>
            <w:r w:rsidRPr="00591E84">
              <w:rPr>
                <w:rFonts w:ascii="Times New Roman" w:hAnsi="Times New Roman" w:cs="Times New Roman"/>
              </w:rPr>
              <w:lastRenderedPageBreak/>
              <w:t>05.05.</w:t>
            </w:r>
          </w:p>
          <w:p w:rsidR="00A43032" w:rsidRDefault="00A43032" w:rsidP="00A4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</w:tcPr>
          <w:p w:rsidR="00A43032" w:rsidRDefault="00A43032" w:rsidP="00A4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компания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Бионорика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Каз.Респ.</w:t>
            </w:r>
          </w:p>
          <w:p w:rsidR="00A43032" w:rsidRDefault="00A43032" w:rsidP="00A4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Хорватия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032" w:rsidRP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A43032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3032" w:rsidTr="00FB43F9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Pr="00B02EDC" w:rsidRDefault="00A43032" w:rsidP="00A43032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A43032" w:rsidRPr="00E6540D" w:rsidRDefault="00A43032" w:rsidP="00A430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1E84">
              <w:rPr>
                <w:rFonts w:ascii="Times New Roman" w:hAnsi="Times New Roman" w:cs="Times New Roman"/>
                <w:lang w:val="ky-KG"/>
              </w:rPr>
              <w:t>Научно практическая конференция уролог</w:t>
            </w:r>
            <w:r>
              <w:rPr>
                <w:rFonts w:ascii="Times New Roman" w:hAnsi="Times New Roman" w:cs="Times New Roman"/>
                <w:lang w:val="ky-KG"/>
              </w:rPr>
              <w:t xml:space="preserve">ов КР. </w:t>
            </w:r>
            <w:r w:rsidRPr="00E6540D">
              <w:rPr>
                <w:rFonts w:ascii="Times New Roman" w:hAnsi="Times New Roman" w:cs="Times New Roman"/>
                <w:color w:val="000000" w:themeColor="text1"/>
              </w:rPr>
              <w:t xml:space="preserve">«Актуальные проблемы урологии на современном этапе: </w:t>
            </w:r>
          </w:p>
          <w:p w:rsidR="00A43032" w:rsidRPr="00B63DD7" w:rsidRDefault="00A43032" w:rsidP="00B63D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540D">
              <w:rPr>
                <w:rFonts w:ascii="Times New Roman" w:hAnsi="Times New Roman" w:cs="Times New Roman"/>
                <w:color w:val="000000" w:themeColor="text1"/>
              </w:rPr>
              <w:t>Роль малоинвазивных методов лечения урологических заболеваний. Вопросы женской урологии»</w:t>
            </w:r>
          </w:p>
        </w:tc>
        <w:tc>
          <w:tcPr>
            <w:tcW w:w="1134" w:type="dxa"/>
          </w:tcPr>
          <w:p w:rsidR="00B63DD7" w:rsidRDefault="00A43032" w:rsidP="00A43032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30.10</w:t>
            </w:r>
            <w:r w:rsidRPr="00591E84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A43032" w:rsidRDefault="00A43032" w:rsidP="00B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84">
              <w:rPr>
                <w:rFonts w:ascii="Times New Roman" w:hAnsi="Times New Roman" w:cs="Times New Roman"/>
                <w:lang w:val="ky-KG"/>
              </w:rPr>
              <w:t>2021г.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A43032" w:rsidRDefault="00B63DD7" w:rsidP="00A4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D7" w:rsidRDefault="00B63DD7" w:rsidP="00A430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Ассоц</w:t>
            </w:r>
          </w:p>
          <w:p w:rsidR="00B63DD7" w:rsidRDefault="00B63DD7" w:rsidP="00A43032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Урол. КР</w:t>
            </w:r>
          </w:p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032" w:rsidRPr="0062708C" w:rsidRDefault="00B63DD7" w:rsidP="00A430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91E84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032" w:rsidRPr="00B02EDC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32" w:rsidRDefault="00A43032" w:rsidP="00A43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3DD7" w:rsidTr="00EF21EA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B63DD7" w:rsidRPr="00591E84" w:rsidRDefault="00B63DD7" w:rsidP="00B63D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91E84">
              <w:rPr>
                <w:rFonts w:ascii="Times New Roman" w:hAnsi="Times New Roman" w:cs="Times New Roman"/>
                <w:lang w:val="ky-KG"/>
              </w:rPr>
              <w:t>Научно практическая конференция уролог</w:t>
            </w:r>
            <w:r>
              <w:rPr>
                <w:rFonts w:ascii="Times New Roman" w:hAnsi="Times New Roman" w:cs="Times New Roman"/>
                <w:lang w:val="ky-KG"/>
              </w:rPr>
              <w:t>о</w:t>
            </w:r>
            <w:r w:rsidRPr="00591E84">
              <w:rPr>
                <w:rFonts w:ascii="Times New Roman" w:hAnsi="Times New Roman" w:cs="Times New Roman"/>
                <w:lang w:val="ky-KG"/>
              </w:rPr>
              <w:t>в</w:t>
            </w:r>
            <w:r w:rsidRPr="00591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 </w:t>
            </w:r>
            <w:r w:rsidRPr="00591E84">
              <w:rPr>
                <w:rFonts w:ascii="Times New Roman" w:hAnsi="Times New Roman" w:cs="Times New Roman"/>
              </w:rPr>
              <w:t xml:space="preserve">«Актуальные вопросы в </w:t>
            </w:r>
            <w:r w:rsidRPr="00591E84">
              <w:rPr>
                <w:rFonts w:ascii="Times New Roman" w:hAnsi="Times New Roman" w:cs="Times New Roman"/>
              </w:rPr>
              <w:lastRenderedPageBreak/>
              <w:t xml:space="preserve">урологии», посвященной в памяти д.м.н., проф. Ж.С. </w:t>
            </w:r>
            <w:proofErr w:type="spellStart"/>
            <w:r w:rsidRPr="00591E84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591E84">
              <w:rPr>
                <w:rFonts w:ascii="Times New Roman" w:hAnsi="Times New Roman" w:cs="Times New Roman"/>
              </w:rPr>
              <w:t>.</w:t>
            </w:r>
            <w:r w:rsidRPr="00591E84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B63DD7" w:rsidRDefault="00B63DD7" w:rsidP="00B63DD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04-05.11.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y-KG"/>
              </w:rPr>
              <w:t>2021г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851" w:type="dxa"/>
          </w:tcPr>
          <w:p w:rsidR="00B63DD7" w:rsidRPr="00B63DD7" w:rsidRDefault="00B63DD7" w:rsidP="00B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Ассоц</w:t>
            </w:r>
          </w:p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Урол. КР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Бишкек.</w:t>
            </w:r>
          </w:p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63D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3DD7" w:rsidTr="00ED319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B63DD7" w:rsidRPr="00541E4B" w:rsidRDefault="00B63DD7" w:rsidP="00B63DD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Международная н</w:t>
            </w:r>
            <w:r w:rsidRPr="00591E84">
              <w:rPr>
                <w:rFonts w:ascii="Times New Roman" w:hAnsi="Times New Roman" w:cs="Times New Roman"/>
                <w:lang w:val="ky-KG"/>
              </w:rPr>
              <w:t>аучно практическая конференция уролог</w:t>
            </w:r>
            <w:r>
              <w:rPr>
                <w:rFonts w:ascii="Times New Roman" w:hAnsi="Times New Roman" w:cs="Times New Roman"/>
                <w:lang w:val="ky-KG"/>
              </w:rPr>
              <w:t>о</w:t>
            </w:r>
            <w:r w:rsidRPr="00591E84">
              <w:rPr>
                <w:rFonts w:ascii="Times New Roman" w:hAnsi="Times New Roman" w:cs="Times New Roman"/>
                <w:lang w:val="ky-KG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КР. «Город Ош, новый центр развития урологии в Кыргызстане» </w:t>
            </w:r>
          </w:p>
        </w:tc>
        <w:tc>
          <w:tcPr>
            <w:tcW w:w="1134" w:type="dxa"/>
          </w:tcPr>
          <w:p w:rsidR="00B63DD7" w:rsidRDefault="00B63DD7" w:rsidP="00B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Ассоц</w:t>
            </w:r>
          </w:p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Урол. КР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КГМИиПК. Ош.</w:t>
            </w:r>
          </w:p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63D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3DD7" w:rsidTr="00B7744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B63DD7" w:rsidRDefault="00B63DD7" w:rsidP="00B63DD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“Актуальные вопросы хирургии”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B63DD7" w:rsidRDefault="00B63DD7" w:rsidP="00B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КГМИиПК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62708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63D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63DD7" w:rsidTr="00B7744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B63DD7" w:rsidRPr="005019CA" w:rsidRDefault="00B63DD7" w:rsidP="00B63DD7">
            <w:pPr>
              <w:rPr>
                <w:rFonts w:ascii="Times New Roman" w:hAnsi="Times New Roman" w:cs="Times New Roman"/>
                <w:lang w:val="en-US"/>
              </w:rPr>
            </w:pPr>
            <w:r w:rsidRPr="005019CA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5019CA">
              <w:rPr>
                <w:rFonts w:ascii="Times New Roman" w:hAnsi="Times New Roman" w:cs="Times New Roman"/>
                <w:lang w:val="en-US"/>
              </w:rPr>
              <w:t>st International laparoscopy &amp; Holmium laser Enucleation of Prostate (</w:t>
            </w:r>
            <w:proofErr w:type="spellStart"/>
            <w:r w:rsidRPr="005019CA">
              <w:rPr>
                <w:rFonts w:ascii="Times New Roman" w:hAnsi="Times New Roman" w:cs="Times New Roman"/>
                <w:lang w:val="en-US"/>
              </w:rPr>
              <w:t>HoLEP</w:t>
            </w:r>
            <w:proofErr w:type="spellEnd"/>
            <w:r w:rsidRPr="005019CA">
              <w:rPr>
                <w:rFonts w:ascii="Times New Roman" w:hAnsi="Times New Roman" w:cs="Times New Roman"/>
                <w:lang w:val="en-US"/>
              </w:rPr>
              <w:t>) course.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19CA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D15B9B">
              <w:rPr>
                <w:rFonts w:ascii="Times New Roman" w:hAnsi="Times New Roman" w:cs="Times New Roman"/>
                <w:b/>
                <w:lang w:val="en-US"/>
              </w:rPr>
              <w:t>st</w:t>
            </w:r>
            <w:proofErr w:type="spellEnd"/>
            <w:r w:rsidRPr="005019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5B9B">
              <w:rPr>
                <w:rFonts w:ascii="Times New Roman" w:hAnsi="Times New Roman" w:cs="Times New Roman"/>
                <w:b/>
                <w:lang w:val="en-US"/>
              </w:rPr>
              <w:t>International</w:t>
            </w:r>
            <w:r w:rsidRPr="005019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Laparoscopic Course and </w:t>
            </w:r>
            <w:r w:rsidRPr="00D15B9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«Live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Laparoscopic </w:t>
            </w:r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Surgery Workshop». </w:t>
            </w:r>
          </w:p>
          <w:p w:rsidR="00B63DD7" w:rsidRPr="00854A00" w:rsidRDefault="00B63DD7" w:rsidP="00B63DD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B63DD7" w:rsidRPr="008D7F71" w:rsidRDefault="00B63DD7" w:rsidP="00B63DD7">
            <w:pPr>
              <w:rPr>
                <w:rFonts w:ascii="Times New Roman" w:hAnsi="Times New Roman" w:cs="Times New Roman"/>
                <w:lang w:val="en-US"/>
              </w:rPr>
            </w:pPr>
            <w:r w:rsidRPr="008D7F71">
              <w:rPr>
                <w:rFonts w:ascii="Times New Roman" w:hAnsi="Times New Roman" w:cs="Times New Roman"/>
                <w:lang w:val="en-US"/>
              </w:rPr>
              <w:lastRenderedPageBreak/>
              <w:t xml:space="preserve">24 December 2021, </w:t>
            </w:r>
          </w:p>
          <w:p w:rsidR="00B63DD7" w:rsidRDefault="00B63DD7" w:rsidP="00B63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AC45D8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D7" w:rsidRDefault="00AC45D8" w:rsidP="00B63DD7">
            <w:pPr>
              <w:rPr>
                <w:rFonts w:ascii="Times New Roman" w:hAnsi="Times New Roman" w:cs="Times New Roman"/>
              </w:rPr>
            </w:pPr>
            <w:r w:rsidRPr="008D7F71">
              <w:rPr>
                <w:rFonts w:ascii="Times New Roman" w:hAnsi="Times New Roman" w:cs="Times New Roman"/>
                <w:lang w:val="en-US"/>
              </w:rPr>
              <w:t>Tashkent\</w:t>
            </w:r>
            <w:proofErr w:type="spellStart"/>
            <w:r w:rsidRPr="008D7F71">
              <w:rPr>
                <w:rFonts w:ascii="Times New Roman" w:hAnsi="Times New Roman" w:cs="Times New Roman"/>
                <w:lang w:val="en-US"/>
              </w:rPr>
              <w:t>Usbekistan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63DD7" w:rsidRDefault="00AC45D8" w:rsidP="00B63D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D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DD7" w:rsidRPr="00B02EDC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DD7" w:rsidRDefault="00B63DD7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D7" w:rsidRDefault="00581AFA" w:rsidP="00B6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 международного уровня</w:t>
            </w:r>
          </w:p>
        </w:tc>
      </w:tr>
      <w:tr w:rsidR="00AC45D8" w:rsidTr="00B77442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Pr="00B02EDC" w:rsidRDefault="00AC45D8" w:rsidP="00AC45D8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AC45D8" w:rsidRPr="005019CA" w:rsidRDefault="00AC45D8" w:rsidP="00AC45D8">
            <w:pPr>
              <w:rPr>
                <w:rFonts w:ascii="Times New Roman" w:hAnsi="Times New Roman" w:cs="Times New Roman"/>
                <w:lang w:val="en-US"/>
              </w:rPr>
            </w:pPr>
            <w:r w:rsidRPr="005019C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019CA">
              <w:rPr>
                <w:rFonts w:ascii="Times New Roman" w:hAnsi="Times New Roman" w:cs="Times New Roman"/>
                <w:lang w:val="en-US"/>
              </w:rPr>
              <w:t>-st International laparoscopy &amp; Holmium laser Enucleation of Prostate (</w:t>
            </w:r>
            <w:proofErr w:type="spellStart"/>
            <w:r w:rsidRPr="005019CA">
              <w:rPr>
                <w:rFonts w:ascii="Times New Roman" w:hAnsi="Times New Roman" w:cs="Times New Roman"/>
                <w:lang w:val="en-US"/>
              </w:rPr>
              <w:t>HoLEP</w:t>
            </w:r>
            <w:proofErr w:type="spellEnd"/>
            <w:r w:rsidRPr="005019CA">
              <w:rPr>
                <w:rFonts w:ascii="Times New Roman" w:hAnsi="Times New Roman" w:cs="Times New Roman"/>
                <w:lang w:val="en-US"/>
              </w:rPr>
              <w:t>) course.</w:t>
            </w:r>
          </w:p>
          <w:p w:rsidR="00AC45D8" w:rsidRDefault="00AC45D8" w:rsidP="00AC45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D15B9B">
              <w:rPr>
                <w:rFonts w:ascii="Times New Roman" w:hAnsi="Times New Roman" w:cs="Times New Roman"/>
                <w:b/>
                <w:lang w:val="en-US"/>
              </w:rPr>
              <w:t>st</w:t>
            </w:r>
            <w:proofErr w:type="spellEnd"/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 Holmium Laser Enucleation of Prostate (</w:t>
            </w:r>
            <w:proofErr w:type="spellStart"/>
            <w:r w:rsidRPr="00D15B9B">
              <w:rPr>
                <w:rFonts w:ascii="Times New Roman" w:hAnsi="Times New Roman" w:cs="Times New Roman"/>
                <w:b/>
                <w:lang w:val="en-US"/>
              </w:rPr>
              <w:t>HoLEP</w:t>
            </w:r>
            <w:proofErr w:type="spellEnd"/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) Course, and «Live </w:t>
            </w:r>
            <w:proofErr w:type="spellStart"/>
            <w:r w:rsidRPr="00D15B9B">
              <w:rPr>
                <w:rFonts w:ascii="Times New Roman" w:hAnsi="Times New Roman" w:cs="Times New Roman"/>
                <w:b/>
                <w:lang w:val="en-US"/>
              </w:rPr>
              <w:t>HoLEP</w:t>
            </w:r>
            <w:proofErr w:type="spellEnd"/>
            <w:r w:rsidRPr="00D15B9B">
              <w:rPr>
                <w:rFonts w:ascii="Times New Roman" w:hAnsi="Times New Roman" w:cs="Times New Roman"/>
                <w:b/>
                <w:lang w:val="en-US"/>
              </w:rPr>
              <w:t xml:space="preserve"> Surgery Workshop». </w:t>
            </w:r>
          </w:p>
          <w:p w:rsidR="00AC45D8" w:rsidRPr="00D15B9B" w:rsidRDefault="00AC45D8" w:rsidP="00AC45D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C45D8" w:rsidRPr="005B6280" w:rsidRDefault="00AC45D8" w:rsidP="00A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80">
              <w:rPr>
                <w:rFonts w:ascii="Times New Roman" w:hAnsi="Times New Roman" w:cs="Times New Roman"/>
                <w:lang w:val="en-US"/>
              </w:rPr>
              <w:t xml:space="preserve">25 December 2021,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5D8" w:rsidRPr="008D7F71" w:rsidRDefault="00AC45D8" w:rsidP="00AC45D8">
            <w:pPr>
              <w:rPr>
                <w:rFonts w:ascii="Times New Roman" w:hAnsi="Times New Roman" w:cs="Times New Roman"/>
                <w:lang w:val="en-US"/>
              </w:rPr>
            </w:pPr>
            <w:r w:rsidRPr="005B6280">
              <w:rPr>
                <w:rFonts w:ascii="Times New Roman" w:hAnsi="Times New Roman" w:cs="Times New Roman"/>
                <w:lang w:val="en-US"/>
              </w:rPr>
              <w:t>Tashkent\</w:t>
            </w:r>
            <w:proofErr w:type="spellStart"/>
            <w:r w:rsidRPr="005B6280">
              <w:rPr>
                <w:rFonts w:ascii="Times New Roman" w:hAnsi="Times New Roman" w:cs="Times New Roman"/>
                <w:lang w:val="en-US"/>
              </w:rPr>
              <w:t>Usbekistan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B63DD7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DD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581AFA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 международного уровня</w:t>
            </w: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AC45D8" w:rsidP="008E1D0D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AC45D8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AC45D8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p w:rsidR="009C3463" w:rsidRDefault="009C3463" w:rsidP="009C3463"/>
    <w:p w:rsidR="00AC45D8" w:rsidRDefault="00AC45D8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lastRenderedPageBreak/>
        <w:t>Квалификацияны жогорулаттуу боюнча  маалымат</w:t>
      </w:r>
    </w:p>
    <w:p w:rsidR="00AC45D8" w:rsidRDefault="00AC45D8" w:rsidP="00AC45D8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43A9">
        <w:rPr>
          <w:rFonts w:ascii="2003_Oktom_TimesXP" w:hAnsi="2003_Oktom_TimesXP" w:cs="2003_Oktom_TimesXP"/>
          <w:sz w:val="28"/>
          <w:szCs w:val="28"/>
          <w:u w:val="single"/>
          <w:lang w:val="ky-KG"/>
        </w:rPr>
        <w:t>“Урология, оперативная хирургия, дерматовенерология жана онкология”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2021-2022-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8E1D0D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8E1D0D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AC45D8" w:rsidRPr="00CE0B4B" w:rsidTr="00E660DE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А.Т.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520C41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62708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AC45D8" w:rsidRPr="00F51FD2" w:rsidRDefault="00AC45D8" w:rsidP="00AC45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1FD2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Innovations in the field of Medical Education and Science</w:t>
            </w:r>
            <w:r w:rsidRPr="00F51FD2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166" w:type="dxa"/>
          </w:tcPr>
          <w:p w:rsidR="00AC45D8" w:rsidRDefault="00AC45D8" w:rsidP="00AC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May 27/ 2022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45D8" w:rsidRPr="00AC45D8" w:rsidRDefault="00AC45D8" w:rsidP="00AC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</w:t>
            </w:r>
          </w:p>
          <w:p w:rsidR="00AC45D8" w:rsidRPr="005B6280" w:rsidRDefault="00AC45D8" w:rsidP="00AC45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ОшГУ</w:t>
            </w:r>
          </w:p>
          <w:p w:rsidR="00AC45D8" w:rsidRPr="00CE0B4B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ММФ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C45D8" w:rsidTr="00DD11D4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C45D8" w:rsidRPr="00B61FBD" w:rsidRDefault="00AC45D8" w:rsidP="00AC45D8">
            <w:pPr>
              <w:rPr>
                <w:rFonts w:ascii="Times New Roman" w:hAnsi="Times New Roman" w:cs="Times New Roman"/>
                <w:b/>
              </w:rPr>
            </w:pPr>
            <w:r w:rsidRPr="00B61FBD">
              <w:rPr>
                <w:rFonts w:ascii="Times New Roman" w:hAnsi="Times New Roman" w:cs="Times New Roman"/>
              </w:rPr>
              <w:t>Международная научно-практическая конференция.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FBD">
              <w:rPr>
                <w:rFonts w:ascii="Times New Roman" w:hAnsi="Times New Roman" w:cs="Times New Roman"/>
                <w:b/>
              </w:rPr>
              <w:t>«Актуальные вопросы урологии: единство теории и практики»</w:t>
            </w:r>
          </w:p>
          <w:p w:rsidR="00AC45D8" w:rsidRPr="00591E84" w:rsidRDefault="00AC45D8" w:rsidP="00AC4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45D8" w:rsidRDefault="00AC45D8" w:rsidP="00AC45D8">
            <w:pPr>
              <w:rPr>
                <w:rFonts w:ascii="Times New Roman" w:hAnsi="Times New Roman" w:cs="Times New Roman"/>
              </w:rPr>
            </w:pPr>
            <w:r w:rsidRPr="00B61FBD">
              <w:rPr>
                <w:rFonts w:ascii="Times New Roman" w:hAnsi="Times New Roman" w:cs="Times New Roman"/>
              </w:rPr>
              <w:t xml:space="preserve">3-4 октябрь, </w:t>
            </w:r>
            <w:r>
              <w:rPr>
                <w:rFonts w:ascii="Times New Roman" w:hAnsi="Times New Roman" w:cs="Times New Roman"/>
              </w:rPr>
              <w:t>Узбекистан.</w:t>
            </w:r>
          </w:p>
          <w:p w:rsidR="00AC45D8" w:rsidRDefault="00AC45D8" w:rsidP="00A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Самарканд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61FBD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</w:t>
            </w:r>
            <w:r w:rsidRPr="00B61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Самаркандский </w:t>
            </w:r>
            <w:proofErr w:type="spellStart"/>
            <w:r>
              <w:rPr>
                <w:rFonts w:ascii="Times New Roman" w:hAnsi="Times New Roman" w:cs="Times New Roman"/>
              </w:rPr>
              <w:t>Мед.Универ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45D8" w:rsidRPr="000F41AE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62708C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581AFA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 международного уровня</w:t>
            </w:r>
          </w:p>
        </w:tc>
      </w:tr>
      <w:tr w:rsidR="00AC45D8" w:rsidTr="002F0016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Pr="00B02EDC" w:rsidRDefault="00AC45D8" w:rsidP="00AC45D8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</w:tcPr>
          <w:p w:rsidR="00AC45D8" w:rsidRPr="00B61FBD" w:rsidRDefault="00AC45D8" w:rsidP="00AC45D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B61FBD">
              <w:rPr>
                <w:rFonts w:ascii="Times New Roman" w:hAnsi="Times New Roman" w:cs="Times New Roman"/>
                <w:lang w:val="ky-KG"/>
              </w:rPr>
              <w:t>Научно практическая конференция.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“Международный день борьбы с инсультом”.  </w:t>
            </w:r>
          </w:p>
        </w:tc>
        <w:tc>
          <w:tcPr>
            <w:tcW w:w="1134" w:type="dxa"/>
          </w:tcPr>
          <w:p w:rsidR="00AC45D8" w:rsidRDefault="00AC45D8" w:rsidP="00A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FBD">
              <w:rPr>
                <w:rFonts w:ascii="Times New Roman" w:hAnsi="Times New Roman" w:cs="Times New Roman"/>
                <w:lang w:val="ky-KG"/>
              </w:rPr>
              <w:lastRenderedPageBreak/>
              <w:t xml:space="preserve">29-30 октябрь. г. </w:t>
            </w:r>
            <w:r w:rsidRPr="00B61FBD">
              <w:rPr>
                <w:rFonts w:ascii="Times New Roman" w:hAnsi="Times New Roman" w:cs="Times New Roman"/>
                <w:lang w:val="ky-KG"/>
              </w:rPr>
              <w:lastRenderedPageBreak/>
              <w:t>Бишкек.</w:t>
            </w:r>
            <w:r>
              <w:rPr>
                <w:rFonts w:ascii="Times New Roman" w:hAnsi="Times New Roman" w:cs="Times New Roman"/>
                <w:lang w:val="ky-KG"/>
              </w:rPr>
              <w:t xml:space="preserve"> 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КГМА</w:t>
            </w:r>
          </w:p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Г.Бишкек.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62708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B02EDC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581AFA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581AFA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581AFA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p w:rsidR="009C3463" w:rsidRDefault="009C3463" w:rsidP="009C3463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Квалификацияны жогорулаттуу боюнча  маалымат</w:t>
      </w:r>
    </w:p>
    <w:p w:rsidR="00AC45D8" w:rsidRDefault="00AC45D8" w:rsidP="00AC45D8">
      <w:pPr>
        <w:spacing w:after="0"/>
        <w:jc w:val="center"/>
        <w:rPr>
          <w:rFonts w:ascii="2003_Oktom_TimesXP" w:hAnsi="2003_Oktom_TimesXP" w:cs="2003_Oktom_TimesXP"/>
          <w:sz w:val="28"/>
          <w:szCs w:val="28"/>
          <w:lang w:val="ky-KG"/>
        </w:rPr>
      </w:pPr>
      <w:r w:rsidRPr="004C43A9">
        <w:rPr>
          <w:rFonts w:ascii="2003_Oktom_TimesXP" w:hAnsi="2003_Oktom_TimesXP" w:cs="2003_Oktom_TimesXP"/>
          <w:sz w:val="28"/>
          <w:szCs w:val="28"/>
          <w:u w:val="single"/>
          <w:lang w:val="ky-KG"/>
        </w:rPr>
        <w:t>“Урология, оперативная хирургия, дерматовенерология жана онкология”</w:t>
      </w:r>
      <w:r w:rsidRPr="009C3463">
        <w:rPr>
          <w:rFonts w:ascii="2003_Oktom_TimesXP" w:hAnsi="2003_Oktom_TimesXP" w:cs="2003_Oktom_TimesXP" w:hint="cs"/>
          <w:sz w:val="28"/>
          <w:szCs w:val="28"/>
          <w:lang w:val="ky-KG"/>
        </w:rPr>
        <w:t xml:space="preserve"> кафедрасы</w:t>
      </w:r>
    </w:p>
    <w:p w:rsidR="009C3463" w:rsidRPr="009C3463" w:rsidRDefault="009C3463" w:rsidP="009C3463">
      <w:pPr>
        <w:spacing w:after="0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>2022-2023- окуу жылы</w:t>
      </w:r>
    </w:p>
    <w:p w:rsidR="009C3463" w:rsidRDefault="009C3463" w:rsidP="009C3463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margin" w:tblpX="-494" w:tblpY="92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701"/>
        <w:gridCol w:w="1134"/>
        <w:gridCol w:w="851"/>
        <w:gridCol w:w="992"/>
        <w:gridCol w:w="851"/>
        <w:gridCol w:w="1417"/>
        <w:gridCol w:w="1166"/>
        <w:gridCol w:w="709"/>
        <w:gridCol w:w="1244"/>
        <w:gridCol w:w="850"/>
        <w:gridCol w:w="1418"/>
      </w:tblGrid>
      <w:tr w:rsidR="009C3463" w:rsidTr="008E1D0D">
        <w:trPr>
          <w:trHeight w:val="26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9C3463" w:rsidTr="008E1D0D">
        <w:trPr>
          <w:trHeight w:val="41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57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463" w:rsidRDefault="009C3463" w:rsidP="008E1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AC45D8" w:rsidRPr="00CE0B4B" w:rsidTr="009F6206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C45D8" w:rsidRDefault="00AC45D8" w:rsidP="00AC45D8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“Актуальность проблем инфекций мочевыводящих</w:t>
            </w:r>
            <w:r w:rsidR="00581AFA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y-KG"/>
              </w:rPr>
              <w:t>путей”</w:t>
            </w:r>
          </w:p>
        </w:tc>
        <w:tc>
          <w:tcPr>
            <w:tcW w:w="1134" w:type="dxa"/>
          </w:tcPr>
          <w:p w:rsidR="00AC45D8" w:rsidRDefault="00581AFA" w:rsidP="00AC45D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17.02.</w:t>
            </w:r>
          </w:p>
          <w:p w:rsidR="00581AFA" w:rsidRDefault="00581AFA" w:rsidP="00AC45D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2023ж</w:t>
            </w:r>
          </w:p>
          <w:p w:rsidR="00AC45D8" w:rsidRPr="00B61FBD" w:rsidRDefault="00581AFA" w:rsidP="00AC45D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г. Ош.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581AFA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5D8" w:rsidRPr="00B02EDC" w:rsidRDefault="004F0319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“Олайн фарм Азия”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Pr="0062708C" w:rsidRDefault="00581AFA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Сертиф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CE0B4B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Pr="00CE0B4B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Pr="00CE0B4B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D8" w:rsidRDefault="00AC45D8" w:rsidP="00AC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520C41" w:rsidRDefault="009C3463" w:rsidP="008E1D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0F41AE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463" w:rsidTr="008E1D0D">
        <w:trPr>
          <w:trHeight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346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саны: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62708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463" w:rsidRPr="00B02EDC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63" w:rsidRDefault="009C3463" w:rsidP="008E1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C3463" w:rsidRDefault="009C3463" w:rsidP="009C3463"/>
    <w:sectPr w:rsidR="009C3463" w:rsidSect="009C346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3"/>
    <w:rsid w:val="00374CDB"/>
    <w:rsid w:val="003D627A"/>
    <w:rsid w:val="004C43A9"/>
    <w:rsid w:val="004F0319"/>
    <w:rsid w:val="00581AFA"/>
    <w:rsid w:val="007C52AC"/>
    <w:rsid w:val="0090565F"/>
    <w:rsid w:val="009C3463"/>
    <w:rsid w:val="00A43032"/>
    <w:rsid w:val="00AC45D8"/>
    <w:rsid w:val="00B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6E3"/>
  <w15:chartTrackingRefBased/>
  <w15:docId w15:val="{180FFD04-9BB5-438B-B4E6-2CC7E08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63"/>
    <w:pPr>
      <w:spacing w:after="200" w:line="276" w:lineRule="auto"/>
    </w:pPr>
    <w:rPr>
      <w:rFonts w:ascii="Calibri" w:eastAsia="Calibri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2023-02-10T06:48:00Z</dcterms:created>
  <dcterms:modified xsi:type="dcterms:W3CDTF">2023-02-23T16:48:00Z</dcterms:modified>
</cp:coreProperties>
</file>