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69" w:rsidRPr="009F5D11" w:rsidRDefault="00563569" w:rsidP="0035715E">
      <w:pPr>
        <w:pStyle w:val="a3"/>
        <w:spacing w:line="283" w:lineRule="exact"/>
        <w:ind w:left="1521"/>
        <w:jc w:val="center"/>
        <w:rPr>
          <w:b/>
          <w:lang w:val="ky-KG"/>
        </w:rPr>
      </w:pPr>
      <w:r w:rsidRPr="009F5D11">
        <w:rPr>
          <w:b/>
          <w:sz w:val="24"/>
        </w:rPr>
        <w:t>ОшМУда 2020-2021-окуу жылындагы тарбия иштеринин жыйынтыктары жана</w:t>
      </w:r>
      <w:r w:rsidRPr="009F5D11">
        <w:rPr>
          <w:b/>
          <w:spacing w:val="-57"/>
          <w:sz w:val="24"/>
        </w:rPr>
        <w:t xml:space="preserve"> </w:t>
      </w:r>
      <w:r w:rsidRPr="009F5D11">
        <w:rPr>
          <w:b/>
          <w:sz w:val="24"/>
        </w:rPr>
        <w:t>жаңы окуу жылындагы милдеттер</w:t>
      </w:r>
      <w:r w:rsidRPr="009F5D11">
        <w:rPr>
          <w:b/>
        </w:rPr>
        <w:t xml:space="preserve"> </w:t>
      </w:r>
    </w:p>
    <w:p w:rsidR="00645F71" w:rsidRDefault="00563569" w:rsidP="0035715E">
      <w:pPr>
        <w:pStyle w:val="a3"/>
        <w:spacing w:line="283" w:lineRule="exact"/>
        <w:ind w:left="1521"/>
        <w:jc w:val="center"/>
        <w:rPr>
          <w:sz w:val="24"/>
          <w:lang w:val="ky-KG"/>
        </w:rPr>
      </w:pPr>
      <w:r>
        <w:rPr>
          <w:sz w:val="24"/>
        </w:rPr>
        <w:t>ОшМУнун</w:t>
      </w:r>
      <w:r>
        <w:rPr>
          <w:spacing w:val="1"/>
          <w:sz w:val="24"/>
        </w:rPr>
        <w:t xml:space="preserve"> </w:t>
      </w:r>
      <w:r>
        <w:rPr>
          <w:sz w:val="24"/>
        </w:rPr>
        <w:t>Окумуштуулар</w:t>
      </w:r>
      <w:r>
        <w:rPr>
          <w:spacing w:val="1"/>
          <w:sz w:val="24"/>
        </w:rPr>
        <w:t xml:space="preserve"> </w:t>
      </w:r>
      <w:r>
        <w:rPr>
          <w:sz w:val="24"/>
        </w:rPr>
        <w:t>кеңешинде</w:t>
      </w:r>
      <w:r>
        <w:rPr>
          <w:spacing w:val="1"/>
          <w:sz w:val="24"/>
        </w:rPr>
        <w:t xml:space="preserve"> </w:t>
      </w:r>
      <w:r>
        <w:rPr>
          <w:sz w:val="24"/>
        </w:rPr>
        <w:t>(2021-жылдын</w:t>
      </w:r>
      <w:r>
        <w:rPr>
          <w:spacing w:val="1"/>
          <w:sz w:val="24"/>
        </w:rPr>
        <w:t xml:space="preserve"> </w:t>
      </w:r>
      <w:r>
        <w:rPr>
          <w:sz w:val="24"/>
        </w:rPr>
        <w:t>17-декабрындагы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протокол)</w:t>
      </w:r>
    </w:p>
    <w:p w:rsidR="00563569" w:rsidRPr="00563569" w:rsidRDefault="00563569" w:rsidP="0035715E">
      <w:pPr>
        <w:pStyle w:val="a3"/>
        <w:spacing w:line="283" w:lineRule="exact"/>
        <w:ind w:left="1521"/>
        <w:jc w:val="center"/>
        <w:rPr>
          <w:lang w:val="ky-KG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119"/>
        <w:gridCol w:w="3685"/>
        <w:gridCol w:w="1843"/>
        <w:gridCol w:w="1276"/>
      </w:tblGrid>
      <w:tr w:rsidR="002605FC" w:rsidTr="00FE40AC">
        <w:tc>
          <w:tcPr>
            <w:tcW w:w="534" w:type="dxa"/>
            <w:shd w:val="clear" w:color="auto" w:fill="auto"/>
            <w:vAlign w:val="center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000376" w:rsidRPr="00FA2C6B" w:rsidRDefault="0069261E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3119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3685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843" w:type="dxa"/>
          </w:tcPr>
          <w:p w:rsidR="00000376" w:rsidRPr="00FA2C6B" w:rsidRDefault="00C3390D" w:rsidP="0000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276" w:type="dxa"/>
          </w:tcPr>
          <w:p w:rsidR="00000376" w:rsidRPr="00000376" w:rsidRDefault="00C3390D" w:rsidP="0000037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6"/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Студенттик коомчулук менен иштөө боюнча проректор Ж.А. Артыкованын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ОшМУда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2020-2021-окуу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жылындагы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тарбия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иштеринин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жыйынтыктары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жаңы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окуу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жылындагы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милдеттер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билдирүүсү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канааттандырарлык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деп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эсептелсин.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91"/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Студенттик өзүн-өзү башкаруу уюмдары менен биргеликте факультеттерде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 колледждерде кесипке багытталган, ишкердикке үйрөткөн, акыл эмгегинин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маданиятын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жогорулатууга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арналган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иш-чараларды</w:t>
            </w:r>
            <w:r w:rsidRPr="00563569">
              <w:rPr>
                <w:spacing w:val="4"/>
                <w:sz w:val="26"/>
              </w:rPr>
              <w:t xml:space="preserve"> </w:t>
            </w:r>
            <w:r w:rsidR="001D0A80">
              <w:rPr>
                <w:sz w:val="26"/>
              </w:rPr>
              <w:t>уюштуруу</w:t>
            </w:r>
            <w:r w:rsidR="001D0A80" w:rsidRPr="001D0A80">
              <w:rPr>
                <w:sz w:val="26"/>
                <w:lang w:val="ky-KG"/>
              </w:rPr>
              <w:t xml:space="preserve"> к</w:t>
            </w:r>
            <w:r w:rsidR="001D0A80">
              <w:rPr>
                <w:sz w:val="26"/>
                <w:lang w:val="ky-KG"/>
              </w:rPr>
              <w:t>үчөтүлсүн.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563569">
            <w:pPr>
              <w:tabs>
                <w:tab w:val="left" w:pos="2090"/>
              </w:tabs>
              <w:ind w:right="384"/>
              <w:rPr>
                <w:sz w:val="26"/>
                <w:lang w:val="ky-KG"/>
              </w:rPr>
            </w:pPr>
            <w:r w:rsidRPr="001D0A80">
              <w:rPr>
                <w:sz w:val="26"/>
              </w:rPr>
              <w:t>Мобилдүүлүк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менен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келген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студенттер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үчүн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жергиликтүү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элдин,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университеттин маданиятын, салтын, баалуулуктарын, искусствосун тааныштыруу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максатындагы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 xml:space="preserve">иш-чараларды уюштуруу жана өткөрүү </w:t>
            </w:r>
            <w:r w:rsidR="001D0A80" w:rsidRPr="001D0A80">
              <w:rPr>
                <w:sz w:val="26"/>
              </w:rPr>
              <w:t>тиешелүү факультеттерде</w:t>
            </w:r>
            <w:r w:rsidR="001D0A80" w:rsidRPr="001D0A80">
              <w:rPr>
                <w:spacing w:val="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жана</w:t>
            </w:r>
            <w:r w:rsidR="001D0A80" w:rsidRPr="001D0A80">
              <w:rPr>
                <w:spacing w:val="-2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колледждерде</w:t>
            </w:r>
            <w:r w:rsidR="001D0A80" w:rsidRPr="001D0A80">
              <w:rPr>
                <w:spacing w:val="-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ишке</w:t>
            </w:r>
            <w:r w:rsidR="001D0A80" w:rsidRPr="001D0A80">
              <w:rPr>
                <w:spacing w:val="-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ашырылсын.</w:t>
            </w:r>
          </w:p>
        </w:tc>
        <w:tc>
          <w:tcPr>
            <w:tcW w:w="3119" w:type="dxa"/>
          </w:tcPr>
          <w:p w:rsidR="00C05494" w:rsidRDefault="00C05494">
            <w:pPr>
              <w:rPr>
                <w:sz w:val="24"/>
                <w:szCs w:val="24"/>
                <w:lang w:val="ky-KG"/>
              </w:rPr>
            </w:pPr>
            <w:r w:rsidRPr="00372B4F">
              <w:rPr>
                <w:sz w:val="24"/>
                <w:szCs w:val="24"/>
                <w:lang w:val="ky-KG"/>
              </w:rPr>
              <w:t>Мобилд</w:t>
            </w:r>
            <w:r>
              <w:rPr>
                <w:sz w:val="24"/>
                <w:szCs w:val="24"/>
                <w:lang w:val="ky-KG"/>
              </w:rPr>
              <w:t xml:space="preserve">үүлүк менен </w:t>
            </w:r>
            <w:r w:rsidR="00A45E4C">
              <w:rPr>
                <w:sz w:val="24"/>
                <w:szCs w:val="24"/>
                <w:lang w:val="ky-KG"/>
              </w:rPr>
              <w:t xml:space="preserve">келген </w:t>
            </w:r>
            <w:r>
              <w:rPr>
                <w:sz w:val="24"/>
                <w:szCs w:val="24"/>
                <w:lang w:val="ky-KG"/>
              </w:rPr>
              <w:t xml:space="preserve">студенттерге </w:t>
            </w:r>
            <w:r w:rsidR="00372B4F">
              <w:rPr>
                <w:sz w:val="24"/>
                <w:szCs w:val="24"/>
                <w:lang w:val="ky-KG"/>
              </w:rPr>
              <w:t>колледждин маданиятын, салтын, искусствосун тааныштыруу максатында иш-чаралар уюштурулду.</w:t>
            </w: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C05494" w:rsidRDefault="00FE40AC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:rsidR="0060638B" w:rsidRDefault="0060638B" w:rsidP="0060638B">
            <w:pPr>
              <w:pStyle w:val="a6"/>
              <w:ind w:left="720"/>
              <w:rPr>
                <w:lang w:val="ky-KG"/>
              </w:rPr>
            </w:pPr>
          </w:p>
          <w:p w:rsidR="00A22282" w:rsidRPr="00A22282" w:rsidRDefault="00641F16" w:rsidP="00A22282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  <w:lang w:val="ky-KG"/>
              </w:rPr>
            </w:pPr>
            <w:hyperlink r:id="rId6" w:history="1">
              <w:r w:rsidR="00A22282" w:rsidRPr="00992B1A">
                <w:rPr>
                  <w:rStyle w:val="a9"/>
                  <w:sz w:val="24"/>
                  <w:szCs w:val="24"/>
                  <w:lang w:val="ky-KG"/>
                </w:rPr>
                <w:t>http://fjc.oshsu.kg/pages/news/18420</w:t>
              </w:r>
            </w:hyperlink>
            <w:r w:rsidR="00A22282">
              <w:rPr>
                <w:sz w:val="24"/>
                <w:szCs w:val="24"/>
                <w:lang w:val="ky-KG"/>
              </w:rPr>
              <w:t xml:space="preserve"> </w:t>
            </w:r>
          </w:p>
          <w:p w:rsidR="00A22282" w:rsidRPr="00A22282" w:rsidRDefault="00A22282" w:rsidP="00A22282">
            <w:pPr>
              <w:rPr>
                <w:sz w:val="24"/>
                <w:szCs w:val="24"/>
                <w:lang w:val="ky-KG"/>
              </w:rPr>
            </w:pPr>
          </w:p>
          <w:p w:rsidR="00A22282" w:rsidRPr="0060638B" w:rsidRDefault="00A22282" w:rsidP="00A806A9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CB56B9" w:rsidRPr="00D5356F" w:rsidRDefault="00CB56B9">
            <w:pPr>
              <w:rPr>
                <w:sz w:val="24"/>
                <w:szCs w:val="24"/>
                <w:lang w:val="ky-KG"/>
              </w:rPr>
            </w:pPr>
          </w:p>
          <w:p w:rsidR="00000376" w:rsidRPr="00FE40AC" w:rsidRDefault="00FE40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2021-2022-ж.</w:t>
            </w: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auto"/>
          </w:tcPr>
          <w:p w:rsidR="00623CA0" w:rsidRDefault="00623CA0" w:rsidP="001D0A80">
            <w:pPr>
              <w:tabs>
                <w:tab w:val="left" w:pos="2090"/>
              </w:tabs>
              <w:ind w:right="383"/>
              <w:rPr>
                <w:sz w:val="26"/>
                <w:lang w:val="ky-KG"/>
              </w:rPr>
            </w:pPr>
          </w:p>
          <w:p w:rsidR="00000376" w:rsidRPr="001D0A80" w:rsidRDefault="00563569" w:rsidP="001D0A80">
            <w:pPr>
              <w:tabs>
                <w:tab w:val="left" w:pos="2090"/>
              </w:tabs>
              <w:ind w:right="383"/>
              <w:rPr>
                <w:sz w:val="26"/>
              </w:rPr>
            </w:pPr>
            <w:r w:rsidRPr="001D0A80">
              <w:rPr>
                <w:sz w:val="26"/>
              </w:rPr>
              <w:t>Тайпаларда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өткөрүлүүчү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куратордук сааттар КelBil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программасы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аркылуу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тайпанын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сабактарынын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электрондук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жадыбалына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коюлсун.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Деканат,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ОИД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тарабынан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башка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сабактардын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катарында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куратордук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сааттардын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өз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убагында,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үзгүлтүксүз</w:t>
            </w:r>
            <w:r w:rsidRPr="001D0A80">
              <w:rPr>
                <w:spacing w:val="-1"/>
                <w:sz w:val="26"/>
              </w:rPr>
              <w:t xml:space="preserve"> </w:t>
            </w:r>
            <w:r w:rsidRPr="001D0A80">
              <w:rPr>
                <w:sz w:val="26"/>
              </w:rPr>
              <w:t>өтүлүшү</w:t>
            </w:r>
            <w:r w:rsidRPr="001D0A80">
              <w:rPr>
                <w:spacing w:val="4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көзөмөлдөнсүн.</w:t>
            </w:r>
          </w:p>
        </w:tc>
        <w:tc>
          <w:tcPr>
            <w:tcW w:w="3119" w:type="dxa"/>
          </w:tcPr>
          <w:p w:rsidR="00623CA0" w:rsidRDefault="00623CA0">
            <w:pPr>
              <w:rPr>
                <w:sz w:val="24"/>
                <w:szCs w:val="24"/>
                <w:lang w:val="ky-KG"/>
              </w:rPr>
            </w:pPr>
          </w:p>
          <w:p w:rsidR="00000376" w:rsidRDefault="00AB2BA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БЭжС ПЦКсындагы ар бир окуутучу өзүнүн</w:t>
            </w:r>
            <w:r w:rsidR="00E202E0">
              <w:rPr>
                <w:sz w:val="24"/>
                <w:szCs w:val="24"/>
                <w:lang w:val="ky-KG"/>
              </w:rPr>
              <w:t xml:space="preserve"> куратордук сааттарын жадыбалдын негизинде өткөрүшөт.</w:t>
            </w:r>
          </w:p>
          <w:p w:rsidR="00FF600D" w:rsidRDefault="00FF600D">
            <w:pPr>
              <w:rPr>
                <w:sz w:val="24"/>
                <w:szCs w:val="24"/>
                <w:lang w:val="ky-KG"/>
              </w:rPr>
            </w:pPr>
          </w:p>
          <w:p w:rsidR="006E4A6B" w:rsidRDefault="006E4A6B">
            <w:pPr>
              <w:rPr>
                <w:sz w:val="24"/>
                <w:szCs w:val="24"/>
                <w:lang w:val="ky-KG"/>
              </w:rPr>
            </w:pPr>
          </w:p>
          <w:p w:rsidR="00B11C5A" w:rsidRPr="00AB2BAE" w:rsidRDefault="00B11C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:rsidR="00623CA0" w:rsidRDefault="00623CA0" w:rsidP="00623CA0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</w:p>
          <w:p w:rsidR="00FE40AC" w:rsidRPr="00BF6D44" w:rsidRDefault="00BF6D44" w:rsidP="00BF6D44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Куратордук портфолио</w:t>
            </w:r>
            <w:bookmarkStart w:id="0" w:name="_GoBack"/>
            <w:bookmarkEnd w:id="0"/>
          </w:p>
          <w:p w:rsidR="002605FC" w:rsidRDefault="002605FC">
            <w:pPr>
              <w:rPr>
                <w:sz w:val="24"/>
                <w:szCs w:val="24"/>
                <w:lang w:val="ky-KG"/>
              </w:rPr>
            </w:pPr>
          </w:p>
          <w:p w:rsidR="002605FC" w:rsidRDefault="002605FC">
            <w:pPr>
              <w:rPr>
                <w:noProof/>
                <w:lang w:val="ru-RU" w:eastAsia="ru-RU"/>
              </w:rPr>
            </w:pPr>
            <w:r>
              <w:rPr>
                <w:sz w:val="24"/>
                <w:szCs w:val="24"/>
                <w:lang w:val="ky-KG"/>
              </w:rPr>
              <w:t xml:space="preserve">  </w:t>
            </w:r>
            <w:r w:rsidR="00FE40AC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96200CB" wp14:editId="5FC52643">
                  <wp:extent cx="1914525" cy="1200150"/>
                  <wp:effectExtent l="0" t="0" r="9525" b="0"/>
                  <wp:docPr id="1" name="Рисунок 1" descr="C:\Users\2022\Desktop\162e8fab-5496-48b7-954b-3e52be567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2\Desktop\162e8fab-5496-48b7-954b-3e52be567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4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5FC" w:rsidRDefault="002605FC">
            <w:pPr>
              <w:rPr>
                <w:noProof/>
                <w:lang w:val="ru-RU" w:eastAsia="ru-RU"/>
              </w:rPr>
            </w:pPr>
          </w:p>
          <w:p w:rsidR="00442428" w:rsidRPr="00FE40AC" w:rsidRDefault="00FE40AC" w:rsidP="00BA7D58">
            <w:pPr>
              <w:rPr>
                <w:sz w:val="24"/>
                <w:szCs w:val="24"/>
                <w:lang w:val="ky-KG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59D339" wp14:editId="76090759">
                  <wp:extent cx="2197100" cy="1647825"/>
                  <wp:effectExtent l="0" t="0" r="0" b="9525"/>
                  <wp:docPr id="2" name="Рисунок 2" descr="C:\Users\2022\Desktop\8219b5be-0894-426f-9c3c-b24d10ed31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22\Desktop\8219b5be-0894-426f-9c3c-b24d10ed31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23CA0" w:rsidRDefault="00623CA0">
            <w:pPr>
              <w:rPr>
                <w:sz w:val="24"/>
                <w:szCs w:val="24"/>
                <w:lang w:val="ru-RU"/>
              </w:rPr>
            </w:pPr>
          </w:p>
          <w:p w:rsidR="00000376" w:rsidRPr="003A035E" w:rsidRDefault="003A0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2022-ж.</w:t>
            </w: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1D02A1">
        <w:trPr>
          <w:trHeight w:val="70"/>
        </w:trPr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ОшМУнун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жатаканаларында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тарбиялык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иштердин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уюштурулушуна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жүргүзүлүшүнө мониторинг жүргүзүү боюнча атайын комиссия түзүлүп, иш алып</w:t>
            </w:r>
            <w:r w:rsidRPr="00563569">
              <w:rPr>
                <w:spacing w:val="1"/>
                <w:sz w:val="26"/>
              </w:rPr>
              <w:t xml:space="preserve"> </w:t>
            </w:r>
            <w:r w:rsidR="00B67503">
              <w:rPr>
                <w:sz w:val="26"/>
              </w:rPr>
              <w:t>бар</w:t>
            </w:r>
            <w:r w:rsidR="00B67503">
              <w:rPr>
                <w:sz w:val="26"/>
                <w:lang w:val="ky-KG"/>
              </w:rPr>
              <w:t>уусу</w:t>
            </w:r>
          </w:p>
        </w:tc>
        <w:tc>
          <w:tcPr>
            <w:tcW w:w="3119" w:type="dxa"/>
          </w:tcPr>
          <w:p w:rsidR="00000376" w:rsidRPr="00BE79AF" w:rsidRDefault="00711BC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2021-2022-окуу жылында “Б</w:t>
            </w:r>
            <w:r w:rsidR="00BE79AF">
              <w:rPr>
                <w:sz w:val="24"/>
                <w:szCs w:val="24"/>
                <w:lang w:val="ky-KG"/>
              </w:rPr>
              <w:t>ухгалтердик жана салык” бөлүмүнүн окутуучулары жатаканалардагы студенттер менен тыгыз байланышта иш алып барууда.</w:t>
            </w: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  <w:lang w:val="ky-KG"/>
              </w:rPr>
            </w:pPr>
          </w:p>
          <w:p w:rsidR="006213E8" w:rsidRDefault="000F5F5A">
            <w:pPr>
              <w:rPr>
                <w:sz w:val="24"/>
                <w:szCs w:val="24"/>
                <w:lang w:val="ky-KG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F13388B" wp14:editId="2F6D0A62">
                  <wp:extent cx="1743075" cy="1181100"/>
                  <wp:effectExtent l="0" t="0" r="9525" b="0"/>
                  <wp:docPr id="3" name="Рисунок 3" descr="C:\Users\2022\Desktop\c6852a4b-6ec7-429d-8c96-f277cdcbeb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2\Desktop\c6852a4b-6ec7-429d-8c96-f277cdcbeb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Pr="006213E8" w:rsidRDefault="000F5F5A">
            <w:pPr>
              <w:rPr>
                <w:sz w:val="24"/>
                <w:szCs w:val="24"/>
                <w:lang w:val="ky-KG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341BEF" wp14:editId="3B205A7E">
                  <wp:extent cx="1743075" cy="1371600"/>
                  <wp:effectExtent l="0" t="0" r="9525" b="0"/>
                  <wp:docPr id="4" name="Рисунок 4" descr="C:\Users\2022\Desktop\58bef6c1-8533-419d-afed-3098da2d7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22\Desktop\58bef6c1-8533-419d-afed-3098da2d7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696" cy="136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6.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7"/>
              <w:rPr>
                <w:sz w:val="26"/>
              </w:rPr>
            </w:pPr>
            <w:r w:rsidRPr="00563569">
              <w:rPr>
                <w:sz w:val="26"/>
              </w:rPr>
              <w:t>Жатакананын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коменданты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кызматына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педагогикалык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квалификация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адистер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алынсын.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Педагогикалык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квалификациясы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коменданттар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педагогиканын жана психологиянын негиздери, тарбиялык иштерди жүргүзүүнүн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негиздери</w:t>
            </w:r>
            <w:r w:rsidRPr="00563569">
              <w:rPr>
                <w:spacing w:val="-4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-3"/>
                <w:sz w:val="26"/>
              </w:rPr>
              <w:t xml:space="preserve"> </w:t>
            </w:r>
            <w:r w:rsidRPr="00563569">
              <w:rPr>
                <w:sz w:val="26"/>
              </w:rPr>
              <w:t>кесиптик</w:t>
            </w:r>
            <w:r w:rsidRPr="00563569">
              <w:rPr>
                <w:spacing w:val="-5"/>
                <w:sz w:val="26"/>
              </w:rPr>
              <w:t xml:space="preserve"> </w:t>
            </w:r>
            <w:r w:rsidRPr="00563569">
              <w:rPr>
                <w:sz w:val="26"/>
              </w:rPr>
              <w:t>чеберчилигин жогорулатуу</w:t>
            </w:r>
            <w:r w:rsidRPr="00563569">
              <w:rPr>
                <w:spacing w:val="-6"/>
                <w:sz w:val="26"/>
              </w:rPr>
              <w:t xml:space="preserve"> </w:t>
            </w:r>
            <w:r w:rsidRPr="00563569">
              <w:rPr>
                <w:sz w:val="26"/>
              </w:rPr>
              <w:t>курстарынан</w:t>
            </w:r>
            <w:r w:rsidRPr="00563569">
              <w:rPr>
                <w:spacing w:val="-3"/>
                <w:sz w:val="26"/>
              </w:rPr>
              <w:t xml:space="preserve"> </w:t>
            </w:r>
            <w:r w:rsidRPr="00563569">
              <w:rPr>
                <w:sz w:val="26"/>
              </w:rPr>
              <w:t>өткөрүлсүн.</w:t>
            </w:r>
          </w:p>
        </w:tc>
        <w:tc>
          <w:tcPr>
            <w:tcW w:w="3119" w:type="dxa"/>
          </w:tcPr>
          <w:p w:rsidR="00000376" w:rsidRPr="00E202E0" w:rsidRDefault="00000376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  <w:p w:rsidR="00FE40AC" w:rsidRPr="00E202E0" w:rsidRDefault="00FE40A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Pr="006213E8" w:rsidRDefault="006213E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9A5FEF">
        <w:trPr>
          <w:trHeight w:val="70"/>
        </w:trPr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000376" w:rsidRPr="00FE40AC" w:rsidRDefault="00563569" w:rsidP="00FE40AC">
            <w:pPr>
              <w:tabs>
                <w:tab w:val="left" w:pos="2090"/>
              </w:tabs>
              <w:ind w:right="390"/>
              <w:rPr>
                <w:sz w:val="26"/>
              </w:rPr>
            </w:pPr>
            <w:r w:rsidRPr="001D0A80">
              <w:rPr>
                <w:sz w:val="26"/>
              </w:rPr>
              <w:t>Буга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чейин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жетекчиликке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алынып,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колдонулуп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келген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ОшМУнун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жатаканалары жөнүндөгү жоболор инвентаризацияланып, жалпы бир документке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чогултулуп, зарылчылыкка жараша өзгөртүүлөр жана толуктоолор кийирилип “Ош</w:t>
            </w:r>
            <w:r w:rsidRPr="001D0A80">
              <w:rPr>
                <w:spacing w:val="-62"/>
                <w:sz w:val="26"/>
              </w:rPr>
              <w:t xml:space="preserve"> </w:t>
            </w:r>
            <w:r w:rsidRPr="001D0A80">
              <w:rPr>
                <w:sz w:val="26"/>
              </w:rPr>
              <w:t>мамлекеттик университетинин жатаканалардагы студенттерди өнүктүрүү саясаты”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деген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документи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иштелип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чыксын.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Бул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документтин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максаты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жана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мазмуну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ОшМУнун жатаканаларында студенттердин жагымдуу, коопсуз шартта жашоосун,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 xml:space="preserve">сабактан сырткары өз алдынча өнүгүүсүн, туура жүрүм-турумун камсыздоо </w:t>
            </w:r>
            <w:r w:rsidR="001D0A80" w:rsidRPr="001D0A80">
              <w:rPr>
                <w:sz w:val="26"/>
              </w:rPr>
              <w:t>болуп</w:t>
            </w:r>
            <w:r w:rsidR="001D0A80" w:rsidRPr="001D0A80">
              <w:rPr>
                <w:spacing w:val="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эсептелсин.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78094A" w:rsidRDefault="0078094A">
            <w:pPr>
              <w:rPr>
                <w:sz w:val="24"/>
                <w:szCs w:val="24"/>
                <w:lang w:val="ky-KG"/>
              </w:rPr>
            </w:pPr>
          </w:p>
          <w:p w:rsidR="0078094A" w:rsidRDefault="0078094A">
            <w:pPr>
              <w:rPr>
                <w:sz w:val="24"/>
                <w:szCs w:val="24"/>
                <w:lang w:val="ky-KG"/>
              </w:rPr>
            </w:pPr>
          </w:p>
          <w:p w:rsidR="0078094A" w:rsidRDefault="0078094A">
            <w:pPr>
              <w:rPr>
                <w:sz w:val="24"/>
                <w:szCs w:val="24"/>
                <w:lang w:val="ky-KG"/>
              </w:rPr>
            </w:pPr>
          </w:p>
          <w:p w:rsidR="0078094A" w:rsidRDefault="0078094A">
            <w:pPr>
              <w:rPr>
                <w:sz w:val="24"/>
                <w:szCs w:val="24"/>
                <w:lang w:val="ky-KG"/>
              </w:rPr>
            </w:pPr>
          </w:p>
          <w:p w:rsidR="0078094A" w:rsidRDefault="0078094A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78094A" w:rsidRDefault="0078094A">
            <w:pPr>
              <w:rPr>
                <w:sz w:val="24"/>
                <w:szCs w:val="24"/>
                <w:lang w:val="ky-KG"/>
              </w:rPr>
            </w:pPr>
          </w:p>
          <w:p w:rsidR="006213E8" w:rsidRDefault="006213E8">
            <w:pPr>
              <w:rPr>
                <w:sz w:val="24"/>
                <w:szCs w:val="24"/>
                <w:lang w:val="ky-KG"/>
              </w:rPr>
            </w:pPr>
          </w:p>
          <w:p w:rsidR="006213E8" w:rsidRPr="006213E8" w:rsidRDefault="006213E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90"/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ОшМУнун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студенттик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ашканаларындагы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тамактануу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тамак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даярдоо</w:t>
            </w:r>
            <w:r w:rsidRPr="00563569">
              <w:rPr>
                <w:spacing w:val="-62"/>
                <w:sz w:val="26"/>
              </w:rPr>
              <w:t xml:space="preserve"> </w:t>
            </w:r>
            <w:r w:rsidRPr="00563569">
              <w:rPr>
                <w:sz w:val="26"/>
              </w:rPr>
              <w:t>үчүн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түзүлгөн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шарттар,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тазалык,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тамак-аштардын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баасы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тиешелүү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структуралар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менен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биргеликте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мониторинг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жүргүзүп,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жакшыртуу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сунуштары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университеттин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ректоруна</w:t>
            </w:r>
            <w:r w:rsidRPr="00563569">
              <w:rPr>
                <w:spacing w:val="2"/>
                <w:sz w:val="26"/>
              </w:rPr>
              <w:t xml:space="preserve"> </w:t>
            </w:r>
            <w:r w:rsidRPr="00563569">
              <w:rPr>
                <w:sz w:val="26"/>
              </w:rPr>
              <w:t>берилсин.</w:t>
            </w:r>
          </w:p>
        </w:tc>
        <w:tc>
          <w:tcPr>
            <w:tcW w:w="3119" w:type="dxa"/>
          </w:tcPr>
          <w:p w:rsidR="00FE40AC" w:rsidRPr="00724379" w:rsidRDefault="0072437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ОшМУнун кесиптик кошунун төрагасы               А.Сатаров  студенттик коомчулук менен байланыш  проректор Ж.Артыкова ж.б. комиссиянын мүчөлөрү, студенттик ашкананын санитардык гигиенанын талаптарга ылайык жүргүзүшкөн.Анын жыйынтыктары жакынкы күндөрдө чыгарылат.</w:t>
            </w: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3E76E0" w:rsidRDefault="003E76E0">
            <w:pPr>
              <w:rPr>
                <w:sz w:val="24"/>
                <w:szCs w:val="24"/>
                <w:lang w:val="ky-KG"/>
              </w:rPr>
            </w:pPr>
          </w:p>
          <w:p w:rsidR="003E76E0" w:rsidRPr="00E202E0" w:rsidRDefault="003E76E0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  <w:p w:rsidR="00FE40AC" w:rsidRPr="00E202E0" w:rsidRDefault="00FE40AC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  <w:lang w:val="ky-KG"/>
              </w:rPr>
            </w:pPr>
          </w:p>
          <w:p w:rsidR="006213E8" w:rsidRDefault="0078094A">
            <w:pPr>
              <w:rPr>
                <w:sz w:val="24"/>
                <w:szCs w:val="24"/>
                <w:lang w:val="ky-KG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459EADC" wp14:editId="0893BD5C">
                  <wp:extent cx="1876425" cy="1000125"/>
                  <wp:effectExtent l="0" t="0" r="9525" b="9525"/>
                  <wp:docPr id="5" name="Рисунок 5" descr="C:\Users\2022\Desktop\d13116e2-c56d-4da4-9551-f0aab4e32f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2\Desktop\d13116e2-c56d-4da4-9551-f0aab4e32f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E8" w:rsidRDefault="00D5356F">
            <w:pPr>
              <w:rPr>
                <w:sz w:val="24"/>
                <w:szCs w:val="24"/>
                <w:lang w:val="ky-KG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7D21E4" wp14:editId="108A050B">
                  <wp:extent cx="1876425" cy="1407319"/>
                  <wp:effectExtent l="0" t="0" r="0" b="2540"/>
                  <wp:docPr id="6" name="Рисунок 6" descr="C:\Users\2022\Desktop\8311b4a4-9f02-4320-a9e9-db28402b23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22\Desktop\8311b4a4-9f02-4320-a9e9-db28402b23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76425" cy="14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E8" w:rsidRPr="006213E8" w:rsidRDefault="00244034">
            <w:pPr>
              <w:rPr>
                <w:sz w:val="24"/>
                <w:szCs w:val="24"/>
                <w:lang w:val="ky-KG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71700" cy="1628775"/>
                  <wp:effectExtent l="0" t="0" r="0" b="9525"/>
                  <wp:docPr id="8" name="Рисунок 8" descr="C:\Users\2022\Desktop\17d4a582-8e00-43fc-a1bf-e7da9507ab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22\Desktop\17d4a582-8e00-43fc-a1bf-e7da9507ab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2605FC" w:rsidTr="00FE40AC">
        <w:tc>
          <w:tcPr>
            <w:tcW w:w="534" w:type="dxa"/>
            <w:shd w:val="clear" w:color="auto" w:fill="auto"/>
          </w:tcPr>
          <w:p w:rsidR="0000037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8"/>
              <w:rPr>
                <w:sz w:val="26"/>
              </w:rPr>
            </w:pPr>
            <w:r>
              <w:rPr>
                <w:sz w:val="26"/>
                <w:lang w:val="ky-KG"/>
              </w:rPr>
              <w:t>Б</w:t>
            </w:r>
            <w:r w:rsidRPr="00563569">
              <w:rPr>
                <w:sz w:val="26"/>
              </w:rPr>
              <w:t>ул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чечимдердин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аткарылышын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камсыздоо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тиешелүү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структура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жетекчилерине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милдеттендирилсин.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Жалпы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көзөмөлдөө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студенттик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коомчулук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менен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иштөө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проректор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Ж.А.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Артыковага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жүктөлсүн.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</w:tbl>
    <w:p w:rsidR="00AB47AE" w:rsidRDefault="00AB47AE">
      <w:pPr>
        <w:rPr>
          <w:sz w:val="24"/>
          <w:szCs w:val="24"/>
          <w:lang w:val="ky-KG"/>
        </w:rPr>
      </w:pPr>
    </w:p>
    <w:p w:rsidR="00000376" w:rsidRPr="00000376" w:rsidRDefault="00000376">
      <w:pPr>
        <w:rPr>
          <w:sz w:val="24"/>
          <w:szCs w:val="24"/>
          <w:lang w:val="ky-KG"/>
        </w:rPr>
      </w:pPr>
    </w:p>
    <w:sectPr w:rsidR="00000376" w:rsidRPr="00000376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05"/>
    <w:multiLevelType w:val="hybridMultilevel"/>
    <w:tmpl w:val="A4222DBC"/>
    <w:lvl w:ilvl="0" w:tplc="CD92043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58343B5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D7DA6F9A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E218599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7DC686AA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938C0BA2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B340537C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24A2B5CC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07F6DF1A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abstractNum w:abstractNumId="1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2">
    <w:nsid w:val="55F14412"/>
    <w:multiLevelType w:val="hybridMultilevel"/>
    <w:tmpl w:val="5B5EA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E14A9"/>
    <w:multiLevelType w:val="hybridMultilevel"/>
    <w:tmpl w:val="91C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5F4D"/>
    <w:multiLevelType w:val="hybridMultilevel"/>
    <w:tmpl w:val="46B87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1EC1"/>
    <w:multiLevelType w:val="hybridMultilevel"/>
    <w:tmpl w:val="EFCAA4F8"/>
    <w:lvl w:ilvl="0" w:tplc="4936EA4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661E073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3DF08910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CF0EECF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49860554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C1E609EE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3BFA7142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656A061E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F8DCC58C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abstractNum w:abstractNumId="6">
    <w:nsid w:val="729A4DC5"/>
    <w:multiLevelType w:val="hybridMultilevel"/>
    <w:tmpl w:val="BE9A9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E"/>
    <w:rsid w:val="00000376"/>
    <w:rsid w:val="000170B8"/>
    <w:rsid w:val="000F5F5A"/>
    <w:rsid w:val="001D02A1"/>
    <w:rsid w:val="001D0A80"/>
    <w:rsid w:val="00244034"/>
    <w:rsid w:val="00251DE6"/>
    <w:rsid w:val="002605FC"/>
    <w:rsid w:val="0035715E"/>
    <w:rsid w:val="00372B4F"/>
    <w:rsid w:val="00395149"/>
    <w:rsid w:val="003A035E"/>
    <w:rsid w:val="003E76E0"/>
    <w:rsid w:val="00442428"/>
    <w:rsid w:val="004B6955"/>
    <w:rsid w:val="004F1FD6"/>
    <w:rsid w:val="00563569"/>
    <w:rsid w:val="005B50A3"/>
    <w:rsid w:val="005E162A"/>
    <w:rsid w:val="0060638B"/>
    <w:rsid w:val="006213E8"/>
    <w:rsid w:val="00623CA0"/>
    <w:rsid w:val="00641F16"/>
    <w:rsid w:val="00645F71"/>
    <w:rsid w:val="0069261E"/>
    <w:rsid w:val="006B0207"/>
    <w:rsid w:val="006E4A6B"/>
    <w:rsid w:val="00711BCE"/>
    <w:rsid w:val="00724379"/>
    <w:rsid w:val="007435D0"/>
    <w:rsid w:val="0078094A"/>
    <w:rsid w:val="008E384B"/>
    <w:rsid w:val="009574E2"/>
    <w:rsid w:val="009A5FEF"/>
    <w:rsid w:val="009F5D11"/>
    <w:rsid w:val="00A22282"/>
    <w:rsid w:val="00A42875"/>
    <w:rsid w:val="00A45E4C"/>
    <w:rsid w:val="00A806A9"/>
    <w:rsid w:val="00AB2BAE"/>
    <w:rsid w:val="00AB47AE"/>
    <w:rsid w:val="00B11C5A"/>
    <w:rsid w:val="00B67503"/>
    <w:rsid w:val="00BA7D58"/>
    <w:rsid w:val="00BE79AF"/>
    <w:rsid w:val="00BF6D44"/>
    <w:rsid w:val="00C05494"/>
    <w:rsid w:val="00C3390D"/>
    <w:rsid w:val="00C37588"/>
    <w:rsid w:val="00CB56B9"/>
    <w:rsid w:val="00D5356F"/>
    <w:rsid w:val="00E202E0"/>
    <w:rsid w:val="00E62E3F"/>
    <w:rsid w:val="00F01F36"/>
    <w:rsid w:val="00FC642C"/>
    <w:rsid w:val="00FE40A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4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428"/>
    <w:rPr>
      <w:rFonts w:ascii="Tahoma" w:eastAsia="Times New Roman" w:hAnsi="Tahoma" w:cs="Tahoma"/>
      <w:sz w:val="16"/>
      <w:szCs w:val="16"/>
      <w:lang w:val="kk-KZ"/>
    </w:rPr>
  </w:style>
  <w:style w:type="character" w:styleId="a9">
    <w:name w:val="Hyperlink"/>
    <w:basedOn w:val="a0"/>
    <w:uiPriority w:val="99"/>
    <w:unhideWhenUsed/>
    <w:rsid w:val="00957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4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428"/>
    <w:rPr>
      <w:rFonts w:ascii="Tahoma" w:eastAsia="Times New Roman" w:hAnsi="Tahoma" w:cs="Tahoma"/>
      <w:sz w:val="16"/>
      <w:szCs w:val="16"/>
      <w:lang w:val="kk-KZ"/>
    </w:rPr>
  </w:style>
  <w:style w:type="character" w:styleId="a9">
    <w:name w:val="Hyperlink"/>
    <w:basedOn w:val="a0"/>
    <w:uiPriority w:val="99"/>
    <w:unhideWhenUsed/>
    <w:rsid w:val="00957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jc.oshsu.kg/pages/news/1842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2022</cp:lastModifiedBy>
  <cp:revision>35</cp:revision>
  <cp:lastPrinted>2022-02-02T09:59:00Z</cp:lastPrinted>
  <dcterms:created xsi:type="dcterms:W3CDTF">2022-03-16T04:35:00Z</dcterms:created>
  <dcterms:modified xsi:type="dcterms:W3CDTF">2022-03-18T10:30:00Z</dcterms:modified>
</cp:coreProperties>
</file>