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МИНИСТЕРСТВО ОБРАЗОВАНИЯ И НАУКИ 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КЫРГЫЗСКОЙ РЕСПУБЛИКИ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35B42">
        <w:rPr>
          <w:rFonts w:ascii="Times New Roman" w:hAnsi="Times New Roman" w:cs="Times New Roman"/>
          <w:b/>
          <w:bCs/>
        </w:rPr>
        <w:t>Ошский</w:t>
      </w:r>
      <w:proofErr w:type="spellEnd"/>
      <w:r w:rsidRPr="00C35B42">
        <w:rPr>
          <w:rFonts w:ascii="Times New Roman" w:hAnsi="Times New Roman" w:cs="Times New Roman"/>
          <w:b/>
          <w:bCs/>
        </w:rPr>
        <w:t xml:space="preserve"> Государственный Университет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Медицинский факультет</w:t>
      </w:r>
    </w:p>
    <w:p w:rsidR="006437B2" w:rsidRPr="00C35B42" w:rsidRDefault="006437B2" w:rsidP="006437B2">
      <w:pPr>
        <w:pStyle w:val="a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5B42">
        <w:rPr>
          <w:rFonts w:ascii="Times New Roman" w:hAnsi="Times New Roman" w:cs="Times New Roman"/>
          <w:b/>
          <w:bCs/>
          <w:sz w:val="22"/>
          <w:szCs w:val="22"/>
        </w:rPr>
        <w:t>Кафедра</w:t>
      </w:r>
      <w:r w:rsidR="002440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35B42">
        <w:rPr>
          <w:rFonts w:ascii="Times New Roman" w:hAnsi="Times New Roman" w:cs="Times New Roman"/>
          <w:b/>
          <w:bCs/>
          <w:sz w:val="22"/>
          <w:szCs w:val="22"/>
        </w:rPr>
        <w:t>«Фармацевтических дисциплин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с курсом базисной и клинической  фармакологии»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37B2" w:rsidRPr="00C35B42" w:rsidRDefault="006437B2" w:rsidP="006437B2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</w:t>
      </w:r>
      <w:r w:rsidRPr="00C35B42">
        <w:rPr>
          <w:rFonts w:ascii="Times New Roman" w:hAnsi="Times New Roman" w:cs="Times New Roman"/>
          <w:lang w:val="ky-KG"/>
        </w:rPr>
        <w:t>“</w:t>
      </w:r>
      <w:r>
        <w:rPr>
          <w:rFonts w:ascii="Times New Roman" w:hAnsi="Times New Roman" w:cs="Times New Roman"/>
        </w:rPr>
        <w:t>Утверждено</w:t>
      </w:r>
      <w:r w:rsidRPr="00C35B42">
        <w:rPr>
          <w:rFonts w:ascii="Times New Roman" w:hAnsi="Times New Roman" w:cs="Times New Roman"/>
          <w:lang w:val="ky-KG"/>
        </w:rPr>
        <w:t>”                                                                  “Согласовано”</w:t>
      </w:r>
    </w:p>
    <w:p w:rsidR="006437B2" w:rsidRPr="00C35B42" w:rsidRDefault="006437B2" w:rsidP="006437B2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                  </w:t>
      </w:r>
      <w:r w:rsidRPr="00C35B42">
        <w:rPr>
          <w:rFonts w:ascii="Times New Roman" w:hAnsi="Times New Roman" w:cs="Times New Roman"/>
        </w:rPr>
        <w:t>д</w:t>
      </w:r>
      <w:r w:rsidRPr="00C35B42">
        <w:rPr>
          <w:rFonts w:ascii="Times New Roman" w:hAnsi="Times New Roman" w:cs="Times New Roman"/>
          <w:lang w:val="ky-KG"/>
        </w:rPr>
        <w:t xml:space="preserve">екан факультета                                                               председатель УМС </w:t>
      </w:r>
    </w:p>
    <w:p w:rsidR="006437B2" w:rsidRPr="00C35B42" w:rsidRDefault="006437B2" w:rsidP="006437B2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профессор Ыдырысов И.Т.</w:t>
      </w:r>
      <w:r w:rsidRPr="00C35B4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35B42">
        <w:rPr>
          <w:rFonts w:ascii="Times New Roman" w:hAnsi="Times New Roman" w:cs="Times New Roman"/>
        </w:rPr>
        <w:t xml:space="preserve">  ст. преп. Турсунбаева А.Т.</w:t>
      </w:r>
    </w:p>
    <w:p w:rsidR="006437B2" w:rsidRPr="00B13A3E" w:rsidRDefault="00244034" w:rsidP="006437B2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</w:t>
      </w:r>
      <w:r w:rsidR="006437B2">
        <w:rPr>
          <w:rFonts w:ascii="Times New Roman" w:hAnsi="Times New Roman" w:cs="Times New Roman"/>
          <w:lang w:val="ky-KG"/>
        </w:rPr>
        <w:t xml:space="preserve"> </w:t>
      </w:r>
      <w:r w:rsidR="006437B2" w:rsidRPr="00C35B42">
        <w:rPr>
          <w:rFonts w:ascii="Times New Roman" w:hAnsi="Times New Roman" w:cs="Times New Roman"/>
          <w:lang w:val="ky-KG"/>
        </w:rPr>
        <w:t xml:space="preserve">__________________                                                       ____________________                             </w:t>
      </w:r>
    </w:p>
    <w:p w:rsidR="006437B2" w:rsidRPr="00C35B42" w:rsidRDefault="006437B2" w:rsidP="006437B2">
      <w:pPr>
        <w:spacing w:after="0"/>
        <w:rPr>
          <w:rFonts w:ascii="Times New Roman" w:hAnsi="Times New Roman" w:cs="Times New Roman"/>
        </w:rPr>
      </w:pPr>
    </w:p>
    <w:p w:rsidR="006437B2" w:rsidRPr="00C35B42" w:rsidRDefault="006437B2" w:rsidP="006437B2">
      <w:pPr>
        <w:spacing w:after="0"/>
        <w:rPr>
          <w:rFonts w:ascii="Times New Roman" w:hAnsi="Times New Roman" w:cs="Times New Roman"/>
        </w:rPr>
      </w:pPr>
    </w:p>
    <w:p w:rsidR="006437B2" w:rsidRPr="00C35B42" w:rsidRDefault="006437B2" w:rsidP="006437B2">
      <w:pPr>
        <w:spacing w:after="0"/>
        <w:rPr>
          <w:rFonts w:ascii="Times New Roman" w:hAnsi="Times New Roman" w:cs="Times New Roman"/>
        </w:rPr>
      </w:pPr>
    </w:p>
    <w:p w:rsidR="006437B2" w:rsidRPr="00C35B42" w:rsidRDefault="006437B2" w:rsidP="006437B2">
      <w:pPr>
        <w:spacing w:after="0"/>
        <w:rPr>
          <w:rFonts w:ascii="Times New Roman" w:hAnsi="Times New Roman" w:cs="Times New Roman"/>
        </w:rPr>
      </w:pPr>
    </w:p>
    <w:p w:rsidR="006437B2" w:rsidRPr="00C35B42" w:rsidRDefault="00244034" w:rsidP="00244034">
      <w:pPr>
        <w:spacing w:after="0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proofErr w:type="spellStart"/>
      <w:r w:rsidR="006437B2" w:rsidRPr="00C35B4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437B2" w:rsidRPr="00C35B42" w:rsidRDefault="00244034" w:rsidP="00244034">
      <w:pPr>
        <w:spacing w:after="0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437B2" w:rsidRPr="00C35B42">
        <w:rPr>
          <w:rFonts w:ascii="Times New Roman" w:hAnsi="Times New Roman" w:cs="Times New Roman"/>
          <w:b/>
          <w:bCs/>
        </w:rPr>
        <w:t xml:space="preserve">( </w:t>
      </w:r>
      <w:r w:rsidR="006437B2" w:rsidRPr="00C35B42">
        <w:rPr>
          <w:rFonts w:ascii="Times New Roman" w:hAnsi="Times New Roman" w:cs="Times New Roman"/>
          <w:b/>
          <w:bCs/>
          <w:lang w:val="en-US"/>
        </w:rPr>
        <w:t>SYLLABUS</w:t>
      </w:r>
      <w:r w:rsidR="006437B2" w:rsidRPr="00C35B42">
        <w:rPr>
          <w:rFonts w:ascii="Times New Roman" w:hAnsi="Times New Roman" w:cs="Times New Roman"/>
          <w:b/>
          <w:bCs/>
        </w:rPr>
        <w:t>)</w:t>
      </w:r>
    </w:p>
    <w:p w:rsidR="006437B2" w:rsidRPr="00C35B42" w:rsidRDefault="006437B2" w:rsidP="006437B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37B2" w:rsidRPr="00C35B42" w:rsidRDefault="006437B2" w:rsidP="006437B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по дисциплине: « </w:t>
      </w:r>
      <w:r w:rsidRPr="00C35B42">
        <w:rPr>
          <w:rFonts w:ascii="Times New Roman" w:hAnsi="Times New Roman" w:cs="Times New Roman"/>
        </w:rPr>
        <w:t>Фармацевтический менеджмент и маркетинг</w:t>
      </w:r>
      <w:r w:rsidRPr="00C35B42">
        <w:rPr>
          <w:rFonts w:ascii="Times New Roman" w:hAnsi="Times New Roman" w:cs="Times New Roman"/>
          <w:b/>
          <w:bCs/>
        </w:rPr>
        <w:t>»</w:t>
      </w:r>
    </w:p>
    <w:p w:rsidR="006437B2" w:rsidRPr="00C35B42" w:rsidRDefault="006437B2" w:rsidP="006437B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2022- 2023</w:t>
      </w:r>
      <w:r w:rsidRPr="00C35B42">
        <w:rPr>
          <w:rFonts w:ascii="Times New Roman" w:hAnsi="Times New Roman" w:cs="Times New Roman"/>
          <w:b/>
          <w:bCs/>
        </w:rPr>
        <w:t xml:space="preserve"> учебный год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35B42">
        <w:rPr>
          <w:rFonts w:ascii="Times New Roman" w:hAnsi="Times New Roman" w:cs="Times New Roman"/>
          <w:b/>
          <w:bCs/>
        </w:rPr>
        <w:t xml:space="preserve"> по специальности:</w:t>
      </w:r>
      <w:r w:rsidRPr="00C35B42">
        <w:rPr>
          <w:rFonts w:ascii="Times New Roman" w:hAnsi="Times New Roman" w:cs="Times New Roman"/>
        </w:rPr>
        <w:t xml:space="preserve"> 560005-</w:t>
      </w:r>
      <w:r w:rsidRPr="00C35B42">
        <w:rPr>
          <w:rFonts w:ascii="Times New Roman" w:hAnsi="Times New Roman" w:cs="Times New Roman"/>
          <w:u w:val="single"/>
        </w:rPr>
        <w:t xml:space="preserve"> Фармация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всего кредитов- 3. 3- курс, 5 </w:t>
      </w:r>
      <w:r w:rsidRPr="00C35B42">
        <w:rPr>
          <w:rFonts w:ascii="Times New Roman" w:hAnsi="Times New Roman" w:cs="Times New Roman"/>
          <w:b/>
          <w:bCs/>
        </w:rPr>
        <w:t>семестр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часов- 9</w:t>
      </w:r>
      <w:r w:rsidRPr="00C35B42">
        <w:rPr>
          <w:rFonts w:ascii="Times New Roman" w:hAnsi="Times New Roman" w:cs="Times New Roman"/>
          <w:b/>
          <w:bCs/>
        </w:rPr>
        <w:t>0ч.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аудиторных -  45 </w:t>
      </w:r>
      <w:r w:rsidRPr="00C35B42">
        <w:rPr>
          <w:rFonts w:ascii="Times New Roman" w:hAnsi="Times New Roman" w:cs="Times New Roman"/>
          <w:b/>
          <w:bCs/>
        </w:rPr>
        <w:t>ч, из них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лекции-15</w:t>
      </w:r>
      <w:r w:rsidRPr="00C35B42">
        <w:rPr>
          <w:rFonts w:ascii="Times New Roman" w:hAnsi="Times New Roman" w:cs="Times New Roman"/>
          <w:b/>
          <w:bCs/>
        </w:rPr>
        <w:t xml:space="preserve">ч 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практические-30</w:t>
      </w:r>
      <w:r w:rsidRPr="00C35B42">
        <w:rPr>
          <w:rFonts w:ascii="Times New Roman" w:hAnsi="Times New Roman" w:cs="Times New Roman"/>
          <w:b/>
          <w:bCs/>
        </w:rPr>
        <w:t xml:space="preserve"> ч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СРС- 45</w:t>
      </w:r>
      <w:r w:rsidRPr="00C35B42">
        <w:rPr>
          <w:rFonts w:ascii="Times New Roman" w:hAnsi="Times New Roman" w:cs="Times New Roman"/>
          <w:b/>
          <w:bCs/>
        </w:rPr>
        <w:t>ч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количество модулей- 2</w:t>
      </w:r>
    </w:p>
    <w:p w:rsidR="006437B2" w:rsidRPr="00C35B42" w:rsidRDefault="006437B2" w:rsidP="006437B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экзамен- 5</w:t>
      </w:r>
      <w:r w:rsidRPr="00C35B42">
        <w:rPr>
          <w:rFonts w:ascii="Times New Roman" w:hAnsi="Times New Roman" w:cs="Times New Roman"/>
          <w:b/>
          <w:bCs/>
        </w:rPr>
        <w:t>семестр</w:t>
      </w:r>
    </w:p>
    <w:p w:rsidR="006437B2" w:rsidRPr="00C35B42" w:rsidRDefault="006437B2" w:rsidP="006437B2">
      <w:pPr>
        <w:spacing w:after="0"/>
        <w:jc w:val="center"/>
        <w:rPr>
          <w:rFonts w:ascii="Times New Roman" w:hAnsi="Times New Roman" w:cs="Times New Roman"/>
        </w:rPr>
      </w:pPr>
    </w:p>
    <w:p w:rsidR="006437B2" w:rsidRPr="00C35B42" w:rsidRDefault="006437B2" w:rsidP="006437B2">
      <w:pPr>
        <w:spacing w:after="0"/>
        <w:rPr>
          <w:rFonts w:ascii="Times New Roman" w:hAnsi="Times New Roman" w:cs="Times New Roman"/>
        </w:rPr>
      </w:pPr>
    </w:p>
    <w:p w:rsidR="006437B2" w:rsidRPr="00C35B42" w:rsidRDefault="006437B2" w:rsidP="006437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437B2" w:rsidRDefault="006437B2" w:rsidP="006437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ш</w:t>
      </w:r>
      <w:proofErr w:type="spellEnd"/>
      <w:r>
        <w:rPr>
          <w:rFonts w:ascii="Times New Roman" w:eastAsia="Times New Roman" w:hAnsi="Times New Roman" w:cs="Times New Roman"/>
        </w:rPr>
        <w:t xml:space="preserve"> 2022</w:t>
      </w:r>
      <w:r w:rsidRPr="00C35B42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.</w:t>
      </w:r>
    </w:p>
    <w:p w:rsidR="006437B2" w:rsidRPr="00C35B42" w:rsidRDefault="006437B2" w:rsidP="006437B2">
      <w:pPr>
        <w:tabs>
          <w:tab w:val="left" w:pos="1216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E84CE1">
        <w:rPr>
          <w:rFonts w:ascii="Times New Roman" w:hAnsi="Times New Roman" w:cs="Times New Roman"/>
          <w:b/>
          <w:sz w:val="16"/>
          <w:szCs w:val="18"/>
        </w:rPr>
        <w:lastRenderedPageBreak/>
        <w:t xml:space="preserve">1.1 Общие сведения: </w:t>
      </w: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1.1  </w:t>
      </w:r>
      <w:r w:rsidRPr="00E84CE1">
        <w:rPr>
          <w:rFonts w:ascii="Times New Roman" w:hAnsi="Times New Roman" w:cs="Times New Roman"/>
          <w:bCs/>
          <w:sz w:val="16"/>
          <w:szCs w:val="18"/>
        </w:rPr>
        <w:t xml:space="preserve">Наименование </w:t>
      </w:r>
      <w:proofErr w:type="spellStart"/>
      <w:r w:rsidRPr="00E84CE1">
        <w:rPr>
          <w:rFonts w:ascii="Times New Roman" w:hAnsi="Times New Roman" w:cs="Times New Roman"/>
          <w:bCs/>
          <w:sz w:val="16"/>
          <w:szCs w:val="18"/>
        </w:rPr>
        <w:t>вуза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>Ош</w:t>
      </w:r>
      <w:proofErr w:type="spellEnd"/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 ГУ</w:t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b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1.2  </w:t>
      </w:r>
      <w:proofErr w:type="spellStart"/>
      <w:r w:rsidRPr="00E84CE1">
        <w:rPr>
          <w:rFonts w:ascii="Times New Roman" w:hAnsi="Times New Roman" w:cs="Times New Roman"/>
          <w:bCs/>
          <w:sz w:val="16"/>
          <w:szCs w:val="18"/>
        </w:rPr>
        <w:t>Кафедра</w:t>
      </w:r>
      <w:proofErr w:type="gramStart"/>
      <w:r w:rsidRPr="00E84CE1">
        <w:rPr>
          <w:rFonts w:ascii="Times New Roman" w:hAnsi="Times New Roman" w:cs="Times New Roman"/>
          <w:b/>
          <w:bCs/>
          <w:sz w:val="16"/>
          <w:szCs w:val="18"/>
        </w:rPr>
        <w:t>«Ф</w:t>
      </w:r>
      <w:proofErr w:type="gramEnd"/>
      <w:r w:rsidRPr="00E84CE1">
        <w:rPr>
          <w:rFonts w:ascii="Times New Roman" w:hAnsi="Times New Roman" w:cs="Times New Roman"/>
          <w:b/>
          <w:bCs/>
          <w:sz w:val="16"/>
          <w:szCs w:val="18"/>
        </w:rPr>
        <w:t>армацевтических</w:t>
      </w:r>
      <w:proofErr w:type="spellEnd"/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 дисциплин с курсом базисной и клинической </w:t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b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                                                                              фармакологии»                                                </w:t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  <w:lang w:val="kk-KZ"/>
        </w:rPr>
        <w:t xml:space="preserve">1.3  </w:t>
      </w:r>
      <w:r w:rsidRPr="00E84CE1">
        <w:rPr>
          <w:rFonts w:ascii="Times New Roman" w:hAnsi="Times New Roman" w:cs="Times New Roman"/>
          <w:bCs/>
          <w:sz w:val="16"/>
          <w:szCs w:val="18"/>
          <w:lang w:val="kk-KZ"/>
        </w:rPr>
        <w:t xml:space="preserve">Дисциплина                             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>«</w:t>
      </w:r>
      <w:r w:rsidRPr="00E84CE1">
        <w:rPr>
          <w:rFonts w:ascii="Times New Roman" w:hAnsi="Times New Roman" w:cs="Times New Roman"/>
          <w:sz w:val="16"/>
          <w:szCs w:val="18"/>
        </w:rPr>
        <w:t>Фармацевтический менеджмент и маркетинг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>»</w:t>
      </w: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1.4  </w:t>
      </w:r>
      <w:r w:rsidRPr="00E84CE1">
        <w:rPr>
          <w:rFonts w:ascii="Times New Roman" w:hAnsi="Times New Roman" w:cs="Times New Roman"/>
          <w:bCs/>
          <w:sz w:val="16"/>
          <w:szCs w:val="18"/>
        </w:rPr>
        <w:t xml:space="preserve">Специальность:                         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>560005  «фармация»</w:t>
      </w: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1.5  </w:t>
      </w:r>
      <w:r w:rsidRPr="00E84CE1">
        <w:rPr>
          <w:rFonts w:ascii="Times New Roman" w:hAnsi="Times New Roman" w:cs="Times New Roman"/>
          <w:bCs/>
          <w:sz w:val="16"/>
          <w:szCs w:val="18"/>
        </w:rPr>
        <w:t>Объем учебных часов</w:t>
      </w:r>
      <w:r>
        <w:rPr>
          <w:rFonts w:ascii="Times New Roman" w:hAnsi="Times New Roman" w:cs="Times New Roman"/>
          <w:bCs/>
          <w:sz w:val="16"/>
          <w:szCs w:val="18"/>
        </w:rPr>
        <w:t xml:space="preserve">              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>90 часов,  3 кредитов</w:t>
      </w: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1.6  </w:t>
      </w:r>
      <w:r w:rsidRPr="00E84CE1">
        <w:rPr>
          <w:rFonts w:ascii="Times New Roman" w:hAnsi="Times New Roman" w:cs="Times New Roman"/>
          <w:bCs/>
          <w:sz w:val="16"/>
          <w:szCs w:val="18"/>
        </w:rPr>
        <w:t>Курс и семестр изучения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 xml:space="preserve">         3курс;  5</w:t>
      </w:r>
      <w:r>
        <w:rPr>
          <w:rFonts w:ascii="Times New Roman" w:hAnsi="Times New Roman" w:cs="Times New Roman"/>
          <w:b/>
          <w:bCs/>
          <w:sz w:val="16"/>
          <w:szCs w:val="18"/>
        </w:rPr>
        <w:t xml:space="preserve"> </w:t>
      </w:r>
      <w:r w:rsidRPr="00E84CE1">
        <w:rPr>
          <w:rFonts w:ascii="Times New Roman" w:hAnsi="Times New Roman" w:cs="Times New Roman"/>
          <w:b/>
          <w:bCs/>
          <w:sz w:val="16"/>
          <w:szCs w:val="18"/>
        </w:rPr>
        <w:t>семестр</w:t>
      </w: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/>
          <w:bCs/>
          <w:sz w:val="16"/>
          <w:szCs w:val="18"/>
        </w:rPr>
      </w:pP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>1.2 СВЕДЕНИЯ О ПРЕПОДАВАТЕЛЯХ:</w:t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sz w:val="16"/>
          <w:szCs w:val="18"/>
        </w:rPr>
      </w:pPr>
      <w:r w:rsidRPr="00E84CE1">
        <w:rPr>
          <w:rFonts w:ascii="Times New Roman" w:hAnsi="Times New Roman" w:cs="Times New Roman"/>
          <w:sz w:val="16"/>
          <w:szCs w:val="18"/>
        </w:rPr>
        <w:t xml:space="preserve">преподаватель  кафедры,  – </w:t>
      </w:r>
      <w:proofErr w:type="spellStart"/>
      <w:r w:rsidRPr="00E84CE1">
        <w:rPr>
          <w:rFonts w:ascii="Times New Roman" w:hAnsi="Times New Roman" w:cs="Times New Roman"/>
          <w:sz w:val="16"/>
          <w:szCs w:val="18"/>
        </w:rPr>
        <w:t>Райымбердиева</w:t>
      </w:r>
      <w:proofErr w:type="spellEnd"/>
      <w:r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E84CE1">
        <w:rPr>
          <w:rFonts w:ascii="Times New Roman" w:hAnsi="Times New Roman" w:cs="Times New Roman"/>
          <w:sz w:val="16"/>
          <w:szCs w:val="18"/>
        </w:rPr>
        <w:t>Эльнура</w:t>
      </w:r>
      <w:proofErr w:type="spellEnd"/>
      <w:r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E84CE1">
        <w:rPr>
          <w:rFonts w:ascii="Times New Roman" w:hAnsi="Times New Roman" w:cs="Times New Roman"/>
          <w:sz w:val="16"/>
          <w:szCs w:val="18"/>
        </w:rPr>
        <w:t>Рахманбердиевна</w:t>
      </w:r>
      <w:proofErr w:type="spellEnd"/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sz w:val="16"/>
          <w:szCs w:val="18"/>
        </w:rPr>
      </w:pPr>
      <w:r w:rsidRPr="00E84CE1">
        <w:rPr>
          <w:rFonts w:ascii="Times New Roman" w:hAnsi="Times New Roman" w:cs="Times New Roman"/>
          <w:sz w:val="16"/>
          <w:szCs w:val="18"/>
        </w:rPr>
        <w:t>общий стаж-</w:t>
      </w:r>
      <w:r>
        <w:rPr>
          <w:rFonts w:ascii="Times New Roman" w:hAnsi="Times New Roman" w:cs="Times New Roman"/>
          <w:sz w:val="16"/>
          <w:szCs w:val="18"/>
        </w:rPr>
        <w:t>15</w:t>
      </w:r>
      <w:r w:rsidRPr="00E84CE1">
        <w:rPr>
          <w:rFonts w:ascii="Times New Roman" w:hAnsi="Times New Roman" w:cs="Times New Roman"/>
          <w:sz w:val="16"/>
          <w:szCs w:val="18"/>
        </w:rPr>
        <w:t>лет</w:t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sz w:val="16"/>
          <w:szCs w:val="18"/>
        </w:rPr>
      </w:pPr>
      <w:proofErr w:type="spellStart"/>
      <w:r w:rsidRPr="00E84CE1">
        <w:rPr>
          <w:rFonts w:ascii="Times New Roman" w:hAnsi="Times New Roman" w:cs="Times New Roman"/>
          <w:sz w:val="16"/>
          <w:szCs w:val="18"/>
        </w:rPr>
        <w:t>пед</w:t>
      </w:r>
      <w:proofErr w:type="gramStart"/>
      <w:r w:rsidRPr="00E84CE1">
        <w:rPr>
          <w:rFonts w:ascii="Times New Roman" w:hAnsi="Times New Roman" w:cs="Times New Roman"/>
          <w:sz w:val="16"/>
          <w:szCs w:val="18"/>
        </w:rPr>
        <w:t>.с</w:t>
      </w:r>
      <w:proofErr w:type="gramEnd"/>
      <w:r w:rsidRPr="00E84CE1">
        <w:rPr>
          <w:rFonts w:ascii="Times New Roman" w:hAnsi="Times New Roman" w:cs="Times New Roman"/>
          <w:sz w:val="16"/>
          <w:szCs w:val="18"/>
        </w:rPr>
        <w:t>таж</w:t>
      </w:r>
      <w:proofErr w:type="spellEnd"/>
      <w:r w:rsidRPr="00E84CE1">
        <w:rPr>
          <w:rFonts w:ascii="Times New Roman" w:hAnsi="Times New Roman" w:cs="Times New Roman"/>
          <w:sz w:val="16"/>
          <w:szCs w:val="18"/>
        </w:rPr>
        <w:t xml:space="preserve"> -4 года</w:t>
      </w:r>
    </w:p>
    <w:p w:rsidR="006437B2" w:rsidRPr="00E84CE1" w:rsidRDefault="006437B2" w:rsidP="006437B2">
      <w:pPr>
        <w:spacing w:after="0"/>
        <w:rPr>
          <w:rFonts w:ascii="Times New Roman" w:hAnsi="Times New Roman" w:cs="Times New Roman"/>
          <w:sz w:val="16"/>
          <w:szCs w:val="18"/>
        </w:rPr>
      </w:pPr>
      <w:r w:rsidRPr="00E84CE1">
        <w:rPr>
          <w:rFonts w:ascii="Times New Roman" w:hAnsi="Times New Roman" w:cs="Times New Roman"/>
          <w:sz w:val="16"/>
          <w:szCs w:val="18"/>
        </w:rPr>
        <w:t xml:space="preserve">Место работы: </w:t>
      </w:r>
      <w:proofErr w:type="spellStart"/>
      <w:r w:rsidRPr="00E84CE1">
        <w:rPr>
          <w:rFonts w:ascii="Times New Roman" w:hAnsi="Times New Roman" w:cs="Times New Roman"/>
          <w:sz w:val="16"/>
          <w:szCs w:val="18"/>
        </w:rPr>
        <w:t>ОшГУ</w:t>
      </w:r>
      <w:proofErr w:type="spellEnd"/>
      <w:r w:rsidRPr="00E84CE1">
        <w:rPr>
          <w:rFonts w:ascii="Times New Roman" w:hAnsi="Times New Roman" w:cs="Times New Roman"/>
          <w:sz w:val="16"/>
          <w:szCs w:val="18"/>
        </w:rPr>
        <w:t xml:space="preserve">, медицинский </w:t>
      </w:r>
      <w:proofErr w:type="spellStart"/>
      <w:r w:rsidRPr="00E84CE1">
        <w:rPr>
          <w:rFonts w:ascii="Times New Roman" w:hAnsi="Times New Roman" w:cs="Times New Roman"/>
          <w:sz w:val="16"/>
          <w:szCs w:val="18"/>
        </w:rPr>
        <w:t>факультет</w:t>
      </w:r>
      <w:proofErr w:type="gramStart"/>
      <w:r w:rsidRPr="00E84CE1">
        <w:rPr>
          <w:rFonts w:ascii="Times New Roman" w:hAnsi="Times New Roman" w:cs="Times New Roman"/>
          <w:sz w:val="16"/>
          <w:szCs w:val="18"/>
        </w:rPr>
        <w:t>.У</w:t>
      </w:r>
      <w:proofErr w:type="gramEnd"/>
      <w:r w:rsidRPr="00E84CE1">
        <w:rPr>
          <w:rFonts w:ascii="Times New Roman" w:hAnsi="Times New Roman" w:cs="Times New Roman"/>
          <w:sz w:val="16"/>
          <w:szCs w:val="18"/>
        </w:rPr>
        <w:t>чебно</w:t>
      </w:r>
      <w:proofErr w:type="spellEnd"/>
      <w:r w:rsidRPr="00E84CE1">
        <w:rPr>
          <w:rFonts w:ascii="Times New Roman" w:hAnsi="Times New Roman" w:cs="Times New Roman"/>
          <w:sz w:val="16"/>
          <w:szCs w:val="18"/>
        </w:rPr>
        <w:t>-лабораторный комплекс, каб.№306, Телефон:   0</w:t>
      </w:r>
      <w:r>
        <w:rPr>
          <w:rFonts w:ascii="Times New Roman" w:hAnsi="Times New Roman" w:cs="Times New Roman"/>
          <w:sz w:val="16"/>
          <w:szCs w:val="18"/>
        </w:rPr>
        <w:t>999313177</w:t>
      </w:r>
    </w:p>
    <w:p w:rsidR="006437B2" w:rsidRPr="00E84CE1" w:rsidRDefault="006437B2" w:rsidP="006437B2">
      <w:pPr>
        <w:pStyle w:val="a4"/>
        <w:rPr>
          <w:rFonts w:ascii="Times New Roman" w:hAnsi="Times New Roman" w:cs="Times New Roman"/>
          <w:b/>
          <w:bCs/>
          <w:sz w:val="16"/>
          <w:szCs w:val="18"/>
        </w:rPr>
      </w:pPr>
      <w:r w:rsidRPr="00E84CE1">
        <w:rPr>
          <w:rFonts w:ascii="Times New Roman" w:hAnsi="Times New Roman" w:cs="Times New Roman"/>
          <w:b/>
          <w:bCs/>
          <w:sz w:val="16"/>
          <w:szCs w:val="18"/>
        </w:rPr>
        <w:t>2.1 Введение.</w:t>
      </w:r>
    </w:p>
    <w:p w:rsidR="006437B2" w:rsidRPr="00E84CE1" w:rsidRDefault="006437B2" w:rsidP="006437B2">
      <w:pPr>
        <w:pStyle w:val="2"/>
        <w:shd w:val="clear" w:color="auto" w:fill="FFFFFF"/>
        <w:ind w:left="0"/>
        <w:rPr>
          <w:b/>
          <w:bCs/>
          <w:i/>
          <w:sz w:val="16"/>
          <w:szCs w:val="18"/>
        </w:rPr>
      </w:pPr>
      <w:r w:rsidRPr="00E84CE1">
        <w:rPr>
          <w:b/>
          <w:bCs/>
          <w:i/>
          <w:sz w:val="16"/>
          <w:szCs w:val="18"/>
        </w:rPr>
        <w:t>Цели и задачи дисциплины:</w:t>
      </w:r>
    </w:p>
    <w:p w:rsidR="006437B2" w:rsidRPr="00E84CE1" w:rsidRDefault="006437B2" w:rsidP="006437B2">
      <w:pPr>
        <w:rPr>
          <w:b/>
          <w:sz w:val="16"/>
          <w:szCs w:val="18"/>
        </w:rPr>
      </w:pPr>
      <w:r w:rsidRPr="00E84CE1">
        <w:rPr>
          <w:b/>
          <w:sz w:val="16"/>
          <w:szCs w:val="18"/>
        </w:rPr>
        <w:t xml:space="preserve"> Цель №2</w:t>
      </w:r>
    </w:p>
    <w:p w:rsidR="006437B2" w:rsidRPr="00E84CE1" w:rsidRDefault="006437B2" w:rsidP="006437B2">
      <w:pPr>
        <w:spacing w:after="0"/>
        <w:rPr>
          <w:b/>
          <w:sz w:val="16"/>
          <w:szCs w:val="18"/>
        </w:rPr>
      </w:pPr>
      <w:r w:rsidRPr="00E84CE1">
        <w:rPr>
          <w:bCs/>
          <w:sz w:val="16"/>
          <w:szCs w:val="18"/>
        </w:rPr>
        <w:t>Подготовка высококвалифицированных специалистов-фармацевтов в сфере обращения ЛС,  способных реализовывать себя и быть востребованными на фармацевтическом рынке труда</w:t>
      </w:r>
      <w:r w:rsidRPr="00E84CE1">
        <w:rPr>
          <w:b/>
          <w:sz w:val="16"/>
          <w:szCs w:val="18"/>
        </w:rPr>
        <w:t>.</w:t>
      </w:r>
    </w:p>
    <w:p w:rsidR="006437B2" w:rsidRPr="00E84CE1" w:rsidRDefault="006437B2" w:rsidP="006437B2">
      <w:pPr>
        <w:spacing w:after="0"/>
        <w:jc w:val="both"/>
        <w:rPr>
          <w:b/>
          <w:sz w:val="16"/>
          <w:szCs w:val="18"/>
        </w:rPr>
      </w:pPr>
      <w:r w:rsidRPr="00E84CE1">
        <w:rPr>
          <w:b/>
          <w:bCs/>
          <w:sz w:val="16"/>
          <w:szCs w:val="18"/>
        </w:rPr>
        <w:t>Задачи:</w:t>
      </w:r>
      <w:r w:rsidRPr="00E84CE1">
        <w:rPr>
          <w:sz w:val="16"/>
          <w:szCs w:val="18"/>
        </w:rPr>
        <w:t xml:space="preserve"> научно-обоснованная деятельность по применению современных маркетинговых и информационных систем в фармации; использование различных методов стимулирования сбыта фармацевтических товаров; деятельность по продвижению ЛС - участие в организации рекламы ЛС и других ФТ в соответствии с действующим законодательством.</w:t>
      </w:r>
    </w:p>
    <w:p w:rsidR="006437B2" w:rsidRPr="00E84CE1" w:rsidRDefault="006437B2" w:rsidP="006437B2">
      <w:pPr>
        <w:spacing w:after="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:rsidR="006437B2" w:rsidRPr="00E84CE1" w:rsidRDefault="006437B2" w:rsidP="006437B2">
      <w:pPr>
        <w:spacing w:after="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/>
          <w:bCs/>
          <w:sz w:val="16"/>
          <w:szCs w:val="18"/>
        </w:rPr>
      </w:pPr>
      <w:r w:rsidRPr="00E84CE1">
        <w:rPr>
          <w:b/>
          <w:bCs/>
          <w:sz w:val="16"/>
          <w:szCs w:val="18"/>
        </w:rPr>
        <w:t>В результате освоения дисциплины студент должен уметь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right="20" w:firstLine="720"/>
        <w:jc w:val="both"/>
        <w:rPr>
          <w:sz w:val="16"/>
          <w:szCs w:val="18"/>
        </w:rPr>
      </w:pPr>
      <w:r w:rsidRPr="00E84CE1">
        <w:rPr>
          <w:b/>
          <w:bCs/>
          <w:sz w:val="16"/>
          <w:szCs w:val="18"/>
        </w:rPr>
        <w:t>Знать:</w:t>
      </w:r>
      <w:r w:rsidRPr="00E84CE1">
        <w:rPr>
          <w:sz w:val="16"/>
          <w:szCs w:val="18"/>
        </w:rPr>
        <w:t xml:space="preserve"> 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- использование основных элементов маркетинга при осуществлении хозяйственной деятельности;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- организация правильного и точного оперативного учета за движением товаров и денежных средств;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 xml:space="preserve">- организация эффективного подбора и расстановки кадров, повышения квалификации сотрудников, </w:t>
      </w:r>
      <w:proofErr w:type="gramStart"/>
      <w:r w:rsidRPr="00E84CE1">
        <w:rPr>
          <w:sz w:val="16"/>
          <w:szCs w:val="18"/>
        </w:rPr>
        <w:t>контроль за</w:t>
      </w:r>
      <w:proofErr w:type="gramEnd"/>
      <w:r w:rsidRPr="00E84CE1">
        <w:rPr>
          <w:sz w:val="16"/>
          <w:szCs w:val="18"/>
        </w:rPr>
        <w:t xml:space="preserve"> допуском к работе с наркотическими средствами и психотропными веществами;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 xml:space="preserve">- выполнение административных функций по соблюдению </w:t>
      </w:r>
      <w:r w:rsidRPr="00E84CE1">
        <w:rPr>
          <w:rStyle w:val="10"/>
          <w:rFonts w:eastAsiaTheme="minorEastAsia"/>
          <w:sz w:val="16"/>
          <w:szCs w:val="18"/>
        </w:rPr>
        <w:t>трудового кодекса</w:t>
      </w:r>
      <w:r w:rsidRPr="00E84CE1">
        <w:rPr>
          <w:sz w:val="16"/>
          <w:szCs w:val="18"/>
        </w:rPr>
        <w:t>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-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- 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right="20" w:firstLine="720"/>
        <w:jc w:val="both"/>
        <w:rPr>
          <w:sz w:val="16"/>
          <w:szCs w:val="18"/>
        </w:rPr>
      </w:pPr>
    </w:p>
    <w:p w:rsidR="006437B2" w:rsidRPr="00E84CE1" w:rsidRDefault="006437B2" w:rsidP="006437B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16"/>
          <w:szCs w:val="18"/>
        </w:rPr>
      </w:pPr>
      <w:r w:rsidRPr="00E84CE1">
        <w:rPr>
          <w:sz w:val="16"/>
          <w:szCs w:val="18"/>
        </w:rPr>
        <w:t>-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6437B2" w:rsidRPr="00E84CE1" w:rsidRDefault="006437B2" w:rsidP="006437B2">
      <w:pPr>
        <w:shd w:val="clear" w:color="auto" w:fill="FFFFFF"/>
        <w:spacing w:after="0"/>
        <w:ind w:left="1134"/>
        <w:jc w:val="both"/>
        <w:rPr>
          <w:bCs/>
          <w:sz w:val="16"/>
          <w:szCs w:val="18"/>
        </w:rPr>
      </w:pPr>
    </w:p>
    <w:p w:rsidR="006437B2" w:rsidRPr="00E84CE1" w:rsidRDefault="006437B2" w:rsidP="006437B2">
      <w:pPr>
        <w:shd w:val="clear" w:color="auto" w:fill="FFFFFF"/>
        <w:spacing w:after="0"/>
        <w:jc w:val="both"/>
        <w:rPr>
          <w:b/>
          <w:bCs/>
          <w:sz w:val="16"/>
          <w:szCs w:val="18"/>
        </w:rPr>
      </w:pPr>
      <w:r w:rsidRPr="00E84CE1">
        <w:rPr>
          <w:b/>
          <w:bCs/>
          <w:sz w:val="16"/>
          <w:szCs w:val="18"/>
        </w:rPr>
        <w:t xml:space="preserve"> Уметь.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-Применять на практике методы и приемы маркетингового анализа в системе  лекарственного обеспечения населения и ЛПУ.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 xml:space="preserve">-Осуществлять выбор методов учета и составлять документы по учетной политике 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-Осуществлять фармацевтическую экспертизу рецептов и требований ЛПУ.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-Реализовать ЛС фармацевтические товары и изделия  медицинского назначения.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-Управлять персоналом фармацевтического предприятия.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 xml:space="preserve">-Обеспечивать соблюдение правил охраны труда и техники безопасности  и трудового законодательство 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 xml:space="preserve">-Разрабатывать учетную политику 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-Разрабатывать бизнес-план.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-Проводить анализ состояния имущества и обязательств аптеки.</w:t>
      </w:r>
    </w:p>
    <w:p w:rsidR="006437B2" w:rsidRPr="00E84CE1" w:rsidRDefault="006437B2" w:rsidP="006437B2">
      <w:pPr>
        <w:shd w:val="clear" w:color="auto" w:fill="FFFFFF"/>
        <w:spacing w:after="0"/>
        <w:jc w:val="both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-Оценивать степень риска предпринимательской деятельности.</w:t>
      </w:r>
    </w:p>
    <w:p w:rsidR="006437B2" w:rsidRPr="00E84CE1" w:rsidRDefault="006437B2" w:rsidP="006437B2">
      <w:pPr>
        <w:shd w:val="clear" w:color="auto" w:fill="FFFFFF"/>
        <w:tabs>
          <w:tab w:val="left" w:pos="284"/>
          <w:tab w:val="left" w:pos="1134"/>
        </w:tabs>
        <w:spacing w:after="0"/>
        <w:rPr>
          <w:b/>
          <w:bCs/>
          <w:sz w:val="16"/>
          <w:szCs w:val="18"/>
        </w:rPr>
      </w:pPr>
      <w:r w:rsidRPr="00E84CE1">
        <w:rPr>
          <w:b/>
          <w:bCs/>
          <w:sz w:val="16"/>
          <w:szCs w:val="18"/>
        </w:rPr>
        <w:t>Владеть навыками:</w:t>
      </w:r>
    </w:p>
    <w:p w:rsidR="006437B2" w:rsidRPr="00E84CE1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396" w:firstLine="0"/>
        <w:rPr>
          <w:sz w:val="16"/>
          <w:szCs w:val="18"/>
        </w:rPr>
      </w:pPr>
      <w:r w:rsidRPr="00E84CE1">
        <w:rPr>
          <w:sz w:val="16"/>
          <w:szCs w:val="18"/>
        </w:rPr>
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</w:t>
      </w:r>
      <w:r>
        <w:rPr>
          <w:sz w:val="16"/>
          <w:szCs w:val="18"/>
        </w:rPr>
        <w:t>ческих задач в области фармации</w:t>
      </w:r>
    </w:p>
    <w:p w:rsidR="006437B2" w:rsidRPr="00E84CE1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Default="006437B2" w:rsidP="006437B2">
      <w:pPr>
        <w:pStyle w:val="a5"/>
        <w:tabs>
          <w:tab w:val="clear" w:pos="756"/>
          <w:tab w:val="left" w:pos="1134"/>
        </w:tabs>
        <w:spacing w:line="240" w:lineRule="auto"/>
        <w:ind w:left="1134" w:firstLine="0"/>
        <w:rPr>
          <w:sz w:val="16"/>
          <w:szCs w:val="18"/>
        </w:rPr>
      </w:pPr>
    </w:p>
    <w:p w:rsidR="006437B2" w:rsidRPr="00A766BB" w:rsidRDefault="006437B2" w:rsidP="006437B2">
      <w:pPr>
        <w:spacing w:after="120"/>
        <w:jc w:val="center"/>
        <w:rPr>
          <w:b/>
          <w:bCs/>
          <w:sz w:val="16"/>
          <w:szCs w:val="16"/>
        </w:rPr>
      </w:pPr>
      <w:r w:rsidRPr="00A766BB">
        <w:rPr>
          <w:b/>
          <w:i/>
          <w:sz w:val="16"/>
          <w:szCs w:val="16"/>
        </w:rPr>
        <w:lastRenderedPageBreak/>
        <w:t xml:space="preserve">2.  Результаты  обучения (РО)  и  компетенции  студента, формируемые  в   процессе   </w:t>
      </w:r>
      <w:r w:rsidRPr="00A766BB">
        <w:rPr>
          <w:b/>
          <w:sz w:val="16"/>
          <w:szCs w:val="16"/>
        </w:rPr>
        <w:t>изучения  дисциплины</w:t>
      </w:r>
      <w:r w:rsidRPr="00A766BB">
        <w:rPr>
          <w:b/>
          <w:bCs/>
          <w:sz w:val="16"/>
          <w:szCs w:val="16"/>
        </w:rPr>
        <w:t xml:space="preserve">  «Фармацевтический менеджмент и маркетинга»</w:t>
      </w: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2881"/>
        <w:gridCol w:w="3421"/>
      </w:tblGrid>
      <w:tr w:rsidR="006437B2" w:rsidRPr="00A766BB" w:rsidTr="00A766BB">
        <w:tc>
          <w:tcPr>
            <w:tcW w:w="3526" w:type="dxa"/>
          </w:tcPr>
          <w:p w:rsidR="006437B2" w:rsidRPr="00A766BB" w:rsidRDefault="006437B2" w:rsidP="00A766BB">
            <w:pPr>
              <w:jc w:val="both"/>
              <w:rPr>
                <w:b/>
                <w:i/>
                <w:sz w:val="16"/>
                <w:szCs w:val="16"/>
              </w:rPr>
            </w:pPr>
            <w:r w:rsidRPr="00A766BB">
              <w:rPr>
                <w:b/>
                <w:i/>
                <w:sz w:val="16"/>
                <w:szCs w:val="16"/>
              </w:rPr>
              <w:t xml:space="preserve">Код  РО ООП и его </w:t>
            </w:r>
          </w:p>
          <w:p w:rsidR="006437B2" w:rsidRPr="00A766BB" w:rsidRDefault="006437B2" w:rsidP="00A766BB">
            <w:pPr>
              <w:jc w:val="both"/>
              <w:rPr>
                <w:b/>
                <w:i/>
                <w:sz w:val="16"/>
                <w:szCs w:val="16"/>
              </w:rPr>
            </w:pPr>
            <w:r w:rsidRPr="00A766BB">
              <w:rPr>
                <w:b/>
                <w:i/>
                <w:sz w:val="16"/>
                <w:szCs w:val="16"/>
              </w:rPr>
              <w:t>формулировка</w:t>
            </w:r>
          </w:p>
        </w:tc>
        <w:tc>
          <w:tcPr>
            <w:tcW w:w="2881" w:type="dxa"/>
          </w:tcPr>
          <w:p w:rsidR="006437B2" w:rsidRPr="00A766BB" w:rsidRDefault="006437B2" w:rsidP="00A766BB">
            <w:pPr>
              <w:jc w:val="both"/>
              <w:rPr>
                <w:b/>
                <w:i/>
                <w:sz w:val="16"/>
                <w:szCs w:val="16"/>
              </w:rPr>
            </w:pPr>
            <w:r w:rsidRPr="00A766BB">
              <w:rPr>
                <w:b/>
                <w:i/>
                <w:sz w:val="16"/>
                <w:szCs w:val="16"/>
              </w:rPr>
              <w:t xml:space="preserve"> Компетенции</w:t>
            </w:r>
          </w:p>
        </w:tc>
        <w:tc>
          <w:tcPr>
            <w:tcW w:w="3421" w:type="dxa"/>
          </w:tcPr>
          <w:p w:rsidR="006437B2" w:rsidRPr="00A766BB" w:rsidRDefault="006437B2" w:rsidP="00A766BB">
            <w:pPr>
              <w:jc w:val="both"/>
              <w:rPr>
                <w:b/>
                <w:i/>
                <w:sz w:val="16"/>
                <w:szCs w:val="16"/>
              </w:rPr>
            </w:pPr>
            <w:r w:rsidRPr="00A766BB">
              <w:rPr>
                <w:b/>
                <w:i/>
                <w:sz w:val="16"/>
                <w:szCs w:val="16"/>
              </w:rPr>
              <w:t xml:space="preserve"> РО дисциплин и его   формулировка</w:t>
            </w:r>
          </w:p>
          <w:p w:rsidR="006437B2" w:rsidRPr="00A766BB" w:rsidRDefault="006437B2" w:rsidP="00A766B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37B2" w:rsidRPr="00A766BB" w:rsidTr="00A766BB">
        <w:trPr>
          <w:trHeight w:val="1180"/>
        </w:trPr>
        <w:tc>
          <w:tcPr>
            <w:tcW w:w="3526" w:type="dxa"/>
          </w:tcPr>
          <w:p w:rsidR="006437B2" w:rsidRPr="00A766BB" w:rsidRDefault="006437B2" w:rsidP="00A766BB">
            <w:pPr>
              <w:jc w:val="both"/>
              <w:rPr>
                <w:b/>
                <w:bCs/>
                <w:sz w:val="16"/>
                <w:szCs w:val="16"/>
              </w:rPr>
            </w:pPr>
            <w:r w:rsidRPr="00A766BB">
              <w:rPr>
                <w:b/>
                <w:bCs/>
                <w:sz w:val="16"/>
                <w:szCs w:val="16"/>
              </w:rPr>
              <w:t>РО6-Умеет проводить маркетинговую, информационно-консультативную, образовательную деятельность и оказывать первую медицинскую  помощь  населению</w:t>
            </w:r>
            <w:r w:rsidRPr="00244034">
              <w:rPr>
                <w:b/>
                <w:bCs/>
                <w:sz w:val="16"/>
                <w:szCs w:val="16"/>
              </w:rPr>
              <w:t>.</w:t>
            </w:r>
            <w:r w:rsidRPr="00A766BB">
              <w:rPr>
                <w:b/>
                <w:bCs/>
                <w:sz w:val="16"/>
                <w:szCs w:val="16"/>
              </w:rPr>
              <w:t xml:space="preserve"> </w:t>
            </w:r>
          </w:p>
          <w:p w:rsidR="006437B2" w:rsidRPr="00A766BB" w:rsidRDefault="006437B2" w:rsidP="00A766BB">
            <w:pPr>
              <w:jc w:val="both"/>
              <w:rPr>
                <w:i/>
                <w:sz w:val="16"/>
                <w:szCs w:val="16"/>
              </w:rPr>
            </w:pPr>
            <w:r w:rsidRPr="00A766BB">
              <w:rPr>
                <w:b/>
                <w:sz w:val="16"/>
                <w:szCs w:val="16"/>
              </w:rPr>
              <w:t>РО3</w:t>
            </w:r>
            <w:r w:rsidRPr="00A766BB">
              <w:rPr>
                <w:b/>
                <w:bCs/>
                <w:sz w:val="16"/>
                <w:szCs w:val="16"/>
              </w:rPr>
              <w:t>-Умеет проводить организационн</w:t>
            </w:r>
            <w:proofErr w:type="gramStart"/>
            <w:r w:rsidRPr="00A766BB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A766BB">
              <w:rPr>
                <w:b/>
                <w:bCs/>
                <w:sz w:val="16"/>
                <w:szCs w:val="16"/>
              </w:rPr>
      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A766BB">
              <w:rPr>
                <w:b/>
                <w:bCs/>
                <w:sz w:val="16"/>
                <w:szCs w:val="16"/>
              </w:rPr>
              <w:t>парафармацевтической</w:t>
            </w:r>
            <w:proofErr w:type="spellEnd"/>
            <w:r w:rsidRPr="00A766BB">
              <w:rPr>
                <w:b/>
                <w:bCs/>
                <w:sz w:val="16"/>
                <w:szCs w:val="16"/>
              </w:rPr>
              <w:t xml:space="preserve"> продукции</w:t>
            </w:r>
          </w:p>
        </w:tc>
        <w:tc>
          <w:tcPr>
            <w:tcW w:w="2881" w:type="dxa"/>
          </w:tcPr>
          <w:p w:rsidR="006437B2" w:rsidRPr="00A766BB" w:rsidRDefault="006437B2" w:rsidP="00A766BB">
            <w:pPr>
              <w:rPr>
                <w:rFonts w:eastAsia="Times New Roman"/>
                <w:sz w:val="16"/>
                <w:szCs w:val="16"/>
              </w:rPr>
            </w:pPr>
            <w:r w:rsidRPr="00A766BB">
              <w:rPr>
                <w:rFonts w:ascii="Times New Roman,Bold" w:eastAsia="Times New Roman" w:hAnsi="Times New Roman,Bold" w:cs="Times New Roman,Bold"/>
                <w:b/>
                <w:bCs/>
                <w:sz w:val="16"/>
                <w:szCs w:val="16"/>
              </w:rPr>
              <w:t>ПК</w:t>
            </w:r>
            <w:r w:rsidRPr="00A766BB">
              <w:rPr>
                <w:rFonts w:eastAsia="Times New Roman"/>
                <w:b/>
                <w:bCs/>
                <w:sz w:val="16"/>
                <w:szCs w:val="16"/>
              </w:rPr>
              <w:t xml:space="preserve">-6 - </w:t>
            </w:r>
            <w:proofErr w:type="gramStart"/>
            <w:r w:rsidRPr="00A766BB">
              <w:rPr>
                <w:rFonts w:eastAsia="Times New Roman"/>
                <w:sz w:val="16"/>
                <w:szCs w:val="16"/>
              </w:rPr>
              <w:t>способен</w:t>
            </w:r>
            <w:proofErr w:type="gramEnd"/>
            <w:r w:rsidRPr="00A766BB">
              <w:rPr>
                <w:rFonts w:eastAsia="Times New Roman"/>
                <w:sz w:val="16"/>
                <w:szCs w:val="16"/>
              </w:rPr>
              <w:t xml:space="preserve"> и готов использовать основы экономических и правовых знаний в профессиональной деятельности;</w:t>
            </w:r>
            <w:r w:rsidRPr="00A766BB">
              <w:rPr>
                <w:rFonts w:ascii="Times New Roman,Bold" w:eastAsia="Times New Roman" w:hAnsi="Times New Roman,Bold" w:cs="Times New Roman,Bold"/>
                <w:b/>
                <w:bCs/>
                <w:sz w:val="16"/>
                <w:szCs w:val="16"/>
              </w:rPr>
              <w:t xml:space="preserve"> </w:t>
            </w:r>
          </w:p>
          <w:p w:rsidR="006437B2" w:rsidRPr="00A766BB" w:rsidRDefault="006437B2" w:rsidP="00A766BB">
            <w:pPr>
              <w:rPr>
                <w:sz w:val="16"/>
                <w:szCs w:val="16"/>
                <w:lang w:val="ky-KG"/>
              </w:rPr>
            </w:pPr>
            <w:r w:rsidRPr="00A766BB">
              <w:rPr>
                <w:b/>
                <w:sz w:val="16"/>
                <w:szCs w:val="16"/>
                <w:lang w:eastAsia="en-US"/>
              </w:rPr>
              <w:t>ПК-7</w:t>
            </w:r>
            <w:r w:rsidRPr="00A766BB">
              <w:rPr>
                <w:sz w:val="16"/>
                <w:szCs w:val="16"/>
                <w:lang w:eastAsia="en-US"/>
              </w:rPr>
              <w:t xml:space="preserve"> – </w:t>
            </w:r>
            <w:proofErr w:type="gramStart"/>
            <w:r w:rsidRPr="00A766BB">
              <w:rPr>
                <w:sz w:val="16"/>
                <w:szCs w:val="16"/>
                <w:lang w:eastAsia="en-US"/>
              </w:rPr>
              <w:t>способен</w:t>
            </w:r>
            <w:proofErr w:type="gramEnd"/>
            <w:r w:rsidRPr="00A766BB">
              <w:rPr>
                <w:sz w:val="16"/>
                <w:szCs w:val="16"/>
                <w:lang w:eastAsia="en-US"/>
              </w:rPr>
              <w:t xml:space="preserve"> и готов к осуществлению оптовой и розничной реализации лекарственных средств;</w:t>
            </w:r>
          </w:p>
        </w:tc>
        <w:tc>
          <w:tcPr>
            <w:tcW w:w="3421" w:type="dxa"/>
          </w:tcPr>
          <w:p w:rsidR="006437B2" w:rsidRPr="00A766BB" w:rsidRDefault="006437B2" w:rsidP="00A766BB">
            <w:pPr>
              <w:shd w:val="clear" w:color="auto" w:fill="FFFFFF"/>
              <w:spacing w:before="14"/>
              <w:ind w:right="158"/>
              <w:rPr>
                <w:i/>
                <w:sz w:val="16"/>
                <w:szCs w:val="16"/>
              </w:rPr>
            </w:pPr>
            <w:proofErr w:type="spellStart"/>
            <w:r w:rsidRPr="00A766BB">
              <w:rPr>
                <w:i/>
                <w:sz w:val="16"/>
                <w:szCs w:val="16"/>
              </w:rPr>
              <w:t>РОд</w:t>
            </w:r>
            <w:proofErr w:type="spellEnd"/>
            <w:proofErr w:type="gramStart"/>
            <w:r w:rsidRPr="00A766BB">
              <w:rPr>
                <w:i/>
                <w:sz w:val="16"/>
                <w:szCs w:val="16"/>
              </w:rPr>
              <w:t xml:space="preserve"> </w:t>
            </w:r>
            <w:r w:rsidRPr="00A766BB">
              <w:rPr>
                <w:sz w:val="16"/>
                <w:szCs w:val="16"/>
              </w:rPr>
              <w:t>З</w:t>
            </w:r>
            <w:proofErr w:type="gramEnd"/>
            <w:r w:rsidRPr="00A766BB">
              <w:rPr>
                <w:sz w:val="16"/>
                <w:szCs w:val="16"/>
              </w:rPr>
              <w:t>нает  применение  основы современных  маркетинговых</w:t>
            </w:r>
            <w:r w:rsidRPr="00A766BB">
              <w:rPr>
                <w:i/>
                <w:sz w:val="16"/>
                <w:szCs w:val="16"/>
              </w:rPr>
              <w:t xml:space="preserve"> </w:t>
            </w:r>
            <w:r w:rsidRPr="00A766BB">
              <w:rPr>
                <w:sz w:val="16"/>
                <w:szCs w:val="16"/>
              </w:rPr>
              <w:t>систем в аптечных учреждениях.</w:t>
            </w:r>
          </w:p>
          <w:p w:rsidR="006437B2" w:rsidRPr="00A766BB" w:rsidRDefault="006437B2" w:rsidP="00A766BB">
            <w:pPr>
              <w:pStyle w:val="20"/>
              <w:shd w:val="clear" w:color="auto" w:fill="auto"/>
              <w:spacing w:line="240" w:lineRule="auto"/>
              <w:ind w:right="20" w:firstLine="0"/>
              <w:jc w:val="both"/>
              <w:rPr>
                <w:sz w:val="16"/>
                <w:szCs w:val="16"/>
                <w:lang w:eastAsia="ru-RU"/>
              </w:rPr>
            </w:pPr>
            <w:r w:rsidRPr="00A766BB">
              <w:rPr>
                <w:sz w:val="16"/>
                <w:szCs w:val="16"/>
                <w:lang w:eastAsia="ru-RU"/>
              </w:rPr>
              <w:t>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6437B2" w:rsidRPr="00A766BB" w:rsidRDefault="006437B2" w:rsidP="00A766BB">
            <w:pPr>
              <w:shd w:val="clear" w:color="auto" w:fill="FFFFFF"/>
              <w:spacing w:before="14"/>
              <w:ind w:right="158"/>
              <w:rPr>
                <w:sz w:val="16"/>
                <w:szCs w:val="16"/>
                <w:highlight w:val="yellow"/>
              </w:rPr>
            </w:pPr>
          </w:p>
        </w:tc>
      </w:tr>
      <w:tr w:rsidR="006437B2" w:rsidRPr="00A766BB" w:rsidTr="00A766BB">
        <w:trPr>
          <w:trHeight w:val="2142"/>
        </w:trPr>
        <w:tc>
          <w:tcPr>
            <w:tcW w:w="3526" w:type="dxa"/>
          </w:tcPr>
          <w:p w:rsidR="006437B2" w:rsidRPr="00A766BB" w:rsidRDefault="006437B2" w:rsidP="00A766BB">
            <w:pPr>
              <w:jc w:val="both"/>
              <w:rPr>
                <w:b/>
                <w:bCs/>
                <w:sz w:val="16"/>
                <w:szCs w:val="16"/>
              </w:rPr>
            </w:pPr>
            <w:r w:rsidRPr="00A766BB">
              <w:rPr>
                <w:b/>
                <w:bCs/>
                <w:sz w:val="16"/>
                <w:szCs w:val="16"/>
              </w:rPr>
              <w:t>РО</w:t>
            </w:r>
            <w:r w:rsidRPr="00A766BB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A766BB">
              <w:rPr>
                <w:b/>
                <w:bCs/>
                <w:sz w:val="16"/>
                <w:szCs w:val="16"/>
              </w:rPr>
              <w:t xml:space="preserve">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A766BB">
              <w:rPr>
                <w:b/>
                <w:bCs/>
                <w:sz w:val="16"/>
                <w:szCs w:val="16"/>
              </w:rPr>
              <w:t>парафармацевтической</w:t>
            </w:r>
            <w:proofErr w:type="spellEnd"/>
            <w:r w:rsidRPr="00A766BB">
              <w:rPr>
                <w:b/>
                <w:bCs/>
                <w:sz w:val="16"/>
                <w:szCs w:val="16"/>
              </w:rPr>
              <w:t xml:space="preserve"> продукции.</w:t>
            </w:r>
          </w:p>
          <w:p w:rsidR="006437B2" w:rsidRPr="00A766BB" w:rsidRDefault="006437B2" w:rsidP="00A766BB">
            <w:pPr>
              <w:rPr>
                <w:b/>
                <w:i/>
                <w:sz w:val="16"/>
                <w:szCs w:val="16"/>
              </w:rPr>
            </w:pPr>
            <w:r w:rsidRPr="00A766B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</w:tcPr>
          <w:p w:rsidR="006437B2" w:rsidRPr="00A766BB" w:rsidRDefault="006437B2" w:rsidP="00A766BB">
            <w:pPr>
              <w:rPr>
                <w:rFonts w:eastAsia="Times New Roman"/>
                <w:sz w:val="16"/>
                <w:szCs w:val="16"/>
              </w:rPr>
            </w:pPr>
            <w:r w:rsidRPr="00A766BB">
              <w:rPr>
                <w:rFonts w:ascii="Times New Roman,Bold" w:eastAsia="Times New Roman" w:hAnsi="Times New Roman,Bold" w:cs="Times New Roman,Bold"/>
                <w:b/>
                <w:bCs/>
                <w:sz w:val="16"/>
                <w:szCs w:val="16"/>
              </w:rPr>
              <w:t>ПК</w:t>
            </w:r>
            <w:r w:rsidRPr="00A766BB">
              <w:rPr>
                <w:rFonts w:eastAsia="Times New Roman"/>
                <w:b/>
                <w:bCs/>
                <w:sz w:val="16"/>
                <w:szCs w:val="16"/>
              </w:rPr>
              <w:t xml:space="preserve">-16 </w:t>
            </w:r>
            <w:r w:rsidRPr="00A766BB">
              <w:rPr>
                <w:rFonts w:ascii="Times New Roman,Bold" w:eastAsia="Times New Roman" w:hAnsi="Times New Roman,Bold" w:cs="Times New Roman,Bold"/>
                <w:b/>
                <w:bCs/>
                <w:sz w:val="16"/>
                <w:szCs w:val="16"/>
              </w:rPr>
              <w:t xml:space="preserve">– </w:t>
            </w:r>
            <w:proofErr w:type="gramStart"/>
            <w:r w:rsidRPr="00A766BB">
              <w:rPr>
                <w:rFonts w:eastAsia="Times New Roman"/>
                <w:sz w:val="16"/>
                <w:szCs w:val="16"/>
              </w:rPr>
              <w:t>способен</w:t>
            </w:r>
            <w:proofErr w:type="gramEnd"/>
            <w:r w:rsidRPr="00A766BB">
              <w:rPr>
                <w:rFonts w:eastAsia="Times New Roman"/>
                <w:sz w:val="16"/>
                <w:szCs w:val="16"/>
              </w:rPr>
              <w:t xml:space="preserve"> и готов к применению основных принципов управления в</w:t>
            </w:r>
          </w:p>
          <w:p w:rsidR="006437B2" w:rsidRPr="00A766BB" w:rsidRDefault="006437B2" w:rsidP="00A766BB">
            <w:pPr>
              <w:rPr>
                <w:rFonts w:eastAsia="Times New Roman"/>
                <w:sz w:val="16"/>
                <w:szCs w:val="16"/>
              </w:rPr>
            </w:pPr>
            <w:r w:rsidRPr="00A766BB">
              <w:rPr>
                <w:rFonts w:eastAsia="Times New Roman"/>
                <w:sz w:val="16"/>
                <w:szCs w:val="16"/>
              </w:rPr>
              <w:t>фармацевтической отрасли, в том числе в фармацевтических организациях и их структурных подразделениях;</w:t>
            </w:r>
          </w:p>
        </w:tc>
        <w:tc>
          <w:tcPr>
            <w:tcW w:w="3421" w:type="dxa"/>
          </w:tcPr>
          <w:p w:rsidR="006437B2" w:rsidRPr="00A766BB" w:rsidRDefault="006437B2" w:rsidP="00A766BB">
            <w:pPr>
              <w:pStyle w:val="20"/>
              <w:shd w:val="clear" w:color="auto" w:fill="auto"/>
              <w:spacing w:line="240" w:lineRule="auto"/>
              <w:ind w:right="20" w:firstLine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A766BB">
              <w:rPr>
                <w:b/>
                <w:i/>
                <w:sz w:val="16"/>
                <w:szCs w:val="16"/>
                <w:lang w:eastAsia="ru-RU"/>
              </w:rPr>
              <w:t>РОд</w:t>
            </w:r>
            <w:proofErr w:type="spellEnd"/>
            <w:proofErr w:type="gramStart"/>
            <w:r w:rsidRPr="00A766BB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A766BB">
              <w:rPr>
                <w:sz w:val="16"/>
                <w:szCs w:val="16"/>
                <w:lang w:eastAsia="ru-RU"/>
              </w:rPr>
              <w:t>З</w:t>
            </w:r>
            <w:proofErr w:type="gramEnd"/>
            <w:r w:rsidRPr="00A766BB">
              <w:rPr>
                <w:sz w:val="16"/>
                <w:szCs w:val="16"/>
                <w:lang w:eastAsia="ru-RU"/>
              </w:rPr>
              <w:t>нает 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6437B2" w:rsidRPr="00A766BB" w:rsidRDefault="006437B2" w:rsidP="00A766BB">
            <w:pPr>
              <w:shd w:val="clear" w:color="auto" w:fill="FFFFFF"/>
              <w:spacing w:before="14"/>
              <w:ind w:right="158"/>
              <w:rPr>
                <w:sz w:val="16"/>
                <w:szCs w:val="16"/>
                <w:highlight w:val="yellow"/>
              </w:rPr>
            </w:pPr>
          </w:p>
        </w:tc>
      </w:tr>
      <w:tr w:rsidR="006437B2" w:rsidRPr="00A766BB" w:rsidTr="00A766BB">
        <w:trPr>
          <w:trHeight w:val="1571"/>
        </w:trPr>
        <w:tc>
          <w:tcPr>
            <w:tcW w:w="3526" w:type="dxa"/>
          </w:tcPr>
          <w:p w:rsidR="00A766BB" w:rsidRPr="00A766BB" w:rsidRDefault="00A766BB" w:rsidP="00A766BB">
            <w:pPr>
              <w:jc w:val="both"/>
              <w:rPr>
                <w:b/>
                <w:bCs/>
                <w:sz w:val="16"/>
                <w:szCs w:val="16"/>
              </w:rPr>
            </w:pPr>
            <w:r w:rsidRPr="00A766BB">
              <w:rPr>
                <w:b/>
                <w:bCs/>
                <w:sz w:val="16"/>
                <w:szCs w:val="16"/>
              </w:rPr>
              <w:t>РО6-Умеет проводить маркетинговую, информационно-консультативную, образовательную деятельность и оказывать первую медицинскую  помощь  населению</w:t>
            </w:r>
            <w:r w:rsidRPr="00244034">
              <w:rPr>
                <w:b/>
                <w:bCs/>
                <w:sz w:val="16"/>
                <w:szCs w:val="16"/>
              </w:rPr>
              <w:t>.</w:t>
            </w:r>
            <w:r w:rsidRPr="00A766BB">
              <w:rPr>
                <w:b/>
                <w:bCs/>
                <w:sz w:val="16"/>
                <w:szCs w:val="16"/>
              </w:rPr>
              <w:t xml:space="preserve"> </w:t>
            </w:r>
          </w:p>
          <w:p w:rsidR="00A766BB" w:rsidRPr="00A766BB" w:rsidRDefault="00A766BB" w:rsidP="00A766B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81" w:type="dxa"/>
          </w:tcPr>
          <w:p w:rsidR="006437B2" w:rsidRPr="00A766BB" w:rsidRDefault="006437B2" w:rsidP="00A766BB">
            <w:pPr>
              <w:rPr>
                <w:b/>
                <w:i/>
                <w:sz w:val="16"/>
                <w:szCs w:val="16"/>
              </w:rPr>
            </w:pPr>
            <w:r w:rsidRPr="00A766BB">
              <w:rPr>
                <w:rFonts w:ascii="Times New Roman,Bold" w:eastAsia="Times New Roman" w:hAnsi="Times New Roman,Bold" w:cs="Times New Roman,Bold"/>
                <w:b/>
                <w:bCs/>
                <w:sz w:val="16"/>
                <w:szCs w:val="16"/>
              </w:rPr>
              <w:t>ПК</w:t>
            </w:r>
            <w:r w:rsidRPr="00A766BB">
              <w:rPr>
                <w:rFonts w:eastAsia="Times New Roman"/>
                <w:b/>
                <w:bCs/>
                <w:sz w:val="16"/>
                <w:szCs w:val="16"/>
              </w:rPr>
              <w:t xml:space="preserve">-12 </w:t>
            </w:r>
            <w:r w:rsidRPr="00A766BB">
              <w:rPr>
                <w:rFonts w:eastAsia="Times New Roman"/>
                <w:sz w:val="16"/>
                <w:szCs w:val="16"/>
              </w:rPr>
              <w:t>– способен и готов к применению коммуникативных процессов в управлении, со специалистами организаций здравоохранения, персоналом фармацевтических организаций, пациентами, их родственниками и лицами, осуществляющими уход, населением</w:t>
            </w:r>
            <w:r w:rsidRPr="00A766BB">
              <w:rPr>
                <w:rFonts w:ascii="Times New Roman,Bold" w:eastAsia="Times New Roman" w:hAnsi="Times New Roman,Bold" w:cs="Times New Roman,Bol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21" w:type="dxa"/>
          </w:tcPr>
          <w:p w:rsidR="006437B2" w:rsidRPr="00A766BB" w:rsidRDefault="006437B2" w:rsidP="00A766BB">
            <w:pPr>
              <w:ind w:left="22" w:hanging="22"/>
              <w:jc w:val="both"/>
              <w:rPr>
                <w:sz w:val="16"/>
                <w:szCs w:val="16"/>
              </w:rPr>
            </w:pPr>
            <w:proofErr w:type="spellStart"/>
            <w:r w:rsidRPr="00A766BB">
              <w:rPr>
                <w:b/>
                <w:i/>
                <w:sz w:val="16"/>
                <w:szCs w:val="16"/>
              </w:rPr>
              <w:t>РОд</w:t>
            </w:r>
            <w:proofErr w:type="spellEnd"/>
            <w:proofErr w:type="gramStart"/>
            <w:r w:rsidRPr="00A766BB">
              <w:rPr>
                <w:b/>
                <w:i/>
                <w:sz w:val="16"/>
                <w:szCs w:val="16"/>
              </w:rPr>
              <w:t xml:space="preserve"> З</w:t>
            </w:r>
            <w:proofErr w:type="gramEnd"/>
            <w:r w:rsidRPr="00A766BB">
              <w:rPr>
                <w:b/>
                <w:i/>
                <w:sz w:val="16"/>
                <w:szCs w:val="16"/>
              </w:rPr>
              <w:t xml:space="preserve">нает </w:t>
            </w:r>
            <w:r w:rsidRPr="00A766BB">
              <w:rPr>
                <w:sz w:val="16"/>
                <w:szCs w:val="16"/>
              </w:rPr>
              <w:t>Подбирать лучших кадров для компании. Проводить эффективную кадровую политику, использовать мотивационных установок, соблюдать норм трудового права. Организация труда работников фармацевтических предприятий и организаций, принятие исполнительских решений, определение порядка выполнения работ.</w:t>
            </w:r>
          </w:p>
          <w:p w:rsidR="006437B2" w:rsidRPr="00A766BB" w:rsidRDefault="006437B2" w:rsidP="00A766BB">
            <w:pPr>
              <w:ind w:left="22" w:hanging="22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6437B2" w:rsidRPr="00A766BB" w:rsidRDefault="006437B2" w:rsidP="006437B2">
      <w:pPr>
        <w:rPr>
          <w:b/>
          <w:bCs/>
          <w:i/>
          <w:sz w:val="16"/>
          <w:szCs w:val="16"/>
        </w:rPr>
      </w:pPr>
    </w:p>
    <w:p w:rsidR="006437B2" w:rsidRPr="00A766BB" w:rsidRDefault="006437B2" w:rsidP="006437B2">
      <w:pPr>
        <w:spacing w:after="0"/>
        <w:jc w:val="center"/>
        <w:rPr>
          <w:bCs/>
          <w:i/>
          <w:sz w:val="16"/>
          <w:szCs w:val="16"/>
        </w:rPr>
      </w:pPr>
      <w:r w:rsidRPr="00A766BB">
        <w:rPr>
          <w:b/>
          <w:bCs/>
          <w:i/>
          <w:sz w:val="16"/>
          <w:szCs w:val="16"/>
        </w:rPr>
        <w:t>3. Место курса в   структуре  ООП   ВПО</w:t>
      </w:r>
    </w:p>
    <w:p w:rsidR="006437B2" w:rsidRPr="00E84CE1" w:rsidRDefault="006437B2" w:rsidP="006437B2">
      <w:pPr>
        <w:spacing w:after="0"/>
        <w:ind w:left="709"/>
        <w:rPr>
          <w:bCs/>
          <w:sz w:val="16"/>
          <w:szCs w:val="18"/>
        </w:rPr>
      </w:pPr>
    </w:p>
    <w:p w:rsidR="006437B2" w:rsidRPr="00E84CE1" w:rsidRDefault="006437B2" w:rsidP="006437B2">
      <w:pPr>
        <w:spacing w:after="0"/>
        <w:ind w:left="709"/>
        <w:rPr>
          <w:bCs/>
          <w:sz w:val="16"/>
          <w:szCs w:val="18"/>
        </w:rPr>
      </w:pPr>
      <w:r w:rsidRPr="00E84CE1">
        <w:rPr>
          <w:bCs/>
          <w:sz w:val="16"/>
          <w:szCs w:val="18"/>
        </w:rPr>
        <w:t>Дисциплина  «Фармацевтический менеджмент и маркетинг»   относится к дисциплинам базовой части цикла  профессиональных дисциплин.</w:t>
      </w:r>
    </w:p>
    <w:p w:rsidR="006437B2" w:rsidRPr="00E84CE1" w:rsidRDefault="006437B2" w:rsidP="006437B2">
      <w:pPr>
        <w:spacing w:after="0"/>
        <w:rPr>
          <w:sz w:val="16"/>
          <w:szCs w:val="18"/>
        </w:rPr>
      </w:pPr>
      <w:r w:rsidRPr="00E84CE1">
        <w:rPr>
          <w:sz w:val="16"/>
          <w:szCs w:val="18"/>
          <w:shd w:val="clear" w:color="auto" w:fill="FFFFFF"/>
        </w:rPr>
        <w:t xml:space="preserve">Основные знания, необходимые для изучения дисциплины формируются в цикле дисциплин: </w:t>
      </w:r>
      <w:r w:rsidRPr="00E84CE1">
        <w:rPr>
          <w:sz w:val="16"/>
          <w:szCs w:val="18"/>
        </w:rPr>
        <w:t>Управления экономики фармации, фармакологии, технология лекарственных средств.</w:t>
      </w:r>
    </w:p>
    <w:p w:rsidR="006437B2" w:rsidRPr="00E84CE1" w:rsidRDefault="006437B2" w:rsidP="006437B2">
      <w:pPr>
        <w:shd w:val="clear" w:color="auto" w:fill="FFFFFF"/>
        <w:spacing w:before="100" w:beforeAutospacing="1" w:after="0"/>
        <w:rPr>
          <w:sz w:val="16"/>
          <w:szCs w:val="18"/>
        </w:rPr>
      </w:pPr>
      <w:r w:rsidRPr="00E84CE1">
        <w:rPr>
          <w:sz w:val="16"/>
          <w:szCs w:val="18"/>
        </w:rPr>
        <w:t xml:space="preserve">В цикле математических, естественнонаучных дисциплин: физика и математика; медицинская информатика; химия; </w:t>
      </w:r>
    </w:p>
    <w:p w:rsidR="006437B2" w:rsidRPr="00E84CE1" w:rsidRDefault="006437B2" w:rsidP="006437B2">
      <w:pPr>
        <w:spacing w:after="0"/>
        <w:rPr>
          <w:b/>
          <w:bCs/>
          <w:sz w:val="16"/>
          <w:szCs w:val="18"/>
        </w:rPr>
      </w:pPr>
      <w:r w:rsidRPr="00E84CE1">
        <w:rPr>
          <w:sz w:val="16"/>
          <w:szCs w:val="18"/>
          <w:shd w:val="clear" w:color="auto" w:fill="FFFFFF"/>
        </w:rPr>
        <w:t>Дисциплина «Менеджмент и маркетинг» является предшествующей для изучения следующих дисциплин: Управления и организация фармации, медицинская и фармацевтическая товароведение, фармакология, клиническая фармакология;</w:t>
      </w:r>
      <w:r w:rsidRPr="00E84CE1">
        <w:rPr>
          <w:b/>
          <w:bCs/>
          <w:sz w:val="16"/>
          <w:szCs w:val="18"/>
        </w:rPr>
        <w:tab/>
      </w:r>
    </w:p>
    <w:p w:rsidR="006437B2" w:rsidRDefault="006437B2" w:rsidP="006437B2">
      <w:pPr>
        <w:jc w:val="center"/>
        <w:rPr>
          <w:b/>
          <w:bCs/>
          <w:i/>
          <w:sz w:val="16"/>
          <w:szCs w:val="18"/>
        </w:rPr>
      </w:pPr>
    </w:p>
    <w:p w:rsidR="00A766BB" w:rsidRDefault="00A766BB" w:rsidP="006437B2">
      <w:pPr>
        <w:jc w:val="center"/>
        <w:rPr>
          <w:b/>
          <w:bCs/>
          <w:i/>
          <w:sz w:val="16"/>
          <w:szCs w:val="18"/>
        </w:rPr>
      </w:pPr>
    </w:p>
    <w:p w:rsidR="00A766BB" w:rsidRDefault="00A766BB" w:rsidP="006437B2">
      <w:pPr>
        <w:jc w:val="center"/>
        <w:rPr>
          <w:b/>
          <w:bCs/>
          <w:i/>
          <w:sz w:val="16"/>
          <w:szCs w:val="18"/>
        </w:rPr>
      </w:pPr>
    </w:p>
    <w:p w:rsidR="00A766BB" w:rsidRDefault="00A766BB" w:rsidP="006437B2">
      <w:pPr>
        <w:jc w:val="center"/>
        <w:rPr>
          <w:b/>
          <w:bCs/>
          <w:i/>
          <w:sz w:val="16"/>
          <w:szCs w:val="18"/>
        </w:rPr>
      </w:pPr>
    </w:p>
    <w:p w:rsidR="00A766BB" w:rsidRDefault="00A766BB" w:rsidP="006437B2">
      <w:pPr>
        <w:jc w:val="center"/>
        <w:rPr>
          <w:b/>
          <w:bCs/>
          <w:i/>
          <w:sz w:val="16"/>
          <w:szCs w:val="18"/>
        </w:rPr>
      </w:pPr>
    </w:p>
    <w:p w:rsidR="00A766BB" w:rsidRPr="00E84CE1" w:rsidRDefault="00A766BB" w:rsidP="006437B2">
      <w:pPr>
        <w:jc w:val="center"/>
        <w:rPr>
          <w:b/>
          <w:bCs/>
          <w:i/>
          <w:sz w:val="16"/>
          <w:szCs w:val="18"/>
        </w:rPr>
      </w:pPr>
    </w:p>
    <w:p w:rsidR="006437B2" w:rsidRPr="00A766BB" w:rsidRDefault="00C059A0">
      <w:pPr>
        <w:rPr>
          <w:b/>
          <w:i/>
        </w:rPr>
      </w:pPr>
      <w:r w:rsidRPr="00A766BB">
        <w:rPr>
          <w:b/>
          <w:i/>
        </w:rPr>
        <w:lastRenderedPageBreak/>
        <w:t>Календа</w:t>
      </w:r>
      <w:r w:rsidR="00244034">
        <w:rPr>
          <w:b/>
          <w:i/>
        </w:rPr>
        <w:t xml:space="preserve">рно-тематический план </w:t>
      </w:r>
      <w:proofErr w:type="gramStart"/>
      <w:r w:rsidR="00244034">
        <w:rPr>
          <w:b/>
          <w:i/>
        </w:rPr>
        <w:t>по</w:t>
      </w:r>
      <w:proofErr w:type="gramEnd"/>
      <w:r w:rsidR="00244034">
        <w:rPr>
          <w:b/>
          <w:i/>
        </w:rPr>
        <w:t xml:space="preserve"> </w:t>
      </w:r>
      <w:proofErr w:type="gramStart"/>
      <w:r w:rsidR="00244034">
        <w:rPr>
          <w:b/>
          <w:i/>
        </w:rPr>
        <w:t>практических</w:t>
      </w:r>
      <w:proofErr w:type="gramEnd"/>
      <w:r w:rsidR="00244034">
        <w:rPr>
          <w:b/>
          <w:i/>
        </w:rPr>
        <w:t xml:space="preserve"> занятий </w:t>
      </w:r>
      <w:r w:rsidRPr="00A766BB">
        <w:rPr>
          <w:b/>
          <w:i/>
        </w:rPr>
        <w:t xml:space="preserve">дисциплине </w:t>
      </w:r>
      <w:r w:rsidR="00244034">
        <w:rPr>
          <w:b/>
          <w:i/>
        </w:rPr>
        <w:t>«</w:t>
      </w:r>
      <w:r w:rsidRPr="00A766BB">
        <w:rPr>
          <w:b/>
          <w:i/>
        </w:rPr>
        <w:t>Фармацевтический менеджмент и маркетинг</w:t>
      </w:r>
      <w:r w:rsidR="00244034">
        <w:rPr>
          <w:b/>
          <w:i/>
        </w:rPr>
        <w:t>»</w:t>
      </w:r>
      <w:r w:rsidRPr="00A766BB">
        <w:rPr>
          <w:b/>
          <w:i/>
        </w:rPr>
        <w:t xml:space="preserve"> для студентов 3-курса 5 семестр.</w:t>
      </w: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464"/>
        <w:gridCol w:w="992"/>
        <w:gridCol w:w="6379"/>
        <w:gridCol w:w="1134"/>
        <w:gridCol w:w="674"/>
      </w:tblGrid>
      <w:tr w:rsidR="00C059A0" w:rsidRPr="00CF191A" w:rsidTr="00CF191A">
        <w:trPr>
          <w:trHeight w:val="271"/>
        </w:trPr>
        <w:tc>
          <w:tcPr>
            <w:tcW w:w="464" w:type="dxa"/>
          </w:tcPr>
          <w:p w:rsidR="00C059A0" w:rsidRPr="00CF191A" w:rsidRDefault="00CF191A" w:rsidP="00C059A0">
            <w:pPr>
              <w:rPr>
                <w:b/>
                <w:sz w:val="16"/>
                <w:szCs w:val="18"/>
                <w:lang w:val="ky-KG"/>
              </w:rPr>
            </w:pPr>
            <w:r w:rsidRPr="00CF191A">
              <w:rPr>
                <w:b/>
                <w:sz w:val="16"/>
                <w:szCs w:val="18"/>
                <w:lang w:val="ky-KG"/>
              </w:rPr>
              <w:t>№</w:t>
            </w:r>
          </w:p>
        </w:tc>
        <w:tc>
          <w:tcPr>
            <w:tcW w:w="992" w:type="dxa"/>
          </w:tcPr>
          <w:p w:rsidR="00C059A0" w:rsidRPr="00CF191A" w:rsidRDefault="00CF191A" w:rsidP="00C059A0">
            <w:pPr>
              <w:rPr>
                <w:b/>
                <w:sz w:val="16"/>
                <w:szCs w:val="18"/>
              </w:rPr>
            </w:pPr>
            <w:r w:rsidRPr="00CF191A">
              <w:rPr>
                <w:b/>
                <w:sz w:val="16"/>
                <w:szCs w:val="18"/>
              </w:rPr>
              <w:t>недели</w:t>
            </w:r>
          </w:p>
        </w:tc>
        <w:tc>
          <w:tcPr>
            <w:tcW w:w="6379" w:type="dxa"/>
          </w:tcPr>
          <w:p w:rsidR="00C059A0" w:rsidRPr="00CF191A" w:rsidRDefault="00CF191A" w:rsidP="00C059A0">
            <w:pPr>
              <w:pStyle w:val="3"/>
              <w:tabs>
                <w:tab w:val="left" w:pos="3861"/>
              </w:tabs>
              <w:ind w:left="0"/>
              <w:rPr>
                <w:b/>
                <w:szCs w:val="18"/>
              </w:rPr>
            </w:pPr>
            <w:r w:rsidRPr="00CF191A">
              <w:rPr>
                <w:b/>
                <w:szCs w:val="18"/>
              </w:rPr>
              <w:t>Тема</w:t>
            </w:r>
          </w:p>
        </w:tc>
        <w:tc>
          <w:tcPr>
            <w:tcW w:w="1134" w:type="dxa"/>
          </w:tcPr>
          <w:p w:rsidR="00C059A0" w:rsidRPr="00CF191A" w:rsidRDefault="00CF191A" w:rsidP="00C059A0">
            <w:pPr>
              <w:rPr>
                <w:b/>
                <w:sz w:val="16"/>
                <w:szCs w:val="18"/>
              </w:rPr>
            </w:pPr>
            <w:r w:rsidRPr="00CF191A">
              <w:rPr>
                <w:b/>
                <w:sz w:val="16"/>
                <w:szCs w:val="18"/>
              </w:rPr>
              <w:t>часы</w:t>
            </w:r>
          </w:p>
          <w:p w:rsidR="00C059A0" w:rsidRPr="00CF191A" w:rsidRDefault="00C059A0" w:rsidP="00C059A0">
            <w:pPr>
              <w:rPr>
                <w:b/>
                <w:sz w:val="16"/>
                <w:szCs w:val="18"/>
              </w:rPr>
            </w:pPr>
          </w:p>
        </w:tc>
        <w:tc>
          <w:tcPr>
            <w:tcW w:w="674" w:type="dxa"/>
          </w:tcPr>
          <w:p w:rsidR="00C059A0" w:rsidRPr="00CF191A" w:rsidRDefault="00CF191A" w:rsidP="00C059A0">
            <w:pPr>
              <w:rPr>
                <w:b/>
                <w:sz w:val="16"/>
                <w:szCs w:val="18"/>
              </w:rPr>
            </w:pPr>
            <w:r w:rsidRPr="00CF191A">
              <w:rPr>
                <w:b/>
                <w:sz w:val="16"/>
                <w:szCs w:val="18"/>
              </w:rPr>
              <w:t>баллы</w:t>
            </w:r>
          </w:p>
          <w:p w:rsidR="00C059A0" w:rsidRPr="00CF191A" w:rsidRDefault="00C059A0" w:rsidP="00C059A0">
            <w:pPr>
              <w:rPr>
                <w:b/>
                <w:sz w:val="16"/>
                <w:szCs w:val="18"/>
              </w:rPr>
            </w:pPr>
          </w:p>
        </w:tc>
      </w:tr>
      <w:tr w:rsidR="00CF191A" w:rsidTr="00CF191A">
        <w:trPr>
          <w:trHeight w:val="349"/>
        </w:trPr>
        <w:tc>
          <w:tcPr>
            <w:tcW w:w="464" w:type="dxa"/>
            <w:vMerge w:val="restart"/>
          </w:tcPr>
          <w:p w:rsidR="00CF191A" w:rsidRDefault="00CF191A" w:rsidP="00C059A0">
            <w:pPr>
              <w:rPr>
                <w:sz w:val="16"/>
                <w:szCs w:val="18"/>
                <w:lang w:val="ky-KG"/>
              </w:rPr>
            </w:pPr>
            <w:r>
              <w:rPr>
                <w:sz w:val="16"/>
                <w:szCs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CF191A" w:rsidRDefault="00CF191A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1-ая неделя</w:t>
            </w:r>
          </w:p>
        </w:tc>
        <w:tc>
          <w:tcPr>
            <w:tcW w:w="6379" w:type="dxa"/>
          </w:tcPr>
          <w:p w:rsidR="00CF191A" w:rsidRDefault="00CF191A" w:rsidP="00C059A0">
            <w:pPr>
              <w:pStyle w:val="3"/>
              <w:tabs>
                <w:tab w:val="left" w:pos="3861"/>
              </w:tabs>
              <w:ind w:left="0"/>
              <w:rPr>
                <w:szCs w:val="18"/>
              </w:rPr>
            </w:pPr>
            <w:r w:rsidRPr="00E84CE1">
              <w:rPr>
                <w:szCs w:val="18"/>
              </w:rPr>
              <w:t>Стиль управления.</w:t>
            </w:r>
          </w:p>
        </w:tc>
        <w:tc>
          <w:tcPr>
            <w:tcW w:w="1134" w:type="dxa"/>
          </w:tcPr>
          <w:p w:rsidR="00CF191A" w:rsidRDefault="00CF191A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Default="00CF191A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15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Личность,  и авторитет менеджера.</w:t>
            </w:r>
          </w:p>
        </w:tc>
        <w:tc>
          <w:tcPr>
            <w:tcW w:w="113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371"/>
        </w:trPr>
        <w:tc>
          <w:tcPr>
            <w:tcW w:w="464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2</w:t>
            </w:r>
          </w:p>
        </w:tc>
        <w:tc>
          <w:tcPr>
            <w:tcW w:w="992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2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CF191A" w:rsidRDefault="00C059A0" w:rsidP="00C059A0">
            <w:pPr>
              <w:pStyle w:val="3"/>
              <w:tabs>
                <w:tab w:val="left" w:pos="3861"/>
              </w:tabs>
              <w:ind w:left="0"/>
              <w:rPr>
                <w:b/>
                <w:i/>
              </w:rPr>
            </w:pPr>
            <w:r w:rsidRPr="00CF191A">
              <w:t>Власть. Виды власти. Способы воздействия на подчиненных.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36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Биоэтика фармации.</w:t>
            </w:r>
          </w:p>
        </w:tc>
        <w:tc>
          <w:tcPr>
            <w:tcW w:w="113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371"/>
        </w:trPr>
        <w:tc>
          <w:tcPr>
            <w:tcW w:w="464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3</w:t>
            </w:r>
          </w:p>
        </w:tc>
        <w:tc>
          <w:tcPr>
            <w:tcW w:w="992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3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CF191A" w:rsidRDefault="00C059A0" w:rsidP="00C059A0">
            <w:pPr>
              <w:pStyle w:val="3"/>
              <w:tabs>
                <w:tab w:val="left" w:pos="3861"/>
              </w:tabs>
              <w:ind w:left="0"/>
            </w:pPr>
            <w:r w:rsidRPr="00CF191A">
              <w:t>Государственная регистрация  предпринимательства.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36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Предприятие как форма организации. Понятие о предпринимательстве</w:t>
            </w:r>
          </w:p>
        </w:tc>
        <w:tc>
          <w:tcPr>
            <w:tcW w:w="1134" w:type="dxa"/>
          </w:tcPr>
          <w:p w:rsidR="00C059A0" w:rsidRDefault="00C059A0" w:rsidP="00C059A0">
            <w:r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360"/>
        </w:trPr>
        <w:tc>
          <w:tcPr>
            <w:tcW w:w="464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4</w:t>
            </w:r>
          </w:p>
        </w:tc>
        <w:tc>
          <w:tcPr>
            <w:tcW w:w="992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4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Понятие об организационной культуре.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47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Понятие о концепции организационного развития.</w:t>
            </w:r>
          </w:p>
        </w:tc>
        <w:tc>
          <w:tcPr>
            <w:tcW w:w="113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392"/>
        </w:trPr>
        <w:tc>
          <w:tcPr>
            <w:tcW w:w="464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5</w:t>
            </w:r>
          </w:p>
        </w:tc>
        <w:tc>
          <w:tcPr>
            <w:tcW w:w="992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5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CF191A" w:rsidRDefault="00C059A0" w:rsidP="00C059A0">
            <w:pPr>
              <w:ind w:left="72"/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Клиент. Разные типы клиентов аптечных учреждений.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15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Конфликты в организации.</w:t>
            </w:r>
          </w:p>
        </w:tc>
        <w:tc>
          <w:tcPr>
            <w:tcW w:w="113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47"/>
        </w:trPr>
        <w:tc>
          <w:tcPr>
            <w:tcW w:w="464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6</w:t>
            </w:r>
          </w:p>
        </w:tc>
        <w:tc>
          <w:tcPr>
            <w:tcW w:w="992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6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CF191A" w:rsidRDefault="00C059A0" w:rsidP="00C059A0">
            <w:pPr>
              <w:ind w:left="72"/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Лекарственное обеспечение как специфический вид ресурсов в здравоохранении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360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>Финансовые и материальные ресурсы</w:t>
            </w:r>
          </w:p>
        </w:tc>
        <w:tc>
          <w:tcPr>
            <w:tcW w:w="113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436"/>
        </w:trPr>
        <w:tc>
          <w:tcPr>
            <w:tcW w:w="464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7</w:t>
            </w:r>
          </w:p>
        </w:tc>
        <w:tc>
          <w:tcPr>
            <w:tcW w:w="992" w:type="dxa"/>
            <w:vMerge w:val="restart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7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CF191A" w:rsidRDefault="00C059A0" w:rsidP="00C059A0">
            <w:pPr>
              <w:rPr>
                <w:sz w:val="16"/>
                <w:szCs w:val="16"/>
              </w:rPr>
            </w:pPr>
            <w:r w:rsidRPr="00CF191A">
              <w:rPr>
                <w:sz w:val="16"/>
                <w:szCs w:val="16"/>
              </w:rPr>
              <w:t xml:space="preserve"> Общее понятие об управлении трудовыми процессами. Принципы и этапы.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rPr>
          <w:trHeight w:val="371"/>
        </w:trPr>
        <w:tc>
          <w:tcPr>
            <w:tcW w:w="464" w:type="dxa"/>
            <w:vMerge/>
          </w:tcPr>
          <w:p w:rsidR="00C059A0" w:rsidRDefault="00C059A0" w:rsidP="00C059A0"/>
        </w:tc>
        <w:tc>
          <w:tcPr>
            <w:tcW w:w="992" w:type="dxa"/>
            <w:vMerge/>
          </w:tcPr>
          <w:p w:rsidR="00C059A0" w:rsidRDefault="00C059A0" w:rsidP="00C059A0"/>
        </w:tc>
        <w:tc>
          <w:tcPr>
            <w:tcW w:w="6379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Нормирование труда.</w:t>
            </w:r>
          </w:p>
        </w:tc>
        <w:tc>
          <w:tcPr>
            <w:tcW w:w="113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Default="00C059A0" w:rsidP="00C059A0"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c>
          <w:tcPr>
            <w:tcW w:w="464" w:type="dxa"/>
          </w:tcPr>
          <w:p w:rsidR="00C059A0" w:rsidRPr="00E84CE1" w:rsidRDefault="00C059A0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8</w:t>
            </w:r>
          </w:p>
        </w:tc>
        <w:tc>
          <w:tcPr>
            <w:tcW w:w="992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8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059A0" w:rsidRPr="00E84CE1" w:rsidRDefault="00C059A0" w:rsidP="00C059A0">
            <w:pPr>
              <w:ind w:left="72"/>
              <w:rPr>
                <w:sz w:val="16"/>
                <w:szCs w:val="18"/>
                <w:highlight w:val="yellow"/>
              </w:rPr>
            </w:pPr>
            <w:r w:rsidRPr="00E84CE1">
              <w:rPr>
                <w:sz w:val="16"/>
                <w:szCs w:val="18"/>
              </w:rPr>
              <w:t>Основные направления  управления трудовыми процессами.</w:t>
            </w: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059A0" w:rsidTr="00CF191A">
        <w:tc>
          <w:tcPr>
            <w:tcW w:w="46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</w:p>
        </w:tc>
        <w:tc>
          <w:tcPr>
            <w:tcW w:w="6379" w:type="dxa"/>
          </w:tcPr>
          <w:p w:rsidR="00C059A0" w:rsidRPr="00E84CE1" w:rsidRDefault="00C059A0" w:rsidP="00C059A0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Регламентирование документооборота.</w:t>
            </w:r>
          </w:p>
          <w:p w:rsidR="00C059A0" w:rsidRPr="00E84CE1" w:rsidRDefault="00C059A0" w:rsidP="00C059A0">
            <w:pPr>
              <w:ind w:left="72"/>
              <w:rPr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059A0" w:rsidRPr="00E84CE1" w:rsidRDefault="00C059A0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306"/>
        </w:trPr>
        <w:tc>
          <w:tcPr>
            <w:tcW w:w="464" w:type="dxa"/>
            <w:vMerge w:val="restart"/>
          </w:tcPr>
          <w:p w:rsidR="00CF191A" w:rsidRPr="00E84CE1" w:rsidRDefault="00CF191A" w:rsidP="00C059A0">
            <w:pPr>
              <w:rPr>
                <w:sz w:val="16"/>
                <w:szCs w:val="18"/>
                <w:lang w:val="ky-KG"/>
              </w:rPr>
            </w:pPr>
            <w:r w:rsidRPr="00E84CE1">
              <w:rPr>
                <w:sz w:val="16"/>
                <w:szCs w:val="18"/>
                <w:lang w:val="ky-KG"/>
              </w:rPr>
              <w:t>9</w:t>
            </w:r>
          </w:p>
        </w:tc>
        <w:tc>
          <w:tcPr>
            <w:tcW w:w="992" w:type="dxa"/>
            <w:vMerge w:val="restart"/>
          </w:tcPr>
          <w:p w:rsidR="00CF191A" w:rsidRPr="00E84CE1" w:rsidRDefault="00CF191A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  <w:lang w:val="en-US"/>
              </w:rPr>
              <w:t>9</w:t>
            </w:r>
            <w:r w:rsidRPr="00E84CE1">
              <w:rPr>
                <w:sz w:val="16"/>
                <w:szCs w:val="18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</w:tc>
        <w:tc>
          <w:tcPr>
            <w:tcW w:w="6379" w:type="dxa"/>
          </w:tcPr>
          <w:p w:rsidR="00CF191A" w:rsidRDefault="00CF191A" w:rsidP="00C059A0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Иерархическая структура нормативных актов. Виды документов.</w:t>
            </w:r>
          </w:p>
          <w:p w:rsidR="00CF191A" w:rsidRDefault="00CF191A" w:rsidP="00C059A0">
            <w:pPr>
              <w:ind w:left="72"/>
              <w:rPr>
                <w:sz w:val="16"/>
                <w:szCs w:val="18"/>
              </w:rPr>
            </w:pPr>
          </w:p>
          <w:p w:rsidR="00CF191A" w:rsidRPr="00E84CE1" w:rsidRDefault="00CF191A" w:rsidP="00C059A0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CF191A" w:rsidRPr="00E84CE1" w:rsidRDefault="00CF191A" w:rsidP="00C059A0">
            <w:pPr>
              <w:rPr>
                <w:sz w:val="16"/>
                <w:szCs w:val="18"/>
              </w:rPr>
            </w:pPr>
          </w:p>
        </w:tc>
        <w:tc>
          <w:tcPr>
            <w:tcW w:w="674" w:type="dxa"/>
          </w:tcPr>
          <w:p w:rsidR="00CF191A" w:rsidRPr="00E84CE1" w:rsidRDefault="00CF191A" w:rsidP="00C059A0">
            <w:pPr>
              <w:rPr>
                <w:sz w:val="16"/>
                <w:szCs w:val="18"/>
              </w:rPr>
            </w:pPr>
          </w:p>
        </w:tc>
      </w:tr>
      <w:tr w:rsidR="00CF191A" w:rsidTr="00CF191A">
        <w:trPr>
          <w:trHeight w:val="469"/>
        </w:trPr>
        <w:tc>
          <w:tcPr>
            <w:tcW w:w="464" w:type="dxa"/>
            <w:vMerge/>
          </w:tcPr>
          <w:p w:rsidR="00CF191A" w:rsidRPr="00E84CE1" w:rsidRDefault="00CF191A" w:rsidP="00C059A0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:rsidR="00CF191A" w:rsidRPr="00CF191A" w:rsidRDefault="00CF191A" w:rsidP="00C059A0">
            <w:pPr>
              <w:rPr>
                <w:sz w:val="16"/>
                <w:szCs w:val="18"/>
              </w:rPr>
            </w:pPr>
          </w:p>
        </w:tc>
        <w:tc>
          <w:tcPr>
            <w:tcW w:w="6379" w:type="dxa"/>
          </w:tcPr>
          <w:p w:rsidR="00CF191A" w:rsidRDefault="00CF191A" w:rsidP="00C059A0">
            <w:pPr>
              <w:ind w:left="72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ky-KG"/>
              </w:rPr>
              <w:t>Стимулирование и мотивация. Стимулирование и мотивация.</w:t>
            </w:r>
          </w:p>
          <w:p w:rsidR="00CF191A" w:rsidRPr="00E84CE1" w:rsidRDefault="00CF191A" w:rsidP="00C059A0">
            <w:pPr>
              <w:ind w:left="72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CF191A" w:rsidRPr="00E84CE1" w:rsidRDefault="00CF191A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059A0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A766BB" w:rsidTr="00A766BB">
        <w:trPr>
          <w:trHeight w:val="270"/>
        </w:trPr>
        <w:tc>
          <w:tcPr>
            <w:tcW w:w="464" w:type="dxa"/>
          </w:tcPr>
          <w:p w:rsidR="00A766BB" w:rsidRPr="00E84CE1" w:rsidRDefault="00A766BB" w:rsidP="00C059A0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A766BB" w:rsidRPr="00CF191A" w:rsidRDefault="00A766BB" w:rsidP="00C059A0">
            <w:pPr>
              <w:rPr>
                <w:sz w:val="16"/>
                <w:szCs w:val="18"/>
              </w:rPr>
            </w:pPr>
          </w:p>
        </w:tc>
        <w:tc>
          <w:tcPr>
            <w:tcW w:w="6379" w:type="dxa"/>
          </w:tcPr>
          <w:p w:rsidR="00A766BB" w:rsidRPr="00A766BB" w:rsidRDefault="00A766BB" w:rsidP="00C059A0">
            <w:pPr>
              <w:ind w:left="72"/>
              <w:rPr>
                <w:b/>
                <w:sz w:val="16"/>
                <w:szCs w:val="18"/>
                <w:lang w:val="ky-KG"/>
              </w:rPr>
            </w:pPr>
            <w:r w:rsidRPr="00A766BB">
              <w:rPr>
                <w:b/>
                <w:sz w:val="16"/>
                <w:szCs w:val="18"/>
                <w:lang w:val="ky-KG"/>
              </w:rPr>
              <w:t>Модуль №1</w:t>
            </w:r>
          </w:p>
        </w:tc>
        <w:tc>
          <w:tcPr>
            <w:tcW w:w="1134" w:type="dxa"/>
          </w:tcPr>
          <w:p w:rsidR="00A766BB" w:rsidRPr="00E84CE1" w:rsidRDefault="00A766BB" w:rsidP="00C059A0">
            <w:pPr>
              <w:rPr>
                <w:sz w:val="16"/>
                <w:szCs w:val="18"/>
              </w:rPr>
            </w:pPr>
          </w:p>
        </w:tc>
        <w:tc>
          <w:tcPr>
            <w:tcW w:w="674" w:type="dxa"/>
          </w:tcPr>
          <w:p w:rsidR="00A766BB" w:rsidRPr="00E84CE1" w:rsidRDefault="00A766BB" w:rsidP="00C059A0">
            <w:pPr>
              <w:rPr>
                <w:sz w:val="16"/>
                <w:szCs w:val="18"/>
              </w:rPr>
            </w:pPr>
          </w:p>
        </w:tc>
      </w:tr>
      <w:tr w:rsidR="00CF191A" w:rsidTr="00CF191A">
        <w:trPr>
          <w:trHeight w:val="262"/>
        </w:trPr>
        <w:tc>
          <w:tcPr>
            <w:tcW w:w="464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992" w:type="dxa"/>
            <w:vMerge w:val="restart"/>
          </w:tcPr>
          <w:p w:rsidR="00CF191A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1-ая</w:t>
            </w:r>
          </w:p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неделя</w:t>
            </w:r>
          </w:p>
        </w:tc>
        <w:tc>
          <w:tcPr>
            <w:tcW w:w="6379" w:type="dxa"/>
          </w:tcPr>
          <w:p w:rsidR="00CF191A" w:rsidRPr="00E84CE1" w:rsidRDefault="00CF191A" w:rsidP="00CF191A">
            <w:pPr>
              <w:ind w:left="72"/>
              <w:rPr>
                <w:sz w:val="16"/>
                <w:szCs w:val="18"/>
                <w:lang w:val="ky-KG"/>
              </w:rPr>
            </w:pPr>
            <w:r>
              <w:rPr>
                <w:sz w:val="16"/>
                <w:szCs w:val="18"/>
                <w:lang w:val="ky-KG"/>
              </w:rPr>
              <w:t>Инновационные методы организации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316"/>
        </w:trPr>
        <w:tc>
          <w:tcPr>
            <w:tcW w:w="464" w:type="dxa"/>
            <w:vMerge/>
          </w:tcPr>
          <w:p w:rsidR="00CF191A" w:rsidRDefault="00CF191A" w:rsidP="00CF191A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:rsidR="00CF191A" w:rsidRPr="00E84CE1" w:rsidRDefault="00CF191A" w:rsidP="00CF191A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CF191A" w:rsidRDefault="00CF191A" w:rsidP="00CF191A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Средства контроля качества фармацевтической деятельности.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186"/>
        </w:trPr>
        <w:tc>
          <w:tcPr>
            <w:tcW w:w="464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  <w:lang w:val="ky-KG"/>
              </w:rPr>
            </w:pPr>
            <w:r>
              <w:rPr>
                <w:sz w:val="16"/>
                <w:szCs w:val="18"/>
                <w:lang w:val="ky-KG"/>
              </w:rPr>
              <w:t>11</w:t>
            </w:r>
          </w:p>
        </w:tc>
        <w:tc>
          <w:tcPr>
            <w:tcW w:w="992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Pr="00E84CE1">
              <w:rPr>
                <w:sz w:val="16"/>
                <w:szCs w:val="18"/>
              </w:rPr>
              <w:t>-ая неделя</w:t>
            </w:r>
          </w:p>
        </w:tc>
        <w:tc>
          <w:tcPr>
            <w:tcW w:w="6379" w:type="dxa"/>
          </w:tcPr>
          <w:p w:rsidR="00CF191A" w:rsidRPr="00E84CE1" w:rsidRDefault="00CF191A" w:rsidP="00CF191A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Обеспечение качества фармацевтической деятельности.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207"/>
        </w:trPr>
        <w:tc>
          <w:tcPr>
            <w:tcW w:w="464" w:type="dxa"/>
            <w:vMerge/>
          </w:tcPr>
          <w:p w:rsidR="00CF191A" w:rsidRDefault="00CF191A" w:rsidP="00CF191A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:rsidR="00CF191A" w:rsidRPr="00E84CE1" w:rsidRDefault="00CF191A" w:rsidP="00CF191A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CF191A" w:rsidRPr="00E84CE1" w:rsidRDefault="00CF191A" w:rsidP="00CF191A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 xml:space="preserve">Общее представление о </w:t>
            </w:r>
            <w:proofErr w:type="gramStart"/>
            <w:r w:rsidRPr="00E84CE1">
              <w:rPr>
                <w:sz w:val="16"/>
                <w:szCs w:val="18"/>
              </w:rPr>
              <w:t>риск-менеджменте</w:t>
            </w:r>
            <w:proofErr w:type="gramEnd"/>
            <w:r w:rsidRPr="00E84CE1">
              <w:rPr>
                <w:sz w:val="16"/>
                <w:szCs w:val="18"/>
              </w:rPr>
              <w:t>.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218"/>
        </w:trPr>
        <w:tc>
          <w:tcPr>
            <w:tcW w:w="464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  <w:lang w:val="ky-KG"/>
              </w:rPr>
            </w:pPr>
            <w:r>
              <w:rPr>
                <w:sz w:val="16"/>
                <w:szCs w:val="18"/>
                <w:lang w:val="ky-KG"/>
              </w:rPr>
              <w:t>12</w:t>
            </w:r>
          </w:p>
        </w:tc>
        <w:tc>
          <w:tcPr>
            <w:tcW w:w="992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E84CE1">
              <w:rPr>
                <w:sz w:val="16"/>
                <w:szCs w:val="18"/>
              </w:rPr>
              <w:t>-ая неделя</w:t>
            </w:r>
          </w:p>
        </w:tc>
        <w:tc>
          <w:tcPr>
            <w:tcW w:w="6379" w:type="dxa"/>
          </w:tcPr>
          <w:p w:rsidR="00CF191A" w:rsidRPr="00E84CE1" w:rsidRDefault="00CF191A" w:rsidP="00CF191A">
            <w:pPr>
              <w:pStyle w:val="3"/>
              <w:tabs>
                <w:tab w:val="left" w:pos="3861"/>
              </w:tabs>
              <w:ind w:left="0"/>
              <w:rPr>
                <w:szCs w:val="18"/>
              </w:rPr>
            </w:pPr>
            <w:r w:rsidRPr="00E84CE1">
              <w:rPr>
                <w:szCs w:val="18"/>
              </w:rPr>
              <w:t xml:space="preserve"> Предпринимательский риск и пути его снижения.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175"/>
        </w:trPr>
        <w:tc>
          <w:tcPr>
            <w:tcW w:w="464" w:type="dxa"/>
            <w:vMerge/>
          </w:tcPr>
          <w:p w:rsidR="00CF191A" w:rsidRDefault="00CF191A" w:rsidP="00CF191A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:rsidR="00CF191A" w:rsidRPr="00E84CE1" w:rsidRDefault="00CF191A" w:rsidP="00CF191A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CF191A" w:rsidRPr="00E84CE1" w:rsidRDefault="00CF191A" w:rsidP="00CF191A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 xml:space="preserve">Основные категории </w:t>
            </w:r>
            <w:proofErr w:type="gramStart"/>
            <w:r w:rsidRPr="00E84CE1">
              <w:rPr>
                <w:sz w:val="16"/>
                <w:szCs w:val="18"/>
              </w:rPr>
              <w:t>риск-менеджмента</w:t>
            </w:r>
            <w:proofErr w:type="gramEnd"/>
            <w:r w:rsidRPr="00E84CE1">
              <w:rPr>
                <w:sz w:val="16"/>
                <w:szCs w:val="18"/>
              </w:rPr>
              <w:t>.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175"/>
        </w:trPr>
        <w:tc>
          <w:tcPr>
            <w:tcW w:w="464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  <w:lang w:val="ky-KG"/>
              </w:rPr>
            </w:pPr>
            <w:r>
              <w:rPr>
                <w:sz w:val="16"/>
                <w:szCs w:val="18"/>
                <w:lang w:val="ky-KG"/>
              </w:rPr>
              <w:t>13</w:t>
            </w:r>
          </w:p>
          <w:p w:rsidR="00CF191A" w:rsidRPr="00E84CE1" w:rsidRDefault="00CF191A" w:rsidP="00CF191A">
            <w:pPr>
              <w:rPr>
                <w:sz w:val="16"/>
                <w:szCs w:val="18"/>
                <w:lang w:val="ky-KG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992" w:type="dxa"/>
            <w:vMerge w:val="restart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Pr="00E84CE1">
              <w:rPr>
                <w:sz w:val="16"/>
                <w:szCs w:val="18"/>
                <w:lang w:val="en-US"/>
              </w:rPr>
              <w:t>-</w:t>
            </w:r>
            <w:proofErr w:type="spellStart"/>
            <w:r w:rsidRPr="00E84CE1">
              <w:rPr>
                <w:sz w:val="16"/>
                <w:szCs w:val="18"/>
              </w:rPr>
              <w:t>ая</w:t>
            </w:r>
            <w:proofErr w:type="spellEnd"/>
            <w:r w:rsidRPr="00E84CE1">
              <w:rPr>
                <w:sz w:val="16"/>
                <w:szCs w:val="18"/>
              </w:rPr>
              <w:t xml:space="preserve"> неделя</w:t>
            </w:r>
          </w:p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5-ая </w:t>
            </w:r>
          </w:p>
        </w:tc>
        <w:tc>
          <w:tcPr>
            <w:tcW w:w="6379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 xml:space="preserve"> Планирование: Особенности бизнес планирования</w:t>
            </w:r>
          </w:p>
        </w:tc>
        <w:tc>
          <w:tcPr>
            <w:tcW w:w="1134" w:type="dxa"/>
          </w:tcPr>
          <w:p w:rsidR="00CF191A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</w:t>
            </w:r>
          </w:p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207"/>
        </w:trPr>
        <w:tc>
          <w:tcPr>
            <w:tcW w:w="464" w:type="dxa"/>
            <w:vMerge/>
          </w:tcPr>
          <w:p w:rsidR="00CF191A" w:rsidRDefault="00CF191A" w:rsidP="00CF191A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:rsidR="00CF191A" w:rsidRPr="00E84CE1" w:rsidRDefault="00CF191A" w:rsidP="00CF191A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CF191A" w:rsidRPr="00E84CE1" w:rsidRDefault="00CF191A" w:rsidP="00CF191A">
            <w:pPr>
              <w:ind w:left="72"/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Роль экспертных оценок в системе контроля качества медицинской помощи.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208"/>
        </w:trPr>
        <w:tc>
          <w:tcPr>
            <w:tcW w:w="464" w:type="dxa"/>
            <w:vMerge w:val="restart"/>
          </w:tcPr>
          <w:p w:rsidR="00CF191A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  <w:p w:rsidR="00CF191A" w:rsidRDefault="00CF191A" w:rsidP="00CF191A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191A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6-я</w:t>
            </w:r>
          </w:p>
          <w:p w:rsidR="00CF191A" w:rsidRDefault="00CF191A" w:rsidP="00CF191A">
            <w:pPr>
              <w:rPr>
                <w:sz w:val="16"/>
                <w:szCs w:val="18"/>
              </w:rPr>
            </w:pPr>
          </w:p>
        </w:tc>
        <w:tc>
          <w:tcPr>
            <w:tcW w:w="6379" w:type="dxa"/>
          </w:tcPr>
          <w:p w:rsidR="00CF191A" w:rsidRPr="00E84CE1" w:rsidRDefault="00CF191A" w:rsidP="00CF191A">
            <w:pPr>
              <w:rPr>
                <w:sz w:val="16"/>
                <w:szCs w:val="18"/>
                <w:lang w:val="ky-KG"/>
              </w:rPr>
            </w:pPr>
            <w:r w:rsidRPr="00433F0F">
              <w:rPr>
                <w:sz w:val="16"/>
                <w:szCs w:val="16"/>
              </w:rPr>
              <w:t>Анализ состояния и тенденций развития фармацевтической промышленности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0,4</w:t>
            </w:r>
          </w:p>
        </w:tc>
      </w:tr>
      <w:tr w:rsidR="00CF191A" w:rsidTr="00CF191A">
        <w:trPr>
          <w:trHeight w:val="185"/>
        </w:trPr>
        <w:tc>
          <w:tcPr>
            <w:tcW w:w="464" w:type="dxa"/>
            <w:vMerge/>
          </w:tcPr>
          <w:p w:rsidR="00CF191A" w:rsidRDefault="00CF191A" w:rsidP="00CF191A">
            <w:pPr>
              <w:rPr>
                <w:sz w:val="16"/>
                <w:szCs w:val="18"/>
                <w:lang w:val="ky-KG"/>
              </w:rPr>
            </w:pPr>
          </w:p>
        </w:tc>
        <w:tc>
          <w:tcPr>
            <w:tcW w:w="992" w:type="dxa"/>
            <w:vMerge/>
          </w:tcPr>
          <w:p w:rsidR="00CF191A" w:rsidRPr="00E84CE1" w:rsidRDefault="00CF191A" w:rsidP="00CF191A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CF191A" w:rsidRPr="00E84CE1" w:rsidRDefault="00CF191A" w:rsidP="00CF191A">
            <w:pPr>
              <w:ind w:left="72"/>
              <w:rPr>
                <w:sz w:val="16"/>
                <w:szCs w:val="18"/>
              </w:rPr>
            </w:pPr>
            <w:r w:rsidRPr="00292F29">
              <w:rPr>
                <w:b/>
                <w:sz w:val="16"/>
                <w:szCs w:val="18"/>
              </w:rPr>
              <w:t xml:space="preserve">                                    Модуль №2</w:t>
            </w:r>
          </w:p>
        </w:tc>
        <w:tc>
          <w:tcPr>
            <w:tcW w:w="113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30ч</w:t>
            </w:r>
          </w:p>
        </w:tc>
        <w:tc>
          <w:tcPr>
            <w:tcW w:w="674" w:type="dxa"/>
          </w:tcPr>
          <w:p w:rsidR="00CF191A" w:rsidRPr="00E84CE1" w:rsidRDefault="00CF191A" w:rsidP="00CF191A">
            <w:pPr>
              <w:rPr>
                <w:sz w:val="16"/>
                <w:szCs w:val="18"/>
              </w:rPr>
            </w:pPr>
            <w:r w:rsidRPr="00E84CE1">
              <w:rPr>
                <w:sz w:val="16"/>
                <w:szCs w:val="18"/>
              </w:rPr>
              <w:t>12б</w:t>
            </w:r>
          </w:p>
        </w:tc>
      </w:tr>
    </w:tbl>
    <w:p w:rsidR="00A766BB" w:rsidRDefault="00A766BB"/>
    <w:p w:rsidR="00244034" w:rsidRDefault="00244034"/>
    <w:p w:rsidR="00244034" w:rsidRDefault="00244034"/>
    <w:p w:rsidR="00244034" w:rsidRDefault="00244034"/>
    <w:p w:rsidR="00244034" w:rsidRDefault="00244034"/>
    <w:p w:rsidR="00244034" w:rsidRDefault="00244034"/>
    <w:p w:rsidR="00A766BB" w:rsidRPr="00244034" w:rsidRDefault="00A766BB" w:rsidP="00A766BB">
      <w:pPr>
        <w:rPr>
          <w:b/>
          <w:i/>
        </w:rPr>
      </w:pPr>
      <w:r w:rsidRPr="00244034">
        <w:rPr>
          <w:b/>
          <w:i/>
        </w:rPr>
        <w:lastRenderedPageBreak/>
        <w:t>Календарно-тематический план по лекции дисциплине Фармацевтический менеджмент и маркетинг для студентов 3-курса 5 семестр.</w:t>
      </w:r>
    </w:p>
    <w:tbl>
      <w:tblPr>
        <w:tblStyle w:val="a7"/>
        <w:tblpPr w:leftFromText="180" w:rightFromText="180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442"/>
        <w:gridCol w:w="942"/>
        <w:gridCol w:w="6538"/>
        <w:gridCol w:w="712"/>
        <w:gridCol w:w="830"/>
      </w:tblGrid>
      <w:tr w:rsidR="00244034" w:rsidRPr="00244034" w:rsidTr="00244034"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Дата 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Тема: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Часы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rPr>
          <w:trHeight w:val="135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  <w:t>1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1-ая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tabs>
                <w:tab w:val="left" w:pos="3861"/>
              </w:tabs>
              <w:spacing w:after="120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Стиль управления. Личность,  и авторитет менеджера. Власть. Виды власти. Способы воздействия на подчиненных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0,5</w:t>
            </w:r>
          </w:p>
        </w:tc>
      </w:tr>
      <w:tr w:rsidR="00244034" w:rsidRPr="00244034" w:rsidTr="00244034">
        <w:trPr>
          <w:trHeight w:val="114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  <w:t>2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en-US" w:eastAsia="en-US"/>
              </w:rPr>
              <w:t>2</w:t>
            </w: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-</w:t>
            </w:r>
            <w:proofErr w:type="spellStart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ая</w:t>
            </w:r>
            <w:proofErr w:type="spellEnd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tabs>
                <w:tab w:val="left" w:pos="3861"/>
              </w:tabs>
              <w:spacing w:after="120"/>
              <w:rPr>
                <w:rFonts w:ascii="Calibri" w:eastAsia="Calibri" w:hAnsi="Calibri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Биоэтика фармации.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0,5</w:t>
            </w:r>
          </w:p>
        </w:tc>
      </w:tr>
      <w:tr w:rsidR="00244034" w:rsidRPr="00244034" w:rsidTr="00244034">
        <w:trPr>
          <w:trHeight w:val="135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  <w:t>3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en-US" w:eastAsia="en-US"/>
              </w:rPr>
              <w:t>3</w:t>
            </w: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-</w:t>
            </w:r>
            <w:proofErr w:type="spellStart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ая</w:t>
            </w:r>
            <w:proofErr w:type="spellEnd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tabs>
                <w:tab w:val="left" w:pos="3861"/>
              </w:tabs>
              <w:spacing w:after="120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Государственная регистрация  предпринимательства. Предприятие как форма организации. Понятие о предпринимательстве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0,5</w:t>
            </w:r>
          </w:p>
        </w:tc>
      </w:tr>
      <w:tr w:rsidR="00244034" w:rsidRPr="00244034" w:rsidTr="00244034">
        <w:trPr>
          <w:trHeight w:val="83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en-US" w:eastAsia="en-US"/>
              </w:rPr>
              <w:t>4</w:t>
            </w: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-</w:t>
            </w:r>
            <w:proofErr w:type="spellStart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ая</w:t>
            </w:r>
            <w:proofErr w:type="spellEnd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ind w:left="72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Клиент. Разные типы клиентов аптечных учреждений.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0,5</w:t>
            </w:r>
          </w:p>
        </w:tc>
      </w:tr>
      <w:tr w:rsidR="00244034" w:rsidRPr="00244034" w:rsidTr="00244034">
        <w:trPr>
          <w:trHeight w:val="310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  <w:t>5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5-ая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ind w:left="72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Конфликты в организации.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0,6</w:t>
            </w:r>
          </w:p>
        </w:tc>
      </w:tr>
      <w:tr w:rsidR="00244034" w:rsidRPr="00244034" w:rsidTr="00244034">
        <w:trPr>
          <w:trHeight w:val="218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6-ая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Общее понятие об управлении трудовыми процессами. Принципы и этапы. Нормирование труда.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0,6</w:t>
            </w:r>
          </w:p>
        </w:tc>
      </w:tr>
      <w:tr w:rsidR="00244034" w:rsidRPr="00244034" w:rsidTr="00244034">
        <w:trPr>
          <w:trHeight w:val="363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  <w:t>7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7-ая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ind w:left="72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Регламентирование документооборота. Иерархическая структура нормативных актов. Виды документов.</w:t>
            </w:r>
          </w:p>
          <w:p w:rsidR="00244034" w:rsidRPr="00244034" w:rsidRDefault="00244034" w:rsidP="00244034">
            <w:pPr>
              <w:ind w:left="72"/>
              <w:rPr>
                <w:rFonts w:ascii="Calibri" w:eastAsia="Calibri" w:hAnsi="Calibri" w:cs="Times New Roman"/>
                <w:sz w:val="16"/>
                <w:szCs w:val="18"/>
                <w:highlight w:val="yellow"/>
                <w:lang w:eastAsia="en-US"/>
              </w:rPr>
            </w:pP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0,6</w:t>
            </w:r>
          </w:p>
        </w:tc>
      </w:tr>
      <w:tr w:rsidR="00244034" w:rsidRPr="00244034" w:rsidTr="00244034">
        <w:trPr>
          <w:trHeight w:val="380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val="ky-KG" w:eastAsia="en-US"/>
              </w:rPr>
              <w:t>8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8-ая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ind w:left="72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Общее представление о </w:t>
            </w:r>
            <w:proofErr w:type="gramStart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риск-менеджменте</w:t>
            </w:r>
            <w:proofErr w:type="gramEnd"/>
            <w:r w:rsidRPr="00244034">
              <w:rPr>
                <w:rFonts w:ascii="Calibri" w:eastAsia="Calibri" w:hAnsi="Calibri" w:cs="Times New Roman"/>
                <w:sz w:val="10"/>
                <w:szCs w:val="18"/>
                <w:lang w:eastAsia="en-US"/>
              </w:rPr>
              <w:t>.</w:t>
            </w: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Предпринимательский риск и пути его </w:t>
            </w:r>
            <w:proofErr w:type="spellStart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снижения</w:t>
            </w:r>
            <w:proofErr w:type="gramStart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.О</w:t>
            </w:r>
            <w:proofErr w:type="gramEnd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сновные</w:t>
            </w:r>
            <w:proofErr w:type="spellEnd"/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категории риск-менеджмента.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0,6</w:t>
            </w:r>
          </w:p>
        </w:tc>
      </w:tr>
      <w:tr w:rsidR="00244034" w:rsidRPr="00244034" w:rsidTr="00244034">
        <w:trPr>
          <w:trHeight w:val="249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9-ая неделя</w:t>
            </w:r>
          </w:p>
        </w:tc>
        <w:tc>
          <w:tcPr>
            <w:tcW w:w="6538" w:type="dxa"/>
          </w:tcPr>
          <w:p w:rsidR="00244034" w:rsidRPr="00244034" w:rsidRDefault="00244034" w:rsidP="00244034">
            <w:pPr>
              <w:tabs>
                <w:tab w:val="left" w:pos="3861"/>
              </w:tabs>
              <w:spacing w:after="120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 xml:space="preserve"> Планирование: Особенности бизнес планирования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0,6</w:t>
            </w:r>
          </w:p>
        </w:tc>
      </w:tr>
      <w:tr w:rsidR="00244034" w:rsidRPr="00244034" w:rsidTr="00244034">
        <w:trPr>
          <w:trHeight w:val="249"/>
        </w:trPr>
        <w:tc>
          <w:tcPr>
            <w:tcW w:w="4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</w:p>
        </w:tc>
        <w:tc>
          <w:tcPr>
            <w:tcW w:w="94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</w:p>
        </w:tc>
        <w:tc>
          <w:tcPr>
            <w:tcW w:w="6538" w:type="dxa"/>
          </w:tcPr>
          <w:p w:rsidR="00244034" w:rsidRPr="00244034" w:rsidRDefault="00244034" w:rsidP="00244034">
            <w:pPr>
              <w:tabs>
                <w:tab w:val="left" w:pos="3861"/>
              </w:tabs>
              <w:spacing w:after="120"/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Итого</w:t>
            </w:r>
          </w:p>
        </w:tc>
        <w:tc>
          <w:tcPr>
            <w:tcW w:w="712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830" w:type="dxa"/>
          </w:tcPr>
          <w:p w:rsidR="00244034" w:rsidRPr="00244034" w:rsidRDefault="00244034" w:rsidP="00244034">
            <w:pP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8"/>
                <w:lang w:eastAsia="en-US"/>
              </w:rPr>
              <w:t>5 балл</w:t>
            </w:r>
          </w:p>
        </w:tc>
      </w:tr>
    </w:tbl>
    <w:p w:rsidR="00A766BB" w:rsidRDefault="00A766BB" w:rsidP="00A766BB">
      <w:pPr>
        <w:rPr>
          <w:b/>
        </w:rPr>
      </w:pPr>
    </w:p>
    <w:p w:rsidR="00244034" w:rsidRPr="00244034" w:rsidRDefault="00244034" w:rsidP="00244034">
      <w:pPr>
        <w:tabs>
          <w:tab w:val="left" w:pos="3861"/>
        </w:tabs>
        <w:spacing w:after="0"/>
        <w:ind w:left="283" w:hanging="181"/>
        <w:jc w:val="center"/>
        <w:rPr>
          <w:rFonts w:ascii="Calibri" w:eastAsia="Times New Roman" w:hAnsi="Calibri" w:cs="Times New Roman"/>
          <w:b/>
          <w:i/>
          <w:sz w:val="16"/>
          <w:szCs w:val="18"/>
        </w:rPr>
      </w:pPr>
      <w:r w:rsidRPr="00244034">
        <w:rPr>
          <w:rFonts w:ascii="Calibri" w:eastAsia="Times New Roman" w:hAnsi="Calibri" w:cs="Times New Roman"/>
          <w:b/>
          <w:i/>
          <w:sz w:val="16"/>
          <w:szCs w:val="18"/>
        </w:rPr>
        <w:t xml:space="preserve">   5.Технологическая карта</w:t>
      </w:r>
    </w:p>
    <w:p w:rsidR="00244034" w:rsidRPr="00244034" w:rsidRDefault="00244034" w:rsidP="00244034">
      <w:pPr>
        <w:tabs>
          <w:tab w:val="left" w:pos="5145"/>
        </w:tabs>
        <w:spacing w:after="0"/>
        <w:rPr>
          <w:rFonts w:ascii="Calibri" w:eastAsia="Times New Roman" w:hAnsi="Calibri" w:cs="Times New Roman"/>
          <w:b/>
          <w:bCs/>
          <w:i/>
          <w:sz w:val="16"/>
          <w:szCs w:val="18"/>
        </w:rPr>
      </w:pPr>
      <w:r w:rsidRPr="00244034">
        <w:rPr>
          <w:rFonts w:ascii="Calibri" w:eastAsia="Times New Roman" w:hAnsi="Calibri" w:cs="Times New Roman"/>
          <w:b/>
          <w:bCs/>
          <w:i/>
          <w:sz w:val="16"/>
          <w:szCs w:val="18"/>
        </w:rPr>
        <w:tab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5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425"/>
        <w:gridCol w:w="567"/>
      </w:tblGrid>
      <w:tr w:rsidR="00244034" w:rsidRPr="00244034" w:rsidTr="00244034">
        <w:trPr>
          <w:cantSplit/>
          <w:trHeight w:val="1441"/>
        </w:trPr>
        <w:tc>
          <w:tcPr>
            <w:tcW w:w="425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аудит.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                   практик</w:t>
            </w:r>
          </w:p>
        </w:tc>
        <w:tc>
          <w:tcPr>
            <w:tcW w:w="567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СРС</w:t>
            </w:r>
          </w:p>
        </w:tc>
        <w:tc>
          <w:tcPr>
            <w:tcW w:w="2713" w:type="dxa"/>
            <w:gridSpan w:val="4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Модуль №1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(30 баллов)</w:t>
            </w:r>
          </w:p>
        </w:tc>
        <w:tc>
          <w:tcPr>
            <w:tcW w:w="2390" w:type="dxa"/>
            <w:gridSpan w:val="4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Модуль №2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(30 баллов)</w:t>
            </w:r>
          </w:p>
        </w:tc>
        <w:tc>
          <w:tcPr>
            <w:tcW w:w="567" w:type="dxa"/>
            <w:textDirection w:val="btLr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 xml:space="preserve">Итоговый контроль </w:t>
            </w:r>
          </w:p>
        </w:tc>
      </w:tr>
      <w:tr w:rsidR="00244034" w:rsidRPr="00244034" w:rsidTr="00244034">
        <w:trPr>
          <w:cantSplit/>
          <w:trHeight w:val="435"/>
        </w:trPr>
        <w:tc>
          <w:tcPr>
            <w:tcW w:w="425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Текущий 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Контроль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88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Текущий 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Контроль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№3, №4</w:t>
            </w:r>
          </w:p>
        </w:tc>
        <w:tc>
          <w:tcPr>
            <w:tcW w:w="425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Рубежный контроль</w:t>
            </w:r>
          </w:p>
        </w:tc>
        <w:tc>
          <w:tcPr>
            <w:tcW w:w="567" w:type="dxa"/>
            <w:vMerge w:val="restart"/>
            <w:textDirection w:val="btLr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rPr>
          <w:cantSplit/>
          <w:trHeight w:val="1226"/>
        </w:trPr>
        <w:tc>
          <w:tcPr>
            <w:tcW w:w="425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практик</w:t>
            </w:r>
          </w:p>
        </w:tc>
        <w:tc>
          <w:tcPr>
            <w:tcW w:w="708" w:type="dxa"/>
            <w:textDirection w:val="btLr"/>
          </w:tcPr>
          <w:p w:rsidR="00244034" w:rsidRPr="00244034" w:rsidRDefault="00244034" w:rsidP="00244034">
            <w:pPr>
              <w:spacing w:after="0" w:line="240" w:lineRule="auto"/>
              <w:ind w:left="113" w:right="113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С </w:t>
            </w:r>
            <w:proofErr w:type="gramStart"/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р</w:t>
            </w:r>
            <w:proofErr w:type="gramEnd"/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 с</w:t>
            </w:r>
          </w:p>
        </w:tc>
        <w:tc>
          <w:tcPr>
            <w:tcW w:w="587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47" w:type="dxa"/>
            <w:textDirection w:val="btLr"/>
          </w:tcPr>
          <w:p w:rsidR="00244034" w:rsidRPr="00244034" w:rsidRDefault="00244034" w:rsidP="00244034">
            <w:pPr>
              <w:spacing w:after="0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244034" w:rsidRPr="00244034" w:rsidRDefault="00244034" w:rsidP="00244034">
            <w:pPr>
              <w:spacing w:after="0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244034" w:rsidRPr="00244034" w:rsidRDefault="00244034" w:rsidP="00244034">
            <w:pPr>
              <w:spacing w:after="0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 xml:space="preserve">  С </w:t>
            </w:r>
            <w:proofErr w:type="gram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</w:t>
            </w:r>
            <w:proofErr w:type="gramEnd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 xml:space="preserve"> с</w:t>
            </w:r>
          </w:p>
        </w:tc>
        <w:tc>
          <w:tcPr>
            <w:tcW w:w="425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425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90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45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15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30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45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15</w:t>
            </w:r>
          </w:p>
        </w:tc>
        <w:tc>
          <w:tcPr>
            <w:tcW w:w="708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25</w:t>
            </w:r>
          </w:p>
        </w:tc>
        <w:tc>
          <w:tcPr>
            <w:tcW w:w="587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</w:p>
        </w:tc>
        <w:tc>
          <w:tcPr>
            <w:tcW w:w="54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15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3118" w:type="dxa"/>
            <w:gridSpan w:val="6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Баллы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708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8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4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425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3118" w:type="dxa"/>
            <w:gridSpan w:val="6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Итого модулей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2713" w:type="dxa"/>
            <w:gridSpan w:val="4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М</w:t>
            </w:r>
            <w:proofErr w:type="gramStart"/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1</w:t>
            </w:r>
            <w:proofErr w:type="gramEnd"/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 =5+12+6+7=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30 б</w:t>
            </w:r>
          </w:p>
        </w:tc>
        <w:tc>
          <w:tcPr>
            <w:tcW w:w="2390" w:type="dxa"/>
            <w:gridSpan w:val="4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М</w:t>
            </w:r>
            <w:proofErr w:type="gramStart"/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>2</w:t>
            </w:r>
            <w:proofErr w:type="gramEnd"/>
            <w:r w:rsidRPr="00244034">
              <w:rPr>
                <w:rFonts w:ascii="Cambria" w:eastAsia="Times New Roman" w:hAnsi="Cambria" w:cs="Times New Roman"/>
                <w:i/>
                <w:sz w:val="16"/>
                <w:szCs w:val="18"/>
                <w:lang w:eastAsia="en-US"/>
              </w:rPr>
              <w:t xml:space="preserve"> =5+12+6+7=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30 б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40 б</w:t>
            </w:r>
          </w:p>
        </w:tc>
      </w:tr>
      <w:tr w:rsidR="00244034" w:rsidRPr="00244034" w:rsidTr="00244034">
        <w:tc>
          <w:tcPr>
            <w:tcW w:w="3118" w:type="dxa"/>
            <w:gridSpan w:val="6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Общий балл</w:t>
            </w:r>
          </w:p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5670" w:type="dxa"/>
            <w:gridSpan w:val="9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Cambria" w:eastAsia="Times New Roman" w:hAnsi="Cambria" w:cs="Times New Roman"/>
                <w:b/>
                <w:i/>
                <w:sz w:val="16"/>
                <w:szCs w:val="18"/>
                <w:lang w:eastAsia="en-US"/>
              </w:rPr>
              <w:t>М 1+М 2 +ИК =100баллов</w:t>
            </w:r>
          </w:p>
        </w:tc>
      </w:tr>
    </w:tbl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b/>
          <w:sz w:val="16"/>
          <w:szCs w:val="18"/>
          <w:lang w:val="ky-KG"/>
        </w:rPr>
      </w:pPr>
    </w:p>
    <w:p w:rsidR="00244034" w:rsidRPr="00244034" w:rsidRDefault="00244034" w:rsidP="0024403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16"/>
          <w:szCs w:val="18"/>
          <w:lang w:eastAsia="en-US"/>
        </w:rPr>
      </w:pPr>
    </w:p>
    <w:p w:rsidR="00244034" w:rsidRPr="00244034" w:rsidRDefault="00244034" w:rsidP="0024403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16"/>
          <w:szCs w:val="18"/>
          <w:lang w:eastAsia="en-US"/>
        </w:rPr>
      </w:pPr>
    </w:p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b/>
          <w:bCs/>
          <w:i/>
          <w:sz w:val="16"/>
          <w:szCs w:val="18"/>
        </w:rPr>
      </w:pPr>
      <w:r>
        <w:rPr>
          <w:rFonts w:ascii="Cambria" w:eastAsia="Times New Roman" w:hAnsi="Cambria" w:cs="Times New Roman"/>
          <w:sz w:val="16"/>
          <w:szCs w:val="18"/>
          <w:lang w:eastAsia="en-US"/>
        </w:rPr>
        <w:t xml:space="preserve">                                                      </w:t>
      </w:r>
      <w:r w:rsidRPr="00244034">
        <w:rPr>
          <w:rFonts w:ascii="Calibri" w:eastAsia="Times New Roman" w:hAnsi="Calibri" w:cs="Times New Roman"/>
          <w:b/>
          <w:bCs/>
          <w:i/>
          <w:sz w:val="16"/>
          <w:szCs w:val="18"/>
        </w:rPr>
        <w:t xml:space="preserve">6. Карта накопления баллов </w:t>
      </w:r>
    </w:p>
    <w:p w:rsidR="00244034" w:rsidRPr="00244034" w:rsidRDefault="00244034" w:rsidP="00244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6"/>
          <w:szCs w:val="1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9"/>
        <w:gridCol w:w="776"/>
        <w:gridCol w:w="851"/>
        <w:gridCol w:w="850"/>
        <w:gridCol w:w="851"/>
        <w:gridCol w:w="850"/>
        <w:gridCol w:w="709"/>
        <w:gridCol w:w="850"/>
      </w:tblGrid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форма контроля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ТК 1</w:t>
            </w: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ТК</w:t>
            </w:r>
            <w:proofErr w:type="gramStart"/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СРС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лекция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ПРАК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РК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Итого</w:t>
            </w: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  <w:t>тестовый контроль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  <w:t>презентация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  <w:t>устный опрос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  <w:t>проверка конспекта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en-US"/>
              </w:rPr>
              <w:t>проверка практических навыков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  <w:r w:rsidRPr="00244034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  <w:t>30</w:t>
            </w:r>
          </w:p>
        </w:tc>
      </w:tr>
      <w:tr w:rsidR="00244034" w:rsidRPr="00244034" w:rsidTr="00244034">
        <w:tc>
          <w:tcPr>
            <w:tcW w:w="29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776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4034" w:rsidRPr="00244034" w:rsidRDefault="00244034" w:rsidP="00244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44034" w:rsidRPr="00244034" w:rsidRDefault="00244034" w:rsidP="002440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en-US"/>
              </w:rPr>
            </w:pPr>
          </w:p>
        </w:tc>
      </w:tr>
    </w:tbl>
    <w:p w:rsidR="00244034" w:rsidRDefault="00244034" w:rsidP="002440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</w:p>
    <w:p w:rsidR="00244034" w:rsidRPr="00244034" w:rsidRDefault="00244034" w:rsidP="002440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</w:p>
    <w:p w:rsidR="00244034" w:rsidRDefault="00244034" w:rsidP="00244034">
      <w:pPr>
        <w:spacing w:beforeAutospacing="1" w:after="0"/>
        <w:contextualSpacing/>
        <w:rPr>
          <w:rFonts w:ascii="Times New Roman" w:eastAsia="Times New Roman" w:hAnsi="Times New Roman" w:cs="Times New Roman"/>
          <w:b/>
          <w:bCs/>
          <w:sz w:val="16"/>
          <w:szCs w:val="18"/>
        </w:rPr>
      </w:pPr>
    </w:p>
    <w:p w:rsidR="00244034" w:rsidRPr="00244034" w:rsidRDefault="00244034" w:rsidP="00244034">
      <w:pPr>
        <w:spacing w:beforeAutospacing="1" w:after="0"/>
        <w:contextualSpacing/>
        <w:rPr>
          <w:rFonts w:ascii="Times New Roman" w:eastAsia="Times New Roman" w:hAnsi="Times New Roman" w:cs="Times New Roman"/>
          <w:b/>
          <w:bCs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bCs/>
          <w:sz w:val="16"/>
          <w:szCs w:val="18"/>
        </w:rPr>
        <w:lastRenderedPageBreak/>
        <w:t xml:space="preserve">2.4  Краткое содержание дисциплины: </w:t>
      </w:r>
    </w:p>
    <w:p w:rsidR="00244034" w:rsidRPr="00244034" w:rsidRDefault="00244034" w:rsidP="00244034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>Фармацевтический маркетинг и менеджмен</w:t>
      </w:r>
      <w:proofErr w:type="gramStart"/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>т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–</w:t>
      </w:r>
      <w:proofErr w:type="gramEnd"/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 это наука,  изучающая управленческую и экономическую деятельность субъектов обращения лекарственных средств.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 xml:space="preserve">Фармацевтический маркетинг и менеджмент 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является  одной  из профилирующих  специальных дисциплин в системе подготовки фармацевтов.</w:t>
      </w:r>
    </w:p>
    <w:p w:rsidR="00244034" w:rsidRPr="00244034" w:rsidRDefault="00244034" w:rsidP="00244034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sz w:val="16"/>
          <w:szCs w:val="18"/>
        </w:rPr>
        <w:t>Управление и экономика фармации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изучает фармацевтический рынок для получения знаний и практических навыков в области планирования, организации, анализа, контроля, учета деятельности субъектов обращения лекарственных средств,  для оказания качественной фармацевтической помощи.</w:t>
      </w:r>
    </w:p>
    <w:p w:rsidR="00244034" w:rsidRPr="00244034" w:rsidRDefault="00244034" w:rsidP="00244034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244034" w:rsidRPr="00244034" w:rsidRDefault="00244034" w:rsidP="00244034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b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>2.5   Пре</w:t>
      </w: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 </w:t>
      </w: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 xml:space="preserve">реквизиты: 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клиническая фармакология, управление экономики  фармации, медицинское и фармацевтическое товароведение, фармацевтическая химия, фармакогнозия.</w:t>
      </w:r>
    </w:p>
    <w:p w:rsidR="00244034" w:rsidRPr="00244034" w:rsidRDefault="00244034" w:rsidP="00244034">
      <w:pPr>
        <w:tabs>
          <w:tab w:val="left" w:pos="5529"/>
        </w:tabs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>2.6Постреквизиты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. Социальная фармация.</w:t>
      </w:r>
    </w:p>
    <w:p w:rsidR="00244034" w:rsidRPr="00244034" w:rsidRDefault="00244034" w:rsidP="00244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8"/>
          <w:lang w:val="kk-KZ"/>
        </w:rPr>
      </w:pPr>
      <w:r w:rsidRPr="00244034">
        <w:rPr>
          <w:rFonts w:ascii="Times New Roman" w:eastAsia="Times New Roman" w:hAnsi="Times New Roman" w:cs="Times New Roman"/>
          <w:b/>
          <w:bCs/>
          <w:sz w:val="16"/>
          <w:szCs w:val="18"/>
          <w:lang w:val="kk-KZ"/>
        </w:rPr>
        <w:t>2.7  Тематический план лекций.</w:t>
      </w:r>
    </w:p>
    <w:p w:rsidR="00244034" w:rsidRPr="00244034" w:rsidRDefault="00244034" w:rsidP="00244034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 xml:space="preserve">Время консультаций – 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по  расписанию кафедры.</w:t>
      </w:r>
    </w:p>
    <w:p w:rsidR="00244034" w:rsidRPr="00244034" w:rsidRDefault="00244034" w:rsidP="00244034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 xml:space="preserve">Время рубежного контроля 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– 9-я неделя  4 семестра.</w:t>
      </w:r>
    </w:p>
    <w:p w:rsidR="00244034" w:rsidRPr="00244034" w:rsidRDefault="00244034" w:rsidP="002440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b/>
          <w:sz w:val="16"/>
          <w:szCs w:val="18"/>
        </w:rPr>
        <w:t xml:space="preserve">Время  итогового контроля 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–  в конце  4 </w:t>
      </w:r>
      <w:proofErr w:type="spellStart"/>
      <w:r w:rsidRPr="00244034">
        <w:rPr>
          <w:rFonts w:ascii="Times New Roman" w:eastAsia="Times New Roman" w:hAnsi="Times New Roman" w:cs="Times New Roman"/>
          <w:sz w:val="16"/>
          <w:szCs w:val="18"/>
        </w:rPr>
        <w:t>сем</w:t>
      </w:r>
      <w:proofErr w:type="gramStart"/>
      <w:r w:rsidRPr="00244034">
        <w:rPr>
          <w:rFonts w:ascii="Times New Roman" w:eastAsia="Times New Roman" w:hAnsi="Times New Roman" w:cs="Times New Roman"/>
          <w:sz w:val="16"/>
          <w:szCs w:val="18"/>
        </w:rPr>
        <w:t>.п</w:t>
      </w:r>
      <w:proofErr w:type="gramEnd"/>
      <w:r w:rsidRPr="00244034">
        <w:rPr>
          <w:rFonts w:ascii="Times New Roman" w:eastAsia="Times New Roman" w:hAnsi="Times New Roman" w:cs="Times New Roman"/>
          <w:sz w:val="16"/>
          <w:szCs w:val="18"/>
        </w:rPr>
        <w:t>о</w:t>
      </w:r>
      <w:proofErr w:type="spellEnd"/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 расписанию.   </w:t>
      </w:r>
    </w:p>
    <w:p w:rsidR="00244034" w:rsidRPr="00244034" w:rsidRDefault="00244034" w:rsidP="002440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b/>
          <w:sz w:val="16"/>
          <w:szCs w:val="18"/>
        </w:rPr>
        <w:t xml:space="preserve">  3. Самостоятельная  работа студентов</w:t>
      </w:r>
      <w:r w:rsidRPr="00244034">
        <w:rPr>
          <w:rFonts w:ascii="Calibri" w:eastAsia="Times New Roman" w:hAnsi="Calibri" w:cs="Times New Roman"/>
          <w:sz w:val="16"/>
          <w:szCs w:val="18"/>
        </w:rPr>
        <w:t>.</w:t>
      </w:r>
    </w:p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sz w:val="16"/>
          <w:szCs w:val="1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85"/>
        <w:gridCol w:w="3943"/>
        <w:gridCol w:w="551"/>
        <w:gridCol w:w="709"/>
        <w:gridCol w:w="567"/>
        <w:gridCol w:w="709"/>
        <w:gridCol w:w="567"/>
      </w:tblGrid>
      <w:tr w:rsidR="00244034" w:rsidRPr="00244034" w:rsidTr="00244034">
        <w:trPr>
          <w:trHeight w:val="883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1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Тема </w:t>
            </w:r>
            <w:r w:rsidRPr="00244034"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  <w:t>1.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Информационное обеспечение. Фармацевтического бизнеса</w:t>
            </w: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1.Определите свойства информации </w:t>
            </w:r>
          </w:p>
          <w:p w:rsidR="00244034" w:rsidRPr="00244034" w:rsidRDefault="00244034" w:rsidP="00244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2. Объясните методы изучения информационных потребителей.</w:t>
            </w:r>
          </w:p>
          <w:p w:rsidR="00244034" w:rsidRPr="00244034" w:rsidRDefault="00244034" w:rsidP="00244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: Знает доступность, качество и полноту информации. Информационные потребности Методы исследования информации.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схема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>ПК-12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1 - я</w:t>
            </w:r>
          </w:p>
        </w:tc>
      </w:tr>
      <w:tr w:rsidR="00244034" w:rsidRPr="00244034" w:rsidTr="00244034">
        <w:trPr>
          <w:trHeight w:val="446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Тема 2</w:t>
            </w:r>
            <w:r w:rsidRPr="00244034"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  <w:t>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Методические  подходы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к рекламированию лекарственных препаратов.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1.Дайте определение рекламу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2.Объясните требования к рекламе.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3.Определите объекты рекламы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 Знает формировать спроса и стимулировать сбыта товара, рекламировать лекарственные средства.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презентация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>ПК-6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2-я</w:t>
            </w:r>
          </w:p>
        </w:tc>
      </w:tr>
      <w:tr w:rsidR="00244034" w:rsidRPr="00244034" w:rsidTr="00244034">
        <w:trPr>
          <w:trHeight w:val="312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3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Тема 3.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Понятия и типы рыночных структур.</w:t>
            </w:r>
          </w:p>
          <w:p w:rsidR="00244034" w:rsidRPr="00244034" w:rsidRDefault="00244034" w:rsidP="00244034">
            <w:pPr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1.Дайте определение рынку?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2.Объясните исследования рынка?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 Знает характеристики рыночных структур. Рынок  современной конкуренции.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Рынок монополистической конкуренции.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Рынок </w:t>
            </w: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олигаполии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.</w:t>
            </w:r>
          </w:p>
          <w:p w:rsidR="00244034" w:rsidRPr="00244034" w:rsidRDefault="00244034" w:rsidP="00244034">
            <w:pPr>
              <w:spacing w:after="100" w:afterAutospacing="1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Рынок чистой монополии.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слайд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0.4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>ПК-12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3-я</w:t>
            </w:r>
          </w:p>
        </w:tc>
      </w:tr>
      <w:tr w:rsidR="00244034" w:rsidRPr="00244034" w:rsidTr="00244034">
        <w:trPr>
          <w:trHeight w:val="416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4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 Тема 4.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Изучение спроса товара.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1.Классифицируйте виды спроса?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2.Определите развития спроса?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 Знает рассчитать размер ежемесячного спроса и определяет причины неудовлетворения спроса.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реферат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0,4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sz w:val="16"/>
                <w:szCs w:val="18"/>
              </w:rPr>
              <w:t>ПК-6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4-я</w:t>
            </w:r>
          </w:p>
        </w:tc>
      </w:tr>
      <w:tr w:rsidR="00244034" w:rsidRPr="00244034" w:rsidTr="00244034">
        <w:trPr>
          <w:trHeight w:val="215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  <w:t>5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Тема 5.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Базовые  категории  маркетинга.           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1.Дайте определение на потребность, нужда и спрос?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2.Классифицируйте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;ф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акторы влияющие на потребления товаров аптечного ассортимента.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:  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Знает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умеет изучить потребность и создавать товар. Удовлетворить свои нужды и запросы посредством обмена.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Видео ролик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>ПК-12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5-я</w:t>
            </w:r>
          </w:p>
        </w:tc>
      </w:tr>
      <w:tr w:rsidR="00244034" w:rsidRPr="00244034" w:rsidTr="00244034">
        <w:trPr>
          <w:trHeight w:val="215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i/>
                <w:sz w:val="16"/>
                <w:szCs w:val="18"/>
              </w:rPr>
              <w:t>6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Тема 6.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Формирование стратегии фармацевтического маркетинга</w:t>
            </w: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1.Объясните экономику и управление в сфере услуг.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2.Проанализируйте внутренние факторы формирование стратегии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З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нает использование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Оптимальную стратегию развития фарм. маркетинга.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презентация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 xml:space="preserve"> ПК12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6-я</w:t>
            </w:r>
          </w:p>
        </w:tc>
      </w:tr>
      <w:tr w:rsidR="00244034" w:rsidRPr="00244034" w:rsidTr="00244034">
        <w:trPr>
          <w:trHeight w:val="1000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1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 7.</w:t>
            </w: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Эффективные коммуникации.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1.Объясните значение и культура общение?</w:t>
            </w:r>
          </w:p>
          <w:p w:rsidR="00244034" w:rsidRPr="00244034" w:rsidRDefault="00244034" w:rsidP="00244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2. Объясните проведения презентации?</w:t>
            </w:r>
          </w:p>
          <w:p w:rsidR="00244034" w:rsidRPr="00244034" w:rsidRDefault="00244034" w:rsidP="00244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Times New Roman" w:eastAsia="Times New Roman" w:hAnsi="Times New Roman" w:cs="Times New Roman"/>
                <w:sz w:val="16"/>
                <w:szCs w:val="18"/>
              </w:rPr>
              <w:t>: Знает правила общения. Умеет проводить презентации и структуры построение презентации.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 xml:space="preserve"> 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схема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0,4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  <w:vertAlign w:val="subscript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 xml:space="preserve"> ПК</w:t>
            </w:r>
            <w:proofErr w:type="gram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7-я</w:t>
            </w:r>
          </w:p>
        </w:tc>
      </w:tr>
      <w:tr w:rsidR="00244034" w:rsidRPr="00244034" w:rsidTr="00244034">
        <w:trPr>
          <w:trHeight w:val="1232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lastRenderedPageBreak/>
              <w:t>2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</w:t>
            </w:r>
            <w:r w:rsidRPr="00244034">
              <w:rPr>
                <w:rFonts w:ascii="Calibri" w:eastAsia="Times New Roman" w:hAnsi="Calibri" w:cs="Times New Roman"/>
                <w:b/>
                <w:bCs/>
                <w:i/>
                <w:sz w:val="16"/>
                <w:szCs w:val="18"/>
              </w:rPr>
              <w:t xml:space="preserve"> 8.</w:t>
            </w: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Управления конфликтами в организациях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Cs/>
                <w:i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1.Объясните причины конфликтов.</w:t>
            </w:r>
          </w:p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2.Перечислите методы управления конфликта.</w:t>
            </w:r>
          </w:p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 Знает объективные  причины конфликта. Методы управления, модели конфликта и как устранить конфликта.</w:t>
            </w:r>
          </w:p>
          <w:p w:rsidR="00244034" w:rsidRPr="00244034" w:rsidRDefault="00244034" w:rsidP="00244034">
            <w:pPr>
              <w:spacing w:before="100" w:beforeAutospacing="1" w:after="100" w:afterAutospacing="1"/>
              <w:ind w:left="362"/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схема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  <w:vertAlign w:val="subscript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ПК</w:t>
            </w:r>
            <w:proofErr w:type="gramStart"/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8–я</w:t>
            </w:r>
          </w:p>
        </w:tc>
      </w:tr>
      <w:tr w:rsidR="00244034" w:rsidRPr="00244034" w:rsidTr="00244034">
        <w:trPr>
          <w:trHeight w:val="187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sz w:val="16"/>
                <w:szCs w:val="18"/>
              </w:rPr>
              <w:t>Модуль № 1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18ч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</w:tr>
      <w:tr w:rsidR="00244034" w:rsidRPr="00244034" w:rsidTr="00244034">
        <w:trPr>
          <w:trHeight w:val="388"/>
        </w:trPr>
        <w:tc>
          <w:tcPr>
            <w:tcW w:w="42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3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 xml:space="preserve">    Тема 9. 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Делопроизводство в фармацевтических организациях</w:t>
            </w: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 xml:space="preserve">.   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1.Дайте определение делопроизводство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2.Объясните какие виды распорядительных документов.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3. Объясните информационных документов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:З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нает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информационных массив, документирование фактов, событий, управленческих ситуаций и оформление документов соответствие с требованиями действующих нормативно правовых актов о Государственных стандартов.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реферат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0,4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  <w:vertAlign w:val="subscript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ПК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9-я</w:t>
            </w:r>
          </w:p>
        </w:tc>
      </w:tr>
      <w:tr w:rsidR="00244034" w:rsidRPr="00244034" w:rsidTr="00244034">
        <w:trPr>
          <w:trHeight w:val="258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4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 10.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Организация  виды организации</w:t>
            </w: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 Объясните жизненный цикл организации.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2.Объясните общую характеристику организации.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 Знает организацию как объект управления, ее  внутреннюю и внешнюю среду, жизненный цикл организации.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реферат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  <w:vertAlign w:val="subscript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ПК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10-я</w:t>
            </w:r>
          </w:p>
        </w:tc>
      </w:tr>
      <w:tr w:rsidR="00244034" w:rsidRPr="00244034" w:rsidTr="00244034">
        <w:trPr>
          <w:trHeight w:val="1980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5</w:t>
            </w:r>
          </w:p>
        </w:tc>
        <w:tc>
          <w:tcPr>
            <w:tcW w:w="1885" w:type="dxa"/>
          </w:tcPr>
          <w:p w:rsid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 11.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Современный управляющий.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1.Какими навыками должен обладать современный менеджер?  </w:t>
            </w:r>
          </w:p>
          <w:p w:rsidR="00244034" w:rsidRPr="00244034" w:rsidRDefault="00244034" w:rsidP="0024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Объясните  какими принципами должен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обладать управляющий?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: Знает управлять организацией в современных условиях.  Умеет влиять на отдельных людей  направлять их усилия на достижения целей организации.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реферат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  <w:vertAlign w:val="subscript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ПК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11-я</w:t>
            </w:r>
          </w:p>
        </w:tc>
      </w:tr>
      <w:tr w:rsidR="00244034" w:rsidRPr="00244034" w:rsidTr="00244034">
        <w:trPr>
          <w:trHeight w:val="1608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6</w:t>
            </w:r>
          </w:p>
        </w:tc>
        <w:tc>
          <w:tcPr>
            <w:tcW w:w="1885" w:type="dxa"/>
          </w:tcPr>
          <w:p w:rsid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 12.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Лидерские качества менеджера, влияние, власть.</w:t>
            </w:r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1. Перечислите задачи менеджера? 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 Перечислите типы менеджеров?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3. Перечислите требование претендентам  на руководящую должность?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З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нает задачи менеджера, умеет добиваться успеха в условиях острой конкуренции.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реферат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  <w:vertAlign w:val="subscript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ПК</w:t>
            </w:r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12-я</w:t>
            </w:r>
          </w:p>
        </w:tc>
      </w:tr>
      <w:tr w:rsidR="00244034" w:rsidRPr="00244034" w:rsidTr="00244034">
        <w:trPr>
          <w:trHeight w:val="258"/>
        </w:trPr>
        <w:tc>
          <w:tcPr>
            <w:tcW w:w="42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7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 13</w:t>
            </w: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Сбытовая политика. Продвижение товаров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1.Перечислите функции сбыта?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2.Объясните сбытовую политику фарм. организации?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З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нает продвижение товаров.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слайд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0,4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sz w:val="16"/>
                <w:szCs w:val="18"/>
              </w:rPr>
              <w:t>ПК12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13-я</w:t>
            </w:r>
          </w:p>
        </w:tc>
      </w:tr>
      <w:tr w:rsidR="00244034" w:rsidRPr="00244034" w:rsidTr="00244034">
        <w:trPr>
          <w:trHeight w:val="258"/>
        </w:trPr>
        <w:tc>
          <w:tcPr>
            <w:tcW w:w="42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8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</w:t>
            </w: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 xml:space="preserve"> 14.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Позиционирование товара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1.Перечислите инструменты позиционирования?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2.Условия правильного позиционирования?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3.Главные постулаты процесса позиционирования?</w:t>
            </w:r>
          </w:p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551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слайд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0,3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  <w:p w:rsidR="00244034" w:rsidRPr="00244034" w:rsidRDefault="00244034" w:rsidP="00244034">
            <w:pPr>
              <w:spacing w:after="0"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РОд</w:t>
            </w:r>
            <w:proofErr w:type="spellEnd"/>
          </w:p>
          <w:p w:rsidR="00244034" w:rsidRPr="00244034" w:rsidRDefault="00244034" w:rsidP="00244034">
            <w:pPr>
              <w:spacing w:after="0"/>
              <w:rPr>
                <w:rFonts w:ascii="Calibri" w:eastAsia="Times New Roman" w:hAnsi="Calibri" w:cs="Times New Roman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sz w:val="16"/>
                <w:szCs w:val="18"/>
              </w:rPr>
              <w:t>ПК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8"/>
              </w:rPr>
              <w:t>6</w:t>
            </w:r>
            <w:proofErr w:type="gramEnd"/>
          </w:p>
        </w:tc>
        <w:tc>
          <w:tcPr>
            <w:tcW w:w="567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14-я</w:t>
            </w:r>
          </w:p>
        </w:tc>
      </w:tr>
      <w:tr w:rsidR="00244034" w:rsidRPr="00244034" w:rsidTr="00244034">
        <w:trPr>
          <w:trHeight w:val="258"/>
        </w:trPr>
        <w:tc>
          <w:tcPr>
            <w:tcW w:w="425" w:type="dxa"/>
          </w:tcPr>
          <w:p w:rsidR="00244034" w:rsidRPr="00244034" w:rsidRDefault="00244034" w:rsidP="00244034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9</w:t>
            </w:r>
          </w:p>
        </w:tc>
        <w:tc>
          <w:tcPr>
            <w:tcW w:w="1885" w:type="dxa"/>
          </w:tcPr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  <w:t>Тема 15</w:t>
            </w:r>
            <w:r w:rsidRPr="00244034">
              <w:rPr>
                <w:rFonts w:ascii="Calibri" w:eastAsia="Times New Roman" w:hAnsi="Calibri" w:cs="Times New Roman"/>
                <w:bCs/>
                <w:sz w:val="16"/>
                <w:szCs w:val="18"/>
              </w:rPr>
              <w:t>.</w:t>
            </w:r>
          </w:p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Планирование предпринимательской деятельности. Разработка бизнес-плана.</w:t>
            </w:r>
          </w:p>
        </w:tc>
        <w:tc>
          <w:tcPr>
            <w:tcW w:w="3943" w:type="dxa"/>
          </w:tcPr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1.Объясните цели и задачи бизнес плана?</w:t>
            </w:r>
          </w:p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2.Расскажите структуру бизнес плана?</w:t>
            </w:r>
          </w:p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2.Разработайте свой бизнес план?</w:t>
            </w:r>
          </w:p>
          <w:p w:rsidR="00244034" w:rsidRPr="00244034" w:rsidRDefault="00244034" w:rsidP="00244034">
            <w:pPr>
              <w:contextualSpacing/>
              <w:rPr>
                <w:rFonts w:ascii="Calibri" w:eastAsia="Times New Roman" w:hAnsi="Calibri" w:cs="Times New Roman"/>
                <w:sz w:val="16"/>
                <w:szCs w:val="18"/>
              </w:rPr>
            </w:pPr>
            <w:proofErr w:type="spell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РОт</w:t>
            </w:r>
            <w:proofErr w:type="spellEnd"/>
            <w:proofErr w:type="gramStart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 xml:space="preserve"> З</w:t>
            </w:r>
            <w:proofErr w:type="gramEnd"/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нает разрабатывать свой бизнес план.</w:t>
            </w: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таблица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i/>
                <w:sz w:val="16"/>
                <w:szCs w:val="18"/>
              </w:rPr>
              <w:t>0,6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>РОд</w:t>
            </w:r>
            <w:proofErr w:type="spellEnd"/>
            <w:r>
              <w:rPr>
                <w:rFonts w:ascii="Calibri" w:eastAsia="Times New Roman" w:hAnsi="Calibri" w:cs="Times New Roman"/>
                <w:i/>
                <w:sz w:val="16"/>
                <w:szCs w:val="18"/>
              </w:rPr>
              <w:t xml:space="preserve"> ПК12</w:t>
            </w: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15-я</w:t>
            </w:r>
          </w:p>
        </w:tc>
      </w:tr>
      <w:tr w:rsidR="00244034" w:rsidRPr="00244034" w:rsidTr="00244034">
        <w:trPr>
          <w:trHeight w:val="258"/>
        </w:trPr>
        <w:tc>
          <w:tcPr>
            <w:tcW w:w="42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1885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3943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  <w:tc>
          <w:tcPr>
            <w:tcW w:w="551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45ч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i/>
                <w:sz w:val="16"/>
                <w:szCs w:val="18"/>
              </w:rPr>
            </w:pP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  <w:r w:rsidRPr="00244034">
              <w:rPr>
                <w:rFonts w:ascii="Calibri" w:eastAsia="Times New Roman" w:hAnsi="Calibri" w:cs="Times New Roman"/>
                <w:sz w:val="16"/>
                <w:szCs w:val="18"/>
              </w:rPr>
              <w:t>6б</w:t>
            </w:r>
          </w:p>
        </w:tc>
        <w:tc>
          <w:tcPr>
            <w:tcW w:w="709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244034" w:rsidRPr="00244034" w:rsidRDefault="00244034" w:rsidP="00244034">
            <w:pPr>
              <w:jc w:val="both"/>
              <w:rPr>
                <w:rFonts w:ascii="Calibri" w:eastAsia="Times New Roman" w:hAnsi="Calibri" w:cs="Times New Roman"/>
                <w:sz w:val="16"/>
                <w:szCs w:val="18"/>
              </w:rPr>
            </w:pPr>
          </w:p>
        </w:tc>
      </w:tr>
    </w:tbl>
    <w:p w:rsidR="00244034" w:rsidRPr="00244034" w:rsidRDefault="00244034" w:rsidP="00244034">
      <w:pPr>
        <w:rPr>
          <w:rFonts w:ascii="Calibri" w:eastAsia="Times New Roman" w:hAnsi="Calibri" w:cs="Times New Roman"/>
          <w:b/>
          <w:sz w:val="16"/>
          <w:szCs w:val="18"/>
        </w:rPr>
      </w:pPr>
    </w:p>
    <w:p w:rsidR="00244034" w:rsidRPr="00244034" w:rsidRDefault="00244034" w:rsidP="00244034">
      <w:pPr>
        <w:jc w:val="center"/>
        <w:rPr>
          <w:rFonts w:ascii="Calibri" w:eastAsia="Times New Roman" w:hAnsi="Calibri" w:cs="Times New Roman"/>
          <w:b/>
          <w:bCs/>
          <w:i/>
          <w:sz w:val="16"/>
          <w:szCs w:val="18"/>
        </w:rPr>
      </w:pPr>
      <w:r w:rsidRPr="00244034">
        <w:rPr>
          <w:rFonts w:ascii="Calibri" w:eastAsia="Times New Roman" w:hAnsi="Calibri" w:cs="Times New Roman"/>
          <w:b/>
          <w:bCs/>
          <w:i/>
          <w:sz w:val="16"/>
          <w:szCs w:val="18"/>
        </w:rPr>
        <w:t>5.Образовательные технологии</w:t>
      </w:r>
    </w:p>
    <w:p w:rsidR="00244034" w:rsidRPr="00244034" w:rsidRDefault="00244034" w:rsidP="00D84CB9">
      <w:pPr>
        <w:tabs>
          <w:tab w:val="right" w:leader="underscore" w:pos="9639"/>
        </w:tabs>
        <w:spacing w:after="0"/>
        <w:jc w:val="both"/>
        <w:rPr>
          <w:rFonts w:ascii="Calibri" w:eastAsia="Times New Roman" w:hAnsi="Calibri" w:cs="Times New Roman"/>
          <w:sz w:val="16"/>
          <w:szCs w:val="18"/>
        </w:rPr>
      </w:pPr>
      <w:bookmarkStart w:id="0" w:name="_GoBack"/>
      <w:bookmarkEnd w:id="0"/>
      <w:r w:rsidRPr="00244034">
        <w:rPr>
          <w:rFonts w:ascii="Calibri" w:eastAsia="Times New Roman" w:hAnsi="Calibri" w:cs="Times New Roman"/>
          <w:sz w:val="16"/>
          <w:szCs w:val="18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t>1.Мозговой штурм.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t>2.Ролевая игра «Пациент-фармацевт».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t>3.Метод мозаика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t>4.Презентация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t>5.Метод дерево.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lastRenderedPageBreak/>
        <w:t xml:space="preserve">6.ТОПС </w:t>
      </w:r>
    </w:p>
    <w:p w:rsidR="00244034" w:rsidRPr="00244034" w:rsidRDefault="00244034" w:rsidP="00244034">
      <w:pPr>
        <w:tabs>
          <w:tab w:val="right" w:leader="underscore" w:pos="9639"/>
        </w:tabs>
        <w:spacing w:after="0"/>
        <w:ind w:firstLine="709"/>
        <w:jc w:val="both"/>
        <w:rPr>
          <w:rFonts w:ascii="Calibri" w:eastAsia="Times New Roman" w:hAnsi="Calibri" w:cs="Times New Roman"/>
          <w:sz w:val="16"/>
          <w:szCs w:val="18"/>
        </w:rPr>
      </w:pPr>
      <w:r w:rsidRPr="00244034">
        <w:rPr>
          <w:rFonts w:ascii="Calibri" w:eastAsia="Times New Roman" w:hAnsi="Calibri" w:cs="Times New Roman"/>
          <w:sz w:val="16"/>
          <w:szCs w:val="18"/>
        </w:rPr>
        <w:t>7.Шесть шляп.</w:t>
      </w:r>
    </w:p>
    <w:p w:rsidR="00244034" w:rsidRPr="00244034" w:rsidRDefault="00244034" w:rsidP="00244034">
      <w:pPr>
        <w:spacing w:after="0"/>
        <w:jc w:val="both"/>
        <w:rPr>
          <w:rFonts w:ascii="Calibri" w:eastAsia="Times New Roman" w:hAnsi="Calibri" w:cs="Times New Roman"/>
          <w:b/>
          <w:bCs/>
          <w:i/>
          <w:sz w:val="16"/>
          <w:szCs w:val="18"/>
        </w:rPr>
      </w:pPr>
      <w:r w:rsidRPr="00244034">
        <w:rPr>
          <w:rFonts w:ascii="Calibri" w:eastAsia="Times New Roman" w:hAnsi="Calibri" w:cs="Times New Roman"/>
          <w:b/>
          <w:bCs/>
          <w:i/>
          <w:sz w:val="16"/>
          <w:szCs w:val="18"/>
        </w:rPr>
        <w:t xml:space="preserve">6. Учебно-методическое и информационное обеспечение дисциплины   </w:t>
      </w:r>
    </w:p>
    <w:p w:rsidR="00244034" w:rsidRPr="00244034" w:rsidRDefault="00244034" w:rsidP="00244034">
      <w:pPr>
        <w:spacing w:after="0"/>
        <w:jc w:val="center"/>
        <w:rPr>
          <w:rFonts w:ascii="Calibri" w:eastAsia="Times New Roman" w:hAnsi="Calibri" w:cs="Times New Roman"/>
          <w:b/>
          <w:bCs/>
          <w:sz w:val="16"/>
          <w:szCs w:val="18"/>
        </w:rPr>
      </w:pPr>
    </w:p>
    <w:p w:rsidR="00244034" w:rsidRPr="00244034" w:rsidRDefault="00244034" w:rsidP="00244034">
      <w:pPr>
        <w:spacing w:after="0" w:line="240" w:lineRule="auto"/>
        <w:rPr>
          <w:rFonts w:ascii="Cambria" w:eastAsia="Times New Roman" w:hAnsi="Cambria" w:cs="Times New Roman"/>
          <w:b/>
          <w:sz w:val="16"/>
          <w:szCs w:val="18"/>
          <w:lang w:eastAsia="en-US"/>
        </w:rPr>
      </w:pPr>
    </w:p>
    <w:p w:rsidR="00244034" w:rsidRPr="00244034" w:rsidRDefault="00244034" w:rsidP="00244034">
      <w:pPr>
        <w:spacing w:after="0" w:line="240" w:lineRule="auto"/>
        <w:rPr>
          <w:rFonts w:ascii="Cambria" w:eastAsia="Times New Roman" w:hAnsi="Cambria" w:cs="Times New Roman"/>
          <w:b/>
          <w:sz w:val="16"/>
          <w:szCs w:val="18"/>
          <w:lang w:eastAsia="en-US"/>
        </w:rPr>
      </w:pPr>
      <w:r w:rsidRPr="00244034">
        <w:rPr>
          <w:rFonts w:ascii="Cambria" w:eastAsia="Times New Roman" w:hAnsi="Cambria" w:cs="Times New Roman"/>
          <w:b/>
          <w:sz w:val="16"/>
          <w:szCs w:val="18"/>
          <w:lang w:eastAsia="en-US"/>
        </w:rPr>
        <w:t xml:space="preserve">  Основная литература:</w:t>
      </w:r>
    </w:p>
    <w:p w:rsidR="00244034" w:rsidRPr="00244034" w:rsidRDefault="00244034" w:rsidP="00244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sz w:val="16"/>
          <w:szCs w:val="18"/>
        </w:rPr>
        <w:t>1.  Основы медицинского менеджмента и маркетинга Н.Г Петрова Додонова И, Погосян.</w:t>
      </w:r>
    </w:p>
    <w:p w:rsidR="00244034" w:rsidRPr="00244034" w:rsidRDefault="00244034" w:rsidP="00244034">
      <w:pPr>
        <w:spacing w:after="0" w:line="240" w:lineRule="auto"/>
        <w:rPr>
          <w:rFonts w:ascii="Cambria" w:eastAsia="Times New Roman" w:hAnsi="Cambria" w:cs="Times New Roman"/>
          <w:b/>
          <w:sz w:val="16"/>
          <w:szCs w:val="18"/>
          <w:lang w:eastAsia="en-US"/>
        </w:rPr>
      </w:pPr>
    </w:p>
    <w:p w:rsidR="00244034" w:rsidRPr="00244034" w:rsidRDefault="00244034" w:rsidP="00244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sz w:val="16"/>
          <w:szCs w:val="18"/>
        </w:rPr>
        <w:t>2.  Менеджмент и Маркетинг в фармации  В.А  Демченко</w:t>
      </w:r>
    </w:p>
    <w:p w:rsidR="00244034" w:rsidRPr="00244034" w:rsidRDefault="00244034" w:rsidP="00244034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 3.  Менеджмент и маркетинг в фармации  З.Н </w:t>
      </w:r>
      <w:proofErr w:type="spellStart"/>
      <w:r w:rsidRPr="00244034">
        <w:rPr>
          <w:rFonts w:ascii="Times New Roman" w:eastAsia="Times New Roman" w:hAnsi="Times New Roman" w:cs="Times New Roman"/>
          <w:sz w:val="16"/>
          <w:szCs w:val="18"/>
        </w:rPr>
        <w:t>Мнушко</w:t>
      </w:r>
      <w:proofErr w:type="spellEnd"/>
    </w:p>
    <w:p w:rsidR="00244034" w:rsidRPr="00244034" w:rsidRDefault="00244034" w:rsidP="0024403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16"/>
          <w:szCs w:val="18"/>
          <w:lang w:eastAsia="en-US"/>
        </w:rPr>
      </w:pPr>
      <w:r w:rsidRPr="00244034">
        <w:rPr>
          <w:rFonts w:ascii="Cambria" w:eastAsia="Times New Roman" w:hAnsi="Cambria" w:cs="Times New Roman"/>
          <w:b/>
          <w:color w:val="000000"/>
          <w:sz w:val="16"/>
          <w:szCs w:val="18"/>
          <w:lang w:eastAsia="en-US"/>
        </w:rPr>
        <w:t>Интернет ресурсы:</w:t>
      </w:r>
    </w:p>
    <w:p w:rsidR="00244034" w:rsidRPr="00244034" w:rsidRDefault="00244034" w:rsidP="002440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8"/>
          <w:lang w:eastAsia="en-US"/>
        </w:rPr>
      </w:pPr>
    </w:p>
    <w:p w:rsidR="00244034" w:rsidRPr="00244034" w:rsidRDefault="00244034" w:rsidP="002440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8"/>
        </w:rPr>
      </w:pPr>
      <w:r w:rsidRPr="00244034">
        <w:rPr>
          <w:rFonts w:ascii="Times New Roman" w:eastAsia="Calibri" w:hAnsi="Times New Roman" w:cs="Times New Roman"/>
          <w:color w:val="000000"/>
          <w:sz w:val="16"/>
          <w:szCs w:val="18"/>
        </w:rPr>
        <w:t>4.</w:t>
      </w:r>
      <w:hyperlink r:id="rId5" w:history="1"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  <w:lang w:val="en-US"/>
          </w:rPr>
          <w:t>http</w:t>
        </w:r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</w:rPr>
          <w:t>://</w:t>
        </w:r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  <w:lang w:val="en-US"/>
          </w:rPr>
          <w:t>www</w:t>
        </w:r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</w:rPr>
          <w:t>.</w:t>
        </w:r>
        <w:proofErr w:type="spellStart"/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  <w:lang w:val="en-US"/>
          </w:rPr>
          <w:t>studmedlib</w:t>
        </w:r>
        <w:proofErr w:type="spellEnd"/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</w:rPr>
          <w:t>.</w:t>
        </w:r>
        <w:proofErr w:type="spellStart"/>
        <w:r w:rsidRPr="00244034">
          <w:rPr>
            <w:rFonts w:ascii="Times New Roman" w:eastAsia="Times New Roman" w:hAnsi="Times New Roman" w:cs="Times New Roman"/>
            <w:color w:val="000000"/>
            <w:sz w:val="16"/>
            <w:szCs w:val="18"/>
            <w:u w:val="single"/>
            <w:lang w:val="en-US"/>
          </w:rPr>
          <w:t>ru</w:t>
        </w:r>
        <w:proofErr w:type="spellEnd"/>
      </w:hyperlink>
      <w:r w:rsidRPr="00244034">
        <w:rPr>
          <w:rFonts w:ascii="Times New Roman" w:eastAsia="Calibri" w:hAnsi="Times New Roman" w:cs="Times New Roman"/>
          <w:color w:val="000000"/>
          <w:sz w:val="16"/>
          <w:szCs w:val="18"/>
        </w:rPr>
        <w:t>5.   компьютерная симуляция.</w:t>
      </w:r>
    </w:p>
    <w:p w:rsidR="00244034" w:rsidRPr="00244034" w:rsidRDefault="00244034" w:rsidP="00244034">
      <w:pPr>
        <w:spacing w:after="0"/>
        <w:contextualSpacing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5. </w:t>
      </w:r>
      <w:r w:rsidRPr="00244034">
        <w:rPr>
          <w:rFonts w:ascii="Times New Roman" w:eastAsia="Times New Roman" w:hAnsi="Times New Roman" w:cs="Times New Roman"/>
          <w:sz w:val="16"/>
          <w:szCs w:val="18"/>
          <w:lang w:val="en-US"/>
        </w:rPr>
        <w:t>www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r w:rsidRPr="00244034">
        <w:rPr>
          <w:rFonts w:ascii="Times New Roman" w:eastAsia="Times New Roman" w:hAnsi="Times New Roman" w:cs="Times New Roman"/>
          <w:sz w:val="16"/>
          <w:szCs w:val="18"/>
          <w:lang w:val="en-US"/>
        </w:rPr>
        <w:t>Google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>.</w:t>
      </w:r>
      <w:r w:rsidRPr="00244034">
        <w:rPr>
          <w:rFonts w:ascii="Times New Roman" w:eastAsia="Times New Roman" w:hAnsi="Times New Roman" w:cs="Times New Roman"/>
          <w:sz w:val="16"/>
          <w:szCs w:val="18"/>
          <w:lang w:val="en-US"/>
        </w:rPr>
        <w:t>com</w:t>
      </w:r>
    </w:p>
    <w:p w:rsidR="00244034" w:rsidRPr="00244034" w:rsidRDefault="00244034" w:rsidP="00244034">
      <w:pPr>
        <w:spacing w:after="0"/>
        <w:contextualSpacing/>
        <w:rPr>
          <w:rFonts w:ascii="Times New Roman" w:eastAsia="Times New Roman" w:hAnsi="Times New Roman" w:cs="Times New Roman"/>
          <w:sz w:val="16"/>
          <w:szCs w:val="18"/>
        </w:rPr>
      </w:pPr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6. </w:t>
      </w:r>
      <w:r w:rsidRPr="00244034">
        <w:rPr>
          <w:rFonts w:ascii="Times New Roman" w:eastAsia="Times New Roman" w:hAnsi="Times New Roman" w:cs="Times New Roman"/>
          <w:sz w:val="16"/>
          <w:szCs w:val="18"/>
          <w:lang w:val="en-US"/>
        </w:rPr>
        <w:t>www</w:t>
      </w:r>
      <w:r w:rsidRPr="00244034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proofErr w:type="spellStart"/>
      <w:r w:rsidRPr="00244034">
        <w:rPr>
          <w:rFonts w:ascii="Times New Roman" w:eastAsia="Times New Roman" w:hAnsi="Times New Roman" w:cs="Times New Roman"/>
          <w:sz w:val="16"/>
          <w:szCs w:val="18"/>
          <w:lang w:val="en-US"/>
        </w:rPr>
        <w:t>vmede</w:t>
      </w:r>
      <w:proofErr w:type="spellEnd"/>
      <w:r w:rsidRPr="00244034">
        <w:rPr>
          <w:rFonts w:ascii="Times New Roman" w:eastAsia="Times New Roman" w:hAnsi="Times New Roman" w:cs="Times New Roman"/>
          <w:sz w:val="16"/>
          <w:szCs w:val="18"/>
        </w:rPr>
        <w:t>.</w:t>
      </w:r>
      <w:r w:rsidRPr="00244034">
        <w:rPr>
          <w:rFonts w:ascii="Times New Roman" w:eastAsia="Times New Roman" w:hAnsi="Times New Roman" w:cs="Times New Roman"/>
          <w:sz w:val="16"/>
          <w:szCs w:val="18"/>
          <w:lang w:val="en-US"/>
        </w:rPr>
        <w:t>org</w:t>
      </w:r>
    </w:p>
    <w:p w:rsidR="00244034" w:rsidRPr="00244034" w:rsidRDefault="00244034" w:rsidP="002440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8"/>
          <w:lang w:eastAsia="en-US"/>
        </w:rPr>
      </w:pPr>
      <w:r w:rsidRPr="00244034">
        <w:rPr>
          <w:rFonts w:ascii="Cambria" w:eastAsia="Times New Roman" w:hAnsi="Cambria" w:cs="Times New Roman"/>
          <w:b/>
          <w:sz w:val="16"/>
          <w:szCs w:val="18"/>
          <w:lang w:eastAsia="en-US"/>
        </w:rPr>
        <w:t>Дополнительная литература:</w:t>
      </w:r>
    </w:p>
    <w:p w:rsidR="00244034" w:rsidRPr="00244034" w:rsidRDefault="00244034" w:rsidP="00244034">
      <w:pPr>
        <w:spacing w:after="0" w:line="240" w:lineRule="auto"/>
        <w:rPr>
          <w:rFonts w:ascii="Cambria" w:eastAsia="Times New Roman" w:hAnsi="Cambria" w:cs="Times New Roman"/>
          <w:sz w:val="16"/>
          <w:szCs w:val="18"/>
          <w:lang w:eastAsia="en-US"/>
        </w:rPr>
      </w:pPr>
      <w:r w:rsidRPr="00244034">
        <w:rPr>
          <w:rFonts w:ascii="Cambria" w:eastAsia="Times New Roman" w:hAnsi="Cambria" w:cs="Times New Roman"/>
          <w:sz w:val="16"/>
          <w:szCs w:val="18"/>
          <w:lang w:eastAsia="en-US"/>
        </w:rPr>
        <w:t>1. Ткаченко В.А  Контрольные работа по менеджменту и маркетингу</w:t>
      </w:r>
    </w:p>
    <w:p w:rsidR="00244034" w:rsidRPr="00244034" w:rsidRDefault="00244034" w:rsidP="00244034">
      <w:pPr>
        <w:spacing w:after="0" w:line="240" w:lineRule="auto"/>
        <w:rPr>
          <w:rFonts w:ascii="Cambria" w:eastAsia="Times New Roman" w:hAnsi="Cambria" w:cs="Times New Roman"/>
          <w:sz w:val="16"/>
          <w:szCs w:val="18"/>
          <w:lang w:eastAsia="en-US"/>
        </w:rPr>
      </w:pPr>
      <w:r w:rsidRPr="00244034">
        <w:rPr>
          <w:rFonts w:ascii="Cambria" w:eastAsia="Times New Roman" w:hAnsi="Cambria" w:cs="Times New Roman"/>
          <w:sz w:val="16"/>
          <w:szCs w:val="18"/>
          <w:lang w:eastAsia="en-US"/>
        </w:rPr>
        <w:t xml:space="preserve">2.Дорофеева В.В.  Конкурентоспособность фармацевтической организации в условиях рынка. </w:t>
      </w:r>
    </w:p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b/>
          <w:i/>
          <w:iCs/>
          <w:sz w:val="16"/>
          <w:szCs w:val="18"/>
        </w:rPr>
      </w:pPr>
      <w:r w:rsidRPr="00244034">
        <w:rPr>
          <w:rFonts w:ascii="Calibri" w:eastAsia="Times New Roman" w:hAnsi="Calibri" w:cs="Times New Roman"/>
          <w:b/>
          <w:i/>
          <w:sz w:val="16"/>
          <w:szCs w:val="18"/>
        </w:rPr>
        <w:t>7. Политика выставления баллов</w:t>
      </w:r>
    </w:p>
    <w:p w:rsidR="00244034" w:rsidRPr="00244034" w:rsidRDefault="00244034" w:rsidP="00244034">
      <w:pPr>
        <w:spacing w:after="0"/>
        <w:jc w:val="both"/>
        <w:rPr>
          <w:rFonts w:ascii="Calibri" w:eastAsia="Times New Roman" w:hAnsi="Calibri" w:cs="Times New Roman"/>
          <w:iCs/>
          <w:sz w:val="16"/>
          <w:szCs w:val="18"/>
        </w:rPr>
      </w:pPr>
      <w:r w:rsidRPr="00244034">
        <w:rPr>
          <w:rFonts w:ascii="Calibri" w:eastAsia="Times New Roman" w:hAnsi="Calibri" w:cs="Times New Roman"/>
          <w:iCs/>
          <w:sz w:val="16"/>
          <w:szCs w:val="18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244034" w:rsidRPr="00244034" w:rsidRDefault="00244034" w:rsidP="00244034">
      <w:pPr>
        <w:spacing w:after="0"/>
        <w:jc w:val="both"/>
        <w:rPr>
          <w:rFonts w:ascii="Calibri" w:eastAsia="Times New Roman" w:hAnsi="Calibri" w:cs="Times New Roman"/>
          <w:iCs/>
          <w:sz w:val="16"/>
          <w:szCs w:val="18"/>
        </w:rPr>
      </w:pPr>
      <w:r w:rsidRPr="00244034">
        <w:rPr>
          <w:rFonts w:ascii="Calibri" w:eastAsia="Times New Roman" w:hAnsi="Calibri" w:cs="Times New Roman"/>
          <w:iCs/>
          <w:sz w:val="16"/>
          <w:szCs w:val="18"/>
        </w:rPr>
        <w:t>На лекциях за наличие конспекта без пропусков на занятия студент получает 5 баллов за  модуль, практических занятиях студент получает баллы:  6б; за текущий контроль №1- 3 балла  и № 2- 3балла,  за рубежный контроль 7 балла   СРС  за выполнение заданий  6 балл в конце первого модуля набирает студент 30 балл.  На втором модуле получают  30 балла итого: 60 балл, 40 балл получаете на текущем экзамене.</w:t>
      </w:r>
    </w:p>
    <w:p w:rsidR="00244034" w:rsidRPr="00244034" w:rsidRDefault="00244034" w:rsidP="00244034">
      <w:pPr>
        <w:spacing w:after="0"/>
        <w:jc w:val="both"/>
        <w:rPr>
          <w:rFonts w:ascii="Calibri" w:eastAsia="Times New Roman" w:hAnsi="Calibri" w:cs="Times New Roman"/>
          <w:i/>
          <w:iCs/>
          <w:sz w:val="16"/>
          <w:szCs w:val="18"/>
        </w:rPr>
      </w:pPr>
    </w:p>
    <w:p w:rsidR="00244034" w:rsidRPr="00244034" w:rsidRDefault="00244034" w:rsidP="002440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8"/>
          <w:lang w:eastAsia="en-US"/>
        </w:rPr>
      </w:pPr>
    </w:p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sz w:val="16"/>
          <w:szCs w:val="18"/>
        </w:rPr>
      </w:pPr>
    </w:p>
    <w:p w:rsidR="00244034" w:rsidRPr="00244034" w:rsidRDefault="00244034" w:rsidP="00244034">
      <w:pPr>
        <w:spacing w:after="0"/>
        <w:rPr>
          <w:rFonts w:ascii="Calibri" w:eastAsia="Times New Roman" w:hAnsi="Calibri" w:cs="Times New Roman"/>
          <w:sz w:val="16"/>
          <w:szCs w:val="18"/>
        </w:rPr>
      </w:pPr>
    </w:p>
    <w:p w:rsidR="00244034" w:rsidRPr="00CF191A" w:rsidRDefault="00244034" w:rsidP="00A766BB">
      <w:pPr>
        <w:rPr>
          <w:b/>
        </w:rPr>
      </w:pPr>
    </w:p>
    <w:sectPr w:rsidR="00244034" w:rsidRPr="00C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89"/>
    <w:rsid w:val="00002C89"/>
    <w:rsid w:val="000B669C"/>
    <w:rsid w:val="00244034"/>
    <w:rsid w:val="006437B2"/>
    <w:rsid w:val="006B6B92"/>
    <w:rsid w:val="007D2D0A"/>
    <w:rsid w:val="00A766BB"/>
    <w:rsid w:val="00C059A0"/>
    <w:rsid w:val="00CF191A"/>
    <w:rsid w:val="00D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437B2"/>
    <w:rPr>
      <w:rFonts w:ascii="KZ Times New Roman" w:hAnsi="KZ Times New Roman"/>
      <w:sz w:val="28"/>
      <w:szCs w:val="24"/>
    </w:rPr>
  </w:style>
  <w:style w:type="paragraph" w:styleId="a4">
    <w:name w:val="Body Text"/>
    <w:basedOn w:val="a"/>
    <w:link w:val="a3"/>
    <w:uiPriority w:val="99"/>
    <w:rsid w:val="006437B2"/>
    <w:pPr>
      <w:spacing w:after="0" w:line="240" w:lineRule="auto"/>
    </w:pPr>
    <w:rPr>
      <w:rFonts w:ascii="KZ Times New Roman" w:eastAsiaTheme="minorHAnsi" w:hAnsi="KZ Times New Roman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437B2"/>
    <w:rPr>
      <w:rFonts w:eastAsiaTheme="minorEastAsia"/>
      <w:lang w:eastAsia="ru-RU"/>
    </w:rPr>
  </w:style>
  <w:style w:type="paragraph" w:customStyle="1" w:styleId="a5">
    <w:name w:val="список с точками"/>
    <w:basedOn w:val="a"/>
    <w:rsid w:val="006437B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6437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20"/>
    <w:rsid w:val="006437B2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6437B2"/>
    <w:pPr>
      <w:widowControl w:val="0"/>
      <w:shd w:val="clear" w:color="auto" w:fill="FFFFFF"/>
      <w:spacing w:after="0" w:line="480" w:lineRule="exact"/>
      <w:ind w:hanging="380"/>
    </w:pPr>
    <w:rPr>
      <w:rFonts w:eastAsiaTheme="minorHAnsi"/>
      <w:sz w:val="27"/>
      <w:szCs w:val="27"/>
      <w:lang w:eastAsia="en-US"/>
    </w:rPr>
  </w:style>
  <w:style w:type="character" w:customStyle="1" w:styleId="10">
    <w:name w:val="Основной текст1"/>
    <w:rsid w:val="006437B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C0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059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9A0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437B2"/>
    <w:rPr>
      <w:rFonts w:ascii="KZ Times New Roman" w:hAnsi="KZ Times New Roman"/>
      <w:sz w:val="28"/>
      <w:szCs w:val="24"/>
    </w:rPr>
  </w:style>
  <w:style w:type="paragraph" w:styleId="a4">
    <w:name w:val="Body Text"/>
    <w:basedOn w:val="a"/>
    <w:link w:val="a3"/>
    <w:uiPriority w:val="99"/>
    <w:rsid w:val="006437B2"/>
    <w:pPr>
      <w:spacing w:after="0" w:line="240" w:lineRule="auto"/>
    </w:pPr>
    <w:rPr>
      <w:rFonts w:ascii="KZ Times New Roman" w:eastAsiaTheme="minorHAnsi" w:hAnsi="KZ Times New Roman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437B2"/>
    <w:rPr>
      <w:rFonts w:eastAsiaTheme="minorEastAsia"/>
      <w:lang w:eastAsia="ru-RU"/>
    </w:rPr>
  </w:style>
  <w:style w:type="paragraph" w:customStyle="1" w:styleId="a5">
    <w:name w:val="список с точками"/>
    <w:basedOn w:val="a"/>
    <w:rsid w:val="006437B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6437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20"/>
    <w:rsid w:val="006437B2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6437B2"/>
    <w:pPr>
      <w:widowControl w:val="0"/>
      <w:shd w:val="clear" w:color="auto" w:fill="FFFFFF"/>
      <w:spacing w:after="0" w:line="480" w:lineRule="exact"/>
      <w:ind w:hanging="380"/>
    </w:pPr>
    <w:rPr>
      <w:rFonts w:eastAsiaTheme="minorHAnsi"/>
      <w:sz w:val="27"/>
      <w:szCs w:val="27"/>
      <w:lang w:eastAsia="en-US"/>
    </w:rPr>
  </w:style>
  <w:style w:type="character" w:customStyle="1" w:styleId="10">
    <w:name w:val="Основной текст1"/>
    <w:rsid w:val="006437B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C0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059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9A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2022-09-08T08:26:00Z</dcterms:created>
  <dcterms:modified xsi:type="dcterms:W3CDTF">2022-09-08T09:18:00Z</dcterms:modified>
</cp:coreProperties>
</file>