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</w:rPr>
      </w:pPr>
    </w:p>
    <w:p w:rsidR="005731F5" w:rsidRPr="00DB7673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  <w:sz w:val="40"/>
          <w:szCs w:val="40"/>
        </w:rPr>
      </w:pPr>
    </w:p>
    <w:p w:rsidR="005731F5" w:rsidRPr="00DB7673" w:rsidRDefault="005731F5" w:rsidP="003B74A1">
      <w:pPr>
        <w:jc w:val="center"/>
        <w:rPr>
          <w:rFonts w:ascii="Times New Roman" w:eastAsia="Times New Roman" w:hAnsi="Times New Roman" w:cs="Times New Roman"/>
          <w:b/>
          <w:spacing w:val="3"/>
          <w:sz w:val="40"/>
          <w:szCs w:val="40"/>
        </w:rPr>
      </w:pPr>
    </w:p>
    <w:p w:rsidR="003B74A1" w:rsidRPr="00DB7673" w:rsidRDefault="005731F5" w:rsidP="003B74A1">
      <w:pPr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  <w:r w:rsidRPr="00DB7673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3B74A1" w:rsidRPr="00DB7673" w:rsidRDefault="003B74A1" w:rsidP="003B74A1">
      <w:pPr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:rsidR="003B74A1" w:rsidRPr="00DB7673" w:rsidRDefault="003B74A1" w:rsidP="003B74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673">
        <w:rPr>
          <w:rFonts w:ascii="Times New Roman" w:hAnsi="Times New Roman" w:cs="Times New Roman"/>
          <w:b/>
          <w:sz w:val="40"/>
          <w:szCs w:val="40"/>
          <w:lang w:val="ky-KG"/>
        </w:rPr>
        <w:t>ИНДУСТРИАЛЬНО</w:t>
      </w:r>
      <w:r w:rsidRPr="00DB7673">
        <w:rPr>
          <w:rFonts w:ascii="Times New Roman" w:hAnsi="Times New Roman" w:cs="Times New Roman"/>
          <w:b/>
          <w:sz w:val="40"/>
          <w:szCs w:val="40"/>
        </w:rPr>
        <w:t xml:space="preserve">-ПЕДАГОГИЧЕСКОГО КОЛЛЕДЖА </w:t>
      </w:r>
    </w:p>
    <w:p w:rsidR="00177792" w:rsidRPr="00DB7673" w:rsidRDefault="00177792" w:rsidP="003B74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74A1" w:rsidRPr="00DB7673" w:rsidRDefault="00177792" w:rsidP="003B74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673">
        <w:rPr>
          <w:rFonts w:ascii="Times New Roman" w:hAnsi="Times New Roman" w:cs="Times New Roman"/>
          <w:b/>
          <w:sz w:val="40"/>
          <w:szCs w:val="40"/>
        </w:rPr>
        <w:t>ОШСКОГО ГОСУДАРСТВЕННОГО УНИВЕРСИТЕТА</w:t>
      </w:r>
    </w:p>
    <w:p w:rsidR="00177792" w:rsidRPr="00DB7673" w:rsidRDefault="00177792" w:rsidP="003B74A1">
      <w:pPr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:rsidR="003B74A1" w:rsidRPr="00DB7673" w:rsidRDefault="003B74A1" w:rsidP="003B74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673">
        <w:rPr>
          <w:rFonts w:ascii="Times New Roman" w:hAnsi="Times New Roman" w:cs="Times New Roman"/>
          <w:b/>
          <w:sz w:val="40"/>
          <w:szCs w:val="40"/>
        </w:rPr>
        <w:t xml:space="preserve">на  </w:t>
      </w:r>
      <w:r w:rsidR="00890324">
        <w:rPr>
          <w:rFonts w:ascii="Times New Roman" w:hAnsi="Times New Roman" w:cs="Times New Roman"/>
          <w:b/>
          <w:sz w:val="40"/>
          <w:szCs w:val="40"/>
          <w:lang w:val="ky-KG"/>
        </w:rPr>
        <w:t>202</w:t>
      </w:r>
      <w:r w:rsidR="00890324">
        <w:rPr>
          <w:rFonts w:ascii="Times New Roman" w:hAnsi="Times New Roman" w:cs="Times New Roman"/>
          <w:b/>
          <w:sz w:val="40"/>
          <w:szCs w:val="40"/>
          <w:lang w:val="ru-KG"/>
        </w:rPr>
        <w:t>2</w:t>
      </w:r>
      <w:r w:rsidR="00890324">
        <w:rPr>
          <w:rFonts w:ascii="Times New Roman" w:hAnsi="Times New Roman" w:cs="Times New Roman"/>
          <w:b/>
          <w:sz w:val="40"/>
          <w:szCs w:val="40"/>
          <w:lang w:val="ky-KG"/>
        </w:rPr>
        <w:t>-2023</w:t>
      </w:r>
      <w:r w:rsidR="005731F5" w:rsidRPr="00DB7673">
        <w:rPr>
          <w:rFonts w:ascii="Times New Roman" w:hAnsi="Times New Roman" w:cs="Times New Roman"/>
          <w:b/>
          <w:sz w:val="40"/>
          <w:szCs w:val="40"/>
          <w:lang w:val="ky-KG"/>
        </w:rPr>
        <w:t>уч</w:t>
      </w:r>
      <w:r w:rsidRPr="00DB7673">
        <w:rPr>
          <w:rFonts w:ascii="Times New Roman" w:hAnsi="Times New Roman" w:cs="Times New Roman"/>
          <w:b/>
          <w:sz w:val="40"/>
          <w:szCs w:val="40"/>
          <w:lang w:val="ky-KG"/>
        </w:rPr>
        <w:t>.</w:t>
      </w:r>
      <w:r w:rsidR="005731F5" w:rsidRPr="00DB7673">
        <w:rPr>
          <w:rFonts w:ascii="Times New Roman" w:hAnsi="Times New Roman" w:cs="Times New Roman"/>
          <w:b/>
          <w:sz w:val="40"/>
          <w:szCs w:val="40"/>
          <w:lang w:val="ky-KG"/>
        </w:rPr>
        <w:t>г.</w:t>
      </w:r>
    </w:p>
    <w:p w:rsidR="003B74A1" w:rsidRPr="00DB7673" w:rsidRDefault="003B74A1" w:rsidP="003B74A1">
      <w:pPr>
        <w:pStyle w:val="4"/>
        <w:shd w:val="clear" w:color="auto" w:fill="auto"/>
        <w:tabs>
          <w:tab w:val="left" w:pos="541"/>
        </w:tabs>
        <w:spacing w:after="622"/>
        <w:ind w:right="840" w:firstLine="0"/>
        <w:rPr>
          <w:b/>
          <w:sz w:val="40"/>
          <w:szCs w:val="40"/>
        </w:rPr>
      </w:pPr>
    </w:p>
    <w:p w:rsidR="00B80F25" w:rsidRDefault="00B80F25" w:rsidP="006F287B">
      <w:pPr>
        <w:pStyle w:val="4"/>
        <w:shd w:val="clear" w:color="auto" w:fill="auto"/>
        <w:tabs>
          <w:tab w:val="left" w:pos="541"/>
        </w:tabs>
        <w:spacing w:after="622"/>
        <w:ind w:right="840" w:firstLine="0"/>
        <w:jc w:val="left"/>
        <w:rPr>
          <w:b/>
          <w:sz w:val="40"/>
          <w:szCs w:val="40"/>
        </w:rPr>
      </w:pPr>
    </w:p>
    <w:p w:rsidR="006F287B" w:rsidRDefault="006F287B" w:rsidP="006F287B">
      <w:pPr>
        <w:pStyle w:val="4"/>
        <w:shd w:val="clear" w:color="auto" w:fill="auto"/>
        <w:tabs>
          <w:tab w:val="left" w:pos="541"/>
        </w:tabs>
        <w:spacing w:after="622"/>
        <w:ind w:right="840" w:firstLine="0"/>
        <w:jc w:val="left"/>
        <w:rPr>
          <w:b/>
          <w:sz w:val="28"/>
          <w:szCs w:val="28"/>
        </w:rPr>
      </w:pPr>
    </w:p>
    <w:p w:rsidR="002D51DB" w:rsidRDefault="00C87BF7" w:rsidP="002D51DB">
      <w:pPr>
        <w:pStyle w:val="ab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D51DB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ИПК ОшГУ - ЦПО реализует эффективный средне- и долгосрочный стратегический план, в соответствие с </w:t>
      </w:r>
    </w:p>
    <w:p w:rsidR="00C87BF7" w:rsidRPr="002D51DB" w:rsidRDefault="00C87BF7" w:rsidP="002D51DB">
      <w:pPr>
        <w:pStyle w:val="ab"/>
        <w:ind w:left="1439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D51DB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социально экономическими потребностями страны.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</w:p>
    <w:p w:rsidR="00C87BF7" w:rsidRPr="005731F5" w:rsidRDefault="00C87BF7" w:rsidP="005731F5">
      <w:pPr>
        <w:rPr>
          <w:rFonts w:ascii="Times New Roman" w:hAnsi="Times New Roman" w:cs="Times New Roman"/>
          <w:lang w:val="ky-KG"/>
        </w:rPr>
      </w:pPr>
    </w:p>
    <w:p w:rsidR="00C87BF7" w:rsidRPr="00DB7673" w:rsidRDefault="00C87BF7" w:rsidP="00DB7673">
      <w:pPr>
        <w:rPr>
          <w:rFonts w:ascii="Times New Roman" w:hAnsi="Times New Roman" w:cs="Times New Roman"/>
          <w:lang w:val="ky-KG"/>
        </w:rPr>
      </w:pPr>
    </w:p>
    <w:p w:rsidR="00E45328" w:rsidRPr="001E2A61" w:rsidRDefault="00E45328" w:rsidP="00E45328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878"/>
        <w:gridCol w:w="1420"/>
        <w:gridCol w:w="3300"/>
        <w:gridCol w:w="3260"/>
        <w:gridCol w:w="2191"/>
        <w:gridCol w:w="3118"/>
      </w:tblGrid>
      <w:tr w:rsidR="00413E0B" w:rsidRPr="001E2A61" w:rsidTr="00DB7673">
        <w:trPr>
          <w:trHeight w:val="271"/>
        </w:trPr>
        <w:tc>
          <w:tcPr>
            <w:tcW w:w="3420" w:type="dxa"/>
            <w:gridSpan w:val="3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02C5F" w:rsidRDefault="00413E0B" w:rsidP="00456FD7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02C5F">
              <w:rPr>
                <w:rFonts w:ascii="Times New Roman" w:eastAsia="Times New Roman" w:hAnsi="Times New Roman" w:cs="Times New Roman"/>
                <w:b/>
              </w:rPr>
              <w:t>Задачи (из табл.1)</w:t>
            </w:r>
          </w:p>
        </w:tc>
        <w:tc>
          <w:tcPr>
            <w:tcW w:w="3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02C5F" w:rsidRDefault="00413E0B" w:rsidP="00456FD7">
            <w:pPr>
              <w:spacing w:line="264" w:lineRule="exact"/>
              <w:ind w:left="980"/>
              <w:rPr>
                <w:rFonts w:ascii="Times New Roman" w:eastAsia="Times New Roman" w:hAnsi="Times New Roman" w:cs="Times New Roman"/>
                <w:b/>
              </w:rPr>
            </w:pPr>
            <w:r w:rsidRPr="00102C5F">
              <w:rPr>
                <w:rFonts w:ascii="Times New Roman" w:eastAsia="Times New Roman" w:hAnsi="Times New Roman" w:cs="Times New Roman"/>
                <w:b/>
              </w:rPr>
              <w:t>Индикаторы</w:t>
            </w:r>
          </w:p>
        </w:tc>
        <w:tc>
          <w:tcPr>
            <w:tcW w:w="3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02C5F" w:rsidRDefault="00413E0B" w:rsidP="00456FD7">
            <w:pPr>
              <w:spacing w:line="264" w:lineRule="exact"/>
              <w:ind w:left="1040"/>
              <w:rPr>
                <w:rFonts w:ascii="Times New Roman" w:eastAsia="Times New Roman" w:hAnsi="Times New Roman" w:cs="Times New Roman"/>
                <w:b/>
              </w:rPr>
            </w:pPr>
            <w:r w:rsidRPr="00102C5F">
              <w:rPr>
                <w:rFonts w:ascii="Times New Roman" w:eastAsia="Times New Roman" w:hAnsi="Times New Roman" w:cs="Times New Roman"/>
                <w:b/>
              </w:rPr>
              <w:t>Результаты</w:t>
            </w:r>
          </w:p>
        </w:tc>
        <w:tc>
          <w:tcPr>
            <w:tcW w:w="219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02C5F" w:rsidRDefault="00413E0B" w:rsidP="00456FD7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102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3118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02C5F" w:rsidRDefault="00413E0B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02C5F">
              <w:rPr>
                <w:rFonts w:ascii="Times New Roman" w:eastAsia="Times New Roman" w:hAnsi="Times New Roman" w:cs="Times New Roman"/>
                <w:b/>
              </w:rPr>
              <w:t>Партнеры</w:t>
            </w:r>
          </w:p>
        </w:tc>
      </w:tr>
      <w:tr w:rsidR="00413E0B" w:rsidRPr="001E2A61" w:rsidTr="00DB7673">
        <w:trPr>
          <w:trHeight w:val="240"/>
        </w:trPr>
        <w:tc>
          <w:tcPr>
            <w:tcW w:w="122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DB7673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DB7673">
        <w:trPr>
          <w:trHeight w:val="26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1CFD" w:rsidRPr="001E2A61" w:rsidTr="00DB7673">
        <w:trPr>
          <w:trHeight w:val="239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EA57F5" w:rsidRDefault="00941CFD" w:rsidP="00EA57F5">
            <w:pPr>
              <w:spacing w:line="240" w:lineRule="exact"/>
              <w:rPr>
                <w:rFonts w:ascii="Times New Roman" w:eastAsia="Times New Roman" w:hAnsi="Times New Roman" w:cs="Times New Roman"/>
                <w:lang w:val="ru-KG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A57F5">
              <w:rPr>
                <w:rFonts w:ascii="Times New Roman" w:eastAsia="Times New Roman" w:hAnsi="Times New Roman" w:cs="Times New Roman"/>
              </w:rPr>
              <w:t xml:space="preserve">1.1.1. </w:t>
            </w:r>
            <w:r w:rsidR="00EA57F5">
              <w:rPr>
                <w:rFonts w:ascii="Times New Roman" w:eastAsia="Times New Roman" w:hAnsi="Times New Roman" w:cs="Times New Roman"/>
                <w:lang w:val="ru-KG"/>
              </w:rPr>
              <w:t xml:space="preserve">Корректировка списка членов </w:t>
            </w:r>
            <w:r w:rsidRPr="001E2A61">
              <w:rPr>
                <w:rFonts w:ascii="Times New Roman" w:eastAsia="Times New Roman" w:hAnsi="Times New Roman" w:cs="Times New Roman"/>
              </w:rPr>
              <w:t>экспертной группы для</w:t>
            </w:r>
          </w:p>
          <w:p w:rsidR="00941CFD" w:rsidRPr="001E2A61" w:rsidRDefault="00941CFD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определения (пересмотра)</w:t>
            </w:r>
          </w:p>
          <w:p w:rsidR="00941CFD" w:rsidRPr="001E2A61" w:rsidRDefault="00941CFD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миссии, образовательных</w:t>
            </w:r>
          </w:p>
          <w:p w:rsidR="00941CFD" w:rsidRPr="001E2A61" w:rsidRDefault="00941CFD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целей и разработки</w:t>
            </w:r>
          </w:p>
          <w:p w:rsidR="00941CFD" w:rsidRPr="001E2A61" w:rsidRDefault="00941CFD" w:rsidP="00DB767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E2A61">
              <w:rPr>
                <w:rFonts w:ascii="Times New Roman" w:eastAsia="Times New Roman" w:hAnsi="Times New Roman" w:cs="Times New Roman"/>
              </w:rPr>
              <w:t xml:space="preserve">стратегического плана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•Уровень участия партнеров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Список партнеров тех,  кто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Социальные партнеры</w:t>
            </w:r>
          </w:p>
        </w:tc>
      </w:tr>
      <w:tr w:rsidR="00941CFD" w:rsidRPr="001E2A61" w:rsidTr="00DB7673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DB767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B253C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процессах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участвовал в разработке</w:t>
            </w:r>
          </w:p>
        </w:tc>
        <w:tc>
          <w:tcPr>
            <w:tcW w:w="21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B253C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1CFD" w:rsidRPr="001E2A61" w:rsidTr="00DB7673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DB767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8E3D8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(управление, 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стратегии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21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1CFD" w:rsidRPr="001E2A61" w:rsidTr="00DB7673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DB767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обучение, консультирование,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1CFD" w:rsidRPr="001E2A61" w:rsidTr="00DB7673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DB767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информирование и т.д.)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1CFD" w:rsidRPr="001E2A61" w:rsidTr="00DB7673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DB767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1CFD" w:rsidRPr="001E2A61" w:rsidTr="00DB7673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DB767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1CFD" w:rsidRPr="001E2A61" w:rsidTr="00DB7673">
        <w:trPr>
          <w:trHeight w:val="80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E2A61" w:rsidRDefault="00941CFD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DB7673">
        <w:trPr>
          <w:trHeight w:val="239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1.1.2.</w:t>
            </w:r>
            <w:r w:rsidR="00413E0B" w:rsidRPr="001E2A61">
              <w:rPr>
                <w:rFonts w:ascii="Times New Roman" w:eastAsia="Times New Roman" w:hAnsi="Times New Roman" w:cs="Times New Roman"/>
              </w:rPr>
              <w:t>Анализ среды,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•Количество решений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  <w:r w:rsidR="00413E0B" w:rsidRPr="001E2A61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•Список правительственных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Попечительски</w:t>
            </w:r>
          </w:p>
        </w:tc>
      </w:tr>
      <w:tr w:rsidR="00413E0B" w:rsidRPr="001E2A61" w:rsidTr="00DB7673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правительственных планах,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•Перечень программ,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•Образовательные программы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5731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Зам.директора по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партнёры:</w:t>
            </w:r>
          </w:p>
        </w:tc>
      </w:tr>
      <w:tr w:rsidR="00413E0B" w:rsidRPr="001E2A61" w:rsidTr="00DB7673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программах, анализ сильных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реализуемых в соответствие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(разработанные,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УР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Родительский</w:t>
            </w:r>
          </w:p>
        </w:tc>
      </w:tr>
      <w:tr w:rsidR="00413E0B" w:rsidRPr="001E2A61" w:rsidTr="00DB7673">
        <w:trPr>
          <w:trHeight w:val="255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8E3D8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слабых сторон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  <w:r w:rsidR="00413E0B" w:rsidRPr="001E2A61">
              <w:rPr>
                <w:rFonts w:ascii="Times New Roman" w:eastAsia="Times New Roman" w:hAnsi="Times New Roman" w:cs="Times New Roman"/>
              </w:rPr>
              <w:t>, 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выявленными потребностями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пересмотренные) на основе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комитет</w:t>
            </w:r>
          </w:p>
        </w:tc>
      </w:tr>
      <w:tr w:rsidR="00413E0B" w:rsidRPr="001E2A61" w:rsidTr="00DB7673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5731F5" w:rsidP="005731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13E0B" w:rsidRPr="001E2A61">
              <w:rPr>
                <w:rFonts w:ascii="Times New Roman" w:eastAsia="Times New Roman" w:hAnsi="Times New Roman" w:cs="Times New Roman"/>
              </w:rPr>
              <w:t>также ее потенциальных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рынка труда и с учетом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анализа спроса и предложения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Зав. ПЦК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DB7673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возможностей на основании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вопросов гендерной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(руководители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DB7673">
        <w:trPr>
          <w:trHeight w:val="257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имеющейся внешней и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социальной инклюзии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программ)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A2DC4" w:rsidRPr="001E2A61" w:rsidTr="00DB7673">
        <w:trPr>
          <w:gridAfter w:val="6"/>
          <w:wAfter w:w="15167" w:type="dxa"/>
          <w:trHeight w:val="854"/>
        </w:trPr>
        <w:tc>
          <w:tcPr>
            <w:tcW w:w="122" w:type="dxa"/>
            <w:shd w:val="clear" w:color="auto" w:fill="auto"/>
            <w:vAlign w:val="bottom"/>
          </w:tcPr>
          <w:p w:rsidR="008A2DC4" w:rsidRPr="001E2A61" w:rsidRDefault="008A2DC4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5328" w:rsidRPr="00100B35" w:rsidRDefault="00E45328" w:rsidP="00E45328">
      <w:pPr>
        <w:spacing w:line="181" w:lineRule="exact"/>
        <w:rPr>
          <w:rFonts w:ascii="Times New Roman" w:eastAsia="Times New Roman" w:hAnsi="Times New Roman" w:cs="Times New Roman"/>
        </w:rPr>
      </w:pPr>
      <w:bookmarkStart w:id="0" w:name="page18"/>
      <w:bookmarkEnd w:id="0"/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320"/>
        <w:gridCol w:w="3613"/>
        <w:gridCol w:w="3402"/>
        <w:gridCol w:w="3260"/>
        <w:gridCol w:w="2268"/>
        <w:gridCol w:w="2977"/>
      </w:tblGrid>
      <w:tr w:rsidR="00413E0B" w:rsidRPr="00100B35" w:rsidTr="00502F63">
        <w:trPr>
          <w:trHeight w:val="255"/>
        </w:trPr>
        <w:tc>
          <w:tcPr>
            <w:tcW w:w="1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3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внутренней информации (в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•Степень удовлетворенности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SWOT- анализа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502F63">
        <w:trPr>
          <w:trHeight w:val="252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т.ч. спроса и предложения,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мониторинга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502F63">
        <w:trPr>
          <w:trHeight w:val="254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 заинтересованных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образовательными и иными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оценки реализации стратегии 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502F63">
        <w:trPr>
          <w:trHeight w:val="252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сторон, функциональный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8E3D8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услугами </w:t>
            </w:r>
            <w:r w:rsidR="008E3D80"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ИСУ (база данных, сайт и др.)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502F63">
        <w:trPr>
          <w:trHeight w:val="254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анализ, отслеживание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502F63">
        <w:trPr>
          <w:trHeight w:val="252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выпускников, анализ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502F63">
        <w:trPr>
          <w:trHeight w:val="257"/>
        </w:trPr>
        <w:tc>
          <w:tcPr>
            <w:tcW w:w="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поступления по годам)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502F63">
        <w:trPr>
          <w:trHeight w:val="239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1.1.4</w:t>
            </w:r>
            <w:r w:rsidR="00413E0B" w:rsidRPr="00100B35">
              <w:rPr>
                <w:rFonts w:ascii="Times New Roman" w:eastAsia="Times New Roman" w:hAnsi="Times New Roman" w:cs="Times New Roman"/>
                <w:sz w:val="22"/>
              </w:rPr>
              <w:t>. Разработка стратегии (в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•Количество решений </w:t>
            </w: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ИПК </w:t>
            </w: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lastRenderedPageBreak/>
              <w:t>ОшГУ</w:t>
            </w:r>
            <w:r w:rsidR="00413E0B" w:rsidRPr="00100B35">
              <w:rPr>
                <w:rFonts w:ascii="Times New Roman" w:eastAsia="Times New Roman" w:hAnsi="Times New Roman" w:cs="Times New Roman"/>
                <w:sz w:val="22"/>
              </w:rPr>
              <w:t>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lastRenderedPageBreak/>
              <w:t>•Стратегический план 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Экспертная группа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502F63">
        <w:trPr>
          <w:trHeight w:val="252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т.ч. разработка годовых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одобренных Попечительским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соответствие с видением,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502F63">
        <w:trPr>
          <w:trHeight w:val="254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операционных планов,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советом на основе анализа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миссией, образовательными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502F63">
        <w:trPr>
          <w:trHeight w:val="252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проведение организационных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целями и приоритетами страны,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502F63">
        <w:trPr>
          <w:trHeight w:val="252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преобразований на основе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одобренный Попечительским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502F63">
        <w:trPr>
          <w:trHeight w:val="258"/>
        </w:trPr>
        <w:tc>
          <w:tcPr>
            <w:tcW w:w="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функционального анализа)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советом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41CFD" w:rsidRPr="00100B35" w:rsidTr="00502F63">
        <w:trPr>
          <w:trHeight w:val="238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1.1.5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. Определение ключевых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•Информационная система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•Ежегодный план структурных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 по УР</w:t>
            </w:r>
          </w:p>
          <w:p w:rsidR="00941CFD" w:rsidRPr="00100B35" w:rsidRDefault="00941CFD" w:rsidP="00941CFD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Отв секретарь ПК,</w:t>
            </w:r>
          </w:p>
          <w:p w:rsidR="00941CFD" w:rsidRPr="00100B35" w:rsidRDefault="00941CFD" w:rsidP="00941CFD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  <w:p w:rsidR="00941CFD" w:rsidRPr="00100B35" w:rsidRDefault="00941CFD" w:rsidP="00941CFD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Начальник УЧР</w:t>
            </w:r>
          </w:p>
          <w:p w:rsidR="00941CFD" w:rsidRPr="00100B35" w:rsidRDefault="00941CFD" w:rsidP="00941CF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дир. по ГЯ, ВР</w:t>
            </w:r>
          </w:p>
          <w:p w:rsidR="00941CFD" w:rsidRPr="00100B35" w:rsidRDefault="00941CFD" w:rsidP="00941CFD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 ген. вопросам</w:t>
            </w:r>
          </w:p>
          <w:p w:rsidR="00941CFD" w:rsidRPr="00100B35" w:rsidRDefault="00941CFD" w:rsidP="00941CFD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Методист</w:t>
            </w:r>
          </w:p>
          <w:p w:rsidR="00941CFD" w:rsidRPr="00100B35" w:rsidRDefault="00941CFD" w:rsidP="00941CF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директора по</w:t>
            </w:r>
          </w:p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ПРиСП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941CFD" w:rsidRPr="00100B35" w:rsidTr="00502F63">
        <w:trPr>
          <w:trHeight w:val="254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индикаторов выполнения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управления с базой данных,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подразделений, служб,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941CFD" w:rsidRPr="00100B35" w:rsidTr="00502F63">
        <w:trPr>
          <w:trHeight w:val="252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стратегии по каждому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введенных на 100%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согласованный с ПС и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941CFD" w:rsidRPr="00100B35" w:rsidTr="00502F63">
        <w:trPr>
          <w:trHeight w:val="405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9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направлению: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индикаторам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экспертной группой: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941CFD" w:rsidRPr="00100B35" w:rsidTr="00502F63">
        <w:trPr>
          <w:trHeight w:val="264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64" w:lineRule="exac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6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Учебный план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41CFD" w:rsidRPr="00100B35" w:rsidTr="00502F63">
        <w:trPr>
          <w:trHeight w:val="254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(образовательная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41CFD" w:rsidRPr="00100B35" w:rsidTr="00502F63">
        <w:trPr>
          <w:trHeight w:val="252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программа);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941CFD" w:rsidRPr="00100B35" w:rsidTr="00502F63">
        <w:trPr>
          <w:trHeight w:val="286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6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приема, выпуска,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1CFD" w:rsidRPr="00100B35" w:rsidTr="00502F63">
        <w:trPr>
          <w:trHeight w:val="146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1CFD" w:rsidRPr="00100B35" w:rsidTr="00502F63">
        <w:trPr>
          <w:trHeight w:val="106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6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поддержки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941CFD" w:rsidRPr="00100B35" w:rsidTr="00502F63">
        <w:trPr>
          <w:trHeight w:val="163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41CFD" w:rsidRPr="00100B35" w:rsidTr="00502F63">
        <w:trPr>
          <w:trHeight w:val="89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6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обучающихся;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941CFD" w:rsidRPr="00100B35" w:rsidTr="00502F63">
        <w:trPr>
          <w:trHeight w:val="86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6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941CFD" w:rsidRPr="00100B35" w:rsidTr="00502F63">
        <w:trPr>
          <w:trHeight w:val="79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6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941CFD" w:rsidRPr="00100B35" w:rsidTr="00502F63">
        <w:trPr>
          <w:trHeight w:val="128"/>
        </w:trPr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6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941CFD" w:rsidRPr="00100B35" w:rsidTr="00502F63">
        <w:trPr>
          <w:trHeight w:val="245"/>
        </w:trPr>
        <w:tc>
          <w:tcPr>
            <w:tcW w:w="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CFD" w:rsidRPr="00100B35" w:rsidRDefault="00941CFD" w:rsidP="00941CF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bookmarkStart w:id="1" w:name="page19"/>
    <w:bookmarkEnd w:id="1"/>
    <w:p w:rsidR="00E45328" w:rsidRPr="00100B35" w:rsidRDefault="00721E07" w:rsidP="00E45328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8943340</wp:posOffset>
                </wp:positionH>
                <wp:positionV relativeFrom="margin">
                  <wp:posOffset>245745</wp:posOffset>
                </wp:positionV>
                <wp:extent cx="66675" cy="6186170"/>
                <wp:effectExtent l="0" t="0" r="28575" b="241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186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94707" id="Прямая соединительная линия 7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04.2pt,19.35pt" to="709.45pt,5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" strokeweight=".16931mm">
                <w10:wrap anchorx="page" anchory="margin"/>
              </v:line>
            </w:pict>
          </mc:Fallback>
        </mc:AlternateContent>
      </w:r>
      <w:r w:rsidR="00E45328"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CB6F" id="Прямоугольник 10" o:spid="_x0000_s1026" style="position:absolute;margin-left:346.8pt;margin-top:70.6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HPm/Tt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  <w:r w:rsidR="00E45328"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900430</wp:posOffset>
                </wp:positionV>
                <wp:extent cx="0" cy="6071870"/>
                <wp:effectExtent l="8255" t="5080" r="1079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59153" id="Прямая соединительная линия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70.9pt" to="14.1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" strokeweight=".16931mm">
                <w10:wrap anchorx="page" anchory="page"/>
              </v:line>
            </w:pict>
          </mc:Fallback>
        </mc:AlternateContent>
      </w:r>
      <w:r w:rsidR="00E45328"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900430</wp:posOffset>
                </wp:positionV>
                <wp:extent cx="0" cy="6071870"/>
                <wp:effectExtent l="5715" t="5080" r="1333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8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26FB0" id="Прямая соединительная линия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70.9pt" to="28.2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349"/>
        <w:gridCol w:w="3686"/>
        <w:gridCol w:w="3260"/>
        <w:gridCol w:w="2410"/>
        <w:gridCol w:w="2835"/>
      </w:tblGrid>
      <w:tr w:rsidR="00413E0B" w:rsidRPr="00100B35" w:rsidTr="00502F63">
        <w:trPr>
          <w:trHeight w:val="282"/>
        </w:trPr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3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цифровой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8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системы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13E0B">
            <w:pPr>
              <w:spacing w:line="0" w:lineRule="atLeast"/>
              <w:ind w:right="-557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00B35" w:rsidTr="00502F63">
        <w:trPr>
          <w:trHeight w:val="252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инфраструктуры (в т.ч.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обеспечения качества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Главный бухгалтер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502F63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коммуникационная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Финансовый план</w:t>
            </w: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502F63">
        <w:trPr>
          <w:trHeight w:val="241"/>
        </w:trPr>
        <w:tc>
          <w:tcPr>
            <w:tcW w:w="620" w:type="dxa"/>
            <w:vMerge w:val="restart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стратегия (план))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00B35" w:rsidTr="00502F63">
        <w:trPr>
          <w:trHeight w:val="266"/>
        </w:trPr>
        <w:tc>
          <w:tcPr>
            <w:tcW w:w="620" w:type="dxa"/>
            <w:vMerge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социального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413E0B" w:rsidRPr="00100B35" w:rsidTr="00502F63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партнерства;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502F63">
        <w:trPr>
          <w:trHeight w:val="269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системы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413E0B" w:rsidRPr="00100B35" w:rsidTr="00502F63">
        <w:trPr>
          <w:trHeight w:val="255"/>
        </w:trPr>
        <w:tc>
          <w:tcPr>
            <w:tcW w:w="620" w:type="dxa"/>
            <w:vMerge w:val="restart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обеспечения качества;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502F63">
        <w:trPr>
          <w:trHeight w:val="271"/>
        </w:trPr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413E0B" w:rsidRPr="00100B35" w:rsidTr="00502F63">
        <w:trPr>
          <w:trHeight w:val="811"/>
        </w:trPr>
        <w:tc>
          <w:tcPr>
            <w:tcW w:w="39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102C5F">
            <w:pPr>
              <w:spacing w:line="240" w:lineRule="exact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1.1.8. Реализация стратегии (с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•Масштабы охвата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•Планы по улучшению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Экспертная группа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502F63">
        <w:trPr>
          <w:trHeight w:val="254"/>
        </w:trPr>
        <w:tc>
          <w:tcPr>
            <w:tcW w:w="39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корректировкой по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(описание изменений 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502F63">
        <w:trPr>
          <w:trHeight w:val="252"/>
        </w:trPr>
        <w:tc>
          <w:tcPr>
            <w:tcW w:w="39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результатам мониторинга и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коммуникационной стратегией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стратегии, программы на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502F63">
        <w:trPr>
          <w:trHeight w:val="257"/>
        </w:trPr>
        <w:tc>
          <w:tcPr>
            <w:tcW w:w="39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оценки)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8E3D8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основе результатов оценки)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502F63">
        <w:trPr>
          <w:trHeight w:val="239"/>
        </w:trPr>
        <w:tc>
          <w:tcPr>
            <w:tcW w:w="39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1.1.9. Мониторинг и оценка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•Ежеквартальный отчет 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мониторинга 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502F63">
        <w:trPr>
          <w:trHeight w:val="252"/>
        </w:trPr>
        <w:tc>
          <w:tcPr>
            <w:tcW w:w="39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выполнения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реализации стратегического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оценки реализации стратегии 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502F63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плана (сайт)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ИСУ (база данных, сайт и др.)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502F63">
        <w:trPr>
          <w:trHeight w:val="257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</w:tbl>
    <w:p w:rsidR="00E45328" w:rsidRPr="00100B35" w:rsidRDefault="00E45328" w:rsidP="00E45328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-1310640</wp:posOffset>
            </wp:positionH>
            <wp:positionV relativeFrom="paragraph">
              <wp:posOffset>9525</wp:posOffset>
            </wp:positionV>
            <wp:extent cx="10166350" cy="35052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07" w:rsidRPr="00102C5F" w:rsidRDefault="00E45328" w:rsidP="00E45328">
      <w:pPr>
        <w:spacing w:line="234" w:lineRule="auto"/>
        <w:ind w:left="400" w:right="920"/>
        <w:rPr>
          <w:rFonts w:ascii="Times New Roman" w:eastAsia="Times New Roman" w:hAnsi="Times New Roman" w:cs="Times New Roman"/>
          <w:b/>
        </w:rPr>
      </w:pPr>
      <w:r w:rsidRPr="00102C5F">
        <w:rPr>
          <w:rFonts w:ascii="Times New Roman" w:eastAsia="Times New Roman" w:hAnsi="Times New Roman" w:cs="Times New Roman"/>
          <w:b/>
        </w:rPr>
        <w:t xml:space="preserve">Стратегическая цель 1.2. - Результаты анализа спроса и предложения на региональном рынке труда используются при </w:t>
      </w:r>
    </w:p>
    <w:p w:rsidR="00E45328" w:rsidRPr="00102C5F" w:rsidRDefault="00E45328" w:rsidP="00E45328">
      <w:pPr>
        <w:spacing w:line="234" w:lineRule="auto"/>
        <w:ind w:left="400" w:right="920"/>
        <w:rPr>
          <w:rFonts w:ascii="Times New Roman" w:eastAsia="Times New Roman" w:hAnsi="Times New Roman" w:cs="Times New Roman"/>
          <w:b/>
        </w:rPr>
      </w:pPr>
      <w:r w:rsidRPr="00102C5F">
        <w:rPr>
          <w:rFonts w:ascii="Times New Roman" w:eastAsia="Times New Roman" w:hAnsi="Times New Roman" w:cs="Times New Roman"/>
          <w:b/>
        </w:rPr>
        <w:t xml:space="preserve">планировании и коррекции стратегии и образовательных программ </w:t>
      </w:r>
      <w:r w:rsidR="008E3D80" w:rsidRPr="00102C5F">
        <w:rPr>
          <w:rFonts w:ascii="Times New Roman" w:hAnsi="Times New Roman" w:cs="Times New Roman"/>
          <w:b/>
          <w:sz w:val="22"/>
          <w:szCs w:val="22"/>
          <w:lang w:val="ky-KG"/>
        </w:rPr>
        <w:t>ИПК ОшГУ</w:t>
      </w:r>
      <w:r w:rsidR="008E3D80" w:rsidRPr="00102C5F">
        <w:rPr>
          <w:rFonts w:ascii="Times New Roman" w:eastAsia="Times New Roman" w:hAnsi="Times New Roman" w:cs="Times New Roman"/>
          <w:b/>
        </w:rPr>
        <w:t xml:space="preserve"> </w:t>
      </w:r>
      <w:r w:rsidRPr="00102C5F">
        <w:rPr>
          <w:rFonts w:ascii="Times New Roman" w:eastAsia="Times New Roman" w:hAnsi="Times New Roman" w:cs="Times New Roman"/>
          <w:b/>
        </w:rPr>
        <w:t>-ЦПО</w:t>
      </w:r>
    </w:p>
    <w:p w:rsidR="00E45328" w:rsidRPr="00100B35" w:rsidRDefault="00E45328" w:rsidP="00E45328">
      <w:pPr>
        <w:spacing w:line="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260"/>
        <w:gridCol w:w="2410"/>
        <w:gridCol w:w="2693"/>
      </w:tblGrid>
      <w:tr w:rsidR="00413E0B" w:rsidRPr="00100B35" w:rsidTr="00502F63">
        <w:trPr>
          <w:trHeight w:val="245"/>
        </w:trPr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lastRenderedPageBreak/>
              <w:t>1.2.1. Определить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•Отвественный за проведение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•Приказ об утверждении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ответственного за проведение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состава и технического задания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502F63">
        <w:trPr>
          <w:trHeight w:val="254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 рынке труда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экспертной группы по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502F63">
        <w:trPr>
          <w:trHeight w:val="259"/>
        </w:trPr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 региональном рынке труда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проведению анализа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502F63">
        <w:trPr>
          <w:trHeight w:val="237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1.2.2. Создать экспертную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•Экспертная группа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•Перечень документов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группу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(правительственных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502F63">
        <w:trPr>
          <w:trHeight w:val="255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планов/программ, отраслей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экономики, региональных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органов управления и т.д.) для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502F63">
        <w:trPr>
          <w:trHeight w:val="258"/>
        </w:trPr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502F63">
        <w:trPr>
          <w:trHeight w:val="238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1.2.3. Пройти обучение по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•Уровень вовлеченности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•Список инженерно-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директора по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502F63">
        <w:trPr>
          <w:trHeight w:val="254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применению методологии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педагогических работников,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УР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проведение анализа, принятии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представителей администрации,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502F63">
        <w:trPr>
          <w:trHeight w:val="254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решения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партнеров, обученных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применению методологии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502F63">
        <w:trPr>
          <w:trHeight w:val="257"/>
        </w:trPr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502F63">
        <w:trPr>
          <w:trHeight w:val="239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1.2.4. Определить цели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•Степень удовлетворённости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•Положение о порядке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502F63">
        <w:trPr>
          <w:trHeight w:val="257"/>
        </w:trPr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(для стратегии,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проведения анализа спроса и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</w:tbl>
    <w:p w:rsidR="00E45328" w:rsidRPr="00100B35" w:rsidRDefault="00E45328" w:rsidP="00E45328">
      <w:pPr>
        <w:spacing w:line="181" w:lineRule="exact"/>
        <w:rPr>
          <w:rFonts w:ascii="Times New Roman" w:eastAsia="Times New Roman" w:hAnsi="Times New Roman" w:cs="Times New Roman"/>
        </w:rPr>
      </w:pPr>
      <w:bookmarkStart w:id="2" w:name="page20"/>
      <w:bookmarkEnd w:id="2"/>
    </w:p>
    <w:tbl>
      <w:tblPr>
        <w:tblW w:w="13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402"/>
        <w:gridCol w:w="943"/>
        <w:gridCol w:w="1760"/>
      </w:tblGrid>
      <w:tr w:rsidR="004471B6" w:rsidRPr="00100B35" w:rsidTr="00502F63">
        <w:trPr>
          <w:trHeight w:val="255"/>
        </w:trPr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образовательных программ)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(выпускники, преподаватели,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предложения на региональном</w:t>
            </w:r>
          </w:p>
        </w:tc>
        <w:tc>
          <w:tcPr>
            <w:tcW w:w="9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471B6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обучающиеся, работодатели)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рынке труда (утвержденные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471B6" w:rsidRPr="00100B35" w:rsidTr="00502F63">
        <w:trPr>
          <w:trHeight w:val="254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процедуры и инструменты по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502F63">
        <w:trPr>
          <w:trHeight w:val="257"/>
        </w:trPr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анализу рынка труда)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502F63">
        <w:trPr>
          <w:trHeight w:val="239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1.2.5. Разработать и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•Сумма расходов на проведение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•График проведения анализа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471B6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согласовать график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•Утвержденный бюджет для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471B6" w:rsidRPr="00100B35" w:rsidTr="00502F63">
        <w:trPr>
          <w:trHeight w:val="254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проведения анализа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проведения анализа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471B6" w:rsidRPr="00100B35" w:rsidTr="00502F63">
        <w:trPr>
          <w:trHeight w:val="256"/>
        </w:trPr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471B6" w:rsidRPr="00100B35" w:rsidTr="00502F63">
        <w:trPr>
          <w:trHeight w:val="241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1.2.6. Провести анализ в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опросов: выводы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•Перечень приоритетных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471B6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соответствие с методологией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направлений (специальностей),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471B6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•Динамика трудоустроенных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рекомендованных для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471B6" w:rsidRPr="00100B35" w:rsidTr="00502F63">
        <w:trPr>
          <w:trHeight w:val="254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(сбор и обработка данных,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выпускников, обучившихся по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подготовки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471B6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подготовка отчета)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направлениям подготовки,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•Список востребованных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502F63">
        <w:trPr>
          <w:trHeight w:val="254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определенным в результате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компетенций (результатов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502F63">
        <w:trPr>
          <w:trHeight w:val="252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потребностей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обучения) для пересмотра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502F63">
        <w:trPr>
          <w:trHeight w:val="257"/>
        </w:trPr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программ подготовки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bookmarkStart w:id="3" w:name="page21"/>
    <w:bookmarkStart w:id="4" w:name="page22"/>
    <w:bookmarkEnd w:id="3"/>
    <w:bookmarkEnd w:id="4"/>
    <w:p w:rsidR="00E45328" w:rsidRPr="00100B35" w:rsidRDefault="00E45328" w:rsidP="00502F63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-2925445</wp:posOffset>
                </wp:positionV>
                <wp:extent cx="12700" cy="12700"/>
                <wp:effectExtent l="3810" t="63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196B" id="Прямоугольник 1" o:spid="_x0000_s1026" style="position:absolute;margin-left:332.8pt;margin-top:-230.3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" fillcolor="black" strokecolor="white"/>
            </w:pict>
          </mc:Fallback>
        </mc:AlternateContent>
      </w:r>
      <w:bookmarkStart w:id="5" w:name="page23"/>
      <w:bookmarkEnd w:id="5"/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5.2.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60"/>
        <w:gridCol w:w="560"/>
        <w:gridCol w:w="620"/>
        <w:gridCol w:w="240"/>
        <w:gridCol w:w="700"/>
        <w:gridCol w:w="420"/>
        <w:gridCol w:w="2980"/>
        <w:gridCol w:w="2980"/>
        <w:gridCol w:w="1420"/>
        <w:gridCol w:w="1700"/>
        <w:gridCol w:w="1840"/>
        <w:gridCol w:w="1700"/>
      </w:tblGrid>
      <w:tr w:rsidR="0084384E" w:rsidRPr="00100B35" w:rsidTr="00456FD7">
        <w:trPr>
          <w:trHeight w:val="281"/>
        </w:trPr>
        <w:tc>
          <w:tcPr>
            <w:tcW w:w="3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Приоритетное направление 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973EBF" w:rsidRDefault="00E06567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73EBF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ИПК ОшГУ</w:t>
            </w:r>
            <w:r w:rsidR="0084384E" w:rsidRPr="00973EB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- ЦПО реализует образовательные программы на компетентностной основе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973EBF" w:rsidRDefault="0084384E" w:rsidP="00456FD7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973EBF">
              <w:rPr>
                <w:rFonts w:ascii="Times New Roman" w:eastAsia="Times New Roman" w:hAnsi="Times New Roman" w:cs="Times New Roman"/>
                <w:b/>
              </w:rPr>
              <w:t>Стратегическая цель 2.1. Образовательные программы разрабатываются на компетентностной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0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84384E" w:rsidRPr="00100B35" w:rsidTr="00456FD7">
        <w:trPr>
          <w:trHeight w:val="28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973EBF" w:rsidRDefault="0084384E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973EBF">
              <w:rPr>
                <w:rFonts w:ascii="Times New Roman" w:eastAsia="Times New Roman" w:hAnsi="Times New Roman" w:cs="Times New Roman"/>
                <w:b/>
              </w:rPr>
              <w:t>основе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3"/>
        </w:trPr>
        <w:tc>
          <w:tcPr>
            <w:tcW w:w="2340" w:type="dxa"/>
            <w:gridSpan w:val="4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Ресурсы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3553D">
              <w:rPr>
                <w:rFonts w:ascii="Times New Roman" w:eastAsia="Times New Roman" w:hAnsi="Times New Roman" w:cs="Times New Roman"/>
                <w:highlight w:val="lightGray"/>
              </w:rPr>
              <w:t>Ответственные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Привлечные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941CFD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84384E" w:rsidRPr="00EA57F5" w:rsidRDefault="00EA57F5" w:rsidP="00456FD7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ru-K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KG"/>
              </w:rPr>
              <w:t>Корректировка списка членов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EA57F5" w:rsidP="00456FD7">
            <w:pPr>
              <w:spacing w:line="263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Результаты 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5007DC" w:rsidP="005007DC">
            <w:pPr>
              <w:spacing w:line="26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KG"/>
              </w:rPr>
              <w:t xml:space="preserve">   </w:t>
            </w:r>
            <w:bookmarkStart w:id="6" w:name="_GoBack"/>
            <w:bookmarkEnd w:id="6"/>
            <w:r w:rsidR="0084384E"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 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Соц.</w:t>
            </w:r>
          </w:p>
        </w:tc>
      </w:tr>
      <w:tr w:rsidR="0084384E" w:rsidRPr="00941CFD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EA57F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группы </w:t>
            </w:r>
            <w:r w:rsidR="0084384E"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разработки образо-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спроса и предложения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утверждении перечня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Партнеры</w:t>
            </w: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вательных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региональном рынке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приоритетных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АБР</w:t>
            </w: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компетентностной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труда: выводы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специальностей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обеспечить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доступ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рекомендации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•Приказ 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необходимым ресурсам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направлениям подготовки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создании экспертной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 для определения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востребованных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специальностей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разработки учебных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компетентностной основе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Обучить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экспертную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•Уровень участия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•Список ИПР, обученных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Эксперты</w:t>
            </w: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группу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методике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социальных партнеров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методике разработки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АБР</w:t>
            </w: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учебных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разработке, пересмотре,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учебных программ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компетентносной основе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оценке 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компетентностной основе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 (качественный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C70487" w:rsidRPr="00941CFD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="00C70487"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 в 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 экспертной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 центрах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84384E" w:rsidRPr="00941CFD" w:rsidRDefault="0084384E" w:rsidP="00C70487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Изучить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C70487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стратегию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•Перечень предлагаемых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•Адаптированное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Эксперты</w:t>
            </w: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развития   страны,   </w:t>
            </w:r>
            <w:r w:rsidR="00C70487"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южного </w:t>
            </w: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973EBF" w:rsidP="00973EB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84384E"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C70487" w:rsidP="00C7048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84384E"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руководство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АБР</w:t>
            </w: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отчеты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анализу   рынка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траекторий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разработке учебных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разработке 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труда,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Концепцию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(интегрированных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Национальной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компетентностной основе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компетентност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квалификаций(НСК)/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 НПО, СПО,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МОН КР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ной основе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Национальную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941CF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рамку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ВПО, разработанных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C70487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квалификаций   (НРК),ГОС,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обеспечения развития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384E" w:rsidRPr="00941CFD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НПО, СПО, ВПО, ПС, типовое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квалификаций 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941CF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bookmarkStart w:id="7" w:name="page26"/>
    <w:bookmarkEnd w:id="7"/>
    <w:p w:rsidR="0084384E" w:rsidRPr="00941CFD" w:rsidRDefault="0084384E" w:rsidP="0084384E">
      <w:pPr>
        <w:spacing w:line="181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941CFD">
        <w:rPr>
          <w:rFonts w:ascii="Times New Roman" w:eastAsia="Times New Roman" w:hAnsi="Times New Roman" w:cs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0B210" id="Прямоугольник 12" o:spid="_x0000_s1026" style="position:absolute;margin-left:346.8pt;margin-top:70.6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" fillcolor="black" strokecolor="white">
                <w10:wrap anchorx="page" anchory="page"/>
              </v:rect>
            </w:pict>
          </mc:Fallback>
        </mc:AlternateContent>
      </w:r>
    </w:p>
    <w:tbl>
      <w:tblPr>
        <w:tblW w:w="158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700"/>
        <w:gridCol w:w="420"/>
        <w:gridCol w:w="2805"/>
        <w:gridCol w:w="3686"/>
        <w:gridCol w:w="3260"/>
        <w:gridCol w:w="1843"/>
        <w:gridCol w:w="1842"/>
      </w:tblGrid>
      <w:tr w:rsidR="00CC24F0" w:rsidRPr="00941CFD" w:rsidTr="00521A45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Руководство  для</w:t>
            </w:r>
          </w:p>
        </w:tc>
        <w:tc>
          <w:tcPr>
            <w:tcW w:w="28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разработки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соответствие с НРК на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учебных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программ,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основе ГОС НПО-СПО-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утвержденное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МОН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ВПО, каждый из которых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кредитную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систему,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учитывает гендерный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лицензионные и минимальные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баланс и социальную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аккредитационные требования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инклюзию, а также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 выбранным специальностям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обучение на рабочем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 пр.</w:t>
            </w:r>
          </w:p>
        </w:tc>
        <w:tc>
          <w:tcPr>
            <w:tcW w:w="28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1A45" w:rsidRPr="00941CFD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521A45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2.1.4. Определить</w:t>
            </w:r>
          </w:p>
          <w:p w:rsidR="00521A45" w:rsidRPr="00941CFD" w:rsidRDefault="00521A45" w:rsidP="00521A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приоритетные специальности,</w:t>
            </w:r>
          </w:p>
          <w:p w:rsidR="00521A45" w:rsidRPr="00941CFD" w:rsidRDefault="00521A45" w:rsidP="00521A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востребованные экономикой</w:t>
            </w:r>
          </w:p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востребованные экономикой</w:t>
            </w:r>
          </w:p>
          <w:p w:rsidR="00521A45" w:rsidRPr="00941CFD" w:rsidRDefault="00521A45" w:rsidP="00521A45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2.1.5. Разработать и утвердить</w:t>
            </w:r>
          </w:p>
          <w:p w:rsidR="00521A45" w:rsidRPr="00941CFD" w:rsidRDefault="00521A45" w:rsidP="00973EB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Результаты анализа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результатов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Экспертная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Эксперты</w:t>
            </w:r>
          </w:p>
        </w:tc>
      </w:tr>
      <w:tr w:rsidR="00521A45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973EB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спроса и предложения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анализа спроса 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группа по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АБР</w:t>
            </w:r>
          </w:p>
        </w:tc>
      </w:tr>
      <w:tr w:rsidR="00521A45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973EB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региональном рынке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предложения на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разработке ОП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1A45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973EB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труда: выводы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региональном рынке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1A45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973EB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рекомендации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труда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компетентност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1A45" w:rsidRPr="00941CFD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973EB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направлениям подготовки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ной основе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1A45" w:rsidRPr="00941CFD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973EB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Образовательные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Экспертная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Эксперты</w:t>
            </w:r>
          </w:p>
        </w:tc>
      </w:tr>
      <w:tr w:rsidR="00521A45" w:rsidRPr="00941CFD" w:rsidTr="00521A45">
        <w:trPr>
          <w:trHeight w:val="8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973EB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аккредитованных учебных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программы,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группа по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A45" w:rsidRPr="00941CFD" w:rsidRDefault="00521A45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АБР</w:t>
            </w: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 приоритетным</w:t>
            </w:r>
          </w:p>
        </w:tc>
        <w:tc>
          <w:tcPr>
            <w:tcW w:w="280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программ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согласованные с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разработке ОП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специальностям на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работодателями 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компетентностной основе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утвержденные </w:t>
            </w:r>
            <w:r w:rsidRPr="00941CFD"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компетентност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ной основе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24F0" w:rsidRPr="00941CFD" w:rsidTr="00521A45">
        <w:trPr>
          <w:gridAfter w:val="6"/>
          <w:wAfter w:w="13856" w:type="dxa"/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для улучшения программы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2.2.1. Организовать обучение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•Уровень участия ИПР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•Список педагогов,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Соц.партнеры</w:t>
            </w: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педагогов и сотрудников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организации учебного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проведших курсы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ОУК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973EB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организации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процесса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повышения квалификации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учебного процесса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 план повышения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УЧР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квалификации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2.2.2. Организовать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Доступность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•Календарный план 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Соц.партнеры</w:t>
            </w:r>
          </w:p>
        </w:tc>
      </w:tr>
      <w:tr w:rsidR="00CC24F0" w:rsidRPr="00941CFD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образовательный процесс на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расписание занятий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 УР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компетентностной основе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коммуникационных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•Положения по практикам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4384E" w:rsidRPr="00941CFD" w:rsidRDefault="0084384E" w:rsidP="0084384E">
      <w:pPr>
        <w:spacing w:line="181" w:lineRule="exact"/>
        <w:rPr>
          <w:rFonts w:ascii="Times New Roman" w:eastAsia="Times New Roman" w:hAnsi="Times New Roman" w:cs="Times New Roman"/>
          <w:sz w:val="22"/>
          <w:szCs w:val="22"/>
        </w:rPr>
      </w:pPr>
      <w:bookmarkStart w:id="8" w:name="page27"/>
      <w:bookmarkEnd w:id="8"/>
    </w:p>
    <w:tbl>
      <w:tblPr>
        <w:tblW w:w="160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4985"/>
        <w:gridCol w:w="3731"/>
        <w:gridCol w:w="3156"/>
        <w:gridCol w:w="2009"/>
        <w:gridCol w:w="1864"/>
      </w:tblGrid>
      <w:tr w:rsidR="00CC24F0" w:rsidRPr="00941CFD" w:rsidTr="00502F63">
        <w:trPr>
          <w:trHeight w:val="250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(студенто- и практикоориенти-</w:t>
            </w:r>
          </w:p>
        </w:tc>
        <w:tc>
          <w:tcPr>
            <w:tcW w:w="37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ресурсов, технологий и</w:t>
            </w:r>
          </w:p>
        </w:tc>
        <w:tc>
          <w:tcPr>
            <w:tcW w:w="315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(руководства по</w:t>
            </w:r>
          </w:p>
        </w:tc>
        <w:tc>
          <w:tcPr>
            <w:tcW w:w="20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поПРиСП</w:t>
            </w:r>
          </w:p>
        </w:tc>
        <w:tc>
          <w:tcPr>
            <w:tcW w:w="18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рованное обучение, с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цифровизации учебного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реализации обучения на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использованием технологий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процесса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рабочем месте для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накоплению и признанию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Соотношение педагогов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обучающихся,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кредитов)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практиков от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работодателей-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производства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наставников,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5"/>
        </w:trPr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руководителей ОРМ)</w:t>
            </w:r>
          </w:p>
        </w:tc>
        <w:tc>
          <w:tcPr>
            <w:tcW w:w="2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36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2.2.3. Выставить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Электронные учебные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•Информационная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Соц.партнеры</w:t>
            </w: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ресурсы (образовательный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система управления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Инженер-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сайте 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портал), банк учебных и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учебным процессом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программист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оценочных материалов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электронная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5"/>
        </w:trPr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обучающая платформа</w:t>
            </w:r>
          </w:p>
        </w:tc>
        <w:tc>
          <w:tcPr>
            <w:tcW w:w="2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36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2.2.4. Заключить договора о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 мобильности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•Меморандум о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Соц.партнеры</w:t>
            </w: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сотрудничестве и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 и ИПР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взаимопонимании между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поПРиСП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взаимопонимании </w:t>
            </w:r>
            <w:r w:rsidRPr="00941CFD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, лицеем НПО и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лицеями НПО, ВПО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вузом о реализации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интегрированных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образовательных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5"/>
        </w:trPr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</w:t>
            </w:r>
          </w:p>
        </w:tc>
        <w:tc>
          <w:tcPr>
            <w:tcW w:w="2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36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2.2.5. Ввести электронную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Электронные учебные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•Информационная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Соц.партнеры</w:t>
            </w: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обучающую платформу в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ресурсы (образовательный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система управления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 УР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941CFD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учебный процесс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портал), банк учебных и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учебным процессом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1CFD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941CF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оценочных материалов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и электронная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1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обучающая платформа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Инженер-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5"/>
        </w:trPr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36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7048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2.2.6</w:t>
            </w:r>
            <w:r w:rsidRPr="00100B35">
              <w:rPr>
                <w:rFonts w:ascii="Times New Roman" w:eastAsia="Times New Roman" w:hAnsi="Times New Roman" w:cs="Times New Roman"/>
              </w:rPr>
              <w:t>. Повышать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•Список педагогов,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квалификацию ИПР на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проведших курсы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1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973EB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регулярной основе в </w:t>
            </w:r>
            <w:r w:rsidR="00973EBF">
              <w:rPr>
                <w:rFonts w:ascii="Times New Roman" w:eastAsia="Times New Roman" w:hAnsi="Times New Roman" w:cs="Times New Roman"/>
                <w:sz w:val="22"/>
              </w:rPr>
              <w:t xml:space="preserve">ИПК </w:t>
            </w: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повышения квалификации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других обучающих центрах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 и партнеров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план повышения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педагогического состава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,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5"/>
        </w:trPr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практиками</w:t>
            </w: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36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2.2.7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•Учебно-методические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обучающие материалы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материалы по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(оценочные инструменты)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работодателей,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программам, в том числе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 и других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инструменты оценки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результатами обучения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5"/>
        </w:trPr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36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2.2.8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 анкеты для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•Протоколы обсуждений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 качества результатов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реализации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1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образовательных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работодателей,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 и других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 с участием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результатами обучения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(работодателей, других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учебных заведений,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0"/>
        </w:trPr>
        <w:tc>
          <w:tcPr>
            <w:tcW w:w="3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3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255"/>
        </w:trPr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ИПР и т. д.)</w:t>
            </w:r>
          </w:p>
        </w:tc>
        <w:tc>
          <w:tcPr>
            <w:tcW w:w="2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69F5" w:rsidRPr="00100B35" w:rsidRDefault="00E45328" w:rsidP="000969F5">
      <w:pPr>
        <w:rPr>
          <w:rFonts w:ascii="Times New Roman" w:hAnsi="Times New Roman" w:cs="Times New Roman"/>
          <w:sz w:val="36"/>
          <w:szCs w:val="36"/>
        </w:rPr>
      </w:pPr>
      <w:r w:rsidRPr="00100B35">
        <w:rPr>
          <w:rFonts w:ascii="Times New Roman" w:hAnsi="Times New Roman" w:cs="Times New Roman"/>
          <w:sz w:val="36"/>
          <w:szCs w:val="36"/>
        </w:rPr>
        <w:t>5.3.</w:t>
      </w:r>
    </w:p>
    <w:tbl>
      <w:tblPr>
        <w:tblStyle w:val="ac"/>
        <w:tblW w:w="15871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3118"/>
        <w:gridCol w:w="3147"/>
        <w:gridCol w:w="3119"/>
        <w:gridCol w:w="2551"/>
      </w:tblGrid>
      <w:tr w:rsidR="000969F5" w:rsidRPr="0053553D" w:rsidTr="00521A45">
        <w:trPr>
          <w:trHeight w:val="414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Рабочие планы</w:t>
            </w:r>
          </w:p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(пути решения)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Индикатор исполнения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Средства</w:t>
            </w:r>
          </w:p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3553D">
              <w:rPr>
                <w:rFonts w:ascii="Times New Roman" w:hAnsi="Times New Roman" w:cs="Times New Roman"/>
                <w:b/>
              </w:rPr>
              <w:t>(Ф.И.О., должности)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3553D">
              <w:rPr>
                <w:rFonts w:ascii="Times New Roman" w:hAnsi="Times New Roman" w:cs="Times New Roman"/>
                <w:b/>
                <w:lang w:val="ky-KG"/>
              </w:rPr>
              <w:t>Сроки исполнения на 2020-2021г.</w:t>
            </w:r>
          </w:p>
        </w:tc>
      </w:tr>
      <w:tr w:rsidR="000969F5" w:rsidRPr="0053553D" w:rsidTr="00521A45">
        <w:trPr>
          <w:trHeight w:val="458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0969F5" w:rsidRPr="0053553D" w:rsidTr="00521A45">
        <w:trPr>
          <w:trHeight w:val="253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</w:rPr>
              <w:t xml:space="preserve">1. </w:t>
            </w:r>
            <w:r w:rsidRPr="0053553D">
              <w:rPr>
                <w:rFonts w:ascii="Times New Roman" w:hAnsi="Times New Roman" w:cs="Times New Roman"/>
                <w:b/>
                <w:bCs/>
                <w:iCs/>
                <w:lang w:val="ky-KG"/>
              </w:rPr>
              <w:t>Выявление социальных партнеров и организация сотрудничества</w:t>
            </w:r>
          </w:p>
        </w:tc>
      </w:tr>
      <w:tr w:rsidR="000969F5" w:rsidRPr="0053553D" w:rsidTr="00521A45">
        <w:trPr>
          <w:trHeight w:val="1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7"/>
              </w:numPr>
              <w:tabs>
                <w:tab w:val="left" w:pos="810"/>
              </w:tabs>
              <w:spacing w:after="160" w:line="256" w:lineRule="auto"/>
              <w:ind w:left="0" w:firstLine="75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Создание рабочей группы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Рабочая группа сформирована  в количестве 9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Приказ, план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Директор колледжа –Шаимкулов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Май 2020г.</w:t>
            </w:r>
          </w:p>
        </w:tc>
      </w:tr>
      <w:tr w:rsidR="000969F5" w:rsidRPr="0053553D" w:rsidTr="00521A45">
        <w:trPr>
          <w:trHeight w:val="7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6"/>
              </w:numPr>
              <w:tabs>
                <w:tab w:val="left" w:pos="176"/>
                <w:tab w:val="left" w:pos="459"/>
              </w:tabs>
              <w:ind w:left="34" w:hanging="34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 Разработать план работы с СП ИПК  ОшГУ на основе стратегического плана развития колледжа с учетом интересов СП и взаимодействия с ними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1 (один) для колледжа, 11 (по каждой кафедре) разработанных планов работы с социальными партнерами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Утвержденные планы,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Приказы директора по назначению ответственных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Директор, зав.кафедрами, руководитель по практике, координаторы по проекту и по СП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Июнь 2020г.</w:t>
            </w:r>
          </w:p>
        </w:tc>
      </w:tr>
      <w:tr w:rsidR="000969F5" w:rsidRPr="0053553D" w:rsidTr="00521A45">
        <w:trPr>
          <w:trHeight w:val="7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tabs>
                <w:tab w:val="left" w:pos="176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1.3. </w:t>
            </w:r>
            <w:r w:rsidRPr="0053553D">
              <w:rPr>
                <w:rFonts w:ascii="Times New Roman" w:hAnsi="Times New Roman" w:cs="Times New Roman"/>
                <w:bCs/>
              </w:rPr>
              <w:t>Участие преподавателей и работодателей в тренингах по социальному партнерству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Увеличить количество социальных партнеров до 100%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База данных партнеров. Списки партнеров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заведующие кафедрой, руководитель по практике, рабочая группа ЦПО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521A45">
        <w:trPr>
          <w:trHeight w:val="7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tabs>
                <w:tab w:val="left" w:pos="176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eastAsia="Calibri" w:hAnsi="Times New Roman" w:cs="Times New Roman"/>
              </w:rPr>
              <w:t>1.4.Найти потенциальных партнеров и определить совместные области сотрудничества с ними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60 интервью и встреч с потенциальными партнерами, заключены договора с потенциальными партнерами 90%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Заполненный текст интервью и протоколы,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Видео и фотоотчеты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314C1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Зам. директора по центру карьеры,  </w:t>
            </w:r>
            <w:r w:rsidR="004314C1">
              <w:rPr>
                <w:rFonts w:ascii="Times New Roman" w:hAnsi="Times New Roman" w:cs="Times New Roman"/>
              </w:rPr>
              <w:t xml:space="preserve">председатели ПЦК, </w:t>
            </w:r>
            <w:r w:rsidRPr="0053553D">
              <w:rPr>
                <w:rFonts w:ascii="Times New Roman" w:hAnsi="Times New Roman" w:cs="Times New Roman"/>
              </w:rPr>
              <w:t>координатор по проекту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ind w:left="4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 – октябрь 2020г.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521A45">
        <w:trPr>
          <w:trHeight w:val="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4314C1" w:rsidRDefault="000969F5" w:rsidP="0025513B">
            <w:pPr>
              <w:pStyle w:val="ab"/>
              <w:ind w:left="0"/>
              <w:rPr>
                <w:rFonts w:ascii="Times New Roman" w:hAnsi="Times New Roman" w:cs="Times New Roman"/>
                <w:b/>
              </w:rPr>
            </w:pPr>
            <w:r w:rsidRPr="004314C1">
              <w:rPr>
                <w:rFonts w:ascii="Times New Roman" w:hAnsi="Times New Roman" w:cs="Times New Roman"/>
                <w:b/>
              </w:rPr>
              <w:t xml:space="preserve">1.5. Презентация ЦПО своим социальным партнерам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4314C1" w:rsidRDefault="000969F5" w:rsidP="0025513B">
            <w:pPr>
              <w:rPr>
                <w:rFonts w:ascii="Times New Roman" w:hAnsi="Times New Roman" w:cs="Times New Roman"/>
                <w:b/>
              </w:rPr>
            </w:pPr>
            <w:r w:rsidRPr="004314C1">
              <w:rPr>
                <w:rFonts w:ascii="Times New Roman" w:hAnsi="Times New Roman" w:cs="Times New Roman"/>
                <w:b/>
              </w:rPr>
              <w:t xml:space="preserve">По семестрам </w:t>
            </w:r>
          </w:p>
          <w:p w:rsidR="000969F5" w:rsidRPr="004314C1" w:rsidRDefault="000969F5" w:rsidP="0025513B">
            <w:pPr>
              <w:rPr>
                <w:rFonts w:ascii="Times New Roman" w:hAnsi="Times New Roman" w:cs="Times New Roman"/>
                <w:b/>
              </w:rPr>
            </w:pPr>
            <w:r w:rsidRPr="004314C1">
              <w:rPr>
                <w:rFonts w:ascii="Times New Roman" w:hAnsi="Times New Roman" w:cs="Times New Roman"/>
                <w:b/>
              </w:rPr>
              <w:t>(2 раза)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4314C1" w:rsidRDefault="000969F5" w:rsidP="0025513B">
            <w:pPr>
              <w:rPr>
                <w:rFonts w:ascii="Times New Roman" w:hAnsi="Times New Roman" w:cs="Times New Roman"/>
                <w:b/>
              </w:rPr>
            </w:pPr>
            <w:r w:rsidRPr="004314C1">
              <w:rPr>
                <w:rFonts w:ascii="Times New Roman" w:hAnsi="Times New Roman" w:cs="Times New Roman"/>
                <w:b/>
              </w:rPr>
              <w:t>Презентация, слайд, план –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4314C1" w:rsidRDefault="000969F5" w:rsidP="0025513B">
            <w:pPr>
              <w:rPr>
                <w:rFonts w:ascii="Times New Roman" w:hAnsi="Times New Roman" w:cs="Times New Roman"/>
                <w:b/>
              </w:rPr>
            </w:pPr>
            <w:r w:rsidRPr="004314C1">
              <w:rPr>
                <w:rFonts w:ascii="Times New Roman" w:hAnsi="Times New Roman" w:cs="Times New Roman"/>
                <w:b/>
              </w:rPr>
              <w:t>Директор, координаторы по проекту и по СП, рабочая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4314C1" w:rsidRDefault="000969F5" w:rsidP="0025513B">
            <w:pPr>
              <w:rPr>
                <w:rFonts w:ascii="Times New Roman" w:hAnsi="Times New Roman" w:cs="Times New Roman"/>
                <w:b/>
              </w:rPr>
            </w:pPr>
            <w:r w:rsidRPr="004314C1">
              <w:rPr>
                <w:rFonts w:ascii="Times New Roman" w:hAnsi="Times New Roman" w:cs="Times New Roman"/>
                <w:b/>
              </w:rPr>
              <w:t>Декабрь 2020г., май 2021г.</w:t>
            </w: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tbl>
      <w:tblPr>
        <w:tblStyle w:val="ac"/>
        <w:tblW w:w="15730" w:type="dxa"/>
        <w:tblLayout w:type="fixed"/>
        <w:tblLook w:val="04A0" w:firstRow="1" w:lastRow="0" w:firstColumn="1" w:lastColumn="0" w:noHBand="0" w:noVBand="1"/>
      </w:tblPr>
      <w:tblGrid>
        <w:gridCol w:w="3510"/>
        <w:gridCol w:w="29"/>
        <w:gridCol w:w="3515"/>
        <w:gridCol w:w="3147"/>
        <w:gridCol w:w="3261"/>
        <w:gridCol w:w="2268"/>
      </w:tblGrid>
      <w:tr w:rsidR="000969F5" w:rsidRPr="0053553D" w:rsidTr="00521A45">
        <w:trPr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lastRenderedPageBreak/>
              <w:br w:type="page"/>
              <w:t>1.6. Обновление состава попечительских советов выпускников включить в состав Попечительского Совета колледжа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Состав попечительского совета состоит из 60%  работодателей, 20% выпускников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Приказ о составе Попечительского совета.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заведующие кафедрой, координаторы по проекту и по СП.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 2020г.</w:t>
            </w:r>
          </w:p>
        </w:tc>
      </w:tr>
      <w:tr w:rsidR="000969F5" w:rsidRPr="0053553D" w:rsidTr="00521A45">
        <w:trPr>
          <w:trHeight w:val="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1.7. Проведение регулярных заседаний попечительских советов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3 раза в год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План заседаний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заведующие кафедрой, координаторы по проекту и по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Сентябрь, декабрь 2020г., июнь 2021г.</w:t>
            </w:r>
          </w:p>
        </w:tc>
      </w:tr>
      <w:tr w:rsidR="000969F5" w:rsidRPr="0053553D" w:rsidTr="00521A45">
        <w:trPr>
          <w:trHeight w:val="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1.8. Анализ</w:t>
            </w:r>
            <w:r w:rsidRPr="0053553D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3553D">
              <w:rPr>
                <w:rFonts w:ascii="Times New Roman" w:hAnsi="Times New Roman" w:cs="Times New Roman"/>
              </w:rPr>
              <w:t>результат</w:t>
            </w:r>
            <w:r w:rsidRPr="0053553D">
              <w:rPr>
                <w:rFonts w:ascii="Times New Roman" w:hAnsi="Times New Roman" w:cs="Times New Roman"/>
                <w:lang w:val="ky-KG"/>
              </w:rPr>
              <w:t>ов работы по соц.партнерству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Выполнение всех пунктов плана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 xml:space="preserve">Протоколы, видео и фото отчет, </w:t>
            </w:r>
            <w:r w:rsidRPr="0053553D">
              <w:rPr>
                <w:rFonts w:ascii="Times New Roman" w:hAnsi="Times New Roman" w:cs="Times New Roman"/>
                <w:lang w:val="ky-KG"/>
              </w:rPr>
              <w:t>годовой отчет по СП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Администрация , зам. Директора по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Июль 2021г.</w:t>
            </w:r>
          </w:p>
        </w:tc>
      </w:tr>
      <w:tr w:rsidR="000969F5" w:rsidRPr="0053553D" w:rsidTr="00521A45">
        <w:trPr>
          <w:trHeight w:val="63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0"/>
                <w:numId w:val="6"/>
              </w:num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ky-KG"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  <w:lang w:val="ky-KG"/>
              </w:rPr>
              <w:t xml:space="preserve">Определить направление и интересы колледжа в работе с социальными </w:t>
            </w:r>
          </w:p>
          <w:p w:rsidR="000969F5" w:rsidRPr="0053553D" w:rsidRDefault="000969F5" w:rsidP="0025513B">
            <w:pPr>
              <w:pStyle w:val="ab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  <w:lang w:val="ky-KG"/>
              </w:rPr>
              <w:t>партнерами вобласти сотрудничества</w:t>
            </w:r>
          </w:p>
        </w:tc>
      </w:tr>
      <w:tr w:rsidR="000969F5" w:rsidRPr="0053553D" w:rsidTr="00521A45">
        <w:trPr>
          <w:trHeight w:val="72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2.1. Составление расширенной базы данных социальных партнеров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В базу данных входят более 90%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партнеров</w:t>
            </w:r>
            <w:r w:rsidRPr="0053553D">
              <w:rPr>
                <w:rFonts w:ascii="Times New Roman" w:hAnsi="Times New Roman" w:cs="Times New Roman"/>
                <w:b/>
              </w:rPr>
              <w:t xml:space="preserve"> </w:t>
            </w:r>
            <w:r w:rsidRPr="0053553D">
              <w:rPr>
                <w:rFonts w:ascii="Times New Roman" w:hAnsi="Times New Roman" w:cs="Times New Roman"/>
              </w:rPr>
              <w:t>Ошской области.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Список потенциальных заинтересованных сторон,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договоры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Заведующие кафедрой, руководитель по практике, координаторы по проекту и по СП, программисты, отв.рабочая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Май-Август 2020г.</w:t>
            </w:r>
          </w:p>
        </w:tc>
      </w:tr>
      <w:tr w:rsidR="000969F5" w:rsidRPr="0053553D" w:rsidTr="00521A45">
        <w:trPr>
          <w:trHeight w:val="72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6"/>
              </w:numPr>
              <w:spacing w:after="160" w:line="256" w:lineRule="auto"/>
              <w:ind w:left="0" w:firstLine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eastAsia="Calibri" w:hAnsi="Times New Roman" w:cs="Times New Roman"/>
              </w:rPr>
              <w:t>Создать и обучить экспертные группы для определения совместных целей и направлений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8экспертных групп (в каждом по 5-7 чел) состоящие из работодателей, выпускников и преподавателей по спец дисциплин по каждому профилю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Приказ о формировании экспертной группы,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Положение об экспертной группе,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Список членов ЭГ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 ИПК и ответственные по СП и зав. кафедрами и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координатор по проекту 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Август  2020г.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521A45">
        <w:trPr>
          <w:trHeight w:val="72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6"/>
              </w:numPr>
              <w:spacing w:after="160" w:line="256" w:lineRule="auto"/>
              <w:ind w:left="0" w:firstLine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eastAsia="Calibri" w:hAnsi="Times New Roman" w:cs="Times New Roman"/>
              </w:rPr>
              <w:t>Разработать планы работ экспертной группы согласно положению об ЭГ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8 планов совместной работы за 2020-2021 уч.г.;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Апробация разработанных профессиональных стандартов;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Обновленные 9 уч. планов по всем специальностям, реализуемых в колледже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Утвержденные планы работ колледжа и по каждому направлению;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Обновленные ПС,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Решение УС ОшГУ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 ИПК,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Зав. кафедрами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Июнь – сентябрь 2020г.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521A45">
        <w:trPr>
          <w:trHeight w:val="27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2.4. </w:t>
            </w:r>
            <w:r w:rsidRPr="0053553D">
              <w:rPr>
                <w:rFonts w:ascii="Times New Roman" w:hAnsi="Times New Roman" w:cs="Times New Roman"/>
                <w:lang w:val="ky-KG"/>
              </w:rPr>
              <w:t>Организация встреч преподавателей и студентов с представителями учреждений и предприятий по СП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Не менее 10 встреч в год.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План - работы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по СП, пригласительные и служебные письма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Директор, заместители директора, руководитель по практике, заведующие кафедрой.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969F5" w:rsidRPr="0053553D" w:rsidTr="00521A45">
        <w:trPr>
          <w:trHeight w:val="68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widowControl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2.5. </w:t>
            </w:r>
            <w:r w:rsidRPr="0053553D">
              <w:rPr>
                <w:rFonts w:ascii="Times New Roman" w:hAnsi="Times New Roman" w:cs="Times New Roman"/>
              </w:rPr>
              <w:t>Заключение договоров с представителями учреждений и предприятий по СП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По каждым специальностям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 5 -10 договоров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Приказы, договора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 зав. производственной практики, координаторы по проекту и по СП.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Сентябрь-октябрь 2020г.</w:t>
            </w:r>
          </w:p>
        </w:tc>
      </w:tr>
      <w:tr w:rsidR="000969F5" w:rsidRPr="0053553D" w:rsidTr="00521A45">
        <w:trPr>
          <w:trHeight w:val="523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lastRenderedPageBreak/>
              <w:t xml:space="preserve">2.4. </w:t>
            </w:r>
            <w:r w:rsidRPr="0053553D">
              <w:rPr>
                <w:rFonts w:ascii="Times New Roman" w:hAnsi="Times New Roman" w:cs="Times New Roman"/>
                <w:lang w:val="ky-KG"/>
              </w:rPr>
              <w:t>Организация и проведение экскурсий в предприятия социальных партнеров.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Более 20 экскурсий в год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План мероприятия, список заинтересованных сторон.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Приказы, договора.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553D">
              <w:rPr>
                <w:rFonts w:ascii="Times New Roman" w:hAnsi="Times New Roman" w:cs="Times New Roman"/>
              </w:rPr>
              <w:t>Директор, заместители директора, руководитель по практике, координаторы по проекту и по СП.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tbl>
      <w:tblPr>
        <w:tblStyle w:val="ac"/>
        <w:tblW w:w="15730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552"/>
        <w:gridCol w:w="3856"/>
        <w:gridCol w:w="2268"/>
      </w:tblGrid>
      <w:tr w:rsidR="000969F5" w:rsidRPr="0053553D" w:rsidTr="00521A45">
        <w:trPr>
          <w:trHeight w:val="523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553D">
              <w:rPr>
                <w:rFonts w:ascii="Times New Roman" w:hAnsi="Times New Roman" w:cs="Times New Roman"/>
              </w:rPr>
              <w:br w:type="page"/>
            </w:r>
            <w:r w:rsidRPr="0053553D">
              <w:rPr>
                <w:rFonts w:ascii="Times New Roman" w:hAnsi="Times New Roman" w:cs="Times New Roman"/>
                <w:b/>
                <w:bCs/>
                <w:iCs/>
              </w:rPr>
              <w:t>3. Развитие социального партнерства с работодателями, педагогическими колледжами, вовлечение их в основные процессы управления качеством; повышение профессиональной востребованности выпускников на рынке труда, содействие их трудоустройству</w:t>
            </w:r>
          </w:p>
        </w:tc>
      </w:tr>
      <w:tr w:rsidR="000969F5" w:rsidRPr="0053553D" w:rsidTr="00521A45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3.1. Планирование и организация гостевых лекций соцпартнеров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Не менее 2 лекций в месяц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 xml:space="preserve">УМК и рабочие программы. Список лекторов и темы лекций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>Заместители директора, заведующие кафедрой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В течение года</w:t>
            </w:r>
          </w:p>
        </w:tc>
      </w:tr>
      <w:tr w:rsidR="000969F5" w:rsidRPr="0053553D" w:rsidTr="00521A45">
        <w:trPr>
          <w:trHeight w:val="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3.2. </w:t>
            </w:r>
            <w:r w:rsidRPr="0053553D">
              <w:rPr>
                <w:rFonts w:ascii="Times New Roman" w:hAnsi="Times New Roman" w:cs="Times New Roman"/>
              </w:rPr>
              <w:t>Организация и прохождение стажировок преподавателей и мастеров производственного обучения на предприятиях социальных партнеров, имеющих современное оборудование и применяющих инновационные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Не менее 10 стажировок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Приказы, стажировки.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Список заинтересованных сторон.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зав. по производственной практике, заведующие кафедрой, координаторы по проекту и по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969F5" w:rsidRPr="0053553D" w:rsidTr="00521A45">
        <w:trPr>
          <w:trHeight w:val="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eastAsia="Symbol" w:hAnsi="Times New Roman" w:cs="Times New Roman"/>
              </w:rPr>
            </w:pPr>
            <w:r w:rsidRPr="0053553D">
              <w:rPr>
                <w:rFonts w:ascii="Times New Roman" w:eastAsia="Symbol" w:hAnsi="Times New Roman" w:cs="Times New Roman"/>
              </w:rPr>
              <w:t>3.3. Проведение 10 круглых столов и конференций для соц.партнеров</w:t>
            </w:r>
          </w:p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Подписанные соглашения;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80 </w:t>
            </w:r>
            <w:r w:rsidRPr="0053553D">
              <w:rPr>
                <w:rFonts w:ascii="Times New Roman" w:eastAsia="Calibri" w:hAnsi="Times New Roman" w:cs="Times New Roman"/>
              </w:rPr>
              <w:t>договоров по подготовке, переподготовке и повышения квалификации работников предприятий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Соглашения,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утвержденный график проведения,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план проведения круглых столов,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приглашения,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регистрационный лист,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фото и видеоотчеты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 ИПК и ответственные по СП, зав. по производственной практике,  департамент качества знания ОшГУ  и ИПК, зав кафедрами, координатор по проекту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 – январь 2020-21гг.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tbl>
      <w:tblPr>
        <w:tblStyle w:val="ac"/>
        <w:tblW w:w="15730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552"/>
        <w:gridCol w:w="3856"/>
        <w:gridCol w:w="2268"/>
      </w:tblGrid>
      <w:tr w:rsidR="000969F5" w:rsidRPr="0053553D" w:rsidTr="00521A45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br w:type="page"/>
              <w:t>3.3. Проведение регулярных ярмарок профессий, вакансий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Количество посетителей ярмарки профессий (200 чел.)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План мероприятия, список заинтересованных сторон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заместители директора, заведующие кафедрой,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координаторы по проекту и по СП, рабочая группа.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521A45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eastAsia="Calibri" w:hAnsi="Times New Roman" w:cs="Times New Roman"/>
              </w:rPr>
              <w:t xml:space="preserve">3.4. Организация совместных мероприятий с работодателями с обсуждением вопросов подготовки кадров </w:t>
            </w:r>
            <w:r w:rsidRPr="0053553D">
              <w:rPr>
                <w:rFonts w:ascii="Times New Roman" w:hAnsi="Times New Roman" w:cs="Times New Roman"/>
              </w:rPr>
              <w:t xml:space="preserve">(профессиональный праздник, спортивные </w:t>
            </w:r>
            <w:r w:rsidRPr="0053553D">
              <w:rPr>
                <w:rFonts w:ascii="Times New Roman" w:hAnsi="Times New Roman" w:cs="Times New Roman"/>
              </w:rPr>
              <w:lastRenderedPageBreak/>
              <w:t>мероприятия)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lastRenderedPageBreak/>
              <w:t>Активное участие работодателей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Приглашения,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Планы мероприятий,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Грамоты и благодарственные письма,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lastRenderedPageBreak/>
              <w:t>Фотоотчеты, видеоролики, Ссылки размещений на сайтах и в соцсетях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lastRenderedPageBreak/>
              <w:t>Директор ИПК и зам.директора по СП, замдиректора по воспитательной работе, отдел качества ИПК, зав кафедрами, координатор по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521A45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>3.5. Проведение ГАК с участием представителей предприятий социальных партнеров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Состав членов ГАК не менее 70% из работодателей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Протокол, приказ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Зам. директора по учебной работе, зав.кафедрами, 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Июнь 2020г.</w:t>
            </w:r>
          </w:p>
        </w:tc>
      </w:tr>
      <w:tr w:rsidR="000969F5" w:rsidRPr="0053553D" w:rsidTr="00521A45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3.6. Оказание помощи и поддержки выпускникам колледжа в трудоустройстве с привлечением работодателей, мониторинг выпускников</w:t>
            </w:r>
          </w:p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Не менее 80% выпускников трудоустроены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Кол-во трудоустроенных выпускников, результаты мониторинга отслеживания трудоустройства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заместители директора, отв. За центр карьеры колледжа, центр карьеры университета, заведующие кафедрой,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координаторы по проекту и по СП, рабочая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 течение</w:t>
            </w:r>
            <w:r w:rsidRPr="0053553D">
              <w:rPr>
                <w:rFonts w:ascii="Times New Roman" w:hAnsi="Times New Roman" w:cs="Times New Roman"/>
                <w:lang w:val="ky-KG"/>
              </w:rPr>
              <w:t xml:space="preserve"> уч. </w:t>
            </w:r>
            <w:r w:rsidRPr="0053553D">
              <w:rPr>
                <w:rFonts w:ascii="Times New Roman" w:hAnsi="Times New Roman" w:cs="Times New Roman"/>
              </w:rPr>
              <w:t>года</w:t>
            </w:r>
            <w:r w:rsidRPr="0053553D">
              <w:rPr>
                <w:rFonts w:ascii="Times New Roman" w:hAnsi="Times New Roman" w:cs="Times New Roman"/>
                <w:lang w:val="ky-KG"/>
              </w:rPr>
              <w:t xml:space="preserve"> через 1 года после окончания колледжа</w:t>
            </w: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tbl>
      <w:tblPr>
        <w:tblStyle w:val="ac"/>
        <w:tblW w:w="15730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552"/>
        <w:gridCol w:w="3856"/>
        <w:gridCol w:w="2268"/>
      </w:tblGrid>
      <w:tr w:rsidR="000969F5" w:rsidRPr="0053553D" w:rsidTr="00521A45">
        <w:trPr>
          <w:trHeight w:val="463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/>
                <w:iCs/>
              </w:rPr>
              <w:t xml:space="preserve">                                                 4.  Обучение на рабочем месте</w:t>
            </w:r>
          </w:p>
        </w:tc>
      </w:tr>
      <w:tr w:rsidR="000969F5" w:rsidRPr="0053553D" w:rsidTr="00521A45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9"/>
              </w:numPr>
              <w:spacing w:after="160" w:line="256" w:lineRule="auto"/>
              <w:ind w:left="0" w:firstLine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>Разработка положения о порядке организации и проведения дуального обучения, программ по специальностям, годовых календарных графиков реализации программ и плана совместных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Увеличение охвата дуальным обучением 30%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Положение, образовательные программы, графики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Зам. директора по учебной работе, метод.совет,  преподаватели спец.дисциплин, методист, </w:t>
            </w:r>
            <w:r w:rsidRPr="0053553D">
              <w:rPr>
                <w:rFonts w:ascii="Times New Roman" w:hAnsi="Times New Roman" w:cs="Times New Roman"/>
                <w:lang w:val="ky-KG"/>
              </w:rPr>
              <w:t>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Август 2020</w:t>
            </w:r>
          </w:p>
        </w:tc>
      </w:tr>
      <w:tr w:rsidR="000969F5" w:rsidRPr="0053553D" w:rsidTr="00521A45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9"/>
              </w:numPr>
              <w:spacing w:after="160" w:line="25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Ф</w:t>
            </w:r>
            <w:r w:rsidRPr="0053553D">
              <w:rPr>
                <w:rFonts w:ascii="Times New Roman" w:hAnsi="Times New Roman" w:cs="Times New Roman"/>
              </w:rPr>
              <w:t>ормирование совместно с работодателем условий в реальном учебно-воспитательном процессе для проведения лабораторно-практических работ и практических занятий, прохождения практик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Увеличение охвата дуальным обучением 30%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Лабораторно-практически работы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Зам. директора по учебной работе, метод.совет,  преподаватели спец.дисциплин, методист, </w:t>
            </w:r>
            <w:r w:rsidRPr="0053553D">
              <w:rPr>
                <w:rFonts w:ascii="Times New Roman" w:hAnsi="Times New Roman" w:cs="Times New Roman"/>
                <w:lang w:val="ky-KG"/>
              </w:rPr>
              <w:t>СП, Зам.директора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В течение года</w:t>
            </w:r>
          </w:p>
        </w:tc>
      </w:tr>
      <w:tr w:rsidR="000969F5" w:rsidRPr="0053553D" w:rsidTr="00521A45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9"/>
              </w:numPr>
              <w:spacing w:after="160" w:line="256" w:lineRule="auto"/>
              <w:ind w:left="0" w:firstLine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shd w:val="clear" w:color="auto" w:fill="FFFFFF"/>
              </w:rPr>
              <w:t>Разработка и проведение мониторинга образовательного процесса в системе дуального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Мониторинг образов.процесса 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Справка, протоколы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Зам. директора по учебной работе, метод.совет,  преподаватели спец.дисциплин, методист, </w:t>
            </w:r>
            <w:r w:rsidRPr="0053553D">
              <w:rPr>
                <w:rFonts w:ascii="Times New Roman" w:hAnsi="Times New Roman" w:cs="Times New Roman"/>
                <w:lang w:val="ky-KG"/>
              </w:rPr>
              <w:t>СП, Зам.директора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В течение года</w:t>
            </w:r>
          </w:p>
        </w:tc>
      </w:tr>
    </w:tbl>
    <w:p w:rsidR="0084384E" w:rsidRPr="00100B35" w:rsidRDefault="0084384E" w:rsidP="0084384E">
      <w:pPr>
        <w:spacing w:line="181" w:lineRule="exac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00B35">
        <w:rPr>
          <w:rFonts w:ascii="Times New Roman" w:hAnsi="Times New Roman" w:cs="Times New Roman"/>
          <w:b/>
          <w:color w:val="auto"/>
          <w:sz w:val="32"/>
          <w:szCs w:val="32"/>
        </w:rPr>
        <w:t>5.4.</w:t>
      </w:r>
    </w:p>
    <w:p w:rsidR="0084384E" w:rsidRPr="00100B35" w:rsidRDefault="0084384E" w:rsidP="0084384E">
      <w:pPr>
        <w:spacing w:line="18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384E" w:rsidRPr="00100B35" w:rsidRDefault="0084384E" w:rsidP="0084384E">
      <w:pPr>
        <w:spacing w:line="18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700"/>
        <w:gridCol w:w="220"/>
        <w:gridCol w:w="740"/>
        <w:gridCol w:w="740"/>
        <w:gridCol w:w="2980"/>
        <w:gridCol w:w="2980"/>
        <w:gridCol w:w="1420"/>
        <w:gridCol w:w="1700"/>
        <w:gridCol w:w="1840"/>
        <w:gridCol w:w="1700"/>
      </w:tblGrid>
      <w:tr w:rsidR="0084384E" w:rsidRPr="00100B35" w:rsidTr="00456FD7">
        <w:trPr>
          <w:trHeight w:val="315"/>
        </w:trPr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Приоритетное направление 4</w:t>
            </w:r>
          </w:p>
        </w:tc>
        <w:tc>
          <w:tcPr>
            <w:tcW w:w="9080" w:type="dxa"/>
            <w:gridSpan w:val="4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4314C1" w:rsidRDefault="00764D8C" w:rsidP="00456FD7">
            <w:pPr>
              <w:spacing w:line="286" w:lineRule="exact"/>
              <w:ind w:left="10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314C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ИПК</w:t>
            </w:r>
            <w:r w:rsidR="0084384E" w:rsidRPr="004314C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-ЦПО реализует программу по обучению предпринимательству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56"/>
        </w:trPr>
        <w:tc>
          <w:tcPr>
            <w:tcW w:w="1278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4314C1">
              <w:rPr>
                <w:rFonts w:ascii="Times New Roman" w:eastAsia="Times New Roman" w:hAnsi="Times New Roman" w:cs="Times New Roman"/>
                <w:b/>
                <w:highlight w:val="lightGray"/>
              </w:rPr>
              <w:t>Стратегическая цель 4.1. Предпринимательские и практические навыки по специальностям обучающихся сформированы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56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84384E" w:rsidRPr="00100B35" w:rsidTr="00456FD7">
        <w:trPr>
          <w:trHeight w:val="276"/>
        </w:trPr>
        <w:tc>
          <w:tcPr>
            <w:tcW w:w="1278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314C1">
              <w:rPr>
                <w:rFonts w:ascii="Times New Roman" w:eastAsia="Times New Roman" w:hAnsi="Times New Roman" w:cs="Times New Roman"/>
                <w:b/>
              </w:rPr>
              <w:t>посредством интеграции учебного модуля по предпринимательству в учебный план программ по приоритетным</w:t>
            </w:r>
          </w:p>
        </w:tc>
        <w:tc>
          <w:tcPr>
            <w:tcW w:w="1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1278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4314C1">
              <w:rPr>
                <w:rFonts w:ascii="Times New Roman" w:eastAsia="Times New Roman" w:hAnsi="Times New Roman" w:cs="Times New Roman"/>
                <w:b/>
                <w:highlight w:val="lightGray"/>
              </w:rPr>
              <w:t>специальностям и путем применения эффективных учебно-методических материалов и технологий обучения на рабочем</w:t>
            </w:r>
          </w:p>
        </w:tc>
        <w:tc>
          <w:tcPr>
            <w:tcW w:w="1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314C1">
              <w:rPr>
                <w:rFonts w:ascii="Times New Roman" w:eastAsia="Times New Roman" w:hAnsi="Times New Roman" w:cs="Times New Roman"/>
                <w:b/>
              </w:rPr>
              <w:t>месте.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Ответственные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Привлечные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84E" w:rsidRPr="00100B35" w:rsidTr="00456FD7">
        <w:trPr>
          <w:trHeight w:val="28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00B35">
              <w:rPr>
                <w:rFonts w:ascii="Times New Roman" w:eastAsia="Times New Roman" w:hAnsi="Times New Roman" w:cs="Times New Roman"/>
                <w:b/>
              </w:rPr>
              <w:t>Регистрация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00B35">
              <w:rPr>
                <w:rFonts w:ascii="Times New Roman" w:eastAsia="Times New Roman" w:hAnsi="Times New Roman" w:cs="Times New Roman"/>
                <w:b/>
              </w:rPr>
              <w:t>УПК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00B35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Директор, Зам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84E" w:rsidRPr="00100B35" w:rsidTr="00456FD7">
        <w:trPr>
          <w:trHeight w:val="27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00B35">
              <w:rPr>
                <w:rFonts w:ascii="Times New Roman" w:eastAsia="Times New Roman" w:hAnsi="Times New Roman" w:cs="Times New Roman"/>
                <w:b/>
              </w:rPr>
              <w:t>государственных органах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 ПРиСП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4.1.1 Создание УПК на базе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•УПК на базе колледжа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о создании УПК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 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колледжа и организация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нормативно-правовые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 дир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деятельности УПК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документы УПК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ПРиСП,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взаимодействии с СП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ПЦК, рук УПК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4.1.2 Участие в мероприятиях,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•Принять участие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•Фото и видео отчет,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 дир по ПР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 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организованных компаниями-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проведении встреч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грамоты, сертификаты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работодателями,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различных профессий,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Зав ПЦК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молодежными организациями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экскурсий и встреч со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специалистами «Центра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764D8C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занятости».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764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4.1.3 Разработка бизнес плана,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•Провести маркетинговую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•Публикация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PR менеджер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 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 УПК, социального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764D8C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работу с более 90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социальных сетях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маркетинга и PR компании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компаниями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502F63" w:rsidTr="00456FD7">
        <w:trPr>
          <w:trHeight w:val="2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4.1.4   Продвижение   PR  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•Создать партнёрскую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C955F4" w:rsidP="00C955F4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84384E"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="0084384E"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рудоустройства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PR менеджер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Соц партнеры</w:t>
            </w:r>
          </w:p>
        </w:tc>
      </w:tr>
      <w:tr w:rsidR="0084384E" w:rsidRPr="00502F63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программу. Выстроить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4E" w:rsidRPr="00502F63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преподавателей,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 с общественностью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4E" w:rsidRPr="00502F63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4E" w:rsidRPr="00502F63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партнеров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целенаправленного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4E" w:rsidRPr="00502F63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84E" w:rsidRPr="00502F63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502F6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6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 мнения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02F6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384E" w:rsidRPr="00502F63" w:rsidRDefault="0084384E" w:rsidP="0084384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4314C1" w:rsidRDefault="0084384E" w:rsidP="0084384E">
      <w:pPr>
        <w:spacing w:line="200" w:lineRule="exact"/>
        <w:rPr>
          <w:rFonts w:ascii="Times New Roman" w:eastAsia="Times New Roman" w:hAnsi="Times New Roman" w:cs="Times New Roman"/>
          <w:b/>
        </w:r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5.5. </w:t>
      </w:r>
    </w:p>
    <w:tbl>
      <w:tblPr>
        <w:tblW w:w="16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460"/>
        <w:gridCol w:w="1640"/>
        <w:gridCol w:w="300"/>
        <w:gridCol w:w="2980"/>
        <w:gridCol w:w="2980"/>
        <w:gridCol w:w="1420"/>
        <w:gridCol w:w="1700"/>
        <w:gridCol w:w="1840"/>
        <w:gridCol w:w="1700"/>
      </w:tblGrid>
      <w:tr w:rsidR="0084384E" w:rsidRPr="00100B35" w:rsidTr="00521A45">
        <w:trPr>
          <w:trHeight w:val="286"/>
        </w:trPr>
        <w:tc>
          <w:tcPr>
            <w:tcW w:w="340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314C1">
              <w:rPr>
                <w:rFonts w:ascii="Times New Roman" w:eastAsia="Times New Roman" w:hAnsi="Times New Roman" w:cs="Times New Roman"/>
                <w:b/>
              </w:rPr>
              <w:t>Приоритетное направление 5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4314C1" w:rsidRDefault="00C955F4" w:rsidP="00456FD7">
            <w:pPr>
              <w:spacing w:line="286" w:lineRule="exact"/>
              <w:ind w:left="10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4314C1">
              <w:rPr>
                <w:rFonts w:ascii="Times New Roman" w:eastAsia="Times New Roman" w:hAnsi="Times New Roman" w:cs="Times New Roman"/>
                <w:b/>
                <w:sz w:val="26"/>
              </w:rPr>
              <w:t xml:space="preserve">ИПК </w:t>
            </w:r>
            <w:r w:rsidR="0084384E" w:rsidRPr="004314C1">
              <w:rPr>
                <w:rFonts w:ascii="Times New Roman" w:eastAsia="Times New Roman" w:hAnsi="Times New Roman" w:cs="Times New Roman"/>
                <w:b/>
                <w:sz w:val="26"/>
              </w:rPr>
              <w:t>ЦПО обеспечивает современную безопасную образовательную среду с учетом гендерного баланса и</w:t>
            </w:r>
          </w:p>
        </w:tc>
      </w:tr>
      <w:tr w:rsidR="0084384E" w:rsidRPr="00100B35" w:rsidTr="00521A45">
        <w:trPr>
          <w:trHeight w:val="3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4314C1">
              <w:rPr>
                <w:rFonts w:ascii="Times New Roman" w:eastAsia="Times New Roman" w:hAnsi="Times New Roman" w:cs="Times New Roman"/>
                <w:b/>
                <w:sz w:val="26"/>
              </w:rPr>
              <w:t>социальной инклюзии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58"/>
        </w:trPr>
        <w:tc>
          <w:tcPr>
            <w:tcW w:w="1278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314C1">
              <w:rPr>
                <w:rFonts w:ascii="Times New Roman" w:eastAsia="Times New Roman" w:hAnsi="Times New Roman" w:cs="Times New Roman"/>
                <w:b/>
              </w:rPr>
              <w:t>Стратегическая цель 5.1. Назначенный обученный координатор по гендерным вопросам, с четко определенными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58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84384E" w:rsidRPr="00100B35" w:rsidTr="00521A45">
        <w:trPr>
          <w:trHeight w:val="281"/>
        </w:trPr>
        <w:tc>
          <w:tcPr>
            <w:tcW w:w="110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314C1">
              <w:rPr>
                <w:rFonts w:ascii="Times New Roman" w:eastAsia="Times New Roman" w:hAnsi="Times New Roman" w:cs="Times New Roman"/>
                <w:b/>
              </w:rPr>
              <w:t>задачами, критериями эффективности работы и планом работы разрабатывает гендерную политику ЦПО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4314C1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66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Ответственные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521A45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Привлечные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84E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5.1.1.  Обновить  и  утвердить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•Координатор,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директора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штатное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расписание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ответственный 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C955F4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ИПК </w:t>
            </w:r>
            <w:r w:rsidR="0084384E" w:rsidRPr="00100B35">
              <w:rPr>
                <w:rFonts w:ascii="Times New Roman" w:eastAsia="Times New Roman" w:hAnsi="Times New Roman" w:cs="Times New Roman"/>
              </w:rPr>
              <w:t>о возложении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включением  координатора 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реализацию политики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ответственности;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гендерного равенства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должностные обязанности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5.1.2. Координатор по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 Приказ директора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C955F4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  <w:r w:rsidR="0084384E" w:rsidRPr="00100B35">
              <w:rPr>
                <w:rFonts w:ascii="Times New Roman" w:eastAsia="Times New Roman" w:hAnsi="Times New Roman" w:cs="Times New Roman"/>
              </w:rPr>
              <w:t xml:space="preserve"> о прохождении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администрация и ПС проходят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прошедших обучение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курсов 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подготовку по вопросам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разработки гендерной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политики и оценки ее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соответствия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5.1.3. Разработать план работы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 работы,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первые два года, который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521A45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охватывает все направления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директором ЦПО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первые два года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работодателей,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 выпускников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др.) результатами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охватывающий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 политики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соответствующие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C955F4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мероприятия ЦПО,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учебные, так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4384E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внеклассные мероприятия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2F63" w:rsidRPr="00502F63" w:rsidRDefault="00502F63" w:rsidP="00502F63">
      <w:pPr>
        <w:rPr>
          <w:rFonts w:ascii="Times New Roman" w:eastAsia="Times New Roman" w:hAnsi="Times New Roman" w:cs="Times New Roman"/>
          <w:sz w:val="22"/>
        </w:rPr>
      </w:pPr>
      <w:bookmarkStart w:id="9" w:name="page41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420"/>
        <w:gridCol w:w="400"/>
        <w:gridCol w:w="460"/>
        <w:gridCol w:w="620"/>
        <w:gridCol w:w="120"/>
        <w:gridCol w:w="1100"/>
        <w:gridCol w:w="238"/>
        <w:gridCol w:w="1462"/>
        <w:gridCol w:w="1657"/>
        <w:gridCol w:w="2976"/>
        <w:gridCol w:w="2268"/>
        <w:gridCol w:w="2410"/>
      </w:tblGrid>
      <w:tr w:rsidR="00CC24F0" w:rsidRPr="00100B35" w:rsidTr="00456FD7">
        <w:trPr>
          <w:gridAfter w:val="4"/>
          <w:wAfter w:w="9311" w:type="dxa"/>
          <w:trHeight w:val="28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502F63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ab/>
            </w:r>
            <w:bookmarkStart w:id="10" w:name="page42"/>
            <w:bookmarkEnd w:id="10"/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5.2.1. Администрация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директора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ИПК</w:t>
            </w:r>
            <w:r w:rsidRPr="00100B35">
              <w:rPr>
                <w:rFonts w:ascii="Times New Roman" w:eastAsia="Times New Roman" w:hAnsi="Times New Roman" w:cs="Times New Roman"/>
              </w:rPr>
              <w:t>, включая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ИПК о </w:t>
            </w:r>
            <w:r w:rsidRPr="00100B35">
              <w:rPr>
                <w:rFonts w:ascii="Times New Roman" w:eastAsia="Times New Roman" w:hAnsi="Times New Roman" w:cs="Times New Roman"/>
              </w:rPr>
              <w:t>прохождении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5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вспомогательный персонал,</w:t>
            </w: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прошедших обучение по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курсов повышения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проходит обучение /получает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обеспечению физически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5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материалы по обеспечению</w:t>
            </w: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безопасной и надежной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физически безопасной 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среды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надежной среды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5.2.2. Дирекция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•Пакет документов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  <w:r w:rsidRPr="00100B35">
              <w:rPr>
                <w:rFonts w:ascii="Times New Roman" w:eastAsia="Times New Roman" w:hAnsi="Times New Roman" w:cs="Times New Roman"/>
              </w:rPr>
              <w:t>, включая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материалов по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5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вспомогательный персонал,</w:t>
            </w: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прошедших обучение по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государственным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проходит обучение/получает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государственным 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международным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пакет материалов по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международным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стандартам доступности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государственным 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стандартам доступности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ЛОВЗ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5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международным стандартам</w:t>
            </w: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ЛОВЗ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доступности для ЛОВЗ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58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955F4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5.2.4. Дирекция ИПК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о составе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включает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комиссии по приемке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ограниченными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ИПР,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 с участием как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Соцпартнеры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возможностями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 w:cs="Times New Roman"/>
                <w:w w:val="98"/>
              </w:rPr>
            </w:pPr>
            <w:r w:rsidRPr="00100B35">
              <w:rPr>
                <w:rFonts w:ascii="Times New Roman" w:eastAsia="Times New Roman" w:hAnsi="Times New Roman" w:cs="Times New Roman"/>
                <w:w w:val="98"/>
              </w:rPr>
              <w:t>здоровья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 работодателей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минимум одного лица с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качестве  члена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100B35">
              <w:rPr>
                <w:rFonts w:ascii="Times New Roman" w:eastAsia="Times New Roman" w:hAnsi="Times New Roman" w:cs="Times New Roman"/>
                <w:w w:val="96"/>
              </w:rPr>
              <w:t>по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других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ограниченными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приему ремонтных работ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возможностями здоровья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1011"/>
        </w:trPr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42</w:t>
            </w:r>
          </w:p>
        </w:tc>
      </w:tr>
    </w:tbl>
    <w:p w:rsidR="0084384E" w:rsidRPr="00100B35" w:rsidRDefault="0084384E" w:rsidP="0084384E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-6289040</wp:posOffset>
                </wp:positionV>
                <wp:extent cx="12700" cy="1206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8D2F" id="Прямоугольник 13" o:spid="_x0000_s1026" style="position:absolute;margin-left:332.8pt;margin-top:-495.2pt;width:1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Z4RQ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" fillcolor="black" strokecolor="white"/>
            </w:pict>
          </mc:Fallback>
        </mc:AlternateContent>
      </w: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0"/>
        <w:gridCol w:w="720"/>
        <w:gridCol w:w="760"/>
        <w:gridCol w:w="1420"/>
        <w:gridCol w:w="1458"/>
        <w:gridCol w:w="3119"/>
        <w:gridCol w:w="2976"/>
        <w:gridCol w:w="2127"/>
        <w:gridCol w:w="2551"/>
      </w:tblGrid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показателями безопасной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(доступ, обслуживание,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ремонт, и т.д.)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5.2.5. Преподаватели проходят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 доступа к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•Инструкции по охране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тому,</w:t>
            </w: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как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учебной комнате,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труда, по использованию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использовать</w:t>
            </w:r>
          </w:p>
        </w:tc>
        <w:tc>
          <w:tcPr>
            <w:tcW w:w="28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адаптивные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оснащенной адаптивными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Соцпартнеры</w:t>
            </w:r>
          </w:p>
        </w:tc>
      </w:tr>
      <w:tr w:rsidR="00CC24F0" w:rsidRPr="00100B35" w:rsidTr="00521A45">
        <w:trPr>
          <w:trHeight w:val="277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инструменты</w:t>
            </w:r>
          </w:p>
        </w:tc>
        <w:tc>
          <w:tcPr>
            <w:tcW w:w="28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 как  обучать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инструментами, включая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ограниченными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вспомогательные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возможностями здоровья</w:t>
            </w: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устройства и технологии /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программное обеспечение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проведения обучения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лиц с физическими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недостатками,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нарушениями зрения или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слуха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5.2.6.</w:t>
            </w:r>
          </w:p>
        </w:tc>
        <w:tc>
          <w:tcPr>
            <w:tcW w:w="36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 разрабатывает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Уровень соответствия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соответствующие</w:t>
            </w: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 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положения, планы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нормативные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документы</w:t>
            </w: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 с утвержденными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решения по обеспечению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Соцпартнеры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8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 обеспечения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индикаторами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доступа,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</w:rPr>
            </w:pPr>
            <w:r w:rsidRPr="00100B35">
              <w:rPr>
                <w:rFonts w:ascii="Times New Roman" w:eastAsia="Times New Roman" w:hAnsi="Times New Roman" w:cs="Times New Roman"/>
                <w:w w:val="98"/>
              </w:rPr>
              <w:t>качественной</w:t>
            </w:r>
          </w:p>
        </w:tc>
        <w:tc>
          <w:tcPr>
            <w:tcW w:w="28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безопасной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(стандартами, нормами)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функционирования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</w:t>
            </w: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физически безопасной 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обновления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благоприятной среды для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инфраструктуры,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7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 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т.ч. и женского пола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(включая мастерские,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лаборатории, общежития,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точки питания, медпункт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прилегающую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территорию)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5.2.7.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44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4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Степень доступа к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 проводит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инфраструктурам,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процедуры мониторинга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регулярную   оценку   (опрос,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оборудованию и другим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индикаторы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Соцпартнеры</w:t>
            </w: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интервью,  осмотр)  физически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объектам образовательной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(стандарты, нормы)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02F63">
        <w:trPr>
          <w:trHeight w:val="1022"/>
        </w:trPr>
        <w:tc>
          <w:tcPr>
            <w:tcW w:w="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43</w:t>
            </w:r>
          </w:p>
        </w:tc>
      </w:tr>
    </w:tbl>
    <w:p w:rsidR="0084384E" w:rsidRPr="00100B35" w:rsidRDefault="0084384E" w:rsidP="0084384E">
      <w:pPr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1" w:name="page44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760"/>
        <w:gridCol w:w="2598"/>
        <w:gridCol w:w="3119"/>
        <w:gridCol w:w="2976"/>
        <w:gridCol w:w="2127"/>
        <w:gridCol w:w="2551"/>
      </w:tblGrid>
      <w:tr w:rsidR="00CC24F0" w:rsidRPr="00100B35" w:rsidTr="00521A45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безопасной   и</w:t>
            </w:r>
          </w:p>
        </w:tc>
        <w:tc>
          <w:tcPr>
            <w:tcW w:w="25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защищенной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среды ЦПО для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безопасной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среды   среди</w:t>
            </w: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студенток   и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 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среды: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преподавательниц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т.ч. для лиц с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экологическая,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нарушениями зрения и /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физическая, пищевая,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или нарушениями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информационная,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способности двигаться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психологическая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или слышать и другими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безопасность и т.д.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нарушениями здоровья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с выводами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рекомендациями по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итогам мониторинга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по результатам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опроса/интервью с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обучающимися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преподавателями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женского пола (анкеты,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база данных)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5.6. </w:t>
      </w: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154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100"/>
        <w:gridCol w:w="600"/>
        <w:gridCol w:w="200"/>
        <w:gridCol w:w="440"/>
        <w:gridCol w:w="1060"/>
        <w:gridCol w:w="4077"/>
        <w:gridCol w:w="2976"/>
        <w:gridCol w:w="2127"/>
        <w:gridCol w:w="2551"/>
      </w:tblGrid>
      <w:tr w:rsidR="00CC24F0" w:rsidRPr="00100B35" w:rsidTr="00521A45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•Результаты мониторинга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оценки (анкеты,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протоколы интервью,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ответы, решения, сайт)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•Планы по улучшению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(описание изменений в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планах реализации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консультативной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поддержки на основе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оценки)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gridAfter w:val="7"/>
          <w:wAfter w:w="13431" w:type="dxa"/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жизненные/мягкие навыки, рекреационные ресурсы)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6.3.1.</w:t>
            </w: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•Перечень потребностей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 Планы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потребностей обучающихся по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программы мероприятий,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ВР,ГЯ 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выявленных на основе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разработанные на основе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 (опрос)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 потребностей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6.3.2. Определить помещения,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•Рекреационные ресурсы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 с выводами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другие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другие сооружения для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рекомендациями по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АХР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объекты для использования и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результатам оценки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заинтересованными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ВР,ГЯ 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•Оснащенные помещения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сторонами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проведения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(преподавателями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 мероприятий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обучающимися)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соответствия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инфраструктуры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 для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6B0BED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мероприятиям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6.3.3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•Информационные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•Разработанные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информационные материалы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 и библиотечный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утвержденные обучающие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 ГЯ 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обучающихся, родителей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фонд с разделом для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информационные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сотрудников ИПК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материалы для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родителей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сотрудников ИПК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родителей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доступом к информации 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возможностях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6.3.4</w:t>
            </w:r>
            <w:r w:rsidRPr="00100B35">
              <w:rPr>
                <w:rFonts w:ascii="Times New Roman" w:eastAsia="Times New Roman" w:hAnsi="Times New Roman" w:cs="Times New Roman"/>
              </w:rPr>
              <w:t>.   Провести   внеучебные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с выводами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мероприятия  по  личностному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рекомендациями по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 ГЯ 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росту   обучающихся,   в   т.ч.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ИПР,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итогам проведеных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совместно с партнерами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 работодателей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 по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других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личностному росту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в т.ч.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 результатов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совместно с партнерами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 мероприятий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6.3.5</w:t>
            </w:r>
            <w:r w:rsidRPr="00100B35">
              <w:rPr>
                <w:rFonts w:ascii="Times New Roman" w:eastAsia="Times New Roman" w:hAnsi="Times New Roman" w:cs="Times New Roman"/>
              </w:rPr>
              <w:t>. Информировать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 доступа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о планах и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с учетом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положения, планы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 ГЯ 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результатах мероприятий по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гендерных и социальных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решения по обеспечению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личностному развитию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аспектов к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доступа,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(соцсети, сайт и др.),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инфраструктурам,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функционирования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организовать обратную связь с</w:t>
            </w:r>
          </w:p>
        </w:tc>
        <w:tc>
          <w:tcPr>
            <w:tcW w:w="4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оборудованию и другим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обновления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521A45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обучающимися (сайт, соцсети</w:t>
            </w:r>
          </w:p>
        </w:tc>
        <w:tc>
          <w:tcPr>
            <w:tcW w:w="4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объектам для личностного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инфраструктуры,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502F63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52</w:t>
      </w: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2" w:name="page53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820"/>
        <w:gridCol w:w="1680"/>
        <w:gridCol w:w="3651"/>
        <w:gridCol w:w="3119"/>
        <w:gridCol w:w="2551"/>
        <w:gridCol w:w="2410"/>
      </w:tblGrid>
      <w:tr w:rsidR="00CC24F0" w:rsidRPr="00100B35" w:rsidTr="003705C9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др.)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 для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6.3.6</w:t>
            </w:r>
            <w:r w:rsidRPr="00100B35">
              <w:rPr>
                <w:rFonts w:ascii="Times New Roman" w:eastAsia="Times New Roman" w:hAnsi="Times New Roman" w:cs="Times New Roman"/>
              </w:rPr>
              <w:t>. Провести мониторинг и</w:t>
            </w: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соответствия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оценку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  глазами</w:t>
            </w: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 в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процедуры мониторинга 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</w:t>
            </w: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для личностного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индикаторы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ИПР и др.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 обучающихся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(стандарты, нормы) для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отслеживания качества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внеучебных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 по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личностному развитию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6.3.8.  Подготовить  отчеты  и</w:t>
            </w: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с выводами 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планы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улучшению</w:t>
            </w: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рекомендациями по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 ГЯ 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 мероприятий</w:t>
            </w: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итогам мониторинга 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родителей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по результатам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 внеучебных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опроса/интервью с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обучающимися 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преподавателями с учетом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гендерного и социального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аспекта (анкеты, база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данных)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•Планы по улучшению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 мероприятий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соответствующей среды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обеспечения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5.7. </w:t>
      </w:r>
    </w:p>
    <w:tbl>
      <w:tblPr>
        <w:tblW w:w="16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620"/>
        <w:gridCol w:w="380"/>
        <w:gridCol w:w="280"/>
        <w:gridCol w:w="1120"/>
        <w:gridCol w:w="2980"/>
        <w:gridCol w:w="2980"/>
        <w:gridCol w:w="1420"/>
        <w:gridCol w:w="1700"/>
        <w:gridCol w:w="1840"/>
        <w:gridCol w:w="100"/>
        <w:gridCol w:w="1600"/>
      </w:tblGrid>
      <w:tr w:rsidR="0084384E" w:rsidRPr="00100B35" w:rsidTr="006B0BED">
        <w:trPr>
          <w:trHeight w:val="281"/>
        </w:trPr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DB7673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DB7673">
              <w:rPr>
                <w:rFonts w:ascii="Times New Roman" w:eastAsia="Times New Roman" w:hAnsi="Times New Roman" w:cs="Times New Roman"/>
                <w:b/>
              </w:rPr>
              <w:t>Приоритетное направление 7</w:t>
            </w:r>
          </w:p>
        </w:tc>
        <w:tc>
          <w:tcPr>
            <w:tcW w:w="110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84E" w:rsidRPr="00DB7673" w:rsidRDefault="006B0BED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B767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ИПК</w:t>
            </w:r>
            <w:r w:rsidR="0084384E" w:rsidRPr="00DB767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-ЦПО является центром для профессионального развития инженерно-педагогических работников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DB7673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84E" w:rsidRPr="00100B35" w:rsidTr="006B0BED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6B0BED" w:rsidP="00456FD7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Стратегическая цель 7.1. ИПК</w:t>
            </w:r>
            <w:r w:rsidR="0084384E" w:rsidRPr="00100B35">
              <w:rPr>
                <w:rFonts w:ascii="Times New Roman" w:eastAsia="Times New Roman" w:hAnsi="Times New Roman" w:cs="Times New Roman"/>
              </w:rPr>
              <w:t>-ЦПО обеспечивает ПТОО высококвалифицированными ИПР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84384E" w:rsidRPr="00100B35" w:rsidTr="006B0BED">
        <w:trPr>
          <w:trHeight w:val="28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через систему подготовки и переподготовки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63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Ответственные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6B0BED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Привлечные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84E" w:rsidRPr="00100B35" w:rsidTr="006B0BED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7.1.1. Выявлять потребности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•Перечень потребностей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•Процедуры проведения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6B0BED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обучении  на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основе  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 потребностей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спроса и предложения в ПТОО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выявленных на основе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(Положение, ответ.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лицо/структура)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по результатам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 (анкеты, анализ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оценка) потребностей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ПТОО в обучении ИПР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7.1.2.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Разработать,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•Политика, процедуры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6B0BED">
        <w:trPr>
          <w:trHeight w:val="26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утвердить результаты обучения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результаты обучения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планы обновления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УР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6B0BED">
        <w:trPr>
          <w:trHeight w:val="28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  <w:sz w:val="22"/>
              </w:rPr>
              <w:t>работодателями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обучения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 ЦПО,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согласованные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работодателями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6B0BED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7.1.3</w:t>
            </w:r>
            <w:r w:rsidR="0084384E" w:rsidRPr="00100B35">
              <w:rPr>
                <w:rFonts w:ascii="Times New Roman" w:eastAsia="Times New Roman" w:hAnsi="Times New Roman" w:cs="Times New Roman"/>
              </w:rPr>
              <w:t>. Разработать и обновлять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•Образовательные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6B0BED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  регулярной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основе   об-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аккредитованных учебных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УР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420"/>
        <w:gridCol w:w="300"/>
        <w:gridCol w:w="520"/>
        <w:gridCol w:w="680"/>
        <w:gridCol w:w="1296"/>
        <w:gridCol w:w="4395"/>
        <w:gridCol w:w="3118"/>
        <w:gridCol w:w="2552"/>
        <w:gridCol w:w="1701"/>
      </w:tblGrid>
      <w:tr w:rsidR="00CC24F0" w:rsidRPr="00100B35" w:rsidTr="003705C9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bookmarkStart w:id="13" w:name="page56"/>
            <w:bookmarkEnd w:id="13"/>
          </w:p>
        </w:tc>
        <w:tc>
          <w:tcPr>
            <w:tcW w:w="29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разовательные программы</w:t>
            </w:r>
          </w:p>
        </w:tc>
        <w:tc>
          <w:tcPr>
            <w:tcW w:w="129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3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 вовлеченности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 разработку, пересмотр 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оценку образовательных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7.1.4</w:t>
            </w:r>
            <w:r w:rsidRPr="00100B35">
              <w:rPr>
                <w:rFonts w:ascii="Times New Roman" w:eastAsia="Times New Roman" w:hAnsi="Times New Roman" w:cs="Times New Roman"/>
              </w:rPr>
              <w:t>. Отслеживание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трудоустройства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•Анкеты, анализ и оценка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трудоустройства выпускников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 (количество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степени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продолжающих обучение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обучаемых в улучшении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следующем уровне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образовательно-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образования; количество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производственной среды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трудоустроенных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выпускников)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7.1.5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Разработать, согласовать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•Качественный состав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•Протоколы круглых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 ИПР и утвердить Программу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преподавательского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столов, встреч и иных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пересмотра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внесения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состава (соотношение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 по участию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изменений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условия</w:t>
            </w: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6"/>
              </w:rPr>
            </w:pPr>
            <w:r w:rsidRPr="00100B35">
              <w:rPr>
                <w:rFonts w:ascii="Times New Roman" w:eastAsia="Times New Roman" w:hAnsi="Times New Roman" w:cs="Times New Roman"/>
                <w:w w:val="96"/>
              </w:rPr>
              <w:t>для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практиков)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 в процессах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творческого,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</w:t>
            </w: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профессионального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ИПР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7.1.6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 и утвердить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•Рейтинг образовательной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•Положение 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Положение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w w:val="82"/>
              </w:rPr>
            </w:pPr>
            <w:r w:rsidRPr="00100B35">
              <w:rPr>
                <w:rFonts w:ascii="Times New Roman" w:eastAsia="Times New Roman" w:hAnsi="Times New Roman" w:cs="Times New Roman"/>
                <w:w w:val="82"/>
              </w:rPr>
              <w:t>о</w:t>
            </w:r>
          </w:p>
        </w:tc>
        <w:tc>
          <w:tcPr>
            <w:tcW w:w="249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показателях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мониторинге и оценке с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эффективности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утвержденными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 ИПР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индикаторами результатов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деятельности ЦПО и ИПР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и принятые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решения по результатам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мониторинга и оценки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эффективности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деятельности ЦПО 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преподавательского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состава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bookmarkStart w:id="14" w:name="page57"/>
    <w:bookmarkEnd w:id="14"/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2F21" id="Прямоугольник 19" o:spid="_x0000_s1026" style="position:absolute;margin-left:346.8pt;margin-top:70.65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zIQg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BnXvMh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</w:p>
    <w:tbl>
      <w:tblPr>
        <w:tblW w:w="1628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280"/>
        <w:gridCol w:w="1936"/>
        <w:gridCol w:w="3402"/>
        <w:gridCol w:w="4111"/>
        <w:gridCol w:w="2410"/>
        <w:gridCol w:w="1843"/>
      </w:tblGrid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gridAfter w:val="5"/>
          <w:wAfter w:w="13702" w:type="dxa"/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3705C9">
        <w:trPr>
          <w:trHeight w:val="2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7.2.1. Разработать политику,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•Расходы в бюджете ЦПО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•Политика, процедуры 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процедуры и планы по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развитие ИПР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планы по повышению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повышению квалификации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(планируемые и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фактические)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5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7.2.2. Провести анализ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•Перечень потребностей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•Анкеты, отчеты по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(мониторинг) потребностей ИПР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ИПР, в т.ч. мастеров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анализу и оценке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ИПК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, ОО ПТОО в повышении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производственного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потребностей в обучении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квалификации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в углублении и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8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расширении знаний и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навыков, выявленных на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основе анализа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5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7.2.3. Организовать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•Протоколы круглых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дир. по ПР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взаимодействие ИПК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с УПК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столов об участии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СП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другими ЦПО, включая их УПК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инженерно-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 (экспертных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(на основе Меморандума для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педагогических</w:t>
            </w:r>
          </w:p>
        </w:tc>
        <w:tc>
          <w:tcPr>
            <w:tcW w:w="411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групп) в процессах ЦПО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8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1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реализации ОРМ, ОП,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CC24F0" w:rsidRPr="00100B35" w:rsidTr="003705C9">
        <w:trPr>
          <w:trHeight w:val="1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1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работников качеством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C24F0" w:rsidRPr="00100B35" w:rsidTr="003705C9">
        <w:trPr>
          <w:trHeight w:val="11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1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повышения квалификации)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CC24F0" w:rsidRPr="00100B35" w:rsidTr="003705C9">
        <w:trPr>
          <w:trHeight w:val="1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1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организации курсов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C24F0" w:rsidRPr="00100B35" w:rsidTr="003705C9">
        <w:trPr>
          <w:trHeight w:val="13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9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повышения квалификаций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базе УПК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5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7.2.4. Создать образовательный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•База данных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•Договоры, Меморандумы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дир. по УР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кластер (сеть взаимодействия)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сертифицированных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 образовательными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Зам.по ПР 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31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основе Меморандума с ОО НПО,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тренеров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организациями,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5" w:name="page58"/>
      <w:bookmarkEnd w:id="15"/>
    </w:p>
    <w:tbl>
      <w:tblPr>
        <w:tblW w:w="1628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16"/>
        <w:gridCol w:w="2977"/>
        <w:gridCol w:w="3402"/>
        <w:gridCol w:w="3544"/>
        <w:gridCol w:w="1843"/>
      </w:tblGrid>
      <w:tr w:rsidR="00CC24F0" w:rsidRPr="00100B35" w:rsidTr="003705C9">
        <w:trPr>
          <w:trHeight w:val="26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СПО, ВПО, РНМЦ, РИППК,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предприятиями отрасли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обучающими центрами,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3705C9">
        <w:trPr>
          <w:trHeight w:val="2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предприятиями, организациями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 основе анализа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C24F0" w:rsidRPr="00100B35" w:rsidTr="003705C9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3705C9">
        <w:trPr>
          <w:trHeight w:val="25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7.2.5.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Разработать,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согласовать и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•Результаты обучения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•Процедуры определения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Зам.по ПР 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6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утвердить результаты обучения с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утверждения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заинтересованными сторонами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обучения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(ОО НПО, СПО, ВПО,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предприятиями и т.д.)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9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CC24F0" w:rsidRPr="00100B35" w:rsidTr="003705C9">
        <w:trPr>
          <w:trHeight w:val="2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7.2.6. Разработать, согласовать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•Лицензированные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модули (программы)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лицензированных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модули (программы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повышения квалификации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модулей (программы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курсов повышения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(ОО НПО, СПО, ВПО,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курсов повышения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предприятиями и т.д.)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•Учебно-методические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•Современное учебно-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материалы, согласованные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методическое обеспечение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 метод. советом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 соответствие 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лицензированными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требованиями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(литература, метод.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пособия, журналы,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электронные ресурсы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т.д.)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•Современные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технические средства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(электронная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платформа)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C24F0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CC24F0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CC24F0" w:rsidRPr="00100B35" w:rsidRDefault="00CC24F0" w:rsidP="000D479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7.2.7</w:t>
            </w:r>
            <w:r w:rsidRPr="00100B35">
              <w:rPr>
                <w:rFonts w:ascii="Times New Roman" w:eastAsia="Times New Roman" w:hAnsi="Times New Roman" w:cs="Times New Roman"/>
              </w:rPr>
              <w:t>. Организовать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•База данных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•Копии сертификатов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Зам.по ПР 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стажировки на предприятиях и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 –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ИПР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bookmarkStart w:id="16" w:name="page59"/>
    <w:bookmarkEnd w:id="16"/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982EA" id="Прямоугольник 18" o:spid="_x0000_s1026" style="position:absolute;margin-left:346.8pt;margin-top:70.6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5jQgIAAEw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JxBvmN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</w:p>
    <w:tbl>
      <w:tblPr>
        <w:tblW w:w="154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00"/>
        <w:gridCol w:w="2980"/>
        <w:gridCol w:w="3365"/>
        <w:gridCol w:w="3402"/>
        <w:gridCol w:w="1984"/>
      </w:tblGrid>
      <w:tr w:rsidR="00CC24F0" w:rsidRPr="00100B35" w:rsidTr="003705C9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квалификационную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партнеров, прошедших</w:t>
            </w:r>
          </w:p>
        </w:tc>
        <w:tc>
          <w:tcPr>
            <w:tcW w:w="33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сертификацию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курсы повышения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 по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ОРМ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 преподавания</w:t>
            </w:r>
          </w:p>
        </w:tc>
        <w:tc>
          <w:tcPr>
            <w:tcW w:w="3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7.2.8</w:t>
            </w:r>
            <w:r w:rsidRPr="00100B35">
              <w:rPr>
                <w:rFonts w:ascii="Times New Roman" w:eastAsia="Times New Roman" w:hAnsi="Times New Roman" w:cs="Times New Roman"/>
              </w:rPr>
              <w:t>. Мониторинг базы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•База данных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•База данных по развитию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данных выпускников КПК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карьеры выпускников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КПК (успешные истории)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7.2.9</w:t>
            </w:r>
            <w:r w:rsidRPr="00100B35">
              <w:rPr>
                <w:rFonts w:ascii="Times New Roman" w:eastAsia="Times New Roman" w:hAnsi="Times New Roman" w:cs="Times New Roman"/>
              </w:rPr>
              <w:t>. Мониторинг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•Анкеты, анализ и оценка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степени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Наладить систему обратной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 преподавания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связи между ЦПО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образовательными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слушателями, а также со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иными услугами ЦПО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всеми заинтересованными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3705C9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услугами ЦПО</w:t>
            </w:r>
          </w:p>
        </w:tc>
        <w:tc>
          <w:tcPr>
            <w:tcW w:w="3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307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sectPr w:rsidR="0084384E" w:rsidRPr="00100B35" w:rsidSect="0025513B">
      <w:footerReference w:type="even" r:id="rId9"/>
      <w:footerReference w:type="default" r:id="rId10"/>
      <w:pgSz w:w="16839" w:h="11907" w:orient="landscape" w:code="9"/>
      <w:pgMar w:top="568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EF" w:rsidRDefault="00A255EF">
      <w:r>
        <w:separator/>
      </w:r>
    </w:p>
  </w:endnote>
  <w:endnote w:type="continuationSeparator" w:id="0">
    <w:p w:rsidR="00A255EF" w:rsidRDefault="00A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15380"/>
      <w:docPartObj>
        <w:docPartGallery w:val="Page Numbers (Bottom of Page)"/>
        <w:docPartUnique/>
      </w:docPartObj>
    </w:sdtPr>
    <w:sdtEndPr/>
    <w:sdtContent>
      <w:p w:rsidR="00521A45" w:rsidRDefault="00521A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21A45" w:rsidRDefault="00521A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12858"/>
      <w:docPartObj>
        <w:docPartGallery w:val="Page Numbers (Bottom of Page)"/>
        <w:docPartUnique/>
      </w:docPartObj>
    </w:sdtPr>
    <w:sdtEndPr/>
    <w:sdtContent>
      <w:p w:rsidR="00521A45" w:rsidRDefault="00521A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D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21A45" w:rsidRDefault="00521A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EF" w:rsidRDefault="00A255EF">
      <w:r>
        <w:separator/>
      </w:r>
    </w:p>
  </w:footnote>
  <w:footnote w:type="continuationSeparator" w:id="0">
    <w:p w:rsidR="00A255EF" w:rsidRDefault="00A2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4516DD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3006C83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614FD4A0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3606B3C"/>
    <w:multiLevelType w:val="hybridMultilevel"/>
    <w:tmpl w:val="31281450"/>
    <w:lvl w:ilvl="0" w:tplc="CEAC404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6F30DE4"/>
    <w:multiLevelType w:val="multilevel"/>
    <w:tmpl w:val="470E79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48782B"/>
    <w:multiLevelType w:val="hybridMultilevel"/>
    <w:tmpl w:val="641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0C35"/>
    <w:multiLevelType w:val="hybridMultilevel"/>
    <w:tmpl w:val="DFF8C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1817"/>
    <w:multiLevelType w:val="hybridMultilevel"/>
    <w:tmpl w:val="225EE034"/>
    <w:lvl w:ilvl="0" w:tplc="9298580C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120B2"/>
    <w:multiLevelType w:val="multilevel"/>
    <w:tmpl w:val="50B0C60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2160"/>
      </w:pPr>
      <w:rPr>
        <w:rFonts w:hint="default"/>
      </w:rPr>
    </w:lvl>
  </w:abstractNum>
  <w:abstractNum w:abstractNumId="9" w15:restartNumberingAfterBreak="0">
    <w:nsid w:val="61A41FBF"/>
    <w:multiLevelType w:val="multilevel"/>
    <w:tmpl w:val="126C3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8D159EB"/>
    <w:multiLevelType w:val="hybridMultilevel"/>
    <w:tmpl w:val="E312D492"/>
    <w:lvl w:ilvl="0" w:tplc="CCB491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9D4B94"/>
    <w:multiLevelType w:val="hybridMultilevel"/>
    <w:tmpl w:val="595E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095B"/>
    <w:multiLevelType w:val="multilevel"/>
    <w:tmpl w:val="4D88D1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520"/>
      </w:pPr>
      <w:rPr>
        <w:rFonts w:hint="default"/>
      </w:rPr>
    </w:lvl>
  </w:abstractNum>
  <w:abstractNum w:abstractNumId="13" w15:restartNumberingAfterBreak="0">
    <w:nsid w:val="72BE3F14"/>
    <w:multiLevelType w:val="hybridMultilevel"/>
    <w:tmpl w:val="DF9637D0"/>
    <w:lvl w:ilvl="0" w:tplc="73088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A1"/>
    <w:rsid w:val="0002437F"/>
    <w:rsid w:val="00052CD1"/>
    <w:rsid w:val="000969F5"/>
    <w:rsid w:val="000B1915"/>
    <w:rsid w:val="000C1EB7"/>
    <w:rsid w:val="000D4790"/>
    <w:rsid w:val="000F312D"/>
    <w:rsid w:val="00100B35"/>
    <w:rsid w:val="00102C5F"/>
    <w:rsid w:val="00151B49"/>
    <w:rsid w:val="00162C35"/>
    <w:rsid w:val="00163B14"/>
    <w:rsid w:val="00177792"/>
    <w:rsid w:val="001822EF"/>
    <w:rsid w:val="001C51BA"/>
    <w:rsid w:val="001E2A61"/>
    <w:rsid w:val="001E3261"/>
    <w:rsid w:val="00226A5B"/>
    <w:rsid w:val="00240BCC"/>
    <w:rsid w:val="0025513B"/>
    <w:rsid w:val="0025615A"/>
    <w:rsid w:val="00271859"/>
    <w:rsid w:val="002C7ADB"/>
    <w:rsid w:val="002D51DB"/>
    <w:rsid w:val="002E5505"/>
    <w:rsid w:val="00306752"/>
    <w:rsid w:val="003705C9"/>
    <w:rsid w:val="003A6D39"/>
    <w:rsid w:val="003B4A34"/>
    <w:rsid w:val="003B74A1"/>
    <w:rsid w:val="003C66D0"/>
    <w:rsid w:val="00413E0B"/>
    <w:rsid w:val="004314C1"/>
    <w:rsid w:val="004471B6"/>
    <w:rsid w:val="00456FD7"/>
    <w:rsid w:val="00481577"/>
    <w:rsid w:val="00495E20"/>
    <w:rsid w:val="004B1CC2"/>
    <w:rsid w:val="004D2F95"/>
    <w:rsid w:val="005007DC"/>
    <w:rsid w:val="00502F63"/>
    <w:rsid w:val="00521A45"/>
    <w:rsid w:val="0053532D"/>
    <w:rsid w:val="0053553D"/>
    <w:rsid w:val="005731F5"/>
    <w:rsid w:val="00584CC7"/>
    <w:rsid w:val="005962B4"/>
    <w:rsid w:val="005D6F7B"/>
    <w:rsid w:val="00611396"/>
    <w:rsid w:val="00625EE3"/>
    <w:rsid w:val="006A1D84"/>
    <w:rsid w:val="006B0BED"/>
    <w:rsid w:val="006F287B"/>
    <w:rsid w:val="007214D1"/>
    <w:rsid w:val="00721E07"/>
    <w:rsid w:val="007335C1"/>
    <w:rsid w:val="00764D8C"/>
    <w:rsid w:val="007A1AF8"/>
    <w:rsid w:val="007B309E"/>
    <w:rsid w:val="0084384E"/>
    <w:rsid w:val="008511E2"/>
    <w:rsid w:val="00890324"/>
    <w:rsid w:val="008A2DC4"/>
    <w:rsid w:val="008B278A"/>
    <w:rsid w:val="008E3D80"/>
    <w:rsid w:val="009016F9"/>
    <w:rsid w:val="00941CFD"/>
    <w:rsid w:val="00942125"/>
    <w:rsid w:val="00973EBF"/>
    <w:rsid w:val="009A1657"/>
    <w:rsid w:val="00A255EF"/>
    <w:rsid w:val="00A27611"/>
    <w:rsid w:val="00A40782"/>
    <w:rsid w:val="00AD2AEA"/>
    <w:rsid w:val="00AE5C5F"/>
    <w:rsid w:val="00B0318B"/>
    <w:rsid w:val="00B253C9"/>
    <w:rsid w:val="00B4384A"/>
    <w:rsid w:val="00B70DEB"/>
    <w:rsid w:val="00B80F25"/>
    <w:rsid w:val="00B85F7D"/>
    <w:rsid w:val="00B97EAA"/>
    <w:rsid w:val="00BD6018"/>
    <w:rsid w:val="00C232D4"/>
    <w:rsid w:val="00C70487"/>
    <w:rsid w:val="00C87BF7"/>
    <w:rsid w:val="00C92F6A"/>
    <w:rsid w:val="00C955F4"/>
    <w:rsid w:val="00CC24F0"/>
    <w:rsid w:val="00CC2C24"/>
    <w:rsid w:val="00CD18D9"/>
    <w:rsid w:val="00CD360D"/>
    <w:rsid w:val="00CD7291"/>
    <w:rsid w:val="00DB7673"/>
    <w:rsid w:val="00DE50AF"/>
    <w:rsid w:val="00DF270D"/>
    <w:rsid w:val="00E0427B"/>
    <w:rsid w:val="00E06567"/>
    <w:rsid w:val="00E07B8D"/>
    <w:rsid w:val="00E45328"/>
    <w:rsid w:val="00E505CA"/>
    <w:rsid w:val="00EA57F5"/>
    <w:rsid w:val="00EE13FA"/>
    <w:rsid w:val="00F912A1"/>
    <w:rsid w:val="00FA06BF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BC76"/>
  <w15:chartTrackingRefBased/>
  <w15:docId w15:val="{1DCC4620-A2F5-41DA-96F5-58375EAD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74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A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4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4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rsid w:val="003B74A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B74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2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5pt">
    <w:name w:val="Основной текст + 10;5 pt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3B74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3B74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0">
    <w:name w:val="Основной текст + 10;5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">
    <w:name w:val="Основной текст + 10;5 pt;Курсив"/>
    <w:basedOn w:val="a4"/>
    <w:rsid w:val="003B74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Основной текст (2)"/>
    <w:basedOn w:val="21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0pt">
    <w:name w:val="Основной текст (3) + 10 pt;Полужирный"/>
    <w:basedOn w:val="31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3">
    <w:name w:val="Заголовок №3_"/>
    <w:basedOn w:val="a0"/>
    <w:link w:val="34"/>
    <w:rsid w:val="003B74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1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3B74A1"/>
    <w:rPr>
      <w:rFonts w:ascii="Garamond" w:eastAsia="Garamond" w:hAnsi="Garamond" w:cs="Garamond"/>
      <w:b/>
      <w:bCs/>
      <w:spacing w:val="-5"/>
      <w:sz w:val="39"/>
      <w:szCs w:val="39"/>
      <w:shd w:val="clear" w:color="auto" w:fill="FFFFFF"/>
    </w:rPr>
  </w:style>
  <w:style w:type="character" w:customStyle="1" w:styleId="41">
    <w:name w:val="Основной текст (4)"/>
    <w:basedOn w:val="4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B74A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B74A1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6TimesNewRoman31pt">
    <w:name w:val="Основной текст (6) + Times New Roman;31 pt;Полужирный"/>
    <w:basedOn w:val="6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B74A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B74A1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Garamond6pt">
    <w:name w:val="Основной текст + Garamond;6 pt"/>
    <w:basedOn w:val="a4"/>
    <w:rsid w:val="003B74A1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link w:val="100"/>
    <w:rsid w:val="003B74A1"/>
    <w:rPr>
      <w:rFonts w:ascii="Times New Roman" w:eastAsia="Times New Roman" w:hAnsi="Times New Roman" w:cs="Times New Roman"/>
      <w:b/>
      <w:bCs/>
      <w:spacing w:val="-6"/>
      <w:sz w:val="15"/>
      <w:szCs w:val="15"/>
      <w:shd w:val="clear" w:color="auto" w:fill="FFFFFF"/>
    </w:rPr>
  </w:style>
  <w:style w:type="character" w:customStyle="1" w:styleId="10Exact0">
    <w:name w:val="Основной текст (10) + Малые прописные Exact"/>
    <w:basedOn w:val="10Exact"/>
    <w:rsid w:val="003B74A1"/>
    <w:rPr>
      <w:rFonts w:ascii="Times New Roman" w:eastAsia="Times New Roman" w:hAnsi="Times New Roman" w:cs="Times New Roman"/>
      <w:b/>
      <w:bCs/>
      <w:smallCaps/>
      <w:color w:val="000000"/>
      <w:spacing w:val="-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rsid w:val="003B74A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110">
    <w:name w:val="Основной текст (11)_"/>
    <w:basedOn w:val="a0"/>
    <w:link w:val="111"/>
    <w:rsid w:val="003B74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3Exact">
    <w:name w:val="Основной текст (13) Exact"/>
    <w:basedOn w:val="a0"/>
    <w:link w:val="13"/>
    <w:rsid w:val="003B74A1"/>
    <w:rPr>
      <w:rFonts w:ascii="Times New Roman" w:eastAsia="Times New Roman" w:hAnsi="Times New Roman" w:cs="Times New Roman"/>
      <w:b/>
      <w:bCs/>
      <w:spacing w:val="-3"/>
      <w:sz w:val="14"/>
      <w:szCs w:val="14"/>
      <w:shd w:val="clear" w:color="auto" w:fill="FFFFFF"/>
    </w:rPr>
  </w:style>
  <w:style w:type="character" w:customStyle="1" w:styleId="3Exact">
    <w:name w:val="Подпись к таблице (3) Exact"/>
    <w:basedOn w:val="a0"/>
    <w:rsid w:val="003B74A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35">
    <w:name w:val="Основной текст3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2MingLiU6pt0ptExact">
    <w:name w:val="Основной текст (12) + MingLiU;6 pt;Не полужирный;Курсив;Интервал 0 pt Exact"/>
    <w:basedOn w:val="12"/>
    <w:rsid w:val="003B74A1"/>
    <w:rPr>
      <w:rFonts w:ascii="MingLiU" w:eastAsia="MingLiU" w:hAnsi="MingLiU" w:cs="MingLiU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12">
    <w:name w:val="Основной текст (12)_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20">
    <w:name w:val="Основной текст (12)"/>
    <w:basedOn w:val="12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2FranklinGothicBook9pt60">
    <w:name w:val="Основной текст (12) + Franklin Gothic Book;9 pt;Не полужирный;Масштаб 60%"/>
    <w:basedOn w:val="12"/>
    <w:rsid w:val="003B74A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60"/>
      <w:position w:val="0"/>
      <w:sz w:val="18"/>
      <w:szCs w:val="18"/>
      <w:u w:val="none"/>
      <w:lang w:val="ru-RU"/>
    </w:rPr>
  </w:style>
  <w:style w:type="character" w:customStyle="1" w:styleId="12MingLiU8pt">
    <w:name w:val="Основной текст (12) + MingLiU;8 pt;Не полужирный;Курсив"/>
    <w:basedOn w:val="12"/>
    <w:rsid w:val="003B74A1"/>
    <w:rPr>
      <w:rFonts w:ascii="MingLiU" w:eastAsia="MingLiU" w:hAnsi="MingLiU" w:cs="MingLiU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6">
    <w:name w:val="Подпись к таблице (3)_"/>
    <w:basedOn w:val="a0"/>
    <w:link w:val="37"/>
    <w:rsid w:val="003B74A1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14">
    <w:name w:val="Основной текст (14)_"/>
    <w:basedOn w:val="a0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4FranklinGothicBook75pt-1pt">
    <w:name w:val="Основной текст (14) + Franklin Gothic Book;7;5 pt;Не курсив;Интервал -1 pt"/>
    <w:basedOn w:val="14"/>
    <w:rsid w:val="003B74A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140">
    <w:name w:val="Основной текст (14)"/>
    <w:basedOn w:val="14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49pt">
    <w:name w:val="Основной текст (14) + 9 pt"/>
    <w:basedOn w:val="14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5">
    <w:name w:val="Основной текст (15)_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1pt">
    <w:name w:val="Основной текст (15) + Интервал 1 pt"/>
    <w:basedOn w:val="15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50">
    <w:name w:val="Основной текст (15)"/>
    <w:basedOn w:val="15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1">
    <w:name w:val="Основной текст (15) + Полужирный;Курсив"/>
    <w:basedOn w:val="15"/>
    <w:rsid w:val="003B74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">
    <w:name w:val="Основной текст (16)_"/>
    <w:basedOn w:val="a0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5pt">
    <w:name w:val="Основной текст (3) + 9;5 pt"/>
    <w:basedOn w:val="31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7">
    <w:name w:val="Основной текст (17)_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0">
    <w:name w:val="Основной текст (17)"/>
    <w:basedOn w:val="17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115pt">
    <w:name w:val="Основной текст (15) + 11;5 pt;Полужирный"/>
    <w:basedOn w:val="15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42">
    <w:name w:val="Подпись к таблице (4)_"/>
    <w:basedOn w:val="a0"/>
    <w:link w:val="43"/>
    <w:rsid w:val="003B74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">
    <w:name w:val="Основной текст + 11;5 pt;Полужирный;Курсив"/>
    <w:basedOn w:val="a4"/>
    <w:rsid w:val="003B74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0">
    <w:name w:val="Заголовок №1 (2) Exact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51">
    <w:name w:val="Подпись к таблице (5)_"/>
    <w:basedOn w:val="a0"/>
    <w:link w:val="52"/>
    <w:rsid w:val="003B74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45pt">
    <w:name w:val="Основной текст + 14;5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21">
    <w:name w:val="Заголовок №1 (2)_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2">
    <w:name w:val="Заголовок №1 (2)"/>
    <w:basedOn w:val="121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31pt">
    <w:name w:val="Основной текст + 31 pt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62"/>
      <w:szCs w:val="62"/>
      <w:shd w:val="clear" w:color="auto" w:fill="FFFFFF"/>
    </w:rPr>
  </w:style>
  <w:style w:type="character" w:customStyle="1" w:styleId="31pt0">
    <w:name w:val="Основной текст + 31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62"/>
      <w:szCs w:val="6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B74A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B74A1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  <w:lang w:val="en-US"/>
    </w:rPr>
  </w:style>
  <w:style w:type="character" w:customStyle="1" w:styleId="26">
    <w:name w:val="Заголовок №2_"/>
    <w:basedOn w:val="a0"/>
    <w:link w:val="27"/>
    <w:rsid w:val="003B74A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">
    <w:name w:val="Основной текст4"/>
    <w:basedOn w:val="a"/>
    <w:link w:val="a4"/>
    <w:rsid w:val="003B74A1"/>
    <w:pPr>
      <w:shd w:val="clear" w:color="auto" w:fill="FFFFFF"/>
      <w:spacing w:after="5460" w:line="322" w:lineRule="exact"/>
      <w:ind w:hanging="5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4">
    <w:name w:val="Подпись к таблице (2)"/>
    <w:basedOn w:val="a"/>
    <w:link w:val="23"/>
    <w:rsid w:val="003B7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3B74A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rsid w:val="003B74A1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">
    <w:name w:val="Основной текст (8)"/>
    <w:basedOn w:val="a"/>
    <w:link w:val="8Exact"/>
    <w:rsid w:val="003B74A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pacing w:val="-5"/>
      <w:sz w:val="39"/>
      <w:szCs w:val="39"/>
      <w:lang w:eastAsia="en-US"/>
    </w:rPr>
  </w:style>
  <w:style w:type="paragraph" w:customStyle="1" w:styleId="50">
    <w:name w:val="Основной текст (5)"/>
    <w:basedOn w:val="a"/>
    <w:link w:val="5"/>
    <w:rsid w:val="003B74A1"/>
    <w:pPr>
      <w:shd w:val="clear" w:color="auto" w:fill="FFFFFF"/>
      <w:spacing w:before="1080" w:after="780" w:line="384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60">
    <w:name w:val="Основной текст (6)"/>
    <w:basedOn w:val="a"/>
    <w:link w:val="6"/>
    <w:rsid w:val="003B74A1"/>
    <w:pPr>
      <w:shd w:val="clear" w:color="auto" w:fill="FFFFFF"/>
      <w:spacing w:before="780" w:after="18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34"/>
      <w:szCs w:val="34"/>
      <w:lang w:eastAsia="en-US"/>
    </w:rPr>
  </w:style>
  <w:style w:type="paragraph" w:customStyle="1" w:styleId="70">
    <w:name w:val="Основной текст (7)"/>
    <w:basedOn w:val="a"/>
    <w:link w:val="7"/>
    <w:rsid w:val="003B74A1"/>
    <w:pPr>
      <w:shd w:val="clear" w:color="auto" w:fill="FFFFFF"/>
      <w:spacing w:before="300" w:line="442" w:lineRule="exac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90">
    <w:name w:val="Основной текст (9)"/>
    <w:basedOn w:val="a"/>
    <w:link w:val="9"/>
    <w:rsid w:val="003B74A1"/>
    <w:pPr>
      <w:shd w:val="clear" w:color="auto" w:fill="FFFFFF"/>
      <w:spacing w:before="60" w:after="60" w:line="206" w:lineRule="exact"/>
    </w:pPr>
    <w:rPr>
      <w:rFonts w:ascii="Garamond" w:eastAsia="Garamond" w:hAnsi="Garamond" w:cs="Garamond"/>
      <w:color w:val="auto"/>
      <w:sz w:val="12"/>
      <w:szCs w:val="12"/>
      <w:lang w:eastAsia="en-US"/>
    </w:rPr>
  </w:style>
  <w:style w:type="paragraph" w:customStyle="1" w:styleId="100">
    <w:name w:val="Основной текст (10)"/>
    <w:basedOn w:val="a"/>
    <w:link w:val="10Exact"/>
    <w:rsid w:val="003B74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6"/>
      <w:sz w:val="15"/>
      <w:szCs w:val="15"/>
      <w:lang w:eastAsia="en-US"/>
    </w:rPr>
  </w:style>
  <w:style w:type="paragraph" w:customStyle="1" w:styleId="111">
    <w:name w:val="Основной текст (11)"/>
    <w:basedOn w:val="a"/>
    <w:link w:val="110"/>
    <w:rsid w:val="003B74A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3">
    <w:name w:val="Основной текст (13)"/>
    <w:basedOn w:val="a"/>
    <w:link w:val="13Exact"/>
    <w:rsid w:val="003B74A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pacing w:val="-3"/>
      <w:sz w:val="14"/>
      <w:szCs w:val="14"/>
      <w:lang w:eastAsia="en-US"/>
    </w:rPr>
  </w:style>
  <w:style w:type="paragraph" w:customStyle="1" w:styleId="37">
    <w:name w:val="Подпись к таблице (3)"/>
    <w:basedOn w:val="a"/>
    <w:link w:val="36"/>
    <w:rsid w:val="003B74A1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2"/>
      <w:szCs w:val="12"/>
      <w:lang w:eastAsia="en-US"/>
    </w:rPr>
  </w:style>
  <w:style w:type="paragraph" w:customStyle="1" w:styleId="43">
    <w:name w:val="Подпись к таблице (4)"/>
    <w:basedOn w:val="a"/>
    <w:link w:val="42"/>
    <w:rsid w:val="003B7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3B74A1"/>
    <w:pPr>
      <w:shd w:val="clear" w:color="auto" w:fill="FFFFFF"/>
      <w:spacing w:after="14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n-US" w:eastAsia="en-US"/>
    </w:rPr>
  </w:style>
  <w:style w:type="paragraph" w:customStyle="1" w:styleId="52">
    <w:name w:val="Подпись к таблице (5)"/>
    <w:basedOn w:val="a"/>
    <w:link w:val="51"/>
    <w:rsid w:val="003B7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90">
    <w:name w:val="Основной текст (19)"/>
    <w:basedOn w:val="a"/>
    <w:link w:val="19"/>
    <w:rsid w:val="003B74A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27">
    <w:name w:val="Заголовок №2"/>
    <w:basedOn w:val="a"/>
    <w:link w:val="26"/>
    <w:rsid w:val="003B74A1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styleId="a7">
    <w:name w:val="header"/>
    <w:basedOn w:val="a"/>
    <w:link w:val="a8"/>
    <w:uiPriority w:val="99"/>
    <w:unhideWhenUsed/>
    <w:rsid w:val="003B74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4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4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74A1"/>
    <w:pPr>
      <w:ind w:left="720"/>
      <w:contextualSpacing/>
    </w:pPr>
  </w:style>
  <w:style w:type="table" w:styleId="ac">
    <w:name w:val="Table Grid"/>
    <w:basedOn w:val="a1"/>
    <w:uiPriority w:val="59"/>
    <w:rsid w:val="003B74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3B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B74A1"/>
    <w:pPr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character" w:customStyle="1" w:styleId="ae">
    <w:name w:val="Без интервала Знак"/>
    <w:link w:val="ad"/>
    <w:uiPriority w:val="1"/>
    <w:locked/>
    <w:rsid w:val="003B74A1"/>
    <w:rPr>
      <w:rFonts w:ascii="Calibri" w:eastAsia="Calibri" w:hAnsi="Calibri" w:cs="Calibri"/>
      <w:kern w:val="1"/>
      <w:lang w:eastAsia="ar-SA"/>
    </w:rPr>
  </w:style>
  <w:style w:type="paragraph" w:styleId="af">
    <w:name w:val="Normal (Web)"/>
    <w:basedOn w:val="a"/>
    <w:uiPriority w:val="99"/>
    <w:unhideWhenUsed/>
    <w:rsid w:val="003B74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B74A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40B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0BC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C283-A48B-44F7-AE29-E7F4A1CE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5729</Words>
  <Characters>32658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rose_rosy25@outlook.com</dc:creator>
  <cp:keywords/>
  <dc:description/>
  <cp:lastModifiedBy>ИПК</cp:lastModifiedBy>
  <cp:revision>88</cp:revision>
  <cp:lastPrinted>2021-02-08T07:58:00Z</cp:lastPrinted>
  <dcterms:created xsi:type="dcterms:W3CDTF">2020-05-17T22:59:00Z</dcterms:created>
  <dcterms:modified xsi:type="dcterms:W3CDTF">2022-12-12T03:57:00Z</dcterms:modified>
</cp:coreProperties>
</file>