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8" w:rsidRPr="00A04017" w:rsidRDefault="00657348" w:rsidP="00721DA2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Ош</w:t>
      </w:r>
      <w:r w:rsidRPr="00A04017">
        <w:rPr>
          <w:rFonts w:ascii="Times New Roman" w:hAnsi="Times New Roman"/>
          <w:b/>
          <w:sz w:val="24"/>
          <w:szCs w:val="24"/>
        </w:rPr>
        <w:t>МУнун</w:t>
      </w:r>
      <w:proofErr w:type="spellEnd"/>
      <w:r w:rsidRPr="00A04017">
        <w:rPr>
          <w:rFonts w:ascii="Times New Roman" w:hAnsi="Times New Roman"/>
          <w:b/>
          <w:sz w:val="24"/>
          <w:szCs w:val="24"/>
        </w:rPr>
        <w:t xml:space="preserve">  ректору,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657348" w:rsidRPr="00A04017" w:rsidRDefault="00657348" w:rsidP="00721DA2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              ф-м.и.</w:t>
      </w:r>
      <w:r w:rsidR="00074795">
        <w:rPr>
          <w:rFonts w:ascii="Times New Roman" w:hAnsi="Times New Roman"/>
          <w:b/>
          <w:sz w:val="24"/>
          <w:szCs w:val="24"/>
          <w:lang w:val="ky-KG"/>
        </w:rPr>
        <w:t>д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., </w:t>
      </w:r>
      <w:r w:rsidR="00074795">
        <w:rPr>
          <w:rFonts w:ascii="Times New Roman" w:hAnsi="Times New Roman"/>
          <w:b/>
          <w:sz w:val="24"/>
          <w:szCs w:val="24"/>
          <w:lang w:val="ky-KG"/>
        </w:rPr>
        <w:t>проф.</w:t>
      </w:r>
      <w:r w:rsidRPr="00A04017">
        <w:rPr>
          <w:rFonts w:ascii="Times New Roman" w:hAnsi="Times New Roman"/>
          <w:b/>
          <w:sz w:val="24"/>
          <w:szCs w:val="24"/>
        </w:rPr>
        <w:t xml:space="preserve">  К.</w:t>
      </w:r>
      <w:r w:rsidRPr="00A04017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sz w:val="24"/>
          <w:szCs w:val="24"/>
        </w:rPr>
        <w:t>Кожобековго</w:t>
      </w:r>
      <w:proofErr w:type="spellEnd"/>
    </w:p>
    <w:p w:rsidR="00657348" w:rsidRPr="00A04017" w:rsidRDefault="00657348" w:rsidP="00721DA2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Эл аралык медицина факультетинин</w:t>
      </w:r>
    </w:p>
    <w:p w:rsidR="00657348" w:rsidRPr="00A04017" w:rsidRDefault="00657348" w:rsidP="00721DA2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              </w:t>
      </w:r>
      <w:r w:rsidRPr="00A04017">
        <w:rPr>
          <w:rFonts w:ascii="Times New Roman" w:hAnsi="Times New Roman"/>
          <w:b/>
          <w:sz w:val="24"/>
          <w:szCs w:val="24"/>
          <w:lang w:val="ky-KG"/>
        </w:rPr>
        <w:t>табигый илимдер жана математика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</w:t>
      </w:r>
    </w:p>
    <w:p w:rsidR="00657348" w:rsidRPr="00EF3D0E" w:rsidRDefault="00657348" w:rsidP="00721DA2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</w:t>
      </w:r>
      <w:proofErr w:type="spellStart"/>
      <w:r w:rsidRPr="00A04017">
        <w:rPr>
          <w:rFonts w:ascii="Times New Roman" w:hAnsi="Times New Roman"/>
          <w:b/>
          <w:sz w:val="24"/>
          <w:szCs w:val="24"/>
        </w:rPr>
        <w:t>кафедрасынын</w:t>
      </w:r>
      <w:proofErr w:type="spellEnd"/>
      <w:r w:rsidRPr="00A0401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04017">
        <w:rPr>
          <w:rFonts w:ascii="Times New Roman" w:hAnsi="Times New Roman"/>
          <w:b/>
          <w:sz w:val="24"/>
          <w:szCs w:val="24"/>
        </w:rPr>
        <w:t>башчысы</w:t>
      </w:r>
      <w:proofErr w:type="spellEnd"/>
      <w:r w:rsidRPr="00A040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ф-м.и.д.,</w:t>
      </w:r>
    </w:p>
    <w:p w:rsidR="00657348" w:rsidRPr="00A04017" w:rsidRDefault="00657348" w:rsidP="00721DA2">
      <w:pPr>
        <w:pStyle w:val="a5"/>
        <w:tabs>
          <w:tab w:val="left" w:pos="10915"/>
        </w:tabs>
        <w:ind w:right="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                      </w:t>
      </w:r>
      <w:r w:rsidRPr="00A04017">
        <w:rPr>
          <w:rFonts w:ascii="Times New Roman" w:hAnsi="Times New Roman"/>
          <w:b/>
          <w:sz w:val="24"/>
          <w:szCs w:val="24"/>
        </w:rPr>
        <w:t>профессор А.</w:t>
      </w:r>
      <w:r w:rsidRPr="00A04017">
        <w:rPr>
          <w:rFonts w:ascii="Times New Roman" w:hAnsi="Times New Roman"/>
          <w:b/>
          <w:sz w:val="24"/>
          <w:szCs w:val="24"/>
          <w:lang w:val="ky-KG"/>
        </w:rPr>
        <w:t xml:space="preserve"> Ы.</w:t>
      </w:r>
      <w:r w:rsidRPr="00A040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017">
        <w:rPr>
          <w:rFonts w:ascii="Times New Roman" w:hAnsi="Times New Roman"/>
          <w:b/>
          <w:sz w:val="24"/>
          <w:szCs w:val="24"/>
        </w:rPr>
        <w:t>Курбаналиевден</w:t>
      </w:r>
      <w:proofErr w:type="spellEnd"/>
    </w:p>
    <w:p w:rsidR="00657348" w:rsidRPr="00EF3D0E" w:rsidRDefault="00657348" w:rsidP="00657348">
      <w:pPr>
        <w:pStyle w:val="a5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:rsidR="00657348" w:rsidRDefault="00657348" w:rsidP="00657348">
      <w:pPr>
        <w:tabs>
          <w:tab w:val="left" w:pos="24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proofErr w:type="spellStart"/>
      <w:r w:rsidRPr="00A04017">
        <w:rPr>
          <w:rFonts w:ascii="Times New Roman" w:hAnsi="Times New Roman"/>
          <w:b/>
          <w:sz w:val="24"/>
          <w:szCs w:val="24"/>
        </w:rPr>
        <w:t>Билдир</w:t>
      </w:r>
      <w:proofErr w:type="spellEnd"/>
      <w:r w:rsidRPr="00A04017">
        <w:rPr>
          <w:rFonts w:ascii="Times New Roman" w:hAnsi="Times New Roman"/>
          <w:b/>
          <w:sz w:val="24"/>
          <w:szCs w:val="24"/>
          <w:lang w:val="ky-KG"/>
        </w:rPr>
        <w:t>үү</w:t>
      </w:r>
    </w:p>
    <w:p w:rsidR="00074795" w:rsidRPr="00A04017" w:rsidRDefault="00074795" w:rsidP="00657348">
      <w:pPr>
        <w:tabs>
          <w:tab w:val="left" w:pos="24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57348" w:rsidRDefault="00657348" w:rsidP="00657348">
      <w:pPr>
        <w:tabs>
          <w:tab w:val="left" w:pos="24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04017">
        <w:rPr>
          <w:rFonts w:ascii="Times New Roman" w:hAnsi="Times New Roman"/>
          <w:sz w:val="24"/>
          <w:szCs w:val="24"/>
          <w:lang w:val="ky-KG"/>
        </w:rPr>
        <w:t xml:space="preserve">       Окуу </w:t>
      </w:r>
      <w:r>
        <w:rPr>
          <w:rFonts w:ascii="Times New Roman" w:hAnsi="Times New Roman"/>
          <w:sz w:val="24"/>
          <w:szCs w:val="24"/>
          <w:lang w:val="ky-KG"/>
        </w:rPr>
        <w:t xml:space="preserve">процессинин сапатын жогорулатуу учун </w:t>
      </w:r>
      <w:r w:rsidRPr="00A04017">
        <w:rPr>
          <w:rFonts w:ascii="Times New Roman" w:hAnsi="Times New Roman"/>
          <w:sz w:val="24"/>
          <w:szCs w:val="24"/>
          <w:lang w:val="ky-KG"/>
        </w:rPr>
        <w:t>“Та</w:t>
      </w:r>
      <w:r>
        <w:rPr>
          <w:rFonts w:ascii="Times New Roman" w:hAnsi="Times New Roman"/>
          <w:sz w:val="24"/>
          <w:szCs w:val="24"/>
          <w:lang w:val="ky-KG"/>
        </w:rPr>
        <w:t>бигый илимдер жана математика”</w:t>
      </w:r>
      <w:r w:rsidRPr="006F10EC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04017">
        <w:rPr>
          <w:rFonts w:ascii="Times New Roman" w:hAnsi="Times New Roman"/>
          <w:sz w:val="24"/>
          <w:szCs w:val="24"/>
          <w:lang w:val="ky-KG"/>
        </w:rPr>
        <w:t>кафедра</w:t>
      </w:r>
      <w:r>
        <w:rPr>
          <w:rFonts w:ascii="Times New Roman" w:hAnsi="Times New Roman"/>
          <w:sz w:val="24"/>
          <w:szCs w:val="24"/>
          <w:lang w:val="ky-KG"/>
        </w:rPr>
        <w:t>сына</w:t>
      </w:r>
      <w:r w:rsidRPr="00A04017">
        <w:rPr>
          <w:rFonts w:ascii="Times New Roman" w:hAnsi="Times New Roman"/>
          <w:sz w:val="24"/>
          <w:szCs w:val="24"/>
          <w:lang w:val="ky-KG"/>
        </w:rPr>
        <w:t xml:space="preserve"> бекитилген</w:t>
      </w:r>
      <w:r w:rsidR="008A532B">
        <w:rPr>
          <w:rFonts w:ascii="Times New Roman" w:hAnsi="Times New Roman"/>
          <w:sz w:val="24"/>
          <w:szCs w:val="24"/>
          <w:lang w:val="ky-KG"/>
        </w:rPr>
        <w:t xml:space="preserve"> физика жана медициналык </w:t>
      </w:r>
      <w:r w:rsidR="00074795">
        <w:rPr>
          <w:rFonts w:ascii="Times New Roman" w:hAnsi="Times New Roman"/>
          <w:sz w:val="24"/>
          <w:szCs w:val="24"/>
          <w:lang w:val="ky-KG"/>
        </w:rPr>
        <w:t>биофизика</w:t>
      </w:r>
      <w:r w:rsidR="008A532B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074795">
        <w:rPr>
          <w:rFonts w:ascii="Times New Roman" w:hAnsi="Times New Roman"/>
          <w:sz w:val="24"/>
          <w:szCs w:val="24"/>
          <w:lang w:val="ky-KG"/>
        </w:rPr>
        <w:t>дисциплиналары</w:t>
      </w:r>
      <w:r>
        <w:rPr>
          <w:rFonts w:ascii="Times New Roman" w:hAnsi="Times New Roman"/>
          <w:sz w:val="24"/>
          <w:szCs w:val="24"/>
          <w:lang w:val="ky-KG"/>
        </w:rPr>
        <w:t xml:space="preserve"> боюнча </w:t>
      </w:r>
      <w:r w:rsidRPr="00A04017">
        <w:rPr>
          <w:rFonts w:ascii="Times New Roman" w:hAnsi="Times New Roman"/>
          <w:sz w:val="24"/>
          <w:szCs w:val="24"/>
          <w:lang w:val="ky-KG"/>
        </w:rPr>
        <w:t>лабораториял</w:t>
      </w:r>
      <w:r>
        <w:rPr>
          <w:rFonts w:ascii="Times New Roman" w:hAnsi="Times New Roman"/>
          <w:sz w:val="24"/>
          <w:szCs w:val="24"/>
          <w:lang w:val="ky-KG"/>
        </w:rPr>
        <w:t>ардын материалдык техникалык базасын чыңдоо максатында төмөндөгү жабдыктарды сатып алып берүүңүздү суранамын:</w:t>
      </w:r>
    </w:p>
    <w:p w:rsidR="00074795" w:rsidRPr="0002451F" w:rsidRDefault="00074795" w:rsidP="00657348">
      <w:pPr>
        <w:tabs>
          <w:tab w:val="left" w:pos="24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25"/>
        <w:gridCol w:w="7684"/>
        <w:gridCol w:w="1140"/>
        <w:gridCol w:w="1140"/>
        <w:gridCol w:w="1277"/>
        <w:gridCol w:w="1070"/>
      </w:tblGrid>
      <w:tr w:rsidR="00CA4496" w:rsidRPr="00A04017" w:rsidTr="00CA4496">
        <w:trPr>
          <w:trHeight w:val="562"/>
        </w:trPr>
        <w:tc>
          <w:tcPr>
            <w:tcW w:w="505" w:type="dxa"/>
            <w:shd w:val="clear" w:color="auto" w:fill="auto"/>
          </w:tcPr>
          <w:p w:rsidR="00CA4496" w:rsidRPr="00CA4496" w:rsidRDefault="00CA4496" w:rsidP="00074795">
            <w:pPr>
              <w:tabs>
                <w:tab w:val="left" w:pos="248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A449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2125" w:type="dxa"/>
            <w:shd w:val="clear" w:color="auto" w:fill="auto"/>
          </w:tcPr>
          <w:p w:rsidR="00CA4496" w:rsidRPr="00CA4496" w:rsidRDefault="00CA4496" w:rsidP="00D0076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A449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Аталышы</w:t>
            </w:r>
          </w:p>
        </w:tc>
        <w:tc>
          <w:tcPr>
            <w:tcW w:w="7684" w:type="dxa"/>
          </w:tcPr>
          <w:p w:rsidR="00CA4496" w:rsidRPr="00CA4496" w:rsidRDefault="00CA4496" w:rsidP="00D0076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A449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шилтемеси</w:t>
            </w:r>
          </w:p>
        </w:tc>
        <w:tc>
          <w:tcPr>
            <w:tcW w:w="1140" w:type="dxa"/>
          </w:tcPr>
          <w:p w:rsidR="00CA4496" w:rsidRPr="00CA4496" w:rsidRDefault="00CA4496" w:rsidP="00D0076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ОН</w:t>
            </w:r>
          </w:p>
        </w:tc>
        <w:tc>
          <w:tcPr>
            <w:tcW w:w="1140" w:type="dxa"/>
            <w:shd w:val="clear" w:color="auto" w:fill="auto"/>
          </w:tcPr>
          <w:p w:rsidR="00CA4496" w:rsidRPr="00CA4496" w:rsidRDefault="00CA4496" w:rsidP="00D0076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A449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Даанасы</w:t>
            </w:r>
          </w:p>
        </w:tc>
        <w:tc>
          <w:tcPr>
            <w:tcW w:w="1277" w:type="dxa"/>
            <w:shd w:val="clear" w:color="auto" w:fill="auto"/>
          </w:tcPr>
          <w:p w:rsidR="00CA4496" w:rsidRPr="00CA4496" w:rsidRDefault="00CA4496" w:rsidP="00D0076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A449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Болжолдуу баасы</w:t>
            </w:r>
          </w:p>
        </w:tc>
        <w:tc>
          <w:tcPr>
            <w:tcW w:w="1070" w:type="dxa"/>
            <w:shd w:val="clear" w:color="auto" w:fill="auto"/>
          </w:tcPr>
          <w:p w:rsidR="00CA4496" w:rsidRPr="00CA4496" w:rsidRDefault="00CA4496" w:rsidP="00D0076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CA449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Сумма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Гигрометр 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6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https://tecdilog.kg/laboratory-equipment/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1 000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1 000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Эндоскоп медицинский 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7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https://lalafo.kg/bishkek/ads/endoskopy-dla-vracej-id-52002153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15 000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15 000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Аппарат дарсонавль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8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https://max.kg/catalog/bytovaya-tehnika-i-elektronika/krasota-i-zdorove/darsonvali-i-komplektuuschie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6530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6530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Аппарат электросон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9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https://www.medcomp.ru/catalog/product/apparat-elektroson-es-10-5/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50 000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50 000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Аппарат электроэнцелограф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0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https://spb.pulscen.ru/products/elektroentsefalograf_kompakt_neyro_21_kanal_237916706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200 000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200 000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Реограф медицинский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1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https://rusmedcompany.ru/catalog/funktsionalnaya-diagnostika/reografy/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8 000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8 000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Спектрофотометр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2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https://www.nv-lab.ru/catalog_info.php?ID=5487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96 000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96 000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Фотометр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3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https://www.nv-lab.ru/catalog_info.php?ID=5486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65 000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65 000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Динамометр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4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https://labkabinet.ru/catalog/obschee-obrazovanie/kabinet-fiziki/pribory_laboratornye/dinamometr_laboratornyy_5n_planshetnyy/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0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Штатив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5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https://magazinlab.ru/shtativ-laboratornij-himicheskij-shlh.html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2990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2990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Колба Ньютона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6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https://robraz.ru/product/trubka-nyutona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3500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3500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Глицерин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7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https://cht.kg/transport-i-kommunikacii/glicerin/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5л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Штангенциркуль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8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https://max.kg/catalog/stroitelstvo-i-remont/instrumenty/izmeritelno-razmetochnyy-instrument/shtangencirkuli-i-mikrometry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51000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Кюветы</w:t>
            </w:r>
          </w:p>
        </w:tc>
        <w:tc>
          <w:tcPr>
            <w:tcW w:w="7684" w:type="dxa"/>
          </w:tcPr>
          <w:p w:rsidR="00CA4496" w:rsidRDefault="00CC5B43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9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https://www.moslabo.ru/production/labpos/kuveti/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CA4496" w:rsidRDefault="00CA4496" w:rsidP="00D6283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300</w:t>
            </w:r>
          </w:p>
        </w:tc>
      </w:tr>
      <w:tr w:rsidR="00CA4496" w:rsidRPr="0043585B" w:rsidTr="00CA4496">
        <w:trPr>
          <w:trHeight w:val="349"/>
        </w:trPr>
        <w:tc>
          <w:tcPr>
            <w:tcW w:w="505" w:type="dxa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074795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:rsidR="00CA4496" w:rsidRDefault="00CA4496" w:rsidP="0092738E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Виртуальная лаборатория Амрита</w:t>
            </w:r>
          </w:p>
        </w:tc>
        <w:tc>
          <w:tcPr>
            <w:tcW w:w="7684" w:type="dxa"/>
          </w:tcPr>
          <w:p w:rsidR="00CA4496" w:rsidRDefault="00CC5B43" w:rsidP="0092738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20" w:history="1">
              <w:r w:rsidR="00CA4496" w:rsidRPr="0009663A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https://vlab.amrita.edu/</w:t>
              </w:r>
            </w:hyperlink>
            <w:r w:rsidR="00CA449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40" w:type="dxa"/>
          </w:tcPr>
          <w:p w:rsidR="00CA4496" w:rsidRDefault="00CA4496" w:rsidP="0092738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Default="00CA4496" w:rsidP="0092738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7" w:type="dxa"/>
            <w:shd w:val="clear" w:color="auto" w:fill="auto"/>
          </w:tcPr>
          <w:p w:rsidR="00CA4496" w:rsidRDefault="00CA4496" w:rsidP="0092738E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70" w:type="dxa"/>
            <w:shd w:val="clear" w:color="auto" w:fill="auto"/>
          </w:tcPr>
          <w:p w:rsidR="00CA4496" w:rsidRDefault="00CA4496" w:rsidP="0092738E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A4496" w:rsidRPr="0043585B" w:rsidTr="00CA4496">
        <w:trPr>
          <w:trHeight w:val="349"/>
        </w:trPr>
        <w:tc>
          <w:tcPr>
            <w:tcW w:w="2630" w:type="dxa"/>
            <w:gridSpan w:val="2"/>
            <w:shd w:val="clear" w:color="auto" w:fill="auto"/>
          </w:tcPr>
          <w:p w:rsidR="00CA4496" w:rsidRPr="00074795" w:rsidRDefault="00CA4496" w:rsidP="00074795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07479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Жалпы:</w:t>
            </w:r>
          </w:p>
        </w:tc>
        <w:tc>
          <w:tcPr>
            <w:tcW w:w="7684" w:type="dxa"/>
          </w:tcPr>
          <w:p w:rsidR="00CA4496" w:rsidRPr="0002451F" w:rsidRDefault="00CA4496" w:rsidP="00D0076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</w:tcPr>
          <w:p w:rsidR="00CA4496" w:rsidRPr="0002451F" w:rsidRDefault="00CA4496" w:rsidP="00D0076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  <w:shd w:val="clear" w:color="auto" w:fill="auto"/>
          </w:tcPr>
          <w:p w:rsidR="00CA4496" w:rsidRPr="0002451F" w:rsidRDefault="00CA4496" w:rsidP="00D00760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7" w:type="dxa"/>
            <w:shd w:val="clear" w:color="auto" w:fill="auto"/>
          </w:tcPr>
          <w:p w:rsidR="00CA4496" w:rsidRPr="0002451F" w:rsidRDefault="00CA4496" w:rsidP="00D0076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180</w:t>
            </w:r>
            <w:r w:rsidRPr="0002451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,300</w:t>
            </w:r>
          </w:p>
        </w:tc>
        <w:tc>
          <w:tcPr>
            <w:tcW w:w="1070" w:type="dxa"/>
            <w:shd w:val="clear" w:color="auto" w:fill="auto"/>
          </w:tcPr>
          <w:p w:rsidR="00CA4496" w:rsidRPr="0002451F" w:rsidRDefault="00CA4496" w:rsidP="00D00760">
            <w:pPr>
              <w:tabs>
                <w:tab w:val="left" w:pos="248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231,7</w:t>
            </w:r>
            <w:r w:rsidRPr="0002451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00</w:t>
            </w:r>
          </w:p>
        </w:tc>
      </w:tr>
    </w:tbl>
    <w:p w:rsidR="00074795" w:rsidRDefault="00657348" w:rsidP="006573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04017">
        <w:rPr>
          <w:rFonts w:ascii="Times New Roman" w:hAnsi="Times New Roman"/>
          <w:sz w:val="24"/>
          <w:szCs w:val="24"/>
          <w:lang w:val="ky-KG"/>
        </w:rPr>
        <w:t xml:space="preserve">Кафедра башчысы:                                            </w:t>
      </w:r>
      <w:r w:rsidR="0002451F">
        <w:rPr>
          <w:rFonts w:ascii="Times New Roman" w:hAnsi="Times New Roman"/>
          <w:sz w:val="24"/>
          <w:szCs w:val="24"/>
          <w:lang w:val="ky-KG"/>
        </w:rPr>
        <w:t xml:space="preserve">   </w:t>
      </w:r>
      <w:r w:rsidRPr="00A04017">
        <w:rPr>
          <w:rFonts w:ascii="Times New Roman" w:hAnsi="Times New Roman"/>
          <w:sz w:val="24"/>
          <w:szCs w:val="24"/>
          <w:lang w:val="ky-KG"/>
        </w:rPr>
        <w:t xml:space="preserve">                    А. Ы. Курбаналиев </w:t>
      </w:r>
    </w:p>
    <w:p w:rsidR="00657348" w:rsidRDefault="00657348" w:rsidP="006573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A04017">
        <w:rPr>
          <w:rFonts w:ascii="Times New Roman" w:hAnsi="Times New Roman"/>
          <w:sz w:val="24"/>
          <w:szCs w:val="24"/>
          <w:lang w:val="ky-KG"/>
        </w:rPr>
        <w:t xml:space="preserve">                        </w:t>
      </w:r>
    </w:p>
    <w:p w:rsidR="00657348" w:rsidRPr="00175252" w:rsidRDefault="00657348" w:rsidP="00A27D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</w:t>
      </w:r>
      <w:r w:rsidRPr="00A04017">
        <w:rPr>
          <w:rFonts w:ascii="Times New Roman" w:hAnsi="Times New Roman"/>
          <w:sz w:val="24"/>
          <w:szCs w:val="24"/>
          <w:lang w:val="ky-KG"/>
        </w:rPr>
        <w:t xml:space="preserve">ЭМФ деканы:                                                                           </w:t>
      </w:r>
      <w:r w:rsidR="00074795">
        <w:rPr>
          <w:rFonts w:ascii="Times New Roman" w:hAnsi="Times New Roman"/>
          <w:sz w:val="24"/>
          <w:szCs w:val="24"/>
          <w:lang w:val="ky-KG"/>
        </w:rPr>
        <w:t>Р.К.Калматов</w:t>
      </w:r>
    </w:p>
    <w:sectPr w:rsidR="00657348" w:rsidRPr="00175252" w:rsidSect="00721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7781"/>
    <w:multiLevelType w:val="hybridMultilevel"/>
    <w:tmpl w:val="A946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D2400"/>
    <w:multiLevelType w:val="hybridMultilevel"/>
    <w:tmpl w:val="A4D8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89"/>
    <w:rsid w:val="000000F6"/>
    <w:rsid w:val="00015693"/>
    <w:rsid w:val="0002451F"/>
    <w:rsid w:val="00074795"/>
    <w:rsid w:val="00175252"/>
    <w:rsid w:val="002016C4"/>
    <w:rsid w:val="00310267"/>
    <w:rsid w:val="00321F7D"/>
    <w:rsid w:val="003D7058"/>
    <w:rsid w:val="00422871"/>
    <w:rsid w:val="00442AAE"/>
    <w:rsid w:val="00481EE7"/>
    <w:rsid w:val="0049516A"/>
    <w:rsid w:val="004C285F"/>
    <w:rsid w:val="0051469A"/>
    <w:rsid w:val="005C21ED"/>
    <w:rsid w:val="00657348"/>
    <w:rsid w:val="006E1BE5"/>
    <w:rsid w:val="006F10EC"/>
    <w:rsid w:val="00721DA2"/>
    <w:rsid w:val="00752E6F"/>
    <w:rsid w:val="007954FB"/>
    <w:rsid w:val="007D564C"/>
    <w:rsid w:val="0083050A"/>
    <w:rsid w:val="00891678"/>
    <w:rsid w:val="008A532B"/>
    <w:rsid w:val="00A11D2F"/>
    <w:rsid w:val="00A27AC5"/>
    <w:rsid w:val="00A27D6D"/>
    <w:rsid w:val="00A86548"/>
    <w:rsid w:val="00AB5A27"/>
    <w:rsid w:val="00AB6069"/>
    <w:rsid w:val="00B039AF"/>
    <w:rsid w:val="00B44756"/>
    <w:rsid w:val="00B44E89"/>
    <w:rsid w:val="00CA4496"/>
    <w:rsid w:val="00CC5B43"/>
    <w:rsid w:val="00DC7BE9"/>
    <w:rsid w:val="00EC1036"/>
    <w:rsid w:val="00EF3D0E"/>
    <w:rsid w:val="00F13841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89"/>
    <w:rPr>
      <w:rFonts w:ascii="Tahoma" w:hAnsi="Tahoma" w:cs="Tahoma"/>
      <w:sz w:val="16"/>
      <w:szCs w:val="16"/>
    </w:rPr>
  </w:style>
  <w:style w:type="character" w:customStyle="1" w:styleId="to-bye">
    <w:name w:val="to-bye"/>
    <w:basedOn w:val="a0"/>
    <w:rsid w:val="00AB6069"/>
  </w:style>
  <w:style w:type="paragraph" w:styleId="a5">
    <w:name w:val="No Spacing"/>
    <w:uiPriority w:val="1"/>
    <w:qFormat/>
    <w:rsid w:val="00EC103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1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3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050A"/>
    <w:rPr>
      <w:b/>
      <w:bCs/>
    </w:rPr>
  </w:style>
  <w:style w:type="character" w:customStyle="1" w:styleId="apple-converted-space">
    <w:name w:val="apple-converted-space"/>
    <w:basedOn w:val="a0"/>
    <w:rsid w:val="0083050A"/>
  </w:style>
  <w:style w:type="paragraph" w:customStyle="1" w:styleId="11">
    <w:name w:val="Текст1"/>
    <w:basedOn w:val="a"/>
    <w:rsid w:val="008305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50A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830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89"/>
    <w:rPr>
      <w:rFonts w:ascii="Tahoma" w:hAnsi="Tahoma" w:cs="Tahoma"/>
      <w:sz w:val="16"/>
      <w:szCs w:val="16"/>
    </w:rPr>
  </w:style>
  <w:style w:type="character" w:customStyle="1" w:styleId="to-bye">
    <w:name w:val="to-bye"/>
    <w:basedOn w:val="a0"/>
    <w:rsid w:val="00AB6069"/>
  </w:style>
  <w:style w:type="paragraph" w:styleId="a5">
    <w:name w:val="No Spacing"/>
    <w:uiPriority w:val="1"/>
    <w:qFormat/>
    <w:rsid w:val="00EC103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1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3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050A"/>
    <w:rPr>
      <w:b/>
      <w:bCs/>
    </w:rPr>
  </w:style>
  <w:style w:type="character" w:customStyle="1" w:styleId="apple-converted-space">
    <w:name w:val="apple-converted-space"/>
    <w:basedOn w:val="a0"/>
    <w:rsid w:val="0083050A"/>
  </w:style>
  <w:style w:type="paragraph" w:customStyle="1" w:styleId="11">
    <w:name w:val="Текст1"/>
    <w:basedOn w:val="a"/>
    <w:rsid w:val="008305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50A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830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629">
          <w:marLeft w:val="263"/>
          <w:marRight w:val="263"/>
          <w:marTop w:val="263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.kg/catalog/bytovaya-tehnika-i-elektronika/krasota-i-zdorove/darsonvali-i-komplektuuschie" TargetMode="External"/><Relationship Id="rId13" Type="http://schemas.openxmlformats.org/officeDocument/2006/relationships/hyperlink" Target="https://www.nv-lab.ru/catalog_info.php?ID=5486" TargetMode="External"/><Relationship Id="rId18" Type="http://schemas.openxmlformats.org/officeDocument/2006/relationships/hyperlink" Target="https://max.kg/catalog/stroitelstvo-i-remont/instrumenty/izmeritelno-razmetochnyy-instrument/shtangencirkuli-i-mikrometr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alafo.kg/bishkek/ads/endoskopy-dla-vracej-id-52002153" TargetMode="External"/><Relationship Id="rId12" Type="http://schemas.openxmlformats.org/officeDocument/2006/relationships/hyperlink" Target="https://www.nv-lab.ru/catalog_info.php?ID=5487" TargetMode="External"/><Relationship Id="rId17" Type="http://schemas.openxmlformats.org/officeDocument/2006/relationships/hyperlink" Target="https://cht.kg/transport-i-kommunikacii/glicer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braz.ru/product/trubka-nyutona" TargetMode="External"/><Relationship Id="rId20" Type="http://schemas.openxmlformats.org/officeDocument/2006/relationships/hyperlink" Target="https://vlab.amrita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cdilog.kg/laboratory-equipment/" TargetMode="External"/><Relationship Id="rId11" Type="http://schemas.openxmlformats.org/officeDocument/2006/relationships/hyperlink" Target="https://rusmedcompany.ru/catalog/funktsionalnaya-diagnostika/reograf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gazinlab.ru/shtativ-laboratornij-himicheskij-shlh.html" TargetMode="External"/><Relationship Id="rId10" Type="http://schemas.openxmlformats.org/officeDocument/2006/relationships/hyperlink" Target="https://spb.pulscen.ru/products/elektroentsefalograf_kompakt_neyro_21_kanal_237916706" TargetMode="External"/><Relationship Id="rId19" Type="http://schemas.openxmlformats.org/officeDocument/2006/relationships/hyperlink" Target="https://www.moslabo.ru/production/labpos/kuve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comp.ru/catalog/product/apparat-elektroson-es-10-5/" TargetMode="External"/><Relationship Id="rId14" Type="http://schemas.openxmlformats.org/officeDocument/2006/relationships/hyperlink" Target="https://labkabinet.ru/catalog/obschee-obrazovanie/kabinet-fiziki/pribory_laboratornye/dinamometr_laboratornyy_5n_planshetny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2019-11-29T07:28:00Z</cp:lastPrinted>
  <dcterms:created xsi:type="dcterms:W3CDTF">2023-06-03T06:47:00Z</dcterms:created>
  <dcterms:modified xsi:type="dcterms:W3CDTF">2023-06-03T06:47:00Z</dcterms:modified>
</cp:coreProperties>
</file>