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156D" w14:textId="77777777" w:rsidR="00B101ED" w:rsidRPr="00C932A1" w:rsidRDefault="00B101ED" w:rsidP="00B101ED">
      <w:pPr>
        <w:spacing w:after="120"/>
        <w:jc w:val="center"/>
        <w:rPr>
          <w:b/>
          <w:bCs/>
          <w:sz w:val="24"/>
          <w:szCs w:val="24"/>
        </w:rPr>
      </w:pPr>
      <w:r w:rsidRPr="00C932A1">
        <w:rPr>
          <w:b/>
          <w:bCs/>
          <w:sz w:val="24"/>
          <w:szCs w:val="24"/>
        </w:rPr>
        <w:t xml:space="preserve">МИНИСТЕРСТВО ОБРАЗОВАНИЯ И НАУКИ </w:t>
      </w:r>
    </w:p>
    <w:p w14:paraId="0D39DC34" w14:textId="77777777" w:rsidR="00B101ED" w:rsidRPr="00C932A1" w:rsidRDefault="00B101ED" w:rsidP="00B101ED">
      <w:pPr>
        <w:spacing w:after="120"/>
        <w:jc w:val="center"/>
        <w:rPr>
          <w:b/>
          <w:bCs/>
          <w:sz w:val="24"/>
          <w:szCs w:val="24"/>
        </w:rPr>
      </w:pPr>
      <w:r w:rsidRPr="00C932A1">
        <w:rPr>
          <w:b/>
          <w:bCs/>
          <w:sz w:val="24"/>
          <w:szCs w:val="24"/>
        </w:rPr>
        <w:t>КЫРГЫЗСКОЙ РЕСПУБЛИКИ</w:t>
      </w:r>
    </w:p>
    <w:p w14:paraId="7FC1760D" w14:textId="77777777" w:rsidR="00B101ED" w:rsidRPr="00C932A1" w:rsidRDefault="00B101ED" w:rsidP="00B101ED">
      <w:pPr>
        <w:spacing w:after="120"/>
        <w:jc w:val="center"/>
        <w:rPr>
          <w:b/>
          <w:bCs/>
          <w:sz w:val="24"/>
          <w:szCs w:val="24"/>
        </w:rPr>
      </w:pPr>
      <w:r w:rsidRPr="00C932A1">
        <w:rPr>
          <w:b/>
          <w:bCs/>
          <w:sz w:val="24"/>
          <w:szCs w:val="24"/>
        </w:rPr>
        <w:t>Ошский Государственный Университет</w:t>
      </w:r>
    </w:p>
    <w:p w14:paraId="3BDAD5A5" w14:textId="77777777" w:rsidR="00B101ED" w:rsidRPr="00C932A1" w:rsidRDefault="00B101ED" w:rsidP="00B101ED">
      <w:pPr>
        <w:spacing w:after="120"/>
        <w:jc w:val="center"/>
        <w:rPr>
          <w:b/>
          <w:bCs/>
          <w:sz w:val="24"/>
          <w:szCs w:val="24"/>
        </w:rPr>
      </w:pPr>
      <w:r w:rsidRPr="00C932A1">
        <w:rPr>
          <w:b/>
          <w:bCs/>
          <w:sz w:val="24"/>
          <w:szCs w:val="24"/>
        </w:rPr>
        <w:t>Медицинский факультет</w:t>
      </w:r>
    </w:p>
    <w:p w14:paraId="5542FDC5" w14:textId="77777777" w:rsidR="00B101ED" w:rsidRPr="00C932A1" w:rsidRDefault="00B101ED" w:rsidP="00B101ED">
      <w:pPr>
        <w:spacing w:after="120"/>
        <w:jc w:val="center"/>
        <w:rPr>
          <w:b/>
          <w:bCs/>
          <w:sz w:val="24"/>
          <w:szCs w:val="24"/>
        </w:rPr>
      </w:pPr>
      <w:r w:rsidRPr="00C932A1">
        <w:rPr>
          <w:b/>
          <w:bCs/>
          <w:sz w:val="24"/>
          <w:szCs w:val="24"/>
        </w:rPr>
        <w:t>Кафедра фармацевтических дисциплин с курсом базисной и клинической фармакологии</w:t>
      </w:r>
    </w:p>
    <w:p w14:paraId="060E5ED0" w14:textId="77777777" w:rsidR="00B101ED" w:rsidRPr="00C932A1" w:rsidRDefault="00B101ED" w:rsidP="00B101ED">
      <w:pPr>
        <w:spacing w:after="120"/>
        <w:jc w:val="center"/>
        <w:rPr>
          <w:b/>
          <w:bCs/>
          <w:sz w:val="24"/>
          <w:szCs w:val="24"/>
        </w:rPr>
      </w:pPr>
    </w:p>
    <w:p w14:paraId="705808C8" w14:textId="77777777" w:rsidR="00B101ED" w:rsidRPr="00C932A1" w:rsidRDefault="00B101ED" w:rsidP="00B101ED">
      <w:pPr>
        <w:spacing w:after="120"/>
        <w:jc w:val="center"/>
        <w:rPr>
          <w:sz w:val="24"/>
          <w:szCs w:val="24"/>
          <w:lang w:val="ky-KG"/>
        </w:rPr>
      </w:pPr>
      <w:r w:rsidRPr="00C932A1">
        <w:rPr>
          <w:sz w:val="24"/>
          <w:szCs w:val="24"/>
          <w:lang w:val="ky-KG"/>
        </w:rPr>
        <w:t>“</w:t>
      </w:r>
      <w:r w:rsidRPr="00C932A1">
        <w:rPr>
          <w:sz w:val="24"/>
          <w:szCs w:val="24"/>
        </w:rPr>
        <w:t>Утверждено»</w:t>
      </w:r>
      <w:r w:rsidRPr="00C932A1">
        <w:rPr>
          <w:sz w:val="24"/>
          <w:szCs w:val="24"/>
          <w:lang w:val="ky-KG"/>
        </w:rPr>
        <w:t xml:space="preserve">                                                           “Согласовано”</w:t>
      </w:r>
    </w:p>
    <w:p w14:paraId="7C55DBD6" w14:textId="77777777" w:rsidR="00B101ED" w:rsidRPr="00C932A1" w:rsidRDefault="00B101ED" w:rsidP="00B101ED">
      <w:pPr>
        <w:spacing w:after="120"/>
        <w:jc w:val="center"/>
        <w:rPr>
          <w:sz w:val="24"/>
          <w:szCs w:val="24"/>
          <w:lang w:val="ky-KG"/>
        </w:rPr>
      </w:pPr>
      <w:r w:rsidRPr="00C932A1">
        <w:rPr>
          <w:sz w:val="24"/>
          <w:szCs w:val="24"/>
        </w:rPr>
        <w:t>д</w:t>
      </w:r>
      <w:r w:rsidRPr="00C932A1">
        <w:rPr>
          <w:sz w:val="24"/>
          <w:szCs w:val="24"/>
          <w:lang w:val="ky-KG"/>
        </w:rPr>
        <w:t>екан факультета                                                          председатель УМС</w:t>
      </w:r>
    </w:p>
    <w:p w14:paraId="04DF9243" w14:textId="05A054B0" w:rsidR="00B101ED" w:rsidRPr="00C932A1" w:rsidRDefault="00997524" w:rsidP="00B101ED">
      <w:pPr>
        <w:spacing w:after="120"/>
        <w:jc w:val="center"/>
        <w:rPr>
          <w:sz w:val="24"/>
          <w:szCs w:val="24"/>
          <w:lang w:val="ky-KG"/>
        </w:rPr>
      </w:pPr>
      <w:r>
        <w:rPr>
          <w:sz w:val="24"/>
          <w:szCs w:val="24"/>
          <w:lang w:val="ky-KG"/>
        </w:rPr>
        <w:t>проф</w:t>
      </w:r>
      <w:r w:rsidR="00B101ED" w:rsidRPr="00C932A1">
        <w:rPr>
          <w:sz w:val="24"/>
          <w:szCs w:val="24"/>
          <w:lang w:val="ky-KG"/>
        </w:rPr>
        <w:t xml:space="preserve">. </w:t>
      </w:r>
      <w:r>
        <w:rPr>
          <w:sz w:val="24"/>
          <w:szCs w:val="24"/>
          <w:lang w:val="ky-KG"/>
        </w:rPr>
        <w:t>Ыдырысов</w:t>
      </w:r>
      <w:r w:rsidR="00B101ED" w:rsidRPr="00C932A1">
        <w:rPr>
          <w:sz w:val="24"/>
          <w:szCs w:val="24"/>
          <w:lang w:val="ky-KG"/>
        </w:rPr>
        <w:t xml:space="preserve"> </w:t>
      </w:r>
      <w:r>
        <w:rPr>
          <w:sz w:val="24"/>
          <w:szCs w:val="24"/>
          <w:lang w:val="ky-KG"/>
        </w:rPr>
        <w:t>И</w:t>
      </w:r>
      <w:r w:rsidR="00B101ED" w:rsidRPr="00C932A1">
        <w:rPr>
          <w:sz w:val="24"/>
          <w:szCs w:val="24"/>
          <w:lang w:val="ky-KG"/>
        </w:rPr>
        <w:t>.</w:t>
      </w:r>
      <w:r>
        <w:rPr>
          <w:sz w:val="24"/>
          <w:szCs w:val="24"/>
          <w:lang w:val="ky-KG"/>
        </w:rPr>
        <w:t>Т.</w:t>
      </w:r>
      <w:r w:rsidR="00B101ED" w:rsidRPr="00C932A1">
        <w:rPr>
          <w:sz w:val="24"/>
          <w:szCs w:val="24"/>
          <w:lang w:val="ky-KG"/>
        </w:rPr>
        <w:t xml:space="preserve"> </w:t>
      </w:r>
      <w:r w:rsidR="00B101ED" w:rsidRPr="00C932A1">
        <w:rPr>
          <w:sz w:val="24"/>
          <w:szCs w:val="24"/>
        </w:rPr>
        <w:t xml:space="preserve">                                                    ст.преп. Турсунбаева А.Т.</w:t>
      </w:r>
    </w:p>
    <w:p w14:paraId="0FFACF03" w14:textId="77777777" w:rsidR="00B101ED" w:rsidRPr="00C932A1" w:rsidRDefault="00B101ED" w:rsidP="00B101ED">
      <w:pPr>
        <w:spacing w:after="120"/>
        <w:jc w:val="center"/>
        <w:rPr>
          <w:sz w:val="24"/>
          <w:szCs w:val="24"/>
          <w:lang w:val="ky-KG"/>
        </w:rPr>
      </w:pPr>
      <w:r w:rsidRPr="00C932A1">
        <w:rPr>
          <w:sz w:val="24"/>
          <w:szCs w:val="24"/>
          <w:lang w:val="ky-KG"/>
        </w:rPr>
        <w:t>__________________                                                    ____________________</w:t>
      </w:r>
    </w:p>
    <w:p w14:paraId="23E4622F" w14:textId="77777777" w:rsidR="00B101ED" w:rsidRPr="00C932A1" w:rsidRDefault="00B101ED" w:rsidP="00B101ED">
      <w:pPr>
        <w:rPr>
          <w:sz w:val="24"/>
          <w:szCs w:val="24"/>
        </w:rPr>
      </w:pPr>
      <w:r w:rsidRPr="00C932A1">
        <w:rPr>
          <w:sz w:val="24"/>
          <w:szCs w:val="24"/>
        </w:rPr>
        <w:t xml:space="preserve">                                               </w:t>
      </w:r>
    </w:p>
    <w:p w14:paraId="0B97727B" w14:textId="77777777" w:rsidR="00B101ED" w:rsidRPr="00C932A1" w:rsidRDefault="00B101ED" w:rsidP="00B101ED">
      <w:pPr>
        <w:ind w:left="708"/>
        <w:rPr>
          <w:sz w:val="24"/>
          <w:szCs w:val="24"/>
        </w:rPr>
      </w:pPr>
    </w:p>
    <w:p w14:paraId="4C0F7E26" w14:textId="77777777" w:rsidR="00B101ED" w:rsidRPr="00C932A1" w:rsidRDefault="00B101ED" w:rsidP="00B101ED">
      <w:pPr>
        <w:ind w:left="708"/>
        <w:rPr>
          <w:sz w:val="24"/>
          <w:szCs w:val="24"/>
        </w:rPr>
      </w:pPr>
    </w:p>
    <w:p w14:paraId="09674AC1" w14:textId="77777777" w:rsidR="00B101ED" w:rsidRPr="00C932A1" w:rsidRDefault="00B101ED" w:rsidP="00B101ED">
      <w:pPr>
        <w:rPr>
          <w:sz w:val="24"/>
          <w:szCs w:val="24"/>
        </w:rPr>
      </w:pPr>
    </w:p>
    <w:p w14:paraId="5AAB8483" w14:textId="77777777" w:rsidR="00B101ED" w:rsidRPr="00C932A1" w:rsidRDefault="00B101ED" w:rsidP="00B101ED">
      <w:pPr>
        <w:ind w:left="708"/>
        <w:rPr>
          <w:sz w:val="24"/>
          <w:szCs w:val="24"/>
        </w:rPr>
      </w:pPr>
    </w:p>
    <w:p w14:paraId="01076A7D" w14:textId="77777777" w:rsidR="00B101ED" w:rsidRPr="00377815" w:rsidRDefault="00B101ED" w:rsidP="00B101ED">
      <w:pPr>
        <w:jc w:val="center"/>
        <w:rPr>
          <w:b/>
          <w:bCs/>
          <w:sz w:val="24"/>
          <w:szCs w:val="24"/>
        </w:rPr>
      </w:pPr>
      <w:r w:rsidRPr="00377815">
        <w:rPr>
          <w:b/>
          <w:bCs/>
          <w:sz w:val="24"/>
          <w:szCs w:val="24"/>
        </w:rPr>
        <w:t>РАБОЧАЯ ПРОГРАММА</w:t>
      </w:r>
    </w:p>
    <w:p w14:paraId="148CE92C" w14:textId="77777777" w:rsidR="00B101ED" w:rsidRPr="00377815" w:rsidRDefault="00B101ED" w:rsidP="00B101ED">
      <w:pPr>
        <w:jc w:val="center"/>
        <w:rPr>
          <w:b/>
          <w:bCs/>
          <w:sz w:val="24"/>
          <w:szCs w:val="24"/>
        </w:rPr>
      </w:pPr>
      <w:r w:rsidRPr="00377815">
        <w:rPr>
          <w:b/>
          <w:bCs/>
          <w:sz w:val="24"/>
          <w:szCs w:val="24"/>
        </w:rPr>
        <w:t>по дисциплине: «Управление и экономика фармации»</w:t>
      </w:r>
    </w:p>
    <w:p w14:paraId="7CD9F374" w14:textId="77777777" w:rsidR="00B101ED" w:rsidRPr="00377815" w:rsidRDefault="00B101ED" w:rsidP="00B101ED">
      <w:pPr>
        <w:jc w:val="center"/>
        <w:rPr>
          <w:b/>
          <w:bCs/>
          <w:sz w:val="24"/>
          <w:szCs w:val="24"/>
        </w:rPr>
      </w:pPr>
      <w:r w:rsidRPr="00377815">
        <w:rPr>
          <w:b/>
          <w:bCs/>
          <w:sz w:val="24"/>
          <w:szCs w:val="24"/>
        </w:rPr>
        <w:t>на 2022- 2023 учебный год</w:t>
      </w:r>
    </w:p>
    <w:p w14:paraId="505DB6DE" w14:textId="77777777" w:rsidR="00B101ED" w:rsidRPr="00377815" w:rsidRDefault="00B101ED" w:rsidP="00B101ED">
      <w:pPr>
        <w:jc w:val="center"/>
        <w:rPr>
          <w:sz w:val="24"/>
          <w:szCs w:val="24"/>
        </w:rPr>
      </w:pPr>
      <w:r w:rsidRPr="00377815">
        <w:rPr>
          <w:b/>
          <w:bCs/>
          <w:sz w:val="24"/>
          <w:szCs w:val="24"/>
        </w:rPr>
        <w:t>по специальности:</w:t>
      </w:r>
      <w:r w:rsidRPr="00377815">
        <w:rPr>
          <w:sz w:val="24"/>
          <w:szCs w:val="24"/>
        </w:rPr>
        <w:t xml:space="preserve"> </w:t>
      </w:r>
      <w:r w:rsidRPr="00377815">
        <w:rPr>
          <w:b/>
          <w:sz w:val="24"/>
          <w:szCs w:val="24"/>
        </w:rPr>
        <w:t>«Фармация»</w:t>
      </w:r>
      <w:r w:rsidRPr="00377815">
        <w:rPr>
          <w:sz w:val="24"/>
          <w:szCs w:val="24"/>
        </w:rPr>
        <w:t xml:space="preserve"> </w:t>
      </w:r>
      <w:r w:rsidRPr="00377815">
        <w:rPr>
          <w:b/>
          <w:sz w:val="24"/>
          <w:szCs w:val="24"/>
        </w:rPr>
        <w:t>560005</w:t>
      </w:r>
    </w:p>
    <w:p w14:paraId="66B3942A" w14:textId="052A7041" w:rsidR="00B101ED" w:rsidRPr="00377815" w:rsidRDefault="00F563E9" w:rsidP="00F563E9">
      <w:pPr>
        <w:rPr>
          <w:b/>
          <w:bCs/>
          <w:sz w:val="24"/>
          <w:szCs w:val="24"/>
        </w:rPr>
      </w:pPr>
      <w:r>
        <w:rPr>
          <w:b/>
          <w:bCs/>
          <w:sz w:val="24"/>
          <w:szCs w:val="24"/>
        </w:rPr>
        <w:t xml:space="preserve">                                                                      Вечернее отделение </w:t>
      </w:r>
    </w:p>
    <w:p w14:paraId="12480BDE" w14:textId="77777777" w:rsidR="00B101ED" w:rsidRPr="00377815" w:rsidRDefault="00B101ED" w:rsidP="00B101ED">
      <w:pPr>
        <w:jc w:val="center"/>
        <w:rPr>
          <w:b/>
          <w:bCs/>
          <w:sz w:val="24"/>
          <w:szCs w:val="24"/>
        </w:rPr>
      </w:pPr>
    </w:p>
    <w:p w14:paraId="70FBF9BE" w14:textId="77777777" w:rsidR="00B101ED" w:rsidRPr="00377815" w:rsidRDefault="00B101ED" w:rsidP="00B101ED">
      <w:pPr>
        <w:jc w:val="center"/>
        <w:rPr>
          <w:b/>
          <w:bCs/>
          <w:sz w:val="24"/>
          <w:szCs w:val="24"/>
        </w:rPr>
      </w:pPr>
    </w:p>
    <w:p w14:paraId="0DA8F3C6" w14:textId="77777777" w:rsidR="00B101ED" w:rsidRPr="00377815" w:rsidRDefault="00B101ED" w:rsidP="00B101E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959"/>
        <w:gridCol w:w="855"/>
        <w:gridCol w:w="1143"/>
        <w:gridCol w:w="1994"/>
        <w:gridCol w:w="905"/>
        <w:gridCol w:w="1625"/>
      </w:tblGrid>
      <w:tr w:rsidR="00B101ED" w:rsidRPr="00377815" w14:paraId="2B4F4726" w14:textId="77777777" w:rsidTr="00811DCC">
        <w:tc>
          <w:tcPr>
            <w:tcW w:w="2090" w:type="dxa"/>
            <w:vMerge w:val="restart"/>
          </w:tcPr>
          <w:p w14:paraId="259CAF40" w14:textId="77777777" w:rsidR="00B101ED" w:rsidRPr="00377815" w:rsidRDefault="00B101ED" w:rsidP="00811DCC">
            <w:pPr>
              <w:jc w:val="center"/>
              <w:rPr>
                <w:b/>
                <w:bCs/>
                <w:sz w:val="24"/>
                <w:szCs w:val="24"/>
              </w:rPr>
            </w:pPr>
            <w:r w:rsidRPr="00377815">
              <w:rPr>
                <w:b/>
                <w:bCs/>
                <w:sz w:val="24"/>
                <w:szCs w:val="24"/>
              </w:rPr>
              <w:t>Наименование дисциплины</w:t>
            </w:r>
          </w:p>
        </w:tc>
        <w:tc>
          <w:tcPr>
            <w:tcW w:w="4951" w:type="dxa"/>
            <w:gridSpan w:val="4"/>
          </w:tcPr>
          <w:p w14:paraId="06FBE632" w14:textId="77777777" w:rsidR="00B101ED" w:rsidRPr="00377815" w:rsidRDefault="00B101ED" w:rsidP="00811DCC">
            <w:pPr>
              <w:jc w:val="center"/>
              <w:rPr>
                <w:b/>
                <w:bCs/>
                <w:sz w:val="24"/>
                <w:szCs w:val="24"/>
              </w:rPr>
            </w:pPr>
            <w:r w:rsidRPr="00377815">
              <w:rPr>
                <w:b/>
                <w:bCs/>
                <w:sz w:val="24"/>
                <w:szCs w:val="24"/>
              </w:rPr>
              <w:t>Количество часов</w:t>
            </w:r>
          </w:p>
        </w:tc>
        <w:tc>
          <w:tcPr>
            <w:tcW w:w="905" w:type="dxa"/>
            <w:vMerge w:val="restart"/>
          </w:tcPr>
          <w:p w14:paraId="08BACBA2" w14:textId="77777777" w:rsidR="00B101ED" w:rsidRPr="00377815" w:rsidRDefault="00B101ED" w:rsidP="00811DCC">
            <w:pPr>
              <w:jc w:val="center"/>
              <w:rPr>
                <w:b/>
                <w:bCs/>
                <w:sz w:val="24"/>
                <w:szCs w:val="24"/>
              </w:rPr>
            </w:pPr>
            <w:r w:rsidRPr="00377815">
              <w:rPr>
                <w:b/>
                <w:bCs/>
                <w:sz w:val="24"/>
                <w:szCs w:val="24"/>
              </w:rPr>
              <w:t>СРС</w:t>
            </w:r>
          </w:p>
        </w:tc>
        <w:tc>
          <w:tcPr>
            <w:tcW w:w="1625" w:type="dxa"/>
          </w:tcPr>
          <w:p w14:paraId="0122B390" w14:textId="77777777" w:rsidR="00B101ED" w:rsidRPr="00377815" w:rsidRDefault="00B101ED" w:rsidP="00811DCC">
            <w:pPr>
              <w:jc w:val="center"/>
              <w:rPr>
                <w:b/>
                <w:bCs/>
                <w:sz w:val="24"/>
                <w:szCs w:val="24"/>
              </w:rPr>
            </w:pPr>
            <w:r w:rsidRPr="00377815">
              <w:rPr>
                <w:b/>
                <w:bCs/>
                <w:sz w:val="24"/>
                <w:szCs w:val="24"/>
              </w:rPr>
              <w:t>отчетность</w:t>
            </w:r>
          </w:p>
        </w:tc>
      </w:tr>
      <w:tr w:rsidR="00B101ED" w:rsidRPr="00377815" w14:paraId="493671C4" w14:textId="77777777" w:rsidTr="00811DCC">
        <w:tc>
          <w:tcPr>
            <w:tcW w:w="2090" w:type="dxa"/>
            <w:vMerge/>
          </w:tcPr>
          <w:p w14:paraId="1B693A40" w14:textId="77777777" w:rsidR="00B101ED" w:rsidRPr="00377815" w:rsidRDefault="00B101ED" w:rsidP="00811DCC">
            <w:pPr>
              <w:jc w:val="center"/>
              <w:rPr>
                <w:b/>
                <w:bCs/>
                <w:sz w:val="24"/>
                <w:szCs w:val="24"/>
              </w:rPr>
            </w:pPr>
          </w:p>
        </w:tc>
        <w:tc>
          <w:tcPr>
            <w:tcW w:w="959" w:type="dxa"/>
          </w:tcPr>
          <w:p w14:paraId="2EEC6621" w14:textId="77777777" w:rsidR="00B101ED" w:rsidRPr="00377815" w:rsidRDefault="00B101ED" w:rsidP="00811DCC">
            <w:pPr>
              <w:jc w:val="center"/>
              <w:rPr>
                <w:b/>
                <w:bCs/>
                <w:sz w:val="24"/>
                <w:szCs w:val="24"/>
              </w:rPr>
            </w:pPr>
            <w:r w:rsidRPr="00377815">
              <w:rPr>
                <w:b/>
                <w:bCs/>
                <w:sz w:val="24"/>
                <w:szCs w:val="24"/>
              </w:rPr>
              <w:t>всего</w:t>
            </w:r>
          </w:p>
        </w:tc>
        <w:tc>
          <w:tcPr>
            <w:tcW w:w="855" w:type="dxa"/>
          </w:tcPr>
          <w:p w14:paraId="3E16DD03" w14:textId="77777777" w:rsidR="00B101ED" w:rsidRPr="00377815" w:rsidRDefault="00B101ED" w:rsidP="00811DCC">
            <w:pPr>
              <w:jc w:val="center"/>
              <w:rPr>
                <w:b/>
                <w:bCs/>
                <w:sz w:val="24"/>
                <w:szCs w:val="24"/>
              </w:rPr>
            </w:pPr>
            <w:r w:rsidRPr="00377815">
              <w:rPr>
                <w:b/>
                <w:bCs/>
                <w:sz w:val="24"/>
                <w:szCs w:val="24"/>
              </w:rPr>
              <w:t>ауд.</w:t>
            </w:r>
          </w:p>
        </w:tc>
        <w:tc>
          <w:tcPr>
            <w:tcW w:w="1143" w:type="dxa"/>
          </w:tcPr>
          <w:p w14:paraId="0E299632" w14:textId="77777777" w:rsidR="00B101ED" w:rsidRPr="00377815" w:rsidRDefault="00B101ED" w:rsidP="00811DCC">
            <w:pPr>
              <w:jc w:val="center"/>
              <w:rPr>
                <w:b/>
                <w:bCs/>
                <w:sz w:val="24"/>
                <w:szCs w:val="24"/>
              </w:rPr>
            </w:pPr>
            <w:r w:rsidRPr="00377815">
              <w:rPr>
                <w:b/>
                <w:bCs/>
                <w:sz w:val="24"/>
                <w:szCs w:val="24"/>
              </w:rPr>
              <w:t>лекции</w:t>
            </w:r>
          </w:p>
        </w:tc>
        <w:tc>
          <w:tcPr>
            <w:tcW w:w="1994" w:type="dxa"/>
          </w:tcPr>
          <w:p w14:paraId="6C73ACB7" w14:textId="77777777" w:rsidR="00B101ED" w:rsidRPr="00377815" w:rsidRDefault="00B101ED" w:rsidP="00811DCC">
            <w:pPr>
              <w:jc w:val="center"/>
              <w:rPr>
                <w:b/>
                <w:bCs/>
                <w:sz w:val="24"/>
                <w:szCs w:val="24"/>
              </w:rPr>
            </w:pPr>
            <w:r w:rsidRPr="00377815">
              <w:rPr>
                <w:b/>
                <w:bCs/>
                <w:sz w:val="24"/>
                <w:szCs w:val="24"/>
              </w:rPr>
              <w:t>лаб.- практ.</w:t>
            </w:r>
          </w:p>
        </w:tc>
        <w:tc>
          <w:tcPr>
            <w:tcW w:w="905" w:type="dxa"/>
            <w:vMerge/>
          </w:tcPr>
          <w:p w14:paraId="2CB5DD4C" w14:textId="77777777" w:rsidR="00B101ED" w:rsidRPr="00377815" w:rsidRDefault="00B101ED" w:rsidP="00811DCC">
            <w:pPr>
              <w:jc w:val="center"/>
              <w:rPr>
                <w:b/>
                <w:bCs/>
                <w:sz w:val="24"/>
                <w:szCs w:val="24"/>
              </w:rPr>
            </w:pPr>
          </w:p>
        </w:tc>
        <w:tc>
          <w:tcPr>
            <w:tcW w:w="1625" w:type="dxa"/>
          </w:tcPr>
          <w:p w14:paraId="57F766FA" w14:textId="77777777" w:rsidR="00B101ED" w:rsidRPr="00377815" w:rsidRDefault="00B101ED" w:rsidP="00811DCC">
            <w:pPr>
              <w:jc w:val="center"/>
              <w:rPr>
                <w:b/>
                <w:bCs/>
                <w:sz w:val="24"/>
                <w:szCs w:val="24"/>
              </w:rPr>
            </w:pPr>
            <w:r w:rsidRPr="00377815">
              <w:rPr>
                <w:b/>
                <w:bCs/>
                <w:sz w:val="24"/>
                <w:szCs w:val="24"/>
              </w:rPr>
              <w:t>Экзамен</w:t>
            </w:r>
          </w:p>
        </w:tc>
      </w:tr>
      <w:tr w:rsidR="00B101ED" w:rsidRPr="00377815" w14:paraId="04032B62" w14:textId="77777777" w:rsidTr="00811DCC">
        <w:tc>
          <w:tcPr>
            <w:tcW w:w="2090" w:type="dxa"/>
          </w:tcPr>
          <w:p w14:paraId="48B74A17" w14:textId="77777777" w:rsidR="00B101ED" w:rsidRPr="00377815" w:rsidRDefault="00B101ED" w:rsidP="00811DCC">
            <w:pPr>
              <w:jc w:val="center"/>
              <w:rPr>
                <w:bCs/>
                <w:sz w:val="24"/>
                <w:szCs w:val="24"/>
              </w:rPr>
            </w:pPr>
            <w:r w:rsidRPr="00377815">
              <w:rPr>
                <w:bCs/>
                <w:sz w:val="24"/>
                <w:szCs w:val="24"/>
              </w:rPr>
              <w:t>Управление и экономика фармации</w:t>
            </w:r>
          </w:p>
        </w:tc>
        <w:tc>
          <w:tcPr>
            <w:tcW w:w="959" w:type="dxa"/>
          </w:tcPr>
          <w:p w14:paraId="3AA21EAF" w14:textId="77777777" w:rsidR="00B101ED" w:rsidRPr="00377815" w:rsidRDefault="00B101ED" w:rsidP="00811DCC">
            <w:pPr>
              <w:jc w:val="center"/>
              <w:rPr>
                <w:bCs/>
                <w:sz w:val="24"/>
                <w:szCs w:val="24"/>
              </w:rPr>
            </w:pPr>
            <w:r w:rsidRPr="00377815">
              <w:rPr>
                <w:bCs/>
                <w:sz w:val="24"/>
                <w:szCs w:val="24"/>
              </w:rPr>
              <w:t>120</w:t>
            </w:r>
          </w:p>
        </w:tc>
        <w:tc>
          <w:tcPr>
            <w:tcW w:w="855" w:type="dxa"/>
          </w:tcPr>
          <w:p w14:paraId="7880009A" w14:textId="77777777" w:rsidR="00B101ED" w:rsidRPr="00377815" w:rsidRDefault="00B101ED" w:rsidP="00811DCC">
            <w:pPr>
              <w:jc w:val="center"/>
              <w:rPr>
                <w:bCs/>
                <w:sz w:val="24"/>
                <w:szCs w:val="24"/>
              </w:rPr>
            </w:pPr>
            <w:r w:rsidRPr="00377815">
              <w:rPr>
                <w:bCs/>
                <w:sz w:val="24"/>
                <w:szCs w:val="24"/>
              </w:rPr>
              <w:t>60</w:t>
            </w:r>
          </w:p>
        </w:tc>
        <w:tc>
          <w:tcPr>
            <w:tcW w:w="1143" w:type="dxa"/>
          </w:tcPr>
          <w:p w14:paraId="61A41CC3" w14:textId="77777777" w:rsidR="00B101ED" w:rsidRPr="00377815" w:rsidRDefault="00B101ED" w:rsidP="00811DCC">
            <w:pPr>
              <w:jc w:val="center"/>
              <w:rPr>
                <w:bCs/>
                <w:sz w:val="24"/>
                <w:szCs w:val="24"/>
              </w:rPr>
            </w:pPr>
            <w:r w:rsidRPr="00377815">
              <w:rPr>
                <w:bCs/>
                <w:sz w:val="24"/>
                <w:szCs w:val="24"/>
              </w:rPr>
              <w:t>24</w:t>
            </w:r>
          </w:p>
        </w:tc>
        <w:tc>
          <w:tcPr>
            <w:tcW w:w="1994" w:type="dxa"/>
          </w:tcPr>
          <w:p w14:paraId="6FF058C0" w14:textId="77777777" w:rsidR="00B101ED" w:rsidRPr="00377815" w:rsidRDefault="00B101ED" w:rsidP="00811DCC">
            <w:pPr>
              <w:jc w:val="center"/>
              <w:rPr>
                <w:bCs/>
                <w:sz w:val="24"/>
                <w:szCs w:val="24"/>
              </w:rPr>
            </w:pPr>
            <w:r w:rsidRPr="00377815">
              <w:rPr>
                <w:bCs/>
                <w:sz w:val="24"/>
                <w:szCs w:val="24"/>
              </w:rPr>
              <w:t>36</w:t>
            </w:r>
          </w:p>
        </w:tc>
        <w:tc>
          <w:tcPr>
            <w:tcW w:w="905" w:type="dxa"/>
          </w:tcPr>
          <w:p w14:paraId="7289BDE0" w14:textId="77777777" w:rsidR="00B101ED" w:rsidRPr="00377815" w:rsidRDefault="00B101ED" w:rsidP="00811DCC">
            <w:pPr>
              <w:jc w:val="center"/>
              <w:rPr>
                <w:bCs/>
                <w:sz w:val="24"/>
                <w:szCs w:val="24"/>
              </w:rPr>
            </w:pPr>
            <w:r w:rsidRPr="00377815">
              <w:rPr>
                <w:bCs/>
                <w:sz w:val="24"/>
                <w:szCs w:val="24"/>
              </w:rPr>
              <w:t>60</w:t>
            </w:r>
          </w:p>
        </w:tc>
        <w:tc>
          <w:tcPr>
            <w:tcW w:w="1625" w:type="dxa"/>
          </w:tcPr>
          <w:p w14:paraId="29462B98" w14:textId="77777777" w:rsidR="00B101ED" w:rsidRPr="00377815" w:rsidRDefault="00B101ED" w:rsidP="00B101ED">
            <w:pPr>
              <w:jc w:val="center"/>
              <w:rPr>
                <w:bCs/>
                <w:sz w:val="24"/>
                <w:szCs w:val="24"/>
              </w:rPr>
            </w:pPr>
            <w:r>
              <w:rPr>
                <w:bCs/>
                <w:sz w:val="24"/>
                <w:szCs w:val="24"/>
              </w:rPr>
              <w:t xml:space="preserve">4 </w:t>
            </w:r>
            <w:r w:rsidRPr="00377815">
              <w:rPr>
                <w:bCs/>
                <w:sz w:val="24"/>
                <w:szCs w:val="24"/>
              </w:rPr>
              <w:t>семестр</w:t>
            </w:r>
          </w:p>
        </w:tc>
      </w:tr>
    </w:tbl>
    <w:p w14:paraId="08A3F4D2" w14:textId="77777777" w:rsidR="00B101ED" w:rsidRPr="00377815" w:rsidRDefault="00B101ED" w:rsidP="00B101ED">
      <w:pPr>
        <w:jc w:val="center"/>
        <w:rPr>
          <w:sz w:val="24"/>
          <w:szCs w:val="24"/>
        </w:rPr>
      </w:pPr>
    </w:p>
    <w:p w14:paraId="14F3C1D5" w14:textId="77777777" w:rsidR="00B101ED" w:rsidRPr="00377815" w:rsidRDefault="00B101ED" w:rsidP="00B101ED">
      <w:pPr>
        <w:jc w:val="center"/>
        <w:rPr>
          <w:sz w:val="24"/>
          <w:szCs w:val="24"/>
        </w:rPr>
      </w:pPr>
    </w:p>
    <w:p w14:paraId="665FBBED" w14:textId="77777777" w:rsidR="00B101ED" w:rsidRPr="00377815" w:rsidRDefault="00B101ED" w:rsidP="00B101ED">
      <w:pPr>
        <w:jc w:val="center"/>
        <w:rPr>
          <w:sz w:val="24"/>
          <w:szCs w:val="24"/>
        </w:rPr>
      </w:pPr>
    </w:p>
    <w:p w14:paraId="01B9721B" w14:textId="77777777" w:rsidR="00B101ED" w:rsidRPr="00377815" w:rsidRDefault="00B101ED" w:rsidP="00B101ED">
      <w:pPr>
        <w:jc w:val="center"/>
        <w:rPr>
          <w:sz w:val="24"/>
          <w:szCs w:val="24"/>
        </w:rPr>
      </w:pPr>
      <w:r w:rsidRPr="00377815">
        <w:rPr>
          <w:sz w:val="24"/>
          <w:szCs w:val="24"/>
        </w:rPr>
        <w:t>Рабочая программа разработана на основе государственного образовательного стандарта, ООП по специальности «Фармация» 560005</w:t>
      </w:r>
    </w:p>
    <w:p w14:paraId="425B24B7" w14:textId="77777777" w:rsidR="00B101ED" w:rsidRPr="00377815" w:rsidRDefault="00B101ED" w:rsidP="00B101ED">
      <w:pPr>
        <w:jc w:val="center"/>
        <w:rPr>
          <w:sz w:val="24"/>
          <w:szCs w:val="24"/>
        </w:rPr>
      </w:pPr>
    </w:p>
    <w:p w14:paraId="3D9C4F15" w14:textId="373D8C27" w:rsidR="00B101ED" w:rsidRPr="00377815" w:rsidRDefault="00B101ED" w:rsidP="00B101ED">
      <w:pPr>
        <w:jc w:val="center"/>
        <w:rPr>
          <w:sz w:val="24"/>
          <w:szCs w:val="24"/>
        </w:rPr>
      </w:pPr>
      <w:r w:rsidRPr="00377815">
        <w:rPr>
          <w:sz w:val="24"/>
          <w:szCs w:val="24"/>
        </w:rPr>
        <w:t>Рассмотрено и обсуждено на заседании кафедры протокол № ______от «_____» 20</w:t>
      </w:r>
      <w:r w:rsidR="00F563E9">
        <w:rPr>
          <w:sz w:val="24"/>
          <w:szCs w:val="24"/>
        </w:rPr>
        <w:t>22г</w:t>
      </w:r>
      <w:r w:rsidRPr="00377815">
        <w:rPr>
          <w:sz w:val="24"/>
          <w:szCs w:val="24"/>
        </w:rPr>
        <w:t>.</w:t>
      </w:r>
    </w:p>
    <w:p w14:paraId="3092B7DD" w14:textId="77777777" w:rsidR="00B101ED" w:rsidRPr="00377815" w:rsidRDefault="00B101ED" w:rsidP="00B101ED">
      <w:pPr>
        <w:jc w:val="center"/>
        <w:rPr>
          <w:sz w:val="24"/>
          <w:szCs w:val="24"/>
        </w:rPr>
      </w:pPr>
    </w:p>
    <w:p w14:paraId="07A46DF5" w14:textId="77777777" w:rsidR="00B101ED" w:rsidRPr="00377815" w:rsidRDefault="00B101ED" w:rsidP="00B101ED">
      <w:pPr>
        <w:jc w:val="center"/>
        <w:rPr>
          <w:sz w:val="24"/>
          <w:szCs w:val="24"/>
        </w:rPr>
      </w:pPr>
      <w:r w:rsidRPr="00377815">
        <w:rPr>
          <w:sz w:val="24"/>
          <w:szCs w:val="24"/>
        </w:rPr>
        <w:t>Зав. кафедрой, к.фарм.н., доцент:____________А. К. Раззаков</w:t>
      </w:r>
    </w:p>
    <w:p w14:paraId="4A1B0D38" w14:textId="77777777" w:rsidR="00B101ED" w:rsidRPr="00377815" w:rsidRDefault="00B101ED" w:rsidP="00B101ED">
      <w:pPr>
        <w:jc w:val="center"/>
        <w:rPr>
          <w:sz w:val="24"/>
          <w:szCs w:val="24"/>
        </w:rPr>
      </w:pPr>
    </w:p>
    <w:p w14:paraId="0AD7068C" w14:textId="77777777" w:rsidR="00B101ED" w:rsidRPr="00377815" w:rsidRDefault="00B101ED" w:rsidP="00B101ED">
      <w:pPr>
        <w:jc w:val="center"/>
        <w:rPr>
          <w:sz w:val="24"/>
          <w:szCs w:val="24"/>
        </w:rPr>
      </w:pPr>
      <w:r w:rsidRPr="00377815">
        <w:rPr>
          <w:sz w:val="24"/>
          <w:szCs w:val="24"/>
        </w:rPr>
        <w:t>Составители: преподаватель Субанова М. О.</w:t>
      </w:r>
    </w:p>
    <w:p w14:paraId="7622DD3B" w14:textId="77777777" w:rsidR="00B101ED" w:rsidRPr="00377815" w:rsidRDefault="00B101ED" w:rsidP="00B101ED">
      <w:pPr>
        <w:jc w:val="center"/>
        <w:rPr>
          <w:sz w:val="24"/>
          <w:szCs w:val="24"/>
        </w:rPr>
      </w:pPr>
      <w:r>
        <w:rPr>
          <w:sz w:val="24"/>
          <w:szCs w:val="24"/>
        </w:rPr>
        <w:t xml:space="preserve">                          </w:t>
      </w:r>
      <w:r w:rsidRPr="00377815">
        <w:rPr>
          <w:sz w:val="24"/>
          <w:szCs w:val="24"/>
        </w:rPr>
        <w:t>преподаватель Кулмаматова Б.К.</w:t>
      </w:r>
    </w:p>
    <w:p w14:paraId="328E1F5D" w14:textId="77777777" w:rsidR="00B101ED" w:rsidRPr="00377815" w:rsidRDefault="00B101ED" w:rsidP="00B101ED">
      <w:pPr>
        <w:tabs>
          <w:tab w:val="left" w:pos="5734"/>
        </w:tabs>
        <w:rPr>
          <w:sz w:val="24"/>
          <w:szCs w:val="24"/>
        </w:rPr>
      </w:pPr>
      <w:r>
        <w:rPr>
          <w:sz w:val="24"/>
          <w:szCs w:val="24"/>
        </w:rPr>
        <w:t xml:space="preserve">                                                                                               Азимкулов Т.</w:t>
      </w:r>
    </w:p>
    <w:p w14:paraId="1156013D" w14:textId="77777777" w:rsidR="00B101ED" w:rsidRPr="00377815" w:rsidRDefault="00B101ED" w:rsidP="00B101ED">
      <w:pPr>
        <w:jc w:val="center"/>
        <w:rPr>
          <w:sz w:val="24"/>
          <w:szCs w:val="24"/>
        </w:rPr>
      </w:pPr>
    </w:p>
    <w:p w14:paraId="2B7A3B75" w14:textId="77777777" w:rsidR="00B101ED" w:rsidRPr="00377815" w:rsidRDefault="00B101ED" w:rsidP="00B101ED">
      <w:pPr>
        <w:jc w:val="center"/>
        <w:rPr>
          <w:sz w:val="24"/>
          <w:szCs w:val="24"/>
        </w:rPr>
      </w:pPr>
    </w:p>
    <w:p w14:paraId="0B47B71F" w14:textId="77777777" w:rsidR="00B101ED" w:rsidRPr="00377815" w:rsidRDefault="00B101ED" w:rsidP="00B101ED">
      <w:pPr>
        <w:jc w:val="center"/>
        <w:rPr>
          <w:sz w:val="24"/>
          <w:szCs w:val="24"/>
        </w:rPr>
      </w:pPr>
    </w:p>
    <w:p w14:paraId="5948DBE7" w14:textId="77777777" w:rsidR="00B101ED" w:rsidRPr="00377815" w:rsidRDefault="00B101ED" w:rsidP="00B101ED">
      <w:pPr>
        <w:jc w:val="center"/>
        <w:rPr>
          <w:sz w:val="24"/>
          <w:szCs w:val="24"/>
        </w:rPr>
      </w:pPr>
      <w:r w:rsidRPr="00377815">
        <w:rPr>
          <w:sz w:val="24"/>
          <w:szCs w:val="24"/>
        </w:rPr>
        <w:t>Ош. 2022г.</w:t>
      </w:r>
    </w:p>
    <w:p w14:paraId="5B291D3C" w14:textId="77777777" w:rsidR="00B101ED" w:rsidRPr="00377815" w:rsidRDefault="00B101ED" w:rsidP="00B101ED">
      <w:pPr>
        <w:rPr>
          <w:sz w:val="24"/>
          <w:szCs w:val="24"/>
        </w:rPr>
      </w:pPr>
    </w:p>
    <w:p w14:paraId="53536B5A" w14:textId="77777777" w:rsidR="00B101ED" w:rsidRPr="00377815" w:rsidRDefault="00B101ED" w:rsidP="00B101ED">
      <w:pPr>
        <w:rPr>
          <w:sz w:val="24"/>
          <w:szCs w:val="24"/>
        </w:rPr>
      </w:pPr>
    </w:p>
    <w:p w14:paraId="424A2C65" w14:textId="77777777" w:rsidR="00B101ED" w:rsidRPr="00377815" w:rsidRDefault="00B101ED" w:rsidP="00B101ED">
      <w:pPr>
        <w:ind w:left="708"/>
        <w:rPr>
          <w:sz w:val="24"/>
          <w:szCs w:val="24"/>
        </w:rPr>
      </w:pPr>
    </w:p>
    <w:p w14:paraId="3295EA38" w14:textId="77777777" w:rsidR="00B101ED" w:rsidRPr="00377815" w:rsidRDefault="00B101ED" w:rsidP="00B101ED">
      <w:pPr>
        <w:rPr>
          <w:sz w:val="24"/>
          <w:szCs w:val="24"/>
        </w:rPr>
      </w:pPr>
    </w:p>
    <w:p w14:paraId="3C4743C8" w14:textId="77777777" w:rsidR="00B101ED" w:rsidRPr="00377815" w:rsidRDefault="00B101ED" w:rsidP="00B101ED">
      <w:pPr>
        <w:jc w:val="right"/>
        <w:rPr>
          <w:sz w:val="24"/>
          <w:szCs w:val="24"/>
        </w:rPr>
      </w:pPr>
    </w:p>
    <w:p w14:paraId="1500168B" w14:textId="77777777" w:rsidR="00B101ED" w:rsidRPr="00377815" w:rsidRDefault="00B101ED" w:rsidP="00B101ED">
      <w:pPr>
        <w:jc w:val="right"/>
        <w:rPr>
          <w:sz w:val="24"/>
          <w:szCs w:val="24"/>
        </w:rPr>
      </w:pPr>
    </w:p>
    <w:p w14:paraId="3F6D7F87" w14:textId="77777777" w:rsidR="00B101ED" w:rsidRPr="00377815" w:rsidRDefault="00B101ED" w:rsidP="00B101ED">
      <w:pPr>
        <w:jc w:val="right"/>
        <w:rPr>
          <w:sz w:val="24"/>
          <w:szCs w:val="24"/>
        </w:rPr>
      </w:pPr>
    </w:p>
    <w:p w14:paraId="66C23E40" w14:textId="77777777" w:rsidR="00B101ED" w:rsidRPr="00377815" w:rsidRDefault="00B101ED" w:rsidP="00B101ED">
      <w:pPr>
        <w:jc w:val="right"/>
        <w:rPr>
          <w:sz w:val="24"/>
          <w:szCs w:val="24"/>
        </w:rPr>
      </w:pPr>
    </w:p>
    <w:p w14:paraId="44DAFFC8" w14:textId="77777777" w:rsidR="00B101ED" w:rsidRPr="00377815" w:rsidRDefault="00B101ED" w:rsidP="00B101ED">
      <w:pPr>
        <w:jc w:val="right"/>
        <w:rPr>
          <w:sz w:val="24"/>
          <w:szCs w:val="24"/>
        </w:rPr>
      </w:pPr>
      <w:r w:rsidRPr="00377815">
        <w:rPr>
          <w:sz w:val="24"/>
          <w:szCs w:val="24"/>
        </w:rPr>
        <w:t xml:space="preserve">Выписка из протокола заседания кафедры №_____ </w:t>
      </w:r>
    </w:p>
    <w:p w14:paraId="20937007" w14:textId="77777777" w:rsidR="00B101ED" w:rsidRPr="00377815" w:rsidRDefault="00B101ED" w:rsidP="00B101ED">
      <w:pPr>
        <w:jc w:val="right"/>
        <w:rPr>
          <w:sz w:val="24"/>
          <w:szCs w:val="24"/>
        </w:rPr>
      </w:pPr>
    </w:p>
    <w:p w14:paraId="533D8440" w14:textId="1638A86D" w:rsidR="00B101ED" w:rsidRPr="00377815" w:rsidRDefault="00B101ED" w:rsidP="00B101ED">
      <w:pPr>
        <w:jc w:val="right"/>
        <w:rPr>
          <w:sz w:val="24"/>
          <w:szCs w:val="24"/>
        </w:rPr>
      </w:pPr>
      <w:r w:rsidRPr="00377815">
        <w:rPr>
          <w:sz w:val="24"/>
          <w:szCs w:val="24"/>
        </w:rPr>
        <w:t>от «____»______20</w:t>
      </w:r>
      <w:r w:rsidR="00F563E9">
        <w:rPr>
          <w:sz w:val="24"/>
          <w:szCs w:val="24"/>
        </w:rPr>
        <w:t>22</w:t>
      </w:r>
      <w:r w:rsidRPr="00377815">
        <w:rPr>
          <w:sz w:val="24"/>
          <w:szCs w:val="24"/>
        </w:rPr>
        <w:t xml:space="preserve"> г.</w:t>
      </w:r>
    </w:p>
    <w:p w14:paraId="7A075E91" w14:textId="77777777" w:rsidR="00B101ED" w:rsidRPr="00377815" w:rsidRDefault="00B101ED" w:rsidP="00B101ED">
      <w:pPr>
        <w:rPr>
          <w:sz w:val="24"/>
          <w:szCs w:val="24"/>
        </w:rPr>
      </w:pPr>
    </w:p>
    <w:p w14:paraId="07C3E048" w14:textId="77777777" w:rsidR="00B101ED" w:rsidRPr="00377815" w:rsidRDefault="00B101ED" w:rsidP="00B101ED">
      <w:pPr>
        <w:rPr>
          <w:sz w:val="24"/>
          <w:szCs w:val="24"/>
        </w:rPr>
      </w:pPr>
      <w:r w:rsidRPr="00377815">
        <w:rPr>
          <w:sz w:val="24"/>
          <w:szCs w:val="24"/>
        </w:rPr>
        <w:t xml:space="preserve">Согласно матрицы компетенций  ООП « Фармация» дисциплина </w:t>
      </w:r>
      <w:r w:rsidRPr="00377815">
        <w:rPr>
          <w:bCs/>
          <w:sz w:val="24"/>
          <w:szCs w:val="24"/>
        </w:rPr>
        <w:t>Управление и экономика фармации</w:t>
      </w:r>
      <w:r w:rsidRPr="00377815">
        <w:rPr>
          <w:sz w:val="24"/>
          <w:szCs w:val="24"/>
        </w:rPr>
        <w:t xml:space="preserve"> формирует следующие компетенции:</w:t>
      </w:r>
    </w:p>
    <w:p w14:paraId="007FEA86" w14:textId="77777777" w:rsidR="00B101ED" w:rsidRPr="00377815" w:rsidRDefault="00B101ED" w:rsidP="00B101ED">
      <w:pPr>
        <w:rPr>
          <w:sz w:val="24"/>
          <w:szCs w:val="24"/>
        </w:rPr>
      </w:pPr>
    </w:p>
    <w:p w14:paraId="4654CB47" w14:textId="77777777" w:rsidR="00B101ED" w:rsidRPr="00377815" w:rsidRDefault="00B101ED" w:rsidP="00B101ED">
      <w:pPr>
        <w:rPr>
          <w:sz w:val="24"/>
          <w:szCs w:val="24"/>
        </w:rPr>
      </w:pPr>
      <w:r w:rsidRPr="00377815">
        <w:rPr>
          <w:sz w:val="24"/>
          <w:szCs w:val="24"/>
        </w:rPr>
        <w:t xml:space="preserve"> </w:t>
      </w:r>
    </w:p>
    <w:p w14:paraId="3E075044" w14:textId="77777777" w:rsidR="00B101ED" w:rsidRPr="00377815" w:rsidRDefault="00B101ED" w:rsidP="00B101ED">
      <w:pPr>
        <w:rPr>
          <w:i/>
          <w:sz w:val="24"/>
          <w:szCs w:val="24"/>
        </w:rPr>
      </w:pPr>
      <w:r w:rsidRPr="00377815">
        <w:rPr>
          <w:i/>
          <w:sz w:val="24"/>
          <w:szCs w:val="24"/>
        </w:rPr>
        <w:t>И результаты обучения ООП:</w:t>
      </w:r>
    </w:p>
    <w:p w14:paraId="399F0E1B" w14:textId="77777777" w:rsidR="00B101ED" w:rsidRPr="00377815" w:rsidRDefault="00B101ED" w:rsidP="00B101ED">
      <w:pPr>
        <w:rPr>
          <w:i/>
          <w:sz w:val="24"/>
          <w:szCs w:val="24"/>
        </w:rPr>
      </w:pPr>
    </w:p>
    <w:p w14:paraId="25ECEDA3" w14:textId="77777777" w:rsidR="00B101ED" w:rsidRPr="00377815" w:rsidRDefault="00B101ED" w:rsidP="00B101ED">
      <w:pPr>
        <w:rPr>
          <w:bCs/>
          <w:i/>
          <w:sz w:val="24"/>
          <w:szCs w:val="24"/>
        </w:rPr>
      </w:pPr>
      <w:r w:rsidRPr="00377815">
        <w:rPr>
          <w:bCs/>
          <w:i/>
          <w:sz w:val="24"/>
          <w:szCs w:val="24"/>
        </w:rPr>
        <w:t>РО</w:t>
      </w:r>
      <w:r w:rsidRPr="00377815">
        <w:rPr>
          <w:bCs/>
          <w:i/>
          <w:sz w:val="24"/>
          <w:szCs w:val="24"/>
          <w:vertAlign w:val="subscript"/>
        </w:rPr>
        <w:t>4</w:t>
      </w:r>
      <w:r w:rsidRPr="00377815">
        <w:rPr>
          <w:bCs/>
          <w:i/>
          <w:sz w:val="24"/>
          <w:szCs w:val="24"/>
        </w:rPr>
        <w:t>. Способен проводить организационно-управленческую и хозяйственную деятельность в сфере обращения лекарственных средств. (ОК</w:t>
      </w:r>
      <w:r w:rsidRPr="00377815">
        <w:rPr>
          <w:bCs/>
          <w:i/>
          <w:sz w:val="24"/>
          <w:szCs w:val="24"/>
          <w:vertAlign w:val="subscript"/>
        </w:rPr>
        <w:t>6</w:t>
      </w:r>
      <w:r w:rsidRPr="00377815">
        <w:rPr>
          <w:bCs/>
          <w:i/>
          <w:sz w:val="24"/>
          <w:szCs w:val="24"/>
        </w:rPr>
        <w:t>, ПК</w:t>
      </w:r>
      <w:r w:rsidRPr="00377815">
        <w:rPr>
          <w:bCs/>
          <w:i/>
          <w:sz w:val="24"/>
          <w:szCs w:val="24"/>
          <w:vertAlign w:val="subscript"/>
        </w:rPr>
        <w:t>3</w:t>
      </w:r>
      <w:r w:rsidRPr="00377815">
        <w:rPr>
          <w:bCs/>
          <w:i/>
          <w:sz w:val="24"/>
          <w:szCs w:val="24"/>
        </w:rPr>
        <w:t>-ПК</w:t>
      </w:r>
      <w:r w:rsidRPr="00377815">
        <w:rPr>
          <w:bCs/>
          <w:i/>
          <w:sz w:val="24"/>
          <w:szCs w:val="24"/>
          <w:vertAlign w:val="subscript"/>
        </w:rPr>
        <w:t>23</w:t>
      </w:r>
      <w:r w:rsidRPr="00377815">
        <w:rPr>
          <w:bCs/>
          <w:i/>
          <w:sz w:val="24"/>
          <w:szCs w:val="24"/>
        </w:rPr>
        <w:t xml:space="preserve">) </w:t>
      </w:r>
    </w:p>
    <w:p w14:paraId="0D65592A" w14:textId="77777777" w:rsidR="00B101ED" w:rsidRPr="00377815" w:rsidRDefault="00B101ED" w:rsidP="00B101ED">
      <w:pPr>
        <w:rPr>
          <w:sz w:val="24"/>
          <w:szCs w:val="24"/>
        </w:rPr>
      </w:pPr>
    </w:p>
    <w:p w14:paraId="041A56A9" w14:textId="77777777" w:rsidR="00B101ED" w:rsidRPr="00377815" w:rsidRDefault="00B101ED" w:rsidP="00B101ED">
      <w:pPr>
        <w:rPr>
          <w:sz w:val="24"/>
          <w:szCs w:val="24"/>
        </w:rPr>
      </w:pPr>
    </w:p>
    <w:p w14:paraId="017B3FEE" w14:textId="77777777" w:rsidR="00B101ED" w:rsidRPr="00377815" w:rsidRDefault="00B101ED" w:rsidP="00B101ED">
      <w:pPr>
        <w:rPr>
          <w:sz w:val="24"/>
          <w:szCs w:val="24"/>
        </w:rPr>
      </w:pPr>
    </w:p>
    <w:p w14:paraId="70503937" w14:textId="77777777" w:rsidR="00B101ED" w:rsidRPr="00377815" w:rsidRDefault="00B101ED" w:rsidP="00B101ED">
      <w:pPr>
        <w:rPr>
          <w:sz w:val="24"/>
          <w:szCs w:val="24"/>
        </w:rPr>
      </w:pPr>
    </w:p>
    <w:p w14:paraId="50AFF62E" w14:textId="77777777" w:rsidR="00B101ED" w:rsidRPr="00377815" w:rsidRDefault="00B101ED" w:rsidP="00B101ED">
      <w:pPr>
        <w:rPr>
          <w:sz w:val="24"/>
          <w:szCs w:val="24"/>
        </w:rPr>
      </w:pPr>
      <w:r w:rsidRPr="00377815">
        <w:rPr>
          <w:sz w:val="24"/>
          <w:szCs w:val="24"/>
        </w:rPr>
        <w:t>Зав. кафедрой, к.фарм.н., доцент:____________А. К. Раззаков</w:t>
      </w:r>
    </w:p>
    <w:p w14:paraId="09842A31" w14:textId="77777777" w:rsidR="00B101ED" w:rsidRPr="00377815" w:rsidRDefault="00B101ED" w:rsidP="00B101ED">
      <w:pPr>
        <w:rPr>
          <w:sz w:val="24"/>
          <w:szCs w:val="24"/>
        </w:rPr>
      </w:pPr>
    </w:p>
    <w:p w14:paraId="2E53475C" w14:textId="77777777" w:rsidR="00B101ED" w:rsidRDefault="00B101ED" w:rsidP="00B101ED">
      <w:pPr>
        <w:jc w:val="center"/>
      </w:pPr>
    </w:p>
    <w:p w14:paraId="4BE558AE" w14:textId="77777777" w:rsidR="00B101ED" w:rsidRDefault="00B101ED" w:rsidP="00B101ED">
      <w:pPr>
        <w:jc w:val="center"/>
      </w:pPr>
    </w:p>
    <w:p w14:paraId="3887F742" w14:textId="77777777" w:rsidR="00B101ED" w:rsidRDefault="00B101ED" w:rsidP="00B101ED">
      <w:pPr>
        <w:jc w:val="center"/>
      </w:pPr>
    </w:p>
    <w:p w14:paraId="532575F8" w14:textId="77777777" w:rsidR="00B101ED" w:rsidRDefault="00B101ED" w:rsidP="00B101ED">
      <w:pPr>
        <w:jc w:val="center"/>
      </w:pPr>
    </w:p>
    <w:p w14:paraId="5F2B8083" w14:textId="77777777" w:rsidR="00B101ED" w:rsidRDefault="00B101ED" w:rsidP="00B101ED">
      <w:pPr>
        <w:jc w:val="center"/>
      </w:pPr>
    </w:p>
    <w:p w14:paraId="22EDFE21" w14:textId="77777777" w:rsidR="00B101ED" w:rsidRDefault="00B101ED" w:rsidP="00B101ED">
      <w:pPr>
        <w:jc w:val="center"/>
      </w:pPr>
    </w:p>
    <w:p w14:paraId="1F3AF7FB" w14:textId="77777777" w:rsidR="00B101ED" w:rsidRDefault="00B101ED" w:rsidP="00B101ED">
      <w:pPr>
        <w:jc w:val="center"/>
      </w:pPr>
    </w:p>
    <w:p w14:paraId="3448104E" w14:textId="77777777" w:rsidR="00B101ED" w:rsidRDefault="00B101ED" w:rsidP="00B101ED">
      <w:pPr>
        <w:jc w:val="center"/>
      </w:pPr>
    </w:p>
    <w:p w14:paraId="4BA65C0C" w14:textId="77777777" w:rsidR="00B101ED" w:rsidRDefault="00B101ED" w:rsidP="00B101ED">
      <w:pPr>
        <w:jc w:val="center"/>
      </w:pPr>
    </w:p>
    <w:p w14:paraId="48261EC9" w14:textId="77777777" w:rsidR="00B101ED" w:rsidRDefault="00B101ED" w:rsidP="00B101ED">
      <w:pPr>
        <w:jc w:val="center"/>
      </w:pPr>
    </w:p>
    <w:p w14:paraId="7977EA78" w14:textId="77777777" w:rsidR="00B101ED" w:rsidRDefault="00B101ED" w:rsidP="00B101ED">
      <w:pPr>
        <w:jc w:val="center"/>
      </w:pPr>
    </w:p>
    <w:p w14:paraId="086AFB8D" w14:textId="77777777" w:rsidR="00B101ED" w:rsidRDefault="00B101ED" w:rsidP="00B101ED">
      <w:pPr>
        <w:jc w:val="center"/>
      </w:pPr>
    </w:p>
    <w:p w14:paraId="0B4110BD" w14:textId="77777777" w:rsidR="00B101ED" w:rsidRDefault="00B101ED" w:rsidP="00B101ED">
      <w:pPr>
        <w:jc w:val="center"/>
      </w:pPr>
    </w:p>
    <w:p w14:paraId="5A2BE532" w14:textId="77777777" w:rsidR="00B101ED" w:rsidRDefault="00B101ED" w:rsidP="00B101ED">
      <w:pPr>
        <w:jc w:val="center"/>
      </w:pPr>
    </w:p>
    <w:p w14:paraId="61049464" w14:textId="77777777" w:rsidR="00B101ED" w:rsidRDefault="00B101ED" w:rsidP="00B101ED">
      <w:pPr>
        <w:jc w:val="center"/>
      </w:pPr>
    </w:p>
    <w:p w14:paraId="07BDA962" w14:textId="77777777" w:rsidR="00B101ED" w:rsidRDefault="00B101ED" w:rsidP="00B101ED">
      <w:pPr>
        <w:jc w:val="center"/>
      </w:pPr>
    </w:p>
    <w:p w14:paraId="1217BB0B" w14:textId="77777777" w:rsidR="00B101ED" w:rsidRDefault="00B101ED" w:rsidP="00B101ED">
      <w:pPr>
        <w:jc w:val="center"/>
      </w:pPr>
    </w:p>
    <w:p w14:paraId="336F4F71" w14:textId="77777777" w:rsidR="00B101ED" w:rsidRDefault="00B101ED" w:rsidP="00B101ED">
      <w:pPr>
        <w:jc w:val="center"/>
      </w:pPr>
    </w:p>
    <w:p w14:paraId="50476F9A" w14:textId="77777777" w:rsidR="00B101ED" w:rsidRDefault="00B101ED" w:rsidP="00B101ED">
      <w:pPr>
        <w:jc w:val="center"/>
      </w:pPr>
    </w:p>
    <w:p w14:paraId="5F9140B5" w14:textId="77777777" w:rsidR="00B101ED" w:rsidRDefault="00B101ED" w:rsidP="00B101ED">
      <w:pPr>
        <w:jc w:val="center"/>
      </w:pPr>
    </w:p>
    <w:p w14:paraId="626C50D2" w14:textId="77777777" w:rsidR="00B101ED" w:rsidRDefault="00B101ED" w:rsidP="00B101ED">
      <w:pPr>
        <w:jc w:val="center"/>
      </w:pPr>
    </w:p>
    <w:p w14:paraId="706565CC" w14:textId="77777777" w:rsidR="00B101ED" w:rsidRDefault="00B101ED" w:rsidP="00B101ED">
      <w:pPr>
        <w:jc w:val="center"/>
      </w:pPr>
    </w:p>
    <w:p w14:paraId="7CFF3752" w14:textId="77777777" w:rsidR="00B101ED" w:rsidRDefault="00B101ED" w:rsidP="00B101ED">
      <w:pPr>
        <w:jc w:val="center"/>
      </w:pPr>
    </w:p>
    <w:p w14:paraId="65FA3A80" w14:textId="77777777" w:rsidR="00B101ED" w:rsidRDefault="00B101ED" w:rsidP="00B101ED">
      <w:pPr>
        <w:jc w:val="center"/>
      </w:pPr>
    </w:p>
    <w:p w14:paraId="4BA32820" w14:textId="77777777" w:rsidR="00B101ED" w:rsidRDefault="00B101ED" w:rsidP="00B101ED">
      <w:pPr>
        <w:jc w:val="center"/>
      </w:pPr>
    </w:p>
    <w:p w14:paraId="4D47357B" w14:textId="77777777" w:rsidR="00B101ED" w:rsidRDefault="00B101ED" w:rsidP="00B101ED">
      <w:pPr>
        <w:jc w:val="center"/>
      </w:pPr>
    </w:p>
    <w:p w14:paraId="3FDB9211" w14:textId="77777777" w:rsidR="00B101ED" w:rsidRDefault="00B101ED" w:rsidP="00B101ED">
      <w:pPr>
        <w:jc w:val="center"/>
      </w:pPr>
    </w:p>
    <w:p w14:paraId="657F5C9B" w14:textId="77777777" w:rsidR="00B101ED" w:rsidRDefault="00B101ED" w:rsidP="00B101ED">
      <w:pPr>
        <w:jc w:val="center"/>
      </w:pPr>
    </w:p>
    <w:p w14:paraId="62109C9E" w14:textId="77777777" w:rsidR="00B101ED" w:rsidRDefault="00B101ED" w:rsidP="00B101ED">
      <w:pPr>
        <w:jc w:val="center"/>
      </w:pPr>
    </w:p>
    <w:p w14:paraId="32555255" w14:textId="77777777" w:rsidR="00B101ED" w:rsidRDefault="00B101ED" w:rsidP="00B101ED">
      <w:pPr>
        <w:jc w:val="center"/>
      </w:pPr>
    </w:p>
    <w:p w14:paraId="0E44672A" w14:textId="77777777" w:rsidR="00B101ED" w:rsidRDefault="00B101ED" w:rsidP="00B101ED">
      <w:pPr>
        <w:jc w:val="center"/>
      </w:pPr>
    </w:p>
    <w:p w14:paraId="71367964" w14:textId="77777777" w:rsidR="00B101ED" w:rsidRDefault="00B101ED" w:rsidP="00B101ED">
      <w:pPr>
        <w:jc w:val="center"/>
      </w:pPr>
    </w:p>
    <w:p w14:paraId="51DBE7F0" w14:textId="77777777" w:rsidR="00B101ED" w:rsidRDefault="00B101ED" w:rsidP="00B101ED">
      <w:pPr>
        <w:jc w:val="center"/>
      </w:pPr>
    </w:p>
    <w:p w14:paraId="7C5DD0B4" w14:textId="77777777" w:rsidR="00B101ED" w:rsidRDefault="00B101ED" w:rsidP="00B101ED">
      <w:pPr>
        <w:jc w:val="center"/>
      </w:pPr>
    </w:p>
    <w:p w14:paraId="361C8686" w14:textId="77777777" w:rsidR="00B101ED" w:rsidRDefault="00B101ED" w:rsidP="00B101ED">
      <w:pPr>
        <w:jc w:val="center"/>
      </w:pPr>
    </w:p>
    <w:p w14:paraId="7F618357" w14:textId="77777777" w:rsidR="00B101ED" w:rsidRDefault="00B101ED" w:rsidP="00B101ED">
      <w:pPr>
        <w:jc w:val="center"/>
      </w:pPr>
    </w:p>
    <w:p w14:paraId="5AF89771" w14:textId="77777777" w:rsidR="00B101ED" w:rsidRDefault="00B101ED" w:rsidP="00B101ED">
      <w:pPr>
        <w:jc w:val="center"/>
      </w:pPr>
    </w:p>
    <w:p w14:paraId="0DD6A731" w14:textId="77777777" w:rsidR="00B101ED" w:rsidRPr="00C932A1" w:rsidRDefault="00B101ED" w:rsidP="00B101ED">
      <w:pPr>
        <w:jc w:val="center"/>
      </w:pPr>
    </w:p>
    <w:p w14:paraId="7ED8ADCE" w14:textId="77777777" w:rsidR="00B101ED" w:rsidRPr="00C932A1" w:rsidRDefault="00B101ED" w:rsidP="00B101ED"/>
    <w:p w14:paraId="5990C214" w14:textId="77777777" w:rsidR="00B101ED" w:rsidRPr="00C932A1" w:rsidRDefault="00B101ED" w:rsidP="00B101ED">
      <w:pPr>
        <w:pStyle w:val="13"/>
        <w:numPr>
          <w:ilvl w:val="0"/>
          <w:numId w:val="4"/>
        </w:numPr>
        <w:rPr>
          <w:b/>
          <w:bCs/>
          <w:i/>
          <w:sz w:val="20"/>
          <w:szCs w:val="20"/>
        </w:rPr>
      </w:pPr>
      <w:r w:rsidRPr="00C932A1">
        <w:rPr>
          <w:b/>
          <w:bCs/>
          <w:i/>
          <w:sz w:val="20"/>
          <w:szCs w:val="20"/>
        </w:rPr>
        <w:t>Цели дисциплины:</w:t>
      </w:r>
    </w:p>
    <w:p w14:paraId="2172580D" w14:textId="77777777" w:rsidR="00B101ED" w:rsidRPr="00C932A1" w:rsidRDefault="00B101ED" w:rsidP="00B101ED">
      <w:pPr>
        <w:pStyle w:val="Default"/>
        <w:ind w:firstLine="708"/>
        <w:rPr>
          <w:b/>
          <w:bCs/>
          <w:i/>
          <w:iCs/>
          <w:sz w:val="20"/>
          <w:szCs w:val="20"/>
        </w:rPr>
      </w:pPr>
    </w:p>
    <w:p w14:paraId="3AA8BBF2" w14:textId="77777777" w:rsidR="00B101ED" w:rsidRPr="00C932A1" w:rsidRDefault="00B101ED" w:rsidP="00B101ED">
      <w:pPr>
        <w:pStyle w:val="Default"/>
        <w:ind w:firstLine="708"/>
        <w:rPr>
          <w:sz w:val="20"/>
          <w:szCs w:val="20"/>
        </w:rPr>
      </w:pPr>
      <w:r w:rsidRPr="00C932A1">
        <w:rPr>
          <w:b/>
          <w:bCs/>
          <w:i/>
          <w:iCs/>
          <w:sz w:val="20"/>
          <w:szCs w:val="20"/>
        </w:rPr>
        <w:t xml:space="preserve">Цель </w:t>
      </w:r>
      <w:r w:rsidRPr="00C932A1">
        <w:rPr>
          <w:sz w:val="20"/>
          <w:szCs w:val="20"/>
        </w:rPr>
        <w:t xml:space="preserve">освоения учебной дисциплины «Управление и экономика фармации»  состоит в получении знаний и практических навыков в области планирования, организации, анализа, контроля и учета деятельности субъектов обращения лекарственных средств для оказания качественной фармацевтической помощи. </w:t>
      </w:r>
    </w:p>
    <w:p w14:paraId="763F08DB" w14:textId="77777777" w:rsidR="00B101ED" w:rsidRPr="00C932A1" w:rsidRDefault="00B101ED" w:rsidP="00B101ED">
      <w:pPr>
        <w:shd w:val="clear" w:color="auto" w:fill="FFFFFF"/>
        <w:jc w:val="both"/>
        <w:rPr>
          <w:b/>
          <w:bCs/>
        </w:rPr>
      </w:pPr>
    </w:p>
    <w:p w14:paraId="6B43A082" w14:textId="77777777" w:rsidR="00B101ED" w:rsidRDefault="00B101ED" w:rsidP="00B101ED">
      <w:pPr>
        <w:numPr>
          <w:ilvl w:val="0"/>
          <w:numId w:val="4"/>
        </w:numPr>
        <w:spacing w:line="276" w:lineRule="auto"/>
        <w:rPr>
          <w:b/>
          <w:bCs/>
          <w:i/>
        </w:rPr>
      </w:pPr>
      <w:r w:rsidRPr="00C932A1">
        <w:rPr>
          <w:b/>
          <w:i/>
        </w:rPr>
        <w:t>Результаты  обучения (РО)  и  компетенции  студента, формируемые  в   процессе   изучения  дисциплины</w:t>
      </w:r>
      <w:r w:rsidRPr="00C932A1">
        <w:rPr>
          <w:b/>
          <w:bCs/>
          <w:i/>
        </w:rPr>
        <w:t xml:space="preserve"> «Управление и экономика фармации»</w:t>
      </w:r>
      <w:r>
        <w:rPr>
          <w:b/>
          <w:bCs/>
          <w:i/>
        </w:rPr>
        <w:t>.</w:t>
      </w:r>
    </w:p>
    <w:p w14:paraId="1C718B3F" w14:textId="77777777" w:rsidR="00B101ED" w:rsidRPr="00C932A1" w:rsidRDefault="00B101ED" w:rsidP="00B101ED">
      <w:pPr>
        <w:spacing w:line="276" w:lineRule="auto"/>
        <w:ind w:left="720"/>
        <w:rPr>
          <w:b/>
          <w:bC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6257"/>
        <w:gridCol w:w="1897"/>
      </w:tblGrid>
      <w:tr w:rsidR="00B101ED" w:rsidRPr="00C932A1" w14:paraId="23CA056C" w14:textId="77777777" w:rsidTr="00811DCC">
        <w:tc>
          <w:tcPr>
            <w:tcW w:w="1101" w:type="dxa"/>
          </w:tcPr>
          <w:p w14:paraId="4AF7B8A4" w14:textId="77777777" w:rsidR="00B101ED" w:rsidRPr="00C932A1" w:rsidRDefault="00B101ED" w:rsidP="00811DCC">
            <w:pPr>
              <w:rPr>
                <w:b/>
                <w:bCs/>
              </w:rPr>
            </w:pPr>
            <w:r w:rsidRPr="00C932A1">
              <w:rPr>
                <w:b/>
                <w:i/>
              </w:rPr>
              <w:t>Код  РО ООП и его форму-лировка</w:t>
            </w:r>
          </w:p>
        </w:tc>
        <w:tc>
          <w:tcPr>
            <w:tcW w:w="7229" w:type="dxa"/>
          </w:tcPr>
          <w:p w14:paraId="1C7353BB" w14:textId="77777777" w:rsidR="00B101ED" w:rsidRPr="00C932A1" w:rsidRDefault="00B101ED" w:rsidP="00811DCC">
            <w:pPr>
              <w:rPr>
                <w:b/>
                <w:bCs/>
              </w:rPr>
            </w:pPr>
            <w:r w:rsidRPr="00C932A1">
              <w:rPr>
                <w:b/>
                <w:i/>
              </w:rPr>
              <w:t>Компетенции</w:t>
            </w:r>
          </w:p>
        </w:tc>
        <w:tc>
          <w:tcPr>
            <w:tcW w:w="1241" w:type="dxa"/>
          </w:tcPr>
          <w:p w14:paraId="0F5FF2D8" w14:textId="77777777" w:rsidR="00B101ED" w:rsidRPr="00C932A1" w:rsidRDefault="00B101ED" w:rsidP="00811DCC">
            <w:pPr>
              <w:rPr>
                <w:b/>
                <w:i/>
              </w:rPr>
            </w:pPr>
            <w:r w:rsidRPr="00C932A1">
              <w:rPr>
                <w:b/>
                <w:i/>
              </w:rPr>
              <w:t>РО дисц. и его   формулировка</w:t>
            </w:r>
          </w:p>
          <w:p w14:paraId="6EF40E00" w14:textId="77777777" w:rsidR="00B101ED" w:rsidRPr="00C932A1" w:rsidRDefault="00B101ED" w:rsidP="00811DCC">
            <w:pPr>
              <w:rPr>
                <w:b/>
                <w:bCs/>
              </w:rPr>
            </w:pPr>
          </w:p>
        </w:tc>
      </w:tr>
      <w:tr w:rsidR="00B101ED" w:rsidRPr="00C932A1" w14:paraId="4D84B0D5" w14:textId="77777777" w:rsidTr="00811DCC">
        <w:tc>
          <w:tcPr>
            <w:tcW w:w="1101" w:type="dxa"/>
          </w:tcPr>
          <w:p w14:paraId="183EB79C" w14:textId="77777777" w:rsidR="00B101ED" w:rsidRPr="00C932A1" w:rsidRDefault="00B101ED" w:rsidP="00811DCC">
            <w:pPr>
              <w:rPr>
                <w:b/>
                <w:bCs/>
              </w:rPr>
            </w:pPr>
            <w:r w:rsidRPr="00C932A1">
              <w:rPr>
                <w:b/>
                <w:bCs/>
              </w:rPr>
              <w:t>РО</w:t>
            </w:r>
            <w:r w:rsidRPr="00C932A1">
              <w:rPr>
                <w:b/>
                <w:bCs/>
                <w:vertAlign w:val="subscript"/>
              </w:rPr>
              <w:t>4</w:t>
            </w:r>
            <w:r w:rsidRPr="00C932A1">
              <w:rPr>
                <w:b/>
                <w:bCs/>
              </w:rPr>
              <w:t>. Способен проводить организационно-управленческую и хозяйственную деятельность в сфере обращения лекарственных средств. (ОК</w:t>
            </w:r>
            <w:r w:rsidRPr="00C932A1">
              <w:rPr>
                <w:b/>
                <w:bCs/>
                <w:vertAlign w:val="subscript"/>
              </w:rPr>
              <w:t>6</w:t>
            </w:r>
            <w:r w:rsidRPr="00C932A1">
              <w:rPr>
                <w:b/>
                <w:bCs/>
              </w:rPr>
              <w:t>, ПК</w:t>
            </w:r>
            <w:r w:rsidRPr="00C932A1">
              <w:rPr>
                <w:b/>
                <w:bCs/>
                <w:vertAlign w:val="subscript"/>
              </w:rPr>
              <w:t>3</w:t>
            </w:r>
            <w:r w:rsidRPr="00C932A1">
              <w:rPr>
                <w:b/>
                <w:bCs/>
              </w:rPr>
              <w:t>-ПК</w:t>
            </w:r>
            <w:r w:rsidRPr="00C932A1">
              <w:rPr>
                <w:b/>
                <w:bCs/>
                <w:vertAlign w:val="subscript"/>
              </w:rPr>
              <w:t>23</w:t>
            </w:r>
            <w:r w:rsidRPr="00C932A1">
              <w:rPr>
                <w:b/>
                <w:bCs/>
              </w:rPr>
              <w:t xml:space="preserve">) </w:t>
            </w:r>
          </w:p>
          <w:p w14:paraId="39169811" w14:textId="77777777" w:rsidR="00B101ED" w:rsidRPr="00C932A1" w:rsidRDefault="00B101ED" w:rsidP="00811DCC">
            <w:pPr>
              <w:rPr>
                <w:b/>
                <w:bCs/>
              </w:rPr>
            </w:pPr>
          </w:p>
        </w:tc>
        <w:tc>
          <w:tcPr>
            <w:tcW w:w="7229" w:type="dxa"/>
          </w:tcPr>
          <w:p w14:paraId="32D48716" w14:textId="77777777" w:rsidR="00B101ED" w:rsidRPr="00C932A1" w:rsidRDefault="00B101ED" w:rsidP="00811DCC">
            <w:r w:rsidRPr="00C932A1">
              <w:t>ОК-6 - готов осуществлять свою деятельность с учетом принятых в</w:t>
            </w:r>
            <w:r w:rsidRPr="00C932A1">
              <w:rPr>
                <w:b/>
              </w:rPr>
              <w:t xml:space="preserve"> </w:t>
            </w:r>
            <w:r w:rsidRPr="00C932A1">
              <w:t xml:space="preserve">обществе моральных и правовых норм; соблюдать правила фармацевтической  этики и биоэтики, законы и </w:t>
            </w:r>
          </w:p>
          <w:p w14:paraId="1E4F38B3" w14:textId="77777777" w:rsidR="00B101ED" w:rsidRPr="00C932A1" w:rsidRDefault="00B101ED" w:rsidP="00811DCC">
            <w:r w:rsidRPr="00C932A1">
              <w:t>нормативные акты по работе с конфиденциальной информацией, хранить профессиональную тайну.</w:t>
            </w:r>
          </w:p>
          <w:p w14:paraId="603EFF78" w14:textId="77777777" w:rsidR="00B101ED" w:rsidRPr="00C932A1" w:rsidRDefault="00B101ED" w:rsidP="00811DCC"/>
          <w:tbl>
            <w:tblPr>
              <w:tblW w:w="0" w:type="auto"/>
              <w:tblLook w:val="01E0" w:firstRow="1" w:lastRow="1" w:firstColumn="1" w:lastColumn="1" w:noHBand="0" w:noVBand="0"/>
            </w:tblPr>
            <w:tblGrid>
              <w:gridCol w:w="6041"/>
            </w:tblGrid>
            <w:tr w:rsidR="00B101ED" w:rsidRPr="00C932A1" w14:paraId="61BB7D0D" w14:textId="77777777" w:rsidTr="00811DCC">
              <w:tc>
                <w:tcPr>
                  <w:tcW w:w="6172" w:type="dxa"/>
                </w:tcPr>
                <w:p w14:paraId="6BDB93A1" w14:textId="77777777" w:rsidR="00B101ED" w:rsidRPr="00C932A1" w:rsidRDefault="00B101ED" w:rsidP="00811DCC">
                  <w:r w:rsidRPr="00C932A1">
                    <w:rPr>
                      <w:lang w:val="ky-KG"/>
                    </w:rPr>
                    <w:t xml:space="preserve">ПК-3 – способен и готов использовать в своей деятельности требования </w:t>
                  </w:r>
                  <w:r w:rsidRPr="00C932A1">
                    <w:t>нормативно-правовых документов, касающихся сферы обращения ЛС;</w:t>
                  </w:r>
                </w:p>
              </w:tc>
            </w:tr>
            <w:tr w:rsidR="00B101ED" w:rsidRPr="00C932A1" w14:paraId="0C42E73F" w14:textId="77777777" w:rsidTr="00811DCC">
              <w:tc>
                <w:tcPr>
                  <w:tcW w:w="6172" w:type="dxa"/>
                </w:tcPr>
                <w:p w14:paraId="70B93569" w14:textId="77777777" w:rsidR="00B101ED" w:rsidRPr="00C932A1" w:rsidRDefault="00B101ED" w:rsidP="00811DCC">
                  <w:pPr>
                    <w:rPr>
                      <w:lang w:val="ky-KG"/>
                    </w:rPr>
                  </w:pPr>
                  <w:r w:rsidRPr="00C932A1">
                    <w:rPr>
                      <w:lang w:val="ky-KG"/>
                    </w:rPr>
                    <w:t>ПК-4 – способен и готов к документальному проведению предметно-количественого учета основных групп лекарственных средств;</w:t>
                  </w:r>
                </w:p>
              </w:tc>
            </w:tr>
            <w:tr w:rsidR="00B101ED" w:rsidRPr="00C932A1" w14:paraId="1ABB2702" w14:textId="77777777" w:rsidTr="00811DCC">
              <w:tc>
                <w:tcPr>
                  <w:tcW w:w="6172" w:type="dxa"/>
                </w:tcPr>
                <w:p w14:paraId="7DAE1727" w14:textId="77777777" w:rsidR="00B101ED" w:rsidRPr="00C932A1" w:rsidRDefault="00B101ED" w:rsidP="00811DCC">
                  <w:r w:rsidRPr="00C932A1">
                    <w:t>ПК-5</w:t>
                  </w:r>
                  <w:r w:rsidRPr="00C932A1">
                    <w:rPr>
                      <w:lang w:val="ky-KG"/>
                    </w:rPr>
                    <w:t xml:space="preserve"> - </w:t>
                  </w:r>
                  <w:r w:rsidRPr="00C932A1">
                    <w:t>способен и готов принимать участие в создании различных видов фармацевтических предприятий и организаций (регистрация, лицензирование и др.)</w:t>
                  </w:r>
                  <w:r w:rsidRPr="00C932A1">
                    <w:rPr>
                      <w:lang w:val="ky-KG"/>
                    </w:rPr>
                    <w:t>;</w:t>
                  </w:r>
                </w:p>
              </w:tc>
            </w:tr>
            <w:tr w:rsidR="00B101ED" w:rsidRPr="00C932A1" w14:paraId="2341853F" w14:textId="77777777" w:rsidTr="00811DCC">
              <w:trPr>
                <w:trHeight w:val="1270"/>
              </w:trPr>
              <w:tc>
                <w:tcPr>
                  <w:tcW w:w="6172" w:type="dxa"/>
                </w:tcPr>
                <w:p w14:paraId="18D44AAD" w14:textId="77777777" w:rsidR="00B101ED" w:rsidRPr="00C932A1" w:rsidRDefault="00B101ED" w:rsidP="00811DCC">
                  <w:r w:rsidRPr="00C932A1">
                    <w:rPr>
                      <w:lang w:val="ky-KG"/>
                    </w:rPr>
                    <w:t xml:space="preserve">ПК-7 - </w:t>
                  </w:r>
                  <w:r w:rsidRPr="00C932A1">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B101ED" w:rsidRPr="00C932A1" w14:paraId="092248C8" w14:textId="77777777" w:rsidTr="00811DCC">
              <w:tc>
                <w:tcPr>
                  <w:tcW w:w="6172" w:type="dxa"/>
                </w:tcPr>
                <w:p w14:paraId="23A196C8" w14:textId="77777777" w:rsidR="00B101ED" w:rsidRPr="00C932A1" w:rsidRDefault="00B101ED" w:rsidP="00811DCC">
                  <w:pPr>
                    <w:rPr>
                      <w:lang w:val="ky-KG"/>
                    </w:rPr>
                  </w:pPr>
                  <w:r w:rsidRPr="00C932A1">
                    <w:t>П</w:t>
                  </w:r>
                  <w:r w:rsidRPr="00C932A1">
                    <w:rPr>
                      <w:lang w:val="ky-KG"/>
                    </w:rPr>
                    <w:t xml:space="preserve">К-12 - </w:t>
                  </w:r>
                  <w:r w:rsidRPr="00C932A1">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B101ED" w:rsidRPr="00C932A1" w14:paraId="029FE8DB" w14:textId="77777777" w:rsidTr="00811DCC">
              <w:trPr>
                <w:trHeight w:val="1040"/>
              </w:trPr>
              <w:tc>
                <w:tcPr>
                  <w:tcW w:w="6172" w:type="dxa"/>
                </w:tcPr>
                <w:p w14:paraId="034ED722" w14:textId="77777777" w:rsidR="00B101ED" w:rsidRPr="00C932A1" w:rsidRDefault="00B101ED" w:rsidP="00811DCC">
                  <w:pPr>
                    <w:rPr>
                      <w:lang w:val="ky-KG"/>
                    </w:rPr>
                  </w:pPr>
                  <w:r w:rsidRPr="00C932A1">
                    <w:rPr>
                      <w:lang w:val="ky-KG"/>
                    </w:rPr>
                    <w:t xml:space="preserve">ПК-16 - </w:t>
                  </w:r>
                  <w:r w:rsidRPr="00C932A1">
                    <w:t>способен и готов к организации перевозки ЛС с учетом принципов транспортной логистики и соблюдения требований холодовой цепи;</w:t>
                  </w:r>
                </w:p>
              </w:tc>
            </w:tr>
            <w:tr w:rsidR="00B101ED" w:rsidRPr="00C932A1" w14:paraId="70648F5F" w14:textId="77777777" w:rsidTr="00811DCC">
              <w:tc>
                <w:tcPr>
                  <w:tcW w:w="6172" w:type="dxa"/>
                </w:tcPr>
                <w:p w14:paraId="4BB4C133" w14:textId="77777777" w:rsidR="00B101ED" w:rsidRPr="00C932A1" w:rsidRDefault="00B101ED" w:rsidP="00811DCC">
                  <w:pPr>
                    <w:rPr>
                      <w:lang w:val="ky-KG"/>
                    </w:rPr>
                  </w:pPr>
                  <w:r w:rsidRPr="00C932A1">
                    <w:t>ПК-18 - 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B101ED" w:rsidRPr="00C932A1" w14:paraId="29C1D095" w14:textId="77777777" w:rsidTr="00811DCC">
              <w:trPr>
                <w:trHeight w:val="1270"/>
              </w:trPr>
              <w:tc>
                <w:tcPr>
                  <w:tcW w:w="6172" w:type="dxa"/>
                </w:tcPr>
                <w:p w14:paraId="5CDD1D81" w14:textId="77777777" w:rsidR="00B101ED" w:rsidRPr="00C932A1" w:rsidRDefault="00B101ED" w:rsidP="00811DCC">
                  <w:r w:rsidRPr="00C932A1">
                    <w:t>ПК-19 - 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B101ED" w:rsidRPr="00C932A1" w14:paraId="3A2B00E7" w14:textId="77777777" w:rsidTr="00811DCC">
              <w:tc>
                <w:tcPr>
                  <w:tcW w:w="6172" w:type="dxa"/>
                </w:tcPr>
                <w:p w14:paraId="0B6B9B21" w14:textId="77777777" w:rsidR="00B101ED" w:rsidRPr="00C932A1" w:rsidRDefault="00B101ED" w:rsidP="00811DCC">
                  <w:r w:rsidRPr="00C932A1">
                    <w:t>ПК-21 - 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B101ED" w:rsidRPr="00C932A1" w14:paraId="717C0328" w14:textId="77777777" w:rsidTr="00811DCC">
              <w:tc>
                <w:tcPr>
                  <w:tcW w:w="6172" w:type="dxa"/>
                </w:tcPr>
                <w:p w14:paraId="1ECE7570" w14:textId="77777777" w:rsidR="00B101ED" w:rsidRPr="00C932A1" w:rsidRDefault="00B101ED" w:rsidP="00811DCC">
                  <w:r w:rsidRPr="00C932A1">
                    <w:t xml:space="preserve">ПК-22- 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B101ED" w:rsidRPr="00C932A1" w14:paraId="246D6C41" w14:textId="77777777" w:rsidTr="00811DCC">
              <w:tc>
                <w:tcPr>
                  <w:tcW w:w="6172" w:type="dxa"/>
                </w:tcPr>
                <w:p w14:paraId="3D91FB96" w14:textId="77777777" w:rsidR="00B101ED" w:rsidRPr="00C932A1" w:rsidRDefault="00B101ED" w:rsidP="00811DCC"/>
              </w:tc>
            </w:tr>
          </w:tbl>
          <w:p w14:paraId="14DECD63" w14:textId="77777777" w:rsidR="00B101ED" w:rsidRPr="00C932A1" w:rsidRDefault="00B101ED" w:rsidP="00811DCC">
            <w:pPr>
              <w:rPr>
                <w:b/>
                <w:bCs/>
              </w:rPr>
            </w:pPr>
          </w:p>
        </w:tc>
        <w:tc>
          <w:tcPr>
            <w:tcW w:w="1241" w:type="dxa"/>
          </w:tcPr>
          <w:p w14:paraId="427A054A" w14:textId="77777777" w:rsidR="00B101ED" w:rsidRPr="00C932A1" w:rsidRDefault="00B101ED" w:rsidP="00811DCC">
            <w:pPr>
              <w:rPr>
                <w:rFonts w:eastAsia="Times New Roman"/>
                <w:i/>
              </w:rPr>
            </w:pPr>
            <w:r w:rsidRPr="00C932A1">
              <w:rPr>
                <w:rFonts w:eastAsia="Times New Roman"/>
                <w:i/>
              </w:rPr>
              <w:t>РОд-1 умеет использовать нормативно-правовые документы в сфере обращения лекарственных средств.</w:t>
            </w:r>
          </w:p>
          <w:p w14:paraId="5E29B5CF" w14:textId="77777777" w:rsidR="00B101ED" w:rsidRPr="00C932A1" w:rsidRDefault="00B101ED" w:rsidP="00811DCC">
            <w:pPr>
              <w:rPr>
                <w:i/>
              </w:rPr>
            </w:pPr>
          </w:p>
          <w:p w14:paraId="01309C72" w14:textId="77777777" w:rsidR="00B101ED" w:rsidRPr="00C932A1" w:rsidRDefault="00B101ED" w:rsidP="00811DCC">
            <w:pPr>
              <w:rPr>
                <w:rFonts w:eastAsia="Times New Roman"/>
                <w:i/>
              </w:rPr>
            </w:pPr>
            <w:r w:rsidRPr="00C932A1">
              <w:rPr>
                <w:rFonts w:eastAsia="Times New Roman"/>
                <w:i/>
              </w:rPr>
              <w:t>РОд-2 умеет осуществлять административное делопроизводство в сфере обращения лекарственных средств.</w:t>
            </w:r>
          </w:p>
          <w:p w14:paraId="40EE7783" w14:textId="77777777" w:rsidR="00B101ED" w:rsidRPr="00C932A1" w:rsidRDefault="00B101ED" w:rsidP="00811DCC">
            <w:pPr>
              <w:rPr>
                <w:rFonts w:eastAsia="Times New Roman"/>
                <w:i/>
              </w:rPr>
            </w:pPr>
          </w:p>
          <w:p w14:paraId="176BBBFA" w14:textId="77777777" w:rsidR="00B101ED" w:rsidRPr="00C932A1" w:rsidRDefault="00B101ED" w:rsidP="00811DCC">
            <w:pPr>
              <w:rPr>
                <w:rFonts w:eastAsia="Times New Roman"/>
                <w:i/>
              </w:rPr>
            </w:pPr>
            <w:r w:rsidRPr="00C932A1">
              <w:rPr>
                <w:rFonts w:eastAsia="Times New Roman"/>
                <w:i/>
              </w:rPr>
              <w:t>РОд-3 умеет проводить учетную политику в фармацевтических организациях.</w:t>
            </w:r>
          </w:p>
          <w:p w14:paraId="1B172D87" w14:textId="77777777" w:rsidR="00B101ED" w:rsidRPr="00C932A1" w:rsidRDefault="00B101ED" w:rsidP="00811DCC">
            <w:pPr>
              <w:rPr>
                <w:i/>
              </w:rPr>
            </w:pPr>
          </w:p>
          <w:p w14:paraId="633A675D" w14:textId="77777777" w:rsidR="00B101ED" w:rsidRPr="00C932A1" w:rsidRDefault="00B101ED" w:rsidP="00811DCC">
            <w:pPr>
              <w:rPr>
                <w:i/>
              </w:rPr>
            </w:pPr>
          </w:p>
          <w:p w14:paraId="529C3406" w14:textId="77777777" w:rsidR="00B101ED" w:rsidRPr="00C932A1" w:rsidRDefault="00B101ED" w:rsidP="00811DCC">
            <w:pPr>
              <w:rPr>
                <w:b/>
                <w:bCs/>
              </w:rPr>
            </w:pPr>
          </w:p>
        </w:tc>
      </w:tr>
    </w:tbl>
    <w:p w14:paraId="7680AF5F" w14:textId="77777777" w:rsidR="00B101ED" w:rsidRPr="00C932A1" w:rsidRDefault="00B101ED" w:rsidP="00B101ED">
      <w:pPr>
        <w:spacing w:line="276" w:lineRule="auto"/>
        <w:jc w:val="center"/>
        <w:rPr>
          <w:b/>
          <w:bCs/>
          <w:i/>
        </w:rPr>
      </w:pPr>
    </w:p>
    <w:p w14:paraId="41D4C11A" w14:textId="77777777" w:rsidR="00B101ED" w:rsidRPr="00C932A1" w:rsidRDefault="00B101ED" w:rsidP="00B101ED">
      <w:pPr>
        <w:rPr>
          <w:b/>
          <w:bCs/>
          <w:i/>
        </w:rPr>
      </w:pPr>
      <w:r w:rsidRPr="00C932A1">
        <w:rPr>
          <w:b/>
          <w:bCs/>
          <w:i/>
        </w:rPr>
        <w:t>В результате освоения дисциплины студент должен:</w:t>
      </w:r>
    </w:p>
    <w:p w14:paraId="1A00EA60" w14:textId="77777777" w:rsidR="00B101ED" w:rsidRPr="00C932A1" w:rsidRDefault="00B101ED" w:rsidP="00B101ED">
      <w:pPr>
        <w:rPr>
          <w:b/>
          <w:bCs/>
          <w:i/>
        </w:rPr>
      </w:pPr>
    </w:p>
    <w:p w14:paraId="302C15E1" w14:textId="77777777" w:rsidR="00B101ED" w:rsidRPr="00C932A1" w:rsidRDefault="00B101ED" w:rsidP="00B101ED">
      <w:pPr>
        <w:rPr>
          <w:b/>
          <w:bCs/>
          <w:i/>
        </w:rPr>
      </w:pPr>
      <w:r w:rsidRPr="00C932A1">
        <w:rPr>
          <w:b/>
          <w:bCs/>
          <w:i/>
        </w:rPr>
        <w:t xml:space="preserve"> знать:</w:t>
      </w:r>
    </w:p>
    <w:p w14:paraId="26502AA3" w14:textId="77777777" w:rsidR="00B101ED" w:rsidRPr="00C932A1" w:rsidRDefault="00B101ED" w:rsidP="00B101ED">
      <w:pPr>
        <w:pStyle w:val="a6"/>
        <w:numPr>
          <w:ilvl w:val="0"/>
          <w:numId w:val="1"/>
        </w:numPr>
        <w:rPr>
          <w:b/>
          <w:sz w:val="20"/>
          <w:szCs w:val="20"/>
        </w:rPr>
      </w:pPr>
      <w:r w:rsidRPr="00C932A1">
        <w:rPr>
          <w:sz w:val="20"/>
          <w:szCs w:val="20"/>
        </w:rPr>
        <w:t xml:space="preserve">структуру современной системы здравоохранения КР; </w:t>
      </w:r>
    </w:p>
    <w:p w14:paraId="6C807725" w14:textId="77777777" w:rsidR="00B101ED" w:rsidRPr="00C932A1" w:rsidRDefault="00B101ED" w:rsidP="00B101ED">
      <w:pPr>
        <w:pStyle w:val="a6"/>
        <w:numPr>
          <w:ilvl w:val="0"/>
          <w:numId w:val="1"/>
        </w:numPr>
        <w:rPr>
          <w:b/>
          <w:sz w:val="20"/>
          <w:szCs w:val="20"/>
        </w:rPr>
      </w:pPr>
      <w:r w:rsidRPr="00C932A1">
        <w:rPr>
          <w:sz w:val="20"/>
          <w:szCs w:val="20"/>
        </w:rPr>
        <w:lastRenderedPageBreak/>
        <w:t xml:space="preserve">основы законодательства КР по охране здоровья граждан и обеспечения санитарно- эпидемиологического благополучия в стране; </w:t>
      </w:r>
    </w:p>
    <w:p w14:paraId="1767AEAB" w14:textId="77777777" w:rsidR="00B101ED" w:rsidRPr="00C932A1" w:rsidRDefault="00B101ED" w:rsidP="00B101ED">
      <w:pPr>
        <w:pStyle w:val="a6"/>
        <w:numPr>
          <w:ilvl w:val="0"/>
          <w:numId w:val="1"/>
        </w:numPr>
        <w:rPr>
          <w:b/>
          <w:sz w:val="20"/>
          <w:szCs w:val="20"/>
        </w:rPr>
      </w:pPr>
      <w:r w:rsidRPr="00C932A1">
        <w:rPr>
          <w:sz w:val="20"/>
          <w:szCs w:val="20"/>
        </w:rPr>
        <w:t>основные нормативные и правовые документы;</w:t>
      </w:r>
    </w:p>
    <w:p w14:paraId="7FA4A312" w14:textId="77777777" w:rsidR="00B101ED" w:rsidRPr="00C932A1" w:rsidRDefault="00B101ED" w:rsidP="00B101ED">
      <w:pPr>
        <w:pStyle w:val="a6"/>
        <w:numPr>
          <w:ilvl w:val="0"/>
          <w:numId w:val="1"/>
        </w:numPr>
        <w:rPr>
          <w:b/>
          <w:sz w:val="20"/>
          <w:szCs w:val="20"/>
        </w:rPr>
      </w:pPr>
      <w:r w:rsidRPr="00C932A1">
        <w:rPr>
          <w:sz w:val="20"/>
          <w:szCs w:val="20"/>
        </w:rPr>
        <w:t xml:space="preserve">юридические, законодательные и административные процедуры и стратегию, касающиеся всех аспектов фармацевтической деятельности; </w:t>
      </w:r>
    </w:p>
    <w:p w14:paraId="6A10D848" w14:textId="77777777" w:rsidR="00B101ED" w:rsidRPr="00C932A1" w:rsidRDefault="00B101ED" w:rsidP="00B101ED">
      <w:pPr>
        <w:pStyle w:val="a6"/>
        <w:numPr>
          <w:ilvl w:val="0"/>
          <w:numId w:val="1"/>
        </w:numPr>
        <w:rPr>
          <w:b/>
          <w:sz w:val="20"/>
          <w:szCs w:val="20"/>
        </w:rPr>
      </w:pPr>
      <w:r w:rsidRPr="00C932A1">
        <w:rPr>
          <w:sz w:val="20"/>
          <w:szCs w:val="20"/>
        </w:rPr>
        <w:t>основы организации страховой медицины в КР, системы финансирования здравоохранения в КР;</w:t>
      </w:r>
    </w:p>
    <w:p w14:paraId="23462DFB" w14:textId="77777777" w:rsidR="00B101ED" w:rsidRPr="00C932A1" w:rsidRDefault="00B101ED" w:rsidP="00B101ED">
      <w:pPr>
        <w:pStyle w:val="a6"/>
        <w:numPr>
          <w:ilvl w:val="0"/>
          <w:numId w:val="1"/>
        </w:numPr>
        <w:rPr>
          <w:b/>
          <w:sz w:val="20"/>
          <w:szCs w:val="20"/>
        </w:rPr>
      </w:pPr>
      <w:r w:rsidRPr="00C932A1">
        <w:rPr>
          <w:sz w:val="20"/>
          <w:szCs w:val="20"/>
        </w:rPr>
        <w:t xml:space="preserve">структура и порядок функционирования государственной системы контроля качества, эффективности и безопасности ЛС; </w:t>
      </w:r>
    </w:p>
    <w:p w14:paraId="565EB845" w14:textId="77777777" w:rsidR="00B101ED" w:rsidRPr="00C932A1" w:rsidRDefault="00B101ED" w:rsidP="00B101ED">
      <w:pPr>
        <w:pStyle w:val="a6"/>
        <w:numPr>
          <w:ilvl w:val="0"/>
          <w:numId w:val="1"/>
        </w:numPr>
        <w:rPr>
          <w:b/>
          <w:sz w:val="20"/>
          <w:szCs w:val="20"/>
        </w:rPr>
      </w:pPr>
      <w:r w:rsidRPr="00C932A1">
        <w:rPr>
          <w:sz w:val="20"/>
          <w:szCs w:val="20"/>
        </w:rPr>
        <w:t xml:space="preserve">основы предпринимательской деятельности в фармацевтическом секторе экономики; </w:t>
      </w:r>
    </w:p>
    <w:p w14:paraId="0AD010DA" w14:textId="77777777" w:rsidR="00B101ED" w:rsidRPr="00C932A1" w:rsidRDefault="00B101ED" w:rsidP="00B101ED">
      <w:pPr>
        <w:pStyle w:val="a6"/>
        <w:numPr>
          <w:ilvl w:val="0"/>
          <w:numId w:val="1"/>
        </w:numPr>
        <w:rPr>
          <w:b/>
          <w:sz w:val="20"/>
          <w:szCs w:val="20"/>
        </w:rPr>
      </w:pPr>
      <w:r w:rsidRPr="00C932A1">
        <w:rPr>
          <w:sz w:val="20"/>
          <w:szCs w:val="20"/>
        </w:rPr>
        <w:t>ведение учетной документации фармацевтическими предприятиями оптового и розничного звена;</w:t>
      </w:r>
    </w:p>
    <w:p w14:paraId="6B23303E" w14:textId="77777777" w:rsidR="00B101ED" w:rsidRPr="00C932A1" w:rsidRDefault="00B101ED" w:rsidP="00B101ED">
      <w:pPr>
        <w:pStyle w:val="a6"/>
        <w:numPr>
          <w:ilvl w:val="0"/>
          <w:numId w:val="1"/>
        </w:numPr>
        <w:rPr>
          <w:b/>
          <w:sz w:val="20"/>
          <w:szCs w:val="20"/>
        </w:rPr>
      </w:pPr>
      <w:r w:rsidRPr="00C932A1">
        <w:rPr>
          <w:sz w:val="20"/>
          <w:szCs w:val="20"/>
        </w:rPr>
        <w:t>правила проведения фармацевтической экспертизы рецептов и требований от лечебных организаций;</w:t>
      </w:r>
    </w:p>
    <w:p w14:paraId="3FFEAB71" w14:textId="77777777" w:rsidR="00B101ED" w:rsidRPr="00C932A1" w:rsidRDefault="00B101ED" w:rsidP="00B101ED">
      <w:pPr>
        <w:pStyle w:val="a6"/>
        <w:numPr>
          <w:ilvl w:val="0"/>
          <w:numId w:val="1"/>
        </w:numPr>
        <w:rPr>
          <w:b/>
          <w:sz w:val="20"/>
          <w:szCs w:val="20"/>
        </w:rPr>
      </w:pPr>
      <w:r w:rsidRPr="00C932A1">
        <w:rPr>
          <w:sz w:val="20"/>
          <w:szCs w:val="20"/>
        </w:rPr>
        <w:t xml:space="preserve">методы составления отчетности для внутренних и внешних пользователей учетной информации; </w:t>
      </w:r>
    </w:p>
    <w:p w14:paraId="2803DDB4" w14:textId="77777777" w:rsidR="00B101ED" w:rsidRPr="00C932A1" w:rsidRDefault="00B101ED" w:rsidP="00B101ED">
      <w:pPr>
        <w:pStyle w:val="a6"/>
        <w:numPr>
          <w:ilvl w:val="0"/>
          <w:numId w:val="1"/>
        </w:numPr>
        <w:rPr>
          <w:b/>
          <w:sz w:val="20"/>
          <w:szCs w:val="20"/>
        </w:rPr>
      </w:pPr>
      <w:r w:rsidRPr="00C932A1">
        <w:rPr>
          <w:sz w:val="20"/>
          <w:szCs w:val="20"/>
        </w:rPr>
        <w:t xml:space="preserve">методы определения потребности и спроса на различные группы лекарственных средств </w:t>
      </w:r>
    </w:p>
    <w:p w14:paraId="375CF917" w14:textId="77777777" w:rsidR="00B101ED" w:rsidRPr="00C932A1" w:rsidRDefault="00B101ED" w:rsidP="00B101ED">
      <w:pPr>
        <w:pStyle w:val="a6"/>
        <w:numPr>
          <w:ilvl w:val="0"/>
          <w:numId w:val="1"/>
        </w:numPr>
        <w:rPr>
          <w:b/>
          <w:sz w:val="20"/>
          <w:szCs w:val="20"/>
        </w:rPr>
      </w:pPr>
      <w:r w:rsidRPr="00C932A1">
        <w:rPr>
          <w:sz w:val="20"/>
          <w:szCs w:val="20"/>
        </w:rPr>
        <w:t xml:space="preserve">использованием фармакоэкономических методов анализа; </w:t>
      </w:r>
    </w:p>
    <w:p w14:paraId="04CCB1C3" w14:textId="77777777" w:rsidR="00B101ED" w:rsidRPr="00C932A1" w:rsidRDefault="00B101ED" w:rsidP="00B101ED">
      <w:pPr>
        <w:pStyle w:val="a6"/>
        <w:numPr>
          <w:ilvl w:val="0"/>
          <w:numId w:val="1"/>
        </w:numPr>
        <w:rPr>
          <w:b/>
          <w:sz w:val="20"/>
          <w:szCs w:val="20"/>
        </w:rPr>
      </w:pPr>
      <w:r w:rsidRPr="00C932A1">
        <w:rPr>
          <w:sz w:val="20"/>
          <w:szCs w:val="20"/>
        </w:rPr>
        <w:t xml:space="preserve">организацию и технологию хранения товаров аптечного ассортимента; </w:t>
      </w:r>
    </w:p>
    <w:p w14:paraId="3BCC477A" w14:textId="77777777" w:rsidR="00B101ED" w:rsidRPr="00C932A1" w:rsidRDefault="00B101ED" w:rsidP="00B101ED">
      <w:pPr>
        <w:pStyle w:val="a6"/>
        <w:numPr>
          <w:ilvl w:val="0"/>
          <w:numId w:val="1"/>
        </w:numPr>
        <w:rPr>
          <w:b/>
          <w:sz w:val="20"/>
          <w:szCs w:val="20"/>
        </w:rPr>
      </w:pPr>
      <w:r w:rsidRPr="00C932A1">
        <w:rPr>
          <w:sz w:val="20"/>
          <w:szCs w:val="20"/>
        </w:rPr>
        <w:t xml:space="preserve">порядок отпуска из аптеки лекарственных средств населению и ЛО; </w:t>
      </w:r>
    </w:p>
    <w:p w14:paraId="26DEF1A8" w14:textId="77777777" w:rsidR="00B101ED" w:rsidRPr="00C932A1" w:rsidRDefault="00B101ED" w:rsidP="00B101ED">
      <w:pPr>
        <w:pStyle w:val="a6"/>
        <w:numPr>
          <w:ilvl w:val="0"/>
          <w:numId w:val="1"/>
        </w:numPr>
        <w:rPr>
          <w:b/>
          <w:sz w:val="20"/>
          <w:szCs w:val="20"/>
        </w:rPr>
      </w:pPr>
      <w:r w:rsidRPr="00C932A1">
        <w:rPr>
          <w:sz w:val="20"/>
          <w:szCs w:val="20"/>
        </w:rPr>
        <w:t xml:space="preserve">правила начисления, удержания и отчислений от заработной платы; </w:t>
      </w:r>
    </w:p>
    <w:p w14:paraId="51E987CE" w14:textId="77777777" w:rsidR="00B101ED" w:rsidRPr="00C932A1" w:rsidRDefault="00B101ED" w:rsidP="00B101ED">
      <w:pPr>
        <w:pStyle w:val="a6"/>
        <w:numPr>
          <w:ilvl w:val="0"/>
          <w:numId w:val="1"/>
        </w:numPr>
        <w:rPr>
          <w:b/>
          <w:sz w:val="20"/>
          <w:szCs w:val="20"/>
        </w:rPr>
      </w:pPr>
      <w:r w:rsidRPr="00C932A1">
        <w:rPr>
          <w:sz w:val="20"/>
          <w:szCs w:val="20"/>
        </w:rPr>
        <w:t xml:space="preserve">основные формы безналичных расчетов за товары и услуги; </w:t>
      </w:r>
    </w:p>
    <w:p w14:paraId="070BD882" w14:textId="77777777" w:rsidR="00B101ED" w:rsidRPr="00C932A1" w:rsidRDefault="00B101ED" w:rsidP="00B101ED">
      <w:pPr>
        <w:pStyle w:val="a6"/>
        <w:numPr>
          <w:ilvl w:val="0"/>
          <w:numId w:val="1"/>
        </w:numPr>
        <w:rPr>
          <w:b/>
          <w:sz w:val="20"/>
          <w:szCs w:val="20"/>
        </w:rPr>
      </w:pPr>
      <w:r w:rsidRPr="00C932A1">
        <w:rPr>
          <w:sz w:val="20"/>
          <w:szCs w:val="20"/>
        </w:rPr>
        <w:t xml:space="preserve">системы налогообложения фармацевтических предприятий; </w:t>
      </w:r>
    </w:p>
    <w:p w14:paraId="6C7DB191" w14:textId="77777777" w:rsidR="00B101ED" w:rsidRPr="00C932A1" w:rsidRDefault="00B101ED" w:rsidP="00B101ED">
      <w:pPr>
        <w:pStyle w:val="a6"/>
        <w:numPr>
          <w:ilvl w:val="0"/>
          <w:numId w:val="1"/>
        </w:numPr>
        <w:rPr>
          <w:b/>
          <w:sz w:val="20"/>
          <w:szCs w:val="20"/>
        </w:rPr>
      </w:pPr>
      <w:r w:rsidRPr="00C932A1">
        <w:rPr>
          <w:sz w:val="20"/>
          <w:szCs w:val="20"/>
        </w:rPr>
        <w:t>основы делопроизводства в фарморганизациях;</w:t>
      </w:r>
    </w:p>
    <w:p w14:paraId="2D11E650" w14:textId="77777777" w:rsidR="00B101ED" w:rsidRPr="00C932A1" w:rsidRDefault="00B101ED" w:rsidP="00B101ED">
      <w:pPr>
        <w:pStyle w:val="a6"/>
        <w:numPr>
          <w:ilvl w:val="0"/>
          <w:numId w:val="1"/>
        </w:numPr>
        <w:rPr>
          <w:b/>
          <w:sz w:val="20"/>
          <w:szCs w:val="20"/>
        </w:rPr>
      </w:pPr>
      <w:r w:rsidRPr="00C932A1">
        <w:rPr>
          <w:sz w:val="20"/>
          <w:szCs w:val="20"/>
        </w:rPr>
        <w:t xml:space="preserve">приемы составления внешней отчетности фармацевтических предприятий (бухгалтерской, статистической, налоговой); </w:t>
      </w:r>
    </w:p>
    <w:p w14:paraId="22BD4E6D" w14:textId="77777777" w:rsidR="00B101ED" w:rsidRPr="00C932A1" w:rsidRDefault="00B101ED" w:rsidP="00B101ED">
      <w:pPr>
        <w:pStyle w:val="a6"/>
        <w:numPr>
          <w:ilvl w:val="0"/>
          <w:numId w:val="1"/>
        </w:numPr>
        <w:rPr>
          <w:b/>
          <w:sz w:val="20"/>
          <w:szCs w:val="20"/>
        </w:rPr>
      </w:pPr>
      <w:r w:rsidRPr="00C932A1">
        <w:rPr>
          <w:sz w:val="20"/>
          <w:szCs w:val="20"/>
        </w:rPr>
        <w:t xml:space="preserve">методы финансового анализа основных показателей деятельности фармацевтических предприятий; </w:t>
      </w:r>
    </w:p>
    <w:p w14:paraId="53766A63" w14:textId="77777777" w:rsidR="00B101ED" w:rsidRPr="00C932A1" w:rsidRDefault="00B101ED" w:rsidP="00B101ED">
      <w:pPr>
        <w:pStyle w:val="a6"/>
        <w:numPr>
          <w:ilvl w:val="0"/>
          <w:numId w:val="1"/>
        </w:numPr>
        <w:rPr>
          <w:b/>
          <w:sz w:val="20"/>
          <w:szCs w:val="20"/>
        </w:rPr>
      </w:pPr>
      <w:r w:rsidRPr="00C932A1">
        <w:rPr>
          <w:sz w:val="20"/>
          <w:szCs w:val="20"/>
        </w:rPr>
        <w:t xml:space="preserve">основы фармацевтической информации и рекламы ЛС; </w:t>
      </w:r>
    </w:p>
    <w:p w14:paraId="00DC3A0D" w14:textId="77777777" w:rsidR="00B101ED" w:rsidRPr="00C932A1" w:rsidRDefault="00B101ED" w:rsidP="00B101ED">
      <w:pPr>
        <w:pStyle w:val="a6"/>
        <w:numPr>
          <w:ilvl w:val="0"/>
          <w:numId w:val="1"/>
        </w:numPr>
        <w:rPr>
          <w:b/>
          <w:sz w:val="20"/>
          <w:szCs w:val="20"/>
        </w:rPr>
      </w:pPr>
      <w:r w:rsidRPr="00C932A1">
        <w:rPr>
          <w:sz w:val="20"/>
          <w:szCs w:val="20"/>
        </w:rPr>
        <w:t>методы отбора, расстановки и учета движения кадров;</w:t>
      </w:r>
    </w:p>
    <w:p w14:paraId="1BABAF49" w14:textId="77777777" w:rsidR="00B101ED" w:rsidRPr="00C932A1" w:rsidRDefault="00B101ED" w:rsidP="00B101ED">
      <w:pPr>
        <w:rPr>
          <w:b/>
          <w:bCs/>
          <w:i/>
        </w:rPr>
      </w:pPr>
      <w:r w:rsidRPr="00C932A1">
        <w:rPr>
          <w:b/>
          <w:bCs/>
        </w:rPr>
        <w:t xml:space="preserve"> </w:t>
      </w:r>
      <w:r w:rsidRPr="00C932A1">
        <w:rPr>
          <w:b/>
          <w:bCs/>
          <w:i/>
        </w:rPr>
        <w:t>уметь:</w:t>
      </w:r>
    </w:p>
    <w:p w14:paraId="24703D98" w14:textId="77777777" w:rsidR="00B101ED" w:rsidRPr="00C932A1" w:rsidRDefault="00B101ED" w:rsidP="00B101ED">
      <w:pPr>
        <w:pStyle w:val="a6"/>
        <w:numPr>
          <w:ilvl w:val="0"/>
          <w:numId w:val="2"/>
        </w:numPr>
        <w:rPr>
          <w:b/>
          <w:sz w:val="20"/>
          <w:szCs w:val="20"/>
        </w:rPr>
      </w:pPr>
      <w:r w:rsidRPr="00C932A1">
        <w:rPr>
          <w:rFonts w:eastAsia="Calibri"/>
          <w:sz w:val="20"/>
          <w:szCs w:val="20"/>
        </w:rPr>
        <w:t xml:space="preserve">проводить информационную, воспитательную и санитарно-просветительную работу; </w:t>
      </w:r>
    </w:p>
    <w:p w14:paraId="00F7A66F" w14:textId="77777777" w:rsidR="00B101ED" w:rsidRPr="00C932A1" w:rsidRDefault="00B101ED" w:rsidP="00B101ED">
      <w:pPr>
        <w:pStyle w:val="a6"/>
        <w:numPr>
          <w:ilvl w:val="0"/>
          <w:numId w:val="2"/>
        </w:numPr>
        <w:rPr>
          <w:b/>
          <w:sz w:val="20"/>
          <w:szCs w:val="20"/>
        </w:rPr>
      </w:pPr>
      <w:r w:rsidRPr="00C932A1">
        <w:rPr>
          <w:rFonts w:eastAsia="Calibri"/>
          <w:sz w:val="20"/>
          <w:szCs w:val="20"/>
        </w:rPr>
        <w:t xml:space="preserve">уметь применять на практике методы и приемы маркетингового анализа в системе лекарственного обеспечения населения и ЛПУ; </w:t>
      </w:r>
    </w:p>
    <w:p w14:paraId="37B8A09E" w14:textId="77777777" w:rsidR="00B101ED" w:rsidRPr="00C932A1" w:rsidRDefault="00B101ED" w:rsidP="00B101ED">
      <w:pPr>
        <w:pStyle w:val="a6"/>
        <w:numPr>
          <w:ilvl w:val="0"/>
          <w:numId w:val="2"/>
        </w:numPr>
        <w:rPr>
          <w:b/>
          <w:sz w:val="20"/>
          <w:szCs w:val="20"/>
        </w:rPr>
      </w:pPr>
      <w:r w:rsidRPr="00C932A1">
        <w:rPr>
          <w:rFonts w:eastAsia="Calibri"/>
          <w:sz w:val="20"/>
          <w:szCs w:val="20"/>
        </w:rPr>
        <w:t xml:space="preserve">проводить аттестацию рабочих мест, инструктаж по охране труда и технике безопасности фармацевтических работников и вспомогательного персонала, мероприятия по предотвращению экологических нарушений при фармацевтическом производстве; </w:t>
      </w:r>
    </w:p>
    <w:p w14:paraId="40F696A4" w14:textId="77777777" w:rsidR="00B101ED" w:rsidRPr="00C932A1" w:rsidRDefault="00B101ED" w:rsidP="00B101ED">
      <w:pPr>
        <w:pStyle w:val="a6"/>
        <w:numPr>
          <w:ilvl w:val="0"/>
          <w:numId w:val="2"/>
        </w:numPr>
        <w:rPr>
          <w:b/>
          <w:sz w:val="20"/>
          <w:szCs w:val="20"/>
        </w:rPr>
      </w:pPr>
      <w:r w:rsidRPr="00C932A1">
        <w:rPr>
          <w:rFonts w:eastAsia="Calibri"/>
          <w:sz w:val="20"/>
          <w:szCs w:val="20"/>
        </w:rPr>
        <w:t>осуществлять выбор методов учета и составлять документы по учетной политике;</w:t>
      </w:r>
    </w:p>
    <w:p w14:paraId="4EFDF8FB" w14:textId="77777777" w:rsidR="00B101ED" w:rsidRPr="00C932A1" w:rsidRDefault="00B101ED" w:rsidP="00B101ED">
      <w:pPr>
        <w:pStyle w:val="a6"/>
        <w:numPr>
          <w:ilvl w:val="0"/>
          <w:numId w:val="2"/>
        </w:numPr>
        <w:rPr>
          <w:b/>
          <w:sz w:val="20"/>
          <w:szCs w:val="20"/>
        </w:rPr>
      </w:pPr>
      <w:r w:rsidRPr="00C932A1">
        <w:rPr>
          <w:rFonts w:eastAsia="Calibri"/>
          <w:sz w:val="20"/>
          <w:szCs w:val="20"/>
        </w:rPr>
        <w:t xml:space="preserve">осуществлять фармацевтическую экспертизу рецептов и требований ЛПУ; </w:t>
      </w:r>
    </w:p>
    <w:p w14:paraId="00458224" w14:textId="77777777" w:rsidR="00B101ED" w:rsidRPr="00C932A1" w:rsidRDefault="00B101ED" w:rsidP="00B101ED">
      <w:pPr>
        <w:pStyle w:val="a6"/>
        <w:numPr>
          <w:ilvl w:val="0"/>
          <w:numId w:val="2"/>
        </w:numPr>
        <w:rPr>
          <w:b/>
          <w:sz w:val="20"/>
          <w:szCs w:val="20"/>
        </w:rPr>
      </w:pPr>
      <w:r w:rsidRPr="00C932A1">
        <w:rPr>
          <w:rFonts w:eastAsia="Calibri"/>
          <w:sz w:val="20"/>
          <w:szCs w:val="20"/>
        </w:rPr>
        <w:t>реализовывать ЛС, фармацевтические товары и изделия медицинской техники;</w:t>
      </w:r>
    </w:p>
    <w:p w14:paraId="059E4119" w14:textId="77777777" w:rsidR="00B101ED" w:rsidRPr="00C932A1" w:rsidRDefault="00B101ED" w:rsidP="00B101ED">
      <w:pPr>
        <w:rPr>
          <w:b/>
          <w:bCs/>
          <w:i/>
        </w:rPr>
      </w:pPr>
      <w:r w:rsidRPr="00C932A1">
        <w:rPr>
          <w:b/>
          <w:bCs/>
          <w:i/>
        </w:rPr>
        <w:t>владеть навыками:</w:t>
      </w:r>
    </w:p>
    <w:p w14:paraId="23342165" w14:textId="77777777" w:rsidR="00B101ED" w:rsidRPr="00C932A1" w:rsidRDefault="00B101ED" w:rsidP="00B101ED">
      <w:pPr>
        <w:pStyle w:val="a6"/>
        <w:numPr>
          <w:ilvl w:val="0"/>
          <w:numId w:val="3"/>
        </w:numPr>
        <w:rPr>
          <w:b/>
          <w:sz w:val="20"/>
          <w:szCs w:val="20"/>
        </w:rPr>
      </w:pPr>
      <w:r w:rsidRPr="00C932A1">
        <w:rPr>
          <w:sz w:val="20"/>
          <w:szCs w:val="20"/>
        </w:rPr>
        <w:t>управлять персоналом фармацевтического предприятия, обеспечивать соблюдение правил охраны труда и техники безопасности и трудового законодательства;</w:t>
      </w:r>
    </w:p>
    <w:p w14:paraId="21F1E237" w14:textId="77777777" w:rsidR="00B101ED" w:rsidRPr="00C932A1" w:rsidRDefault="00B101ED" w:rsidP="00B101ED">
      <w:pPr>
        <w:pStyle w:val="a6"/>
        <w:numPr>
          <w:ilvl w:val="0"/>
          <w:numId w:val="3"/>
        </w:numPr>
        <w:rPr>
          <w:b/>
          <w:sz w:val="20"/>
          <w:szCs w:val="20"/>
        </w:rPr>
      </w:pPr>
      <w:r w:rsidRPr="00C932A1">
        <w:rPr>
          <w:sz w:val="20"/>
          <w:szCs w:val="20"/>
        </w:rPr>
        <w:t>разрабатывать учетную политику, осуществлять учет товарно-материальных ценностей;</w:t>
      </w:r>
    </w:p>
    <w:p w14:paraId="57802651" w14:textId="77777777" w:rsidR="00B101ED" w:rsidRPr="00C932A1" w:rsidRDefault="00B101ED" w:rsidP="00B101ED">
      <w:pPr>
        <w:pStyle w:val="a6"/>
        <w:numPr>
          <w:ilvl w:val="0"/>
          <w:numId w:val="3"/>
        </w:numPr>
        <w:rPr>
          <w:b/>
          <w:sz w:val="20"/>
          <w:szCs w:val="20"/>
        </w:rPr>
      </w:pPr>
      <w:r w:rsidRPr="00C932A1">
        <w:rPr>
          <w:sz w:val="20"/>
          <w:szCs w:val="20"/>
        </w:rPr>
        <w:t>разрабатывать бизнес-план;</w:t>
      </w:r>
    </w:p>
    <w:p w14:paraId="6A4ADACF" w14:textId="77777777" w:rsidR="00B101ED" w:rsidRPr="00C932A1" w:rsidRDefault="00B101ED" w:rsidP="00B101ED">
      <w:pPr>
        <w:pStyle w:val="a6"/>
        <w:numPr>
          <w:ilvl w:val="0"/>
          <w:numId w:val="3"/>
        </w:numPr>
        <w:rPr>
          <w:b/>
          <w:sz w:val="20"/>
          <w:szCs w:val="20"/>
        </w:rPr>
      </w:pPr>
      <w:r w:rsidRPr="00C932A1">
        <w:rPr>
          <w:sz w:val="20"/>
          <w:szCs w:val="20"/>
        </w:rPr>
        <w:t>проводить анализ состояния имущества и обязательств аптеки, оценивать степень риска предпринимательской деятельности.</w:t>
      </w:r>
    </w:p>
    <w:p w14:paraId="54B93694" w14:textId="77777777" w:rsidR="00B101ED" w:rsidRPr="00C932A1" w:rsidRDefault="00B101ED" w:rsidP="00B101ED">
      <w:pPr>
        <w:pStyle w:val="a6"/>
        <w:rPr>
          <w:b/>
          <w:sz w:val="20"/>
          <w:szCs w:val="20"/>
        </w:rPr>
      </w:pPr>
    </w:p>
    <w:p w14:paraId="606F9D83" w14:textId="77777777" w:rsidR="00B101ED" w:rsidRPr="00C932A1" w:rsidRDefault="00B101ED" w:rsidP="00B101ED">
      <w:pPr>
        <w:numPr>
          <w:ilvl w:val="0"/>
          <w:numId w:val="4"/>
        </w:numPr>
        <w:rPr>
          <w:b/>
        </w:rPr>
      </w:pPr>
      <w:r w:rsidRPr="00C932A1">
        <w:rPr>
          <w:b/>
          <w:i/>
        </w:rPr>
        <w:t>Пререквизиты:</w:t>
      </w:r>
      <w:r w:rsidRPr="00C932A1">
        <w:rPr>
          <w:b/>
        </w:rPr>
        <w:t xml:space="preserve"> </w:t>
      </w:r>
      <w:r w:rsidRPr="00C33F54">
        <w:t>фармацевтическая химия, технология лекарственных средств, фармакогнозия.</w:t>
      </w:r>
    </w:p>
    <w:p w14:paraId="34FA8AF3" w14:textId="77777777" w:rsidR="00B101ED" w:rsidRDefault="00B101ED" w:rsidP="00B101ED">
      <w:pPr>
        <w:rPr>
          <w:b/>
        </w:rPr>
      </w:pPr>
    </w:p>
    <w:p w14:paraId="0AB15663" w14:textId="77777777" w:rsidR="00B101ED" w:rsidRPr="00C932A1" w:rsidRDefault="00B101ED" w:rsidP="00B101ED">
      <w:pPr>
        <w:numPr>
          <w:ilvl w:val="0"/>
          <w:numId w:val="4"/>
        </w:numPr>
        <w:rPr>
          <w:b/>
        </w:rPr>
      </w:pPr>
      <w:r w:rsidRPr="00C932A1">
        <w:rPr>
          <w:b/>
          <w:i/>
        </w:rPr>
        <w:t>Постреквизиты</w:t>
      </w:r>
      <w:r w:rsidRPr="00C932A1">
        <w:rPr>
          <w:b/>
        </w:rPr>
        <w:t xml:space="preserve">: </w:t>
      </w:r>
      <w:r w:rsidRPr="00C932A1">
        <w:rPr>
          <w:shd w:val="clear" w:color="auto" w:fill="FFFFFF"/>
        </w:rPr>
        <w:t>социальная фармация, фармацевтический менеджмент и маркетинг, фармакоэкономика и фармакоэпидемиология, стандартизация и контроль качества лекарственных средств.</w:t>
      </w:r>
    </w:p>
    <w:p w14:paraId="504BB9BA" w14:textId="77777777" w:rsidR="00B101ED" w:rsidRPr="00C932A1" w:rsidRDefault="00B101ED" w:rsidP="00B101ED"/>
    <w:p w14:paraId="04210365" w14:textId="77777777" w:rsidR="00B101ED" w:rsidRPr="00C33F54" w:rsidRDefault="00B101ED" w:rsidP="00B101ED">
      <w:pPr>
        <w:pStyle w:val="31"/>
        <w:numPr>
          <w:ilvl w:val="0"/>
          <w:numId w:val="4"/>
        </w:numPr>
        <w:jc w:val="left"/>
        <w:rPr>
          <w:b/>
          <w:i/>
          <w:sz w:val="20"/>
          <w:szCs w:val="20"/>
        </w:rPr>
      </w:pPr>
      <w:r w:rsidRPr="00C33F54">
        <w:rPr>
          <w:b/>
          <w:i/>
          <w:sz w:val="20"/>
          <w:szCs w:val="20"/>
        </w:rPr>
        <w:t xml:space="preserve">Технологическая карта. </w:t>
      </w:r>
      <w:r>
        <w:rPr>
          <w:b/>
          <w:i/>
          <w:sz w:val="20"/>
          <w:szCs w:val="20"/>
          <w:lang w:val="sah-RU"/>
        </w:rPr>
        <w:t xml:space="preserve">1 </w:t>
      </w:r>
      <w:r w:rsidRPr="00C33F54">
        <w:rPr>
          <w:b/>
          <w:i/>
          <w:sz w:val="20"/>
          <w:szCs w:val="20"/>
        </w:rPr>
        <w:t xml:space="preserve">курс </w:t>
      </w:r>
      <w:r>
        <w:rPr>
          <w:b/>
          <w:i/>
          <w:sz w:val="20"/>
          <w:szCs w:val="20"/>
          <w:lang w:val="sah-RU"/>
        </w:rPr>
        <w:t xml:space="preserve">2 </w:t>
      </w:r>
      <w:r w:rsidRPr="00C33F54">
        <w:rPr>
          <w:b/>
          <w:i/>
          <w:sz w:val="20"/>
          <w:szCs w:val="20"/>
        </w:rPr>
        <w:t>семестр.</w:t>
      </w:r>
    </w:p>
    <w:p w14:paraId="018BDF9C" w14:textId="77777777" w:rsidR="00B101ED" w:rsidRPr="00C33F54" w:rsidRDefault="00B101ED" w:rsidP="00B101ED">
      <w:pPr>
        <w:pStyle w:val="31"/>
        <w:jc w:val="left"/>
        <w:rPr>
          <w:b/>
          <w:bCs/>
          <w:i/>
          <w:sz w:val="20"/>
          <w:szCs w:val="20"/>
        </w:rPr>
      </w:pPr>
      <w:r w:rsidRPr="00C33F54">
        <w:rPr>
          <w:b/>
          <w:bCs/>
          <w:i/>
          <w:sz w:val="20"/>
          <w:szCs w:val="20"/>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9"/>
        <w:gridCol w:w="567"/>
        <w:gridCol w:w="567"/>
        <w:gridCol w:w="567"/>
        <w:gridCol w:w="567"/>
        <w:gridCol w:w="709"/>
        <w:gridCol w:w="709"/>
        <w:gridCol w:w="708"/>
        <w:gridCol w:w="587"/>
        <w:gridCol w:w="547"/>
        <w:gridCol w:w="709"/>
        <w:gridCol w:w="709"/>
        <w:gridCol w:w="709"/>
        <w:gridCol w:w="1134"/>
      </w:tblGrid>
      <w:tr w:rsidR="00B101ED" w:rsidRPr="00C33F54" w14:paraId="373F59D5" w14:textId="77777777" w:rsidTr="00811DCC">
        <w:trPr>
          <w:cantSplit/>
          <w:trHeight w:val="1441"/>
        </w:trPr>
        <w:tc>
          <w:tcPr>
            <w:tcW w:w="567" w:type="dxa"/>
            <w:vMerge w:val="restart"/>
            <w:textDirection w:val="btLr"/>
          </w:tcPr>
          <w:p w14:paraId="6E0E13B3" w14:textId="77777777" w:rsidR="00B101ED" w:rsidRPr="00C33F54" w:rsidRDefault="00B101ED" w:rsidP="00811DCC">
            <w:pPr>
              <w:pStyle w:val="111"/>
              <w:rPr>
                <w:b/>
                <w:sz w:val="20"/>
              </w:rPr>
            </w:pPr>
            <w:r w:rsidRPr="00C33F54">
              <w:rPr>
                <w:i/>
                <w:sz w:val="20"/>
              </w:rPr>
              <w:t>Семестр</w:t>
            </w:r>
          </w:p>
        </w:tc>
        <w:tc>
          <w:tcPr>
            <w:tcW w:w="709" w:type="dxa"/>
            <w:vMerge w:val="restart"/>
            <w:textDirection w:val="btLr"/>
          </w:tcPr>
          <w:p w14:paraId="2D16A46E" w14:textId="77777777" w:rsidR="00B101ED" w:rsidRPr="00C33F54" w:rsidRDefault="00B101ED" w:rsidP="00811DCC">
            <w:pPr>
              <w:pStyle w:val="111"/>
              <w:rPr>
                <w:i/>
                <w:sz w:val="20"/>
              </w:rPr>
            </w:pPr>
            <w:r w:rsidRPr="00C33F54">
              <w:rPr>
                <w:i/>
                <w:sz w:val="20"/>
              </w:rPr>
              <w:t>Всего часов</w:t>
            </w:r>
          </w:p>
        </w:tc>
        <w:tc>
          <w:tcPr>
            <w:tcW w:w="567" w:type="dxa"/>
            <w:vMerge w:val="restart"/>
            <w:textDirection w:val="btLr"/>
          </w:tcPr>
          <w:p w14:paraId="58AECC47" w14:textId="77777777" w:rsidR="00B101ED" w:rsidRPr="00C33F54" w:rsidRDefault="00B101ED" w:rsidP="00811DCC">
            <w:pPr>
              <w:pStyle w:val="111"/>
              <w:rPr>
                <w:i/>
                <w:sz w:val="20"/>
              </w:rPr>
            </w:pPr>
            <w:r w:rsidRPr="00C33F54">
              <w:rPr>
                <w:i/>
                <w:sz w:val="20"/>
              </w:rPr>
              <w:t>аудит.занятий</w:t>
            </w:r>
          </w:p>
        </w:tc>
        <w:tc>
          <w:tcPr>
            <w:tcW w:w="567" w:type="dxa"/>
            <w:vMerge w:val="restart"/>
            <w:textDirection w:val="btLr"/>
          </w:tcPr>
          <w:p w14:paraId="44DFA219" w14:textId="77777777" w:rsidR="00B101ED" w:rsidRPr="00C33F54" w:rsidRDefault="00B101ED" w:rsidP="00811DCC">
            <w:pPr>
              <w:pStyle w:val="111"/>
              <w:rPr>
                <w:i/>
                <w:sz w:val="20"/>
              </w:rPr>
            </w:pPr>
            <w:r w:rsidRPr="00C33F54">
              <w:rPr>
                <w:i/>
                <w:sz w:val="20"/>
              </w:rPr>
              <w:t>лекции</w:t>
            </w:r>
          </w:p>
        </w:tc>
        <w:tc>
          <w:tcPr>
            <w:tcW w:w="567" w:type="dxa"/>
            <w:vMerge w:val="restart"/>
            <w:textDirection w:val="btLr"/>
          </w:tcPr>
          <w:p w14:paraId="525A7EE9" w14:textId="77777777" w:rsidR="00B101ED" w:rsidRPr="00C33F54" w:rsidRDefault="00B101ED" w:rsidP="00811DCC">
            <w:pPr>
              <w:pStyle w:val="111"/>
              <w:rPr>
                <w:i/>
                <w:sz w:val="20"/>
              </w:rPr>
            </w:pPr>
            <w:r w:rsidRPr="00C33F54">
              <w:rPr>
                <w:i/>
                <w:sz w:val="20"/>
              </w:rPr>
              <w:t>лаб.-практич</w:t>
            </w:r>
          </w:p>
        </w:tc>
        <w:tc>
          <w:tcPr>
            <w:tcW w:w="567" w:type="dxa"/>
            <w:vMerge w:val="restart"/>
            <w:textDirection w:val="btLr"/>
          </w:tcPr>
          <w:p w14:paraId="74C384B6" w14:textId="77777777" w:rsidR="00B101ED" w:rsidRPr="00C33F54" w:rsidRDefault="00B101ED" w:rsidP="00811DCC">
            <w:pPr>
              <w:pStyle w:val="111"/>
              <w:rPr>
                <w:i/>
                <w:sz w:val="20"/>
              </w:rPr>
            </w:pPr>
            <w:r w:rsidRPr="00C33F54">
              <w:rPr>
                <w:i/>
                <w:sz w:val="20"/>
              </w:rPr>
              <w:t>СРС</w:t>
            </w:r>
          </w:p>
        </w:tc>
        <w:tc>
          <w:tcPr>
            <w:tcW w:w="2713" w:type="dxa"/>
            <w:gridSpan w:val="4"/>
          </w:tcPr>
          <w:p w14:paraId="0BC732AE" w14:textId="77777777" w:rsidR="00B101ED" w:rsidRPr="00C33F54" w:rsidRDefault="00B101ED" w:rsidP="00811DCC">
            <w:pPr>
              <w:pStyle w:val="111"/>
              <w:rPr>
                <w:b/>
                <w:i/>
                <w:sz w:val="20"/>
              </w:rPr>
            </w:pPr>
            <w:r w:rsidRPr="00C33F54">
              <w:rPr>
                <w:b/>
                <w:i/>
                <w:sz w:val="20"/>
              </w:rPr>
              <w:t>Модуль №1</w:t>
            </w:r>
          </w:p>
          <w:p w14:paraId="73EFFAB9" w14:textId="77777777" w:rsidR="00B101ED" w:rsidRPr="00C33F54" w:rsidRDefault="00B101ED" w:rsidP="00811DCC">
            <w:pPr>
              <w:pStyle w:val="111"/>
              <w:rPr>
                <w:b/>
                <w:i/>
                <w:sz w:val="20"/>
              </w:rPr>
            </w:pPr>
            <w:r w:rsidRPr="00C33F54">
              <w:rPr>
                <w:b/>
                <w:i/>
                <w:sz w:val="20"/>
              </w:rPr>
              <w:t>(30 баллов)</w:t>
            </w:r>
          </w:p>
        </w:tc>
        <w:tc>
          <w:tcPr>
            <w:tcW w:w="2674" w:type="dxa"/>
            <w:gridSpan w:val="4"/>
          </w:tcPr>
          <w:p w14:paraId="58729047" w14:textId="77777777" w:rsidR="00B101ED" w:rsidRPr="00C33F54" w:rsidRDefault="00B101ED" w:rsidP="00811DCC">
            <w:pPr>
              <w:pStyle w:val="111"/>
              <w:rPr>
                <w:b/>
                <w:i/>
                <w:sz w:val="20"/>
              </w:rPr>
            </w:pPr>
            <w:r w:rsidRPr="00C33F54">
              <w:rPr>
                <w:b/>
                <w:i/>
                <w:sz w:val="20"/>
              </w:rPr>
              <w:t>Модуль №2</w:t>
            </w:r>
          </w:p>
          <w:p w14:paraId="3E15E469" w14:textId="77777777" w:rsidR="00B101ED" w:rsidRPr="00C33F54" w:rsidRDefault="00B101ED" w:rsidP="00811DCC">
            <w:pPr>
              <w:pStyle w:val="111"/>
              <w:rPr>
                <w:b/>
                <w:i/>
                <w:sz w:val="20"/>
              </w:rPr>
            </w:pPr>
            <w:r w:rsidRPr="00C33F54">
              <w:rPr>
                <w:b/>
                <w:i/>
                <w:sz w:val="20"/>
              </w:rPr>
              <w:t>(30 баллов)</w:t>
            </w:r>
          </w:p>
        </w:tc>
        <w:tc>
          <w:tcPr>
            <w:tcW w:w="1134" w:type="dxa"/>
            <w:textDirection w:val="btLr"/>
          </w:tcPr>
          <w:p w14:paraId="68E86A35" w14:textId="77777777" w:rsidR="00B101ED" w:rsidRPr="00C33F54" w:rsidRDefault="00B101ED" w:rsidP="00811DCC">
            <w:pPr>
              <w:pStyle w:val="111"/>
              <w:rPr>
                <w:b/>
                <w:i/>
                <w:sz w:val="20"/>
              </w:rPr>
            </w:pPr>
            <w:r w:rsidRPr="00C33F54">
              <w:rPr>
                <w:b/>
                <w:i/>
                <w:sz w:val="20"/>
              </w:rPr>
              <w:t xml:space="preserve">Итоговый контроль </w:t>
            </w:r>
          </w:p>
        </w:tc>
      </w:tr>
      <w:tr w:rsidR="00B101ED" w:rsidRPr="00C33F54" w14:paraId="44191B40" w14:textId="77777777" w:rsidTr="00811DCC">
        <w:trPr>
          <w:cantSplit/>
          <w:trHeight w:val="435"/>
        </w:trPr>
        <w:tc>
          <w:tcPr>
            <w:tcW w:w="567" w:type="dxa"/>
            <w:vMerge/>
          </w:tcPr>
          <w:p w14:paraId="14660D68" w14:textId="77777777" w:rsidR="00B101ED" w:rsidRPr="00C33F54" w:rsidRDefault="00B101ED" w:rsidP="00811DCC">
            <w:pPr>
              <w:pStyle w:val="111"/>
              <w:rPr>
                <w:b/>
                <w:sz w:val="20"/>
              </w:rPr>
            </w:pPr>
          </w:p>
        </w:tc>
        <w:tc>
          <w:tcPr>
            <w:tcW w:w="709" w:type="dxa"/>
            <w:vMerge/>
            <w:textDirection w:val="btLr"/>
          </w:tcPr>
          <w:p w14:paraId="2A1D1E22" w14:textId="77777777" w:rsidR="00B101ED" w:rsidRPr="00C33F54" w:rsidRDefault="00B101ED" w:rsidP="00811DCC">
            <w:pPr>
              <w:pStyle w:val="111"/>
              <w:rPr>
                <w:i/>
                <w:sz w:val="20"/>
              </w:rPr>
            </w:pPr>
          </w:p>
        </w:tc>
        <w:tc>
          <w:tcPr>
            <w:tcW w:w="567" w:type="dxa"/>
            <w:vMerge/>
            <w:textDirection w:val="btLr"/>
          </w:tcPr>
          <w:p w14:paraId="3A19BF8A" w14:textId="77777777" w:rsidR="00B101ED" w:rsidRPr="00C33F54" w:rsidRDefault="00B101ED" w:rsidP="00811DCC">
            <w:pPr>
              <w:pStyle w:val="111"/>
              <w:rPr>
                <w:i/>
                <w:sz w:val="20"/>
              </w:rPr>
            </w:pPr>
          </w:p>
        </w:tc>
        <w:tc>
          <w:tcPr>
            <w:tcW w:w="567" w:type="dxa"/>
            <w:vMerge/>
            <w:textDirection w:val="btLr"/>
          </w:tcPr>
          <w:p w14:paraId="08D5EC06" w14:textId="77777777" w:rsidR="00B101ED" w:rsidRPr="00C33F54" w:rsidRDefault="00B101ED" w:rsidP="00811DCC">
            <w:pPr>
              <w:pStyle w:val="111"/>
              <w:rPr>
                <w:i/>
                <w:sz w:val="20"/>
              </w:rPr>
            </w:pPr>
          </w:p>
        </w:tc>
        <w:tc>
          <w:tcPr>
            <w:tcW w:w="567" w:type="dxa"/>
            <w:vMerge/>
            <w:textDirection w:val="btLr"/>
          </w:tcPr>
          <w:p w14:paraId="11CC6252" w14:textId="77777777" w:rsidR="00B101ED" w:rsidRPr="00C33F54" w:rsidRDefault="00B101ED" w:rsidP="00811DCC">
            <w:pPr>
              <w:pStyle w:val="111"/>
              <w:rPr>
                <w:i/>
                <w:sz w:val="20"/>
              </w:rPr>
            </w:pPr>
          </w:p>
        </w:tc>
        <w:tc>
          <w:tcPr>
            <w:tcW w:w="567" w:type="dxa"/>
            <w:vMerge/>
            <w:textDirection w:val="btLr"/>
          </w:tcPr>
          <w:p w14:paraId="68E4A9D8" w14:textId="77777777" w:rsidR="00B101ED" w:rsidRPr="00C33F54" w:rsidRDefault="00B101ED" w:rsidP="00811DCC">
            <w:pPr>
              <w:pStyle w:val="111"/>
              <w:rPr>
                <w:i/>
                <w:sz w:val="20"/>
              </w:rPr>
            </w:pPr>
          </w:p>
        </w:tc>
        <w:tc>
          <w:tcPr>
            <w:tcW w:w="2126" w:type="dxa"/>
            <w:gridSpan w:val="3"/>
          </w:tcPr>
          <w:p w14:paraId="2754BD4E" w14:textId="77777777" w:rsidR="00B101ED" w:rsidRPr="00C33F54" w:rsidRDefault="00B101ED" w:rsidP="00811DCC">
            <w:pPr>
              <w:pStyle w:val="111"/>
              <w:rPr>
                <w:i/>
                <w:sz w:val="20"/>
              </w:rPr>
            </w:pPr>
            <w:r w:rsidRPr="00C33F54">
              <w:rPr>
                <w:i/>
                <w:sz w:val="20"/>
              </w:rPr>
              <w:t xml:space="preserve">Текущий </w:t>
            </w:r>
          </w:p>
          <w:p w14:paraId="78EF1A25" w14:textId="77777777" w:rsidR="00B101ED" w:rsidRPr="00C33F54" w:rsidRDefault="00B101ED" w:rsidP="00811DCC">
            <w:pPr>
              <w:pStyle w:val="111"/>
              <w:rPr>
                <w:i/>
                <w:sz w:val="20"/>
              </w:rPr>
            </w:pPr>
            <w:r w:rsidRPr="00C33F54">
              <w:rPr>
                <w:i/>
                <w:sz w:val="20"/>
              </w:rPr>
              <w:t>Контроль</w:t>
            </w:r>
          </w:p>
          <w:p w14:paraId="07CB0238" w14:textId="77777777" w:rsidR="00B101ED" w:rsidRPr="00C33F54" w:rsidRDefault="00B101ED" w:rsidP="00811DCC">
            <w:pPr>
              <w:pStyle w:val="111"/>
              <w:rPr>
                <w:i/>
                <w:sz w:val="20"/>
              </w:rPr>
            </w:pPr>
            <w:r w:rsidRPr="00C33F54">
              <w:rPr>
                <w:i/>
                <w:sz w:val="20"/>
              </w:rPr>
              <w:t>№1, №2</w:t>
            </w:r>
          </w:p>
        </w:tc>
        <w:tc>
          <w:tcPr>
            <w:tcW w:w="587" w:type="dxa"/>
            <w:vMerge w:val="restart"/>
            <w:textDirection w:val="btLr"/>
          </w:tcPr>
          <w:p w14:paraId="1220CCBA" w14:textId="77777777" w:rsidR="00B101ED" w:rsidRPr="00C33F54" w:rsidRDefault="00B101ED" w:rsidP="00811DCC">
            <w:pPr>
              <w:pStyle w:val="111"/>
              <w:rPr>
                <w:i/>
                <w:sz w:val="20"/>
              </w:rPr>
            </w:pPr>
            <w:r w:rsidRPr="00C33F54">
              <w:rPr>
                <w:i/>
                <w:sz w:val="20"/>
              </w:rPr>
              <w:t>Рубежный контроль</w:t>
            </w:r>
          </w:p>
        </w:tc>
        <w:tc>
          <w:tcPr>
            <w:tcW w:w="1965" w:type="dxa"/>
            <w:gridSpan w:val="3"/>
          </w:tcPr>
          <w:p w14:paraId="0F5ABFC2" w14:textId="77777777" w:rsidR="00B101ED" w:rsidRPr="00C33F54" w:rsidRDefault="00B101ED" w:rsidP="00811DCC">
            <w:pPr>
              <w:pStyle w:val="111"/>
              <w:rPr>
                <w:i/>
                <w:sz w:val="20"/>
              </w:rPr>
            </w:pPr>
            <w:r w:rsidRPr="00C33F54">
              <w:rPr>
                <w:i/>
                <w:sz w:val="20"/>
              </w:rPr>
              <w:t xml:space="preserve">Текущий </w:t>
            </w:r>
          </w:p>
          <w:p w14:paraId="277B3432" w14:textId="77777777" w:rsidR="00B101ED" w:rsidRPr="00C33F54" w:rsidRDefault="00B101ED" w:rsidP="00811DCC">
            <w:pPr>
              <w:pStyle w:val="111"/>
              <w:rPr>
                <w:i/>
                <w:sz w:val="20"/>
              </w:rPr>
            </w:pPr>
            <w:r w:rsidRPr="00C33F54">
              <w:rPr>
                <w:i/>
                <w:sz w:val="20"/>
              </w:rPr>
              <w:t>Контроль</w:t>
            </w:r>
          </w:p>
          <w:p w14:paraId="3C8E16EA" w14:textId="77777777" w:rsidR="00B101ED" w:rsidRPr="00C33F54" w:rsidRDefault="00B101ED" w:rsidP="00811DCC">
            <w:pPr>
              <w:pStyle w:val="111"/>
              <w:rPr>
                <w:i/>
                <w:sz w:val="20"/>
              </w:rPr>
            </w:pPr>
            <w:r w:rsidRPr="00C33F54">
              <w:rPr>
                <w:i/>
                <w:sz w:val="20"/>
              </w:rPr>
              <w:t>№3, №4</w:t>
            </w:r>
          </w:p>
        </w:tc>
        <w:tc>
          <w:tcPr>
            <w:tcW w:w="709" w:type="dxa"/>
            <w:vMerge w:val="restart"/>
            <w:textDirection w:val="btLr"/>
          </w:tcPr>
          <w:p w14:paraId="3211E40D" w14:textId="77777777" w:rsidR="00B101ED" w:rsidRPr="00C33F54" w:rsidRDefault="00B101ED" w:rsidP="00811DCC">
            <w:pPr>
              <w:pStyle w:val="111"/>
              <w:rPr>
                <w:i/>
                <w:sz w:val="20"/>
              </w:rPr>
            </w:pPr>
            <w:r w:rsidRPr="00C33F54">
              <w:rPr>
                <w:i/>
                <w:sz w:val="20"/>
              </w:rPr>
              <w:t>Рубежный контроль</w:t>
            </w:r>
          </w:p>
        </w:tc>
        <w:tc>
          <w:tcPr>
            <w:tcW w:w="1134" w:type="dxa"/>
            <w:vMerge w:val="restart"/>
            <w:textDirection w:val="btLr"/>
          </w:tcPr>
          <w:p w14:paraId="7366A6C7" w14:textId="77777777" w:rsidR="00B101ED" w:rsidRPr="00C33F54" w:rsidRDefault="00B101ED" w:rsidP="00811DCC">
            <w:pPr>
              <w:pStyle w:val="111"/>
              <w:rPr>
                <w:i/>
                <w:sz w:val="20"/>
              </w:rPr>
            </w:pPr>
          </w:p>
        </w:tc>
      </w:tr>
      <w:tr w:rsidR="00B101ED" w:rsidRPr="00C33F54" w14:paraId="7D101D75" w14:textId="77777777" w:rsidTr="00811DCC">
        <w:trPr>
          <w:cantSplit/>
          <w:trHeight w:val="1226"/>
        </w:trPr>
        <w:tc>
          <w:tcPr>
            <w:tcW w:w="567" w:type="dxa"/>
            <w:vMerge/>
          </w:tcPr>
          <w:p w14:paraId="123742F0" w14:textId="77777777" w:rsidR="00B101ED" w:rsidRPr="00C33F54" w:rsidRDefault="00B101ED" w:rsidP="00811DCC">
            <w:pPr>
              <w:pStyle w:val="111"/>
              <w:rPr>
                <w:b/>
                <w:sz w:val="20"/>
              </w:rPr>
            </w:pPr>
          </w:p>
        </w:tc>
        <w:tc>
          <w:tcPr>
            <w:tcW w:w="709" w:type="dxa"/>
            <w:vMerge/>
            <w:textDirection w:val="btLr"/>
          </w:tcPr>
          <w:p w14:paraId="6D0FBF1C" w14:textId="77777777" w:rsidR="00B101ED" w:rsidRPr="00C33F54" w:rsidRDefault="00B101ED" w:rsidP="00811DCC">
            <w:pPr>
              <w:pStyle w:val="111"/>
              <w:rPr>
                <w:b/>
                <w:sz w:val="20"/>
              </w:rPr>
            </w:pPr>
          </w:p>
        </w:tc>
        <w:tc>
          <w:tcPr>
            <w:tcW w:w="567" w:type="dxa"/>
            <w:vMerge/>
            <w:textDirection w:val="btLr"/>
          </w:tcPr>
          <w:p w14:paraId="102391C8" w14:textId="77777777" w:rsidR="00B101ED" w:rsidRPr="00C33F54" w:rsidRDefault="00B101ED" w:rsidP="00811DCC">
            <w:pPr>
              <w:pStyle w:val="111"/>
              <w:rPr>
                <w:b/>
                <w:sz w:val="20"/>
              </w:rPr>
            </w:pPr>
          </w:p>
        </w:tc>
        <w:tc>
          <w:tcPr>
            <w:tcW w:w="567" w:type="dxa"/>
            <w:vMerge/>
            <w:textDirection w:val="btLr"/>
          </w:tcPr>
          <w:p w14:paraId="3F9C5BD4" w14:textId="77777777" w:rsidR="00B101ED" w:rsidRPr="00C33F54" w:rsidRDefault="00B101ED" w:rsidP="00811DCC">
            <w:pPr>
              <w:pStyle w:val="111"/>
              <w:rPr>
                <w:b/>
                <w:sz w:val="20"/>
              </w:rPr>
            </w:pPr>
          </w:p>
        </w:tc>
        <w:tc>
          <w:tcPr>
            <w:tcW w:w="567" w:type="dxa"/>
            <w:vMerge/>
            <w:textDirection w:val="btLr"/>
          </w:tcPr>
          <w:p w14:paraId="6C7BBA5E" w14:textId="77777777" w:rsidR="00B101ED" w:rsidRPr="00C33F54" w:rsidRDefault="00B101ED" w:rsidP="00811DCC">
            <w:pPr>
              <w:pStyle w:val="111"/>
              <w:rPr>
                <w:b/>
                <w:sz w:val="20"/>
              </w:rPr>
            </w:pPr>
          </w:p>
        </w:tc>
        <w:tc>
          <w:tcPr>
            <w:tcW w:w="567" w:type="dxa"/>
            <w:vMerge/>
            <w:textDirection w:val="btLr"/>
          </w:tcPr>
          <w:p w14:paraId="61A986A2" w14:textId="77777777" w:rsidR="00B101ED" w:rsidRPr="00C33F54" w:rsidRDefault="00B101ED" w:rsidP="00811DCC">
            <w:pPr>
              <w:pStyle w:val="111"/>
              <w:rPr>
                <w:b/>
                <w:sz w:val="20"/>
              </w:rPr>
            </w:pPr>
          </w:p>
        </w:tc>
        <w:tc>
          <w:tcPr>
            <w:tcW w:w="709" w:type="dxa"/>
            <w:textDirection w:val="btLr"/>
          </w:tcPr>
          <w:p w14:paraId="3F9ED0A4" w14:textId="77777777" w:rsidR="00B101ED" w:rsidRPr="00C33F54" w:rsidRDefault="00B101ED" w:rsidP="00811DCC">
            <w:pPr>
              <w:pStyle w:val="111"/>
              <w:rPr>
                <w:i/>
                <w:sz w:val="20"/>
              </w:rPr>
            </w:pPr>
            <w:r w:rsidRPr="00C33F54">
              <w:rPr>
                <w:i/>
                <w:sz w:val="20"/>
              </w:rPr>
              <w:t>лекция</w:t>
            </w:r>
          </w:p>
        </w:tc>
        <w:tc>
          <w:tcPr>
            <w:tcW w:w="709" w:type="dxa"/>
            <w:textDirection w:val="btLr"/>
          </w:tcPr>
          <w:p w14:paraId="4AB6EA9C" w14:textId="77777777" w:rsidR="00B101ED" w:rsidRPr="00C33F54" w:rsidRDefault="00B101ED" w:rsidP="00811DCC">
            <w:pPr>
              <w:pStyle w:val="111"/>
              <w:rPr>
                <w:i/>
                <w:sz w:val="20"/>
              </w:rPr>
            </w:pPr>
            <w:r w:rsidRPr="00C33F54">
              <w:rPr>
                <w:i/>
                <w:sz w:val="20"/>
              </w:rPr>
              <w:t>практ</w:t>
            </w:r>
          </w:p>
        </w:tc>
        <w:tc>
          <w:tcPr>
            <w:tcW w:w="708" w:type="dxa"/>
            <w:textDirection w:val="btLr"/>
          </w:tcPr>
          <w:p w14:paraId="66534400" w14:textId="77777777" w:rsidR="00B101ED" w:rsidRPr="00C33F54" w:rsidRDefault="00B101ED" w:rsidP="00811DCC">
            <w:pPr>
              <w:pStyle w:val="111"/>
              <w:rPr>
                <w:i/>
                <w:sz w:val="20"/>
              </w:rPr>
            </w:pPr>
            <w:r w:rsidRPr="00C33F54">
              <w:rPr>
                <w:i/>
                <w:sz w:val="20"/>
              </w:rPr>
              <w:t>срс</w:t>
            </w:r>
          </w:p>
        </w:tc>
        <w:tc>
          <w:tcPr>
            <w:tcW w:w="587" w:type="dxa"/>
            <w:vMerge/>
          </w:tcPr>
          <w:p w14:paraId="2364B255" w14:textId="77777777" w:rsidR="00B101ED" w:rsidRPr="00C33F54" w:rsidRDefault="00B101ED" w:rsidP="00811DCC">
            <w:pPr>
              <w:pStyle w:val="111"/>
              <w:rPr>
                <w:i/>
                <w:sz w:val="20"/>
              </w:rPr>
            </w:pPr>
          </w:p>
        </w:tc>
        <w:tc>
          <w:tcPr>
            <w:tcW w:w="547" w:type="dxa"/>
            <w:textDirection w:val="btLr"/>
          </w:tcPr>
          <w:p w14:paraId="691A23CB" w14:textId="77777777" w:rsidR="00B101ED" w:rsidRPr="00C33F54" w:rsidRDefault="00B101ED" w:rsidP="00811DCC">
            <w:pPr>
              <w:rPr>
                <w:i/>
              </w:rPr>
            </w:pPr>
            <w:r w:rsidRPr="00C33F54">
              <w:rPr>
                <w:i/>
              </w:rPr>
              <w:t>лекция</w:t>
            </w:r>
          </w:p>
        </w:tc>
        <w:tc>
          <w:tcPr>
            <w:tcW w:w="709" w:type="dxa"/>
            <w:textDirection w:val="btLr"/>
          </w:tcPr>
          <w:p w14:paraId="2ADC1670" w14:textId="77777777" w:rsidR="00B101ED" w:rsidRPr="00C33F54" w:rsidRDefault="00B101ED" w:rsidP="00811DCC">
            <w:pPr>
              <w:rPr>
                <w:i/>
              </w:rPr>
            </w:pPr>
            <w:r w:rsidRPr="00C33F54">
              <w:rPr>
                <w:i/>
              </w:rPr>
              <w:t>практика</w:t>
            </w:r>
          </w:p>
        </w:tc>
        <w:tc>
          <w:tcPr>
            <w:tcW w:w="709" w:type="dxa"/>
            <w:textDirection w:val="btLr"/>
          </w:tcPr>
          <w:p w14:paraId="58558B8C" w14:textId="77777777" w:rsidR="00B101ED" w:rsidRPr="00C33F54" w:rsidRDefault="00B101ED" w:rsidP="00811DCC">
            <w:pPr>
              <w:rPr>
                <w:i/>
              </w:rPr>
            </w:pPr>
            <w:r w:rsidRPr="00C33F54">
              <w:rPr>
                <w:i/>
              </w:rPr>
              <w:t>срс</w:t>
            </w:r>
          </w:p>
        </w:tc>
        <w:tc>
          <w:tcPr>
            <w:tcW w:w="709" w:type="dxa"/>
            <w:vMerge/>
          </w:tcPr>
          <w:p w14:paraId="64D750ED" w14:textId="77777777" w:rsidR="00B101ED" w:rsidRPr="00C33F54" w:rsidRDefault="00B101ED" w:rsidP="00811DCC">
            <w:pPr>
              <w:pStyle w:val="111"/>
              <w:rPr>
                <w:b/>
                <w:sz w:val="20"/>
              </w:rPr>
            </w:pPr>
          </w:p>
        </w:tc>
        <w:tc>
          <w:tcPr>
            <w:tcW w:w="1134" w:type="dxa"/>
            <w:vMerge/>
          </w:tcPr>
          <w:p w14:paraId="3348707C" w14:textId="77777777" w:rsidR="00B101ED" w:rsidRPr="00C33F54" w:rsidRDefault="00B101ED" w:rsidP="00811DCC">
            <w:pPr>
              <w:pStyle w:val="111"/>
              <w:rPr>
                <w:b/>
                <w:sz w:val="20"/>
              </w:rPr>
            </w:pPr>
          </w:p>
        </w:tc>
      </w:tr>
      <w:tr w:rsidR="00B101ED" w:rsidRPr="00C33F54" w14:paraId="72ED5493" w14:textId="77777777" w:rsidTr="00811DCC">
        <w:tc>
          <w:tcPr>
            <w:tcW w:w="567" w:type="dxa"/>
          </w:tcPr>
          <w:p w14:paraId="6E471E97" w14:textId="77777777" w:rsidR="00B101ED" w:rsidRPr="00C33F54" w:rsidRDefault="00B101ED" w:rsidP="00811DCC">
            <w:pPr>
              <w:pStyle w:val="111"/>
              <w:rPr>
                <w:sz w:val="20"/>
              </w:rPr>
            </w:pPr>
            <w:r>
              <w:rPr>
                <w:sz w:val="20"/>
              </w:rPr>
              <w:t>2</w:t>
            </w:r>
          </w:p>
        </w:tc>
        <w:tc>
          <w:tcPr>
            <w:tcW w:w="709" w:type="dxa"/>
          </w:tcPr>
          <w:p w14:paraId="396D8842" w14:textId="77777777" w:rsidR="00B101ED" w:rsidRPr="00C33F54" w:rsidRDefault="00B101ED" w:rsidP="00811DCC">
            <w:pPr>
              <w:pStyle w:val="111"/>
              <w:rPr>
                <w:sz w:val="20"/>
              </w:rPr>
            </w:pPr>
            <w:r>
              <w:rPr>
                <w:sz w:val="20"/>
              </w:rPr>
              <w:t>12</w:t>
            </w:r>
            <w:r w:rsidRPr="00C33F54">
              <w:rPr>
                <w:sz w:val="20"/>
              </w:rPr>
              <w:t>0</w:t>
            </w:r>
          </w:p>
        </w:tc>
        <w:tc>
          <w:tcPr>
            <w:tcW w:w="567" w:type="dxa"/>
          </w:tcPr>
          <w:p w14:paraId="3A111A21" w14:textId="77777777" w:rsidR="00B101ED" w:rsidRPr="00C33F54" w:rsidRDefault="00B101ED" w:rsidP="00811DCC">
            <w:pPr>
              <w:pStyle w:val="111"/>
              <w:rPr>
                <w:sz w:val="20"/>
              </w:rPr>
            </w:pPr>
            <w:r>
              <w:rPr>
                <w:sz w:val="20"/>
              </w:rPr>
              <w:t>60</w:t>
            </w:r>
          </w:p>
        </w:tc>
        <w:tc>
          <w:tcPr>
            <w:tcW w:w="567" w:type="dxa"/>
          </w:tcPr>
          <w:p w14:paraId="3D2428C6" w14:textId="77777777" w:rsidR="00B101ED" w:rsidRPr="00C33F54" w:rsidRDefault="00B101ED" w:rsidP="00811DCC">
            <w:pPr>
              <w:pStyle w:val="111"/>
              <w:rPr>
                <w:sz w:val="20"/>
              </w:rPr>
            </w:pPr>
            <w:r>
              <w:rPr>
                <w:sz w:val="20"/>
              </w:rPr>
              <w:t>24</w:t>
            </w:r>
          </w:p>
        </w:tc>
        <w:tc>
          <w:tcPr>
            <w:tcW w:w="567" w:type="dxa"/>
          </w:tcPr>
          <w:p w14:paraId="2F3D0408" w14:textId="77777777" w:rsidR="00B101ED" w:rsidRPr="00C33F54" w:rsidRDefault="00B101ED" w:rsidP="00811DCC">
            <w:pPr>
              <w:pStyle w:val="111"/>
              <w:rPr>
                <w:sz w:val="20"/>
              </w:rPr>
            </w:pPr>
            <w:r>
              <w:rPr>
                <w:sz w:val="20"/>
              </w:rPr>
              <w:t>36</w:t>
            </w:r>
          </w:p>
        </w:tc>
        <w:tc>
          <w:tcPr>
            <w:tcW w:w="567" w:type="dxa"/>
          </w:tcPr>
          <w:p w14:paraId="52D0610D" w14:textId="77777777" w:rsidR="00B101ED" w:rsidRPr="00C33F54" w:rsidRDefault="00B101ED" w:rsidP="00811DCC">
            <w:pPr>
              <w:pStyle w:val="111"/>
              <w:rPr>
                <w:sz w:val="20"/>
              </w:rPr>
            </w:pPr>
            <w:r>
              <w:rPr>
                <w:sz w:val="20"/>
              </w:rPr>
              <w:t>60</w:t>
            </w:r>
          </w:p>
        </w:tc>
        <w:tc>
          <w:tcPr>
            <w:tcW w:w="709" w:type="dxa"/>
          </w:tcPr>
          <w:p w14:paraId="1F2807C4" w14:textId="77777777" w:rsidR="00B101ED" w:rsidRPr="00C33F54" w:rsidRDefault="00B101ED" w:rsidP="00811DCC">
            <w:pPr>
              <w:pStyle w:val="111"/>
              <w:rPr>
                <w:sz w:val="20"/>
              </w:rPr>
            </w:pPr>
            <w:r>
              <w:rPr>
                <w:sz w:val="20"/>
              </w:rPr>
              <w:t>12</w:t>
            </w:r>
          </w:p>
        </w:tc>
        <w:tc>
          <w:tcPr>
            <w:tcW w:w="709" w:type="dxa"/>
          </w:tcPr>
          <w:p w14:paraId="5DBEAE16" w14:textId="77777777" w:rsidR="00B101ED" w:rsidRPr="00C33F54" w:rsidRDefault="00B101ED" w:rsidP="00811DCC">
            <w:pPr>
              <w:pStyle w:val="111"/>
              <w:rPr>
                <w:sz w:val="20"/>
              </w:rPr>
            </w:pPr>
            <w:r>
              <w:rPr>
                <w:sz w:val="20"/>
              </w:rPr>
              <w:t>18</w:t>
            </w:r>
          </w:p>
        </w:tc>
        <w:tc>
          <w:tcPr>
            <w:tcW w:w="708" w:type="dxa"/>
          </w:tcPr>
          <w:p w14:paraId="7729718F" w14:textId="77777777" w:rsidR="00B101ED" w:rsidRPr="00C33F54" w:rsidRDefault="00B101ED" w:rsidP="00811DCC">
            <w:pPr>
              <w:pStyle w:val="111"/>
              <w:rPr>
                <w:sz w:val="20"/>
              </w:rPr>
            </w:pPr>
            <w:r>
              <w:rPr>
                <w:sz w:val="20"/>
              </w:rPr>
              <w:t>30</w:t>
            </w:r>
          </w:p>
        </w:tc>
        <w:tc>
          <w:tcPr>
            <w:tcW w:w="587" w:type="dxa"/>
            <w:vMerge/>
          </w:tcPr>
          <w:p w14:paraId="0BF6668D" w14:textId="77777777" w:rsidR="00B101ED" w:rsidRPr="00C33F54" w:rsidRDefault="00B101ED" w:rsidP="00811DCC">
            <w:pPr>
              <w:pStyle w:val="111"/>
              <w:rPr>
                <w:sz w:val="20"/>
              </w:rPr>
            </w:pPr>
          </w:p>
        </w:tc>
        <w:tc>
          <w:tcPr>
            <w:tcW w:w="547" w:type="dxa"/>
          </w:tcPr>
          <w:p w14:paraId="06C8DC69" w14:textId="77777777" w:rsidR="00B101ED" w:rsidRPr="00C33F54" w:rsidRDefault="00B101ED" w:rsidP="00811DCC">
            <w:pPr>
              <w:pStyle w:val="111"/>
              <w:rPr>
                <w:sz w:val="20"/>
              </w:rPr>
            </w:pPr>
            <w:r>
              <w:rPr>
                <w:sz w:val="20"/>
              </w:rPr>
              <w:t>12</w:t>
            </w:r>
          </w:p>
        </w:tc>
        <w:tc>
          <w:tcPr>
            <w:tcW w:w="709" w:type="dxa"/>
          </w:tcPr>
          <w:p w14:paraId="62BC4990" w14:textId="77777777" w:rsidR="00B101ED" w:rsidRPr="00C33F54" w:rsidRDefault="00B101ED" w:rsidP="00811DCC">
            <w:pPr>
              <w:pStyle w:val="111"/>
              <w:rPr>
                <w:sz w:val="20"/>
              </w:rPr>
            </w:pPr>
            <w:r>
              <w:rPr>
                <w:sz w:val="20"/>
              </w:rPr>
              <w:t>18</w:t>
            </w:r>
          </w:p>
        </w:tc>
        <w:tc>
          <w:tcPr>
            <w:tcW w:w="709" w:type="dxa"/>
          </w:tcPr>
          <w:p w14:paraId="6C5EF399" w14:textId="77777777" w:rsidR="00B101ED" w:rsidRPr="00C33F54" w:rsidRDefault="00B101ED" w:rsidP="00811DCC">
            <w:pPr>
              <w:pStyle w:val="111"/>
              <w:rPr>
                <w:sz w:val="20"/>
              </w:rPr>
            </w:pPr>
            <w:r>
              <w:rPr>
                <w:sz w:val="20"/>
              </w:rPr>
              <w:t>30</w:t>
            </w:r>
          </w:p>
        </w:tc>
        <w:tc>
          <w:tcPr>
            <w:tcW w:w="709" w:type="dxa"/>
            <w:vMerge/>
          </w:tcPr>
          <w:p w14:paraId="11B43011" w14:textId="77777777" w:rsidR="00B101ED" w:rsidRPr="00C33F54" w:rsidRDefault="00B101ED" w:rsidP="00811DCC">
            <w:pPr>
              <w:pStyle w:val="111"/>
              <w:rPr>
                <w:sz w:val="20"/>
              </w:rPr>
            </w:pPr>
          </w:p>
        </w:tc>
        <w:tc>
          <w:tcPr>
            <w:tcW w:w="1134" w:type="dxa"/>
            <w:vMerge/>
          </w:tcPr>
          <w:p w14:paraId="48A4BCD7" w14:textId="77777777" w:rsidR="00B101ED" w:rsidRPr="00C33F54" w:rsidRDefault="00B101ED" w:rsidP="00811DCC">
            <w:pPr>
              <w:pStyle w:val="111"/>
              <w:rPr>
                <w:sz w:val="20"/>
              </w:rPr>
            </w:pPr>
          </w:p>
        </w:tc>
      </w:tr>
      <w:tr w:rsidR="00B101ED" w:rsidRPr="00C33F54" w14:paraId="55DF0215" w14:textId="77777777" w:rsidTr="00811DCC">
        <w:tc>
          <w:tcPr>
            <w:tcW w:w="3544" w:type="dxa"/>
            <w:gridSpan w:val="6"/>
          </w:tcPr>
          <w:p w14:paraId="15D28EC1" w14:textId="77777777" w:rsidR="00B101ED" w:rsidRPr="00C33F54" w:rsidRDefault="00B101ED" w:rsidP="00811DCC">
            <w:pPr>
              <w:pStyle w:val="111"/>
              <w:rPr>
                <w:i/>
                <w:sz w:val="20"/>
              </w:rPr>
            </w:pPr>
            <w:r>
              <w:rPr>
                <w:i/>
                <w:sz w:val="20"/>
              </w:rPr>
              <w:t>Балл</w:t>
            </w:r>
          </w:p>
          <w:p w14:paraId="49BB45A0" w14:textId="77777777" w:rsidR="00B101ED" w:rsidRPr="00C33F54" w:rsidRDefault="00B101ED" w:rsidP="00811DCC">
            <w:pPr>
              <w:pStyle w:val="111"/>
              <w:rPr>
                <w:i/>
                <w:sz w:val="20"/>
              </w:rPr>
            </w:pPr>
          </w:p>
        </w:tc>
        <w:tc>
          <w:tcPr>
            <w:tcW w:w="709" w:type="dxa"/>
          </w:tcPr>
          <w:p w14:paraId="306AD7DA" w14:textId="77777777" w:rsidR="00B101ED" w:rsidRPr="00C33F54" w:rsidRDefault="00B101ED" w:rsidP="00811DCC">
            <w:pPr>
              <w:pStyle w:val="111"/>
              <w:rPr>
                <w:sz w:val="20"/>
              </w:rPr>
            </w:pPr>
            <w:r w:rsidRPr="00C33F54">
              <w:rPr>
                <w:sz w:val="20"/>
              </w:rPr>
              <w:t>5</w:t>
            </w:r>
          </w:p>
        </w:tc>
        <w:tc>
          <w:tcPr>
            <w:tcW w:w="709" w:type="dxa"/>
          </w:tcPr>
          <w:p w14:paraId="0DE7A00A" w14:textId="77777777" w:rsidR="00B101ED" w:rsidRPr="00C33F54" w:rsidRDefault="00B101ED" w:rsidP="00811DCC">
            <w:pPr>
              <w:pStyle w:val="111"/>
              <w:rPr>
                <w:sz w:val="20"/>
              </w:rPr>
            </w:pPr>
            <w:r w:rsidRPr="00C33F54">
              <w:rPr>
                <w:sz w:val="20"/>
              </w:rPr>
              <w:t>10</w:t>
            </w:r>
          </w:p>
        </w:tc>
        <w:tc>
          <w:tcPr>
            <w:tcW w:w="708" w:type="dxa"/>
          </w:tcPr>
          <w:p w14:paraId="09F34AF2" w14:textId="77777777" w:rsidR="00B101ED" w:rsidRPr="00C33F54" w:rsidRDefault="00B101ED" w:rsidP="00811DCC">
            <w:pPr>
              <w:pStyle w:val="111"/>
              <w:rPr>
                <w:sz w:val="20"/>
              </w:rPr>
            </w:pPr>
            <w:r w:rsidRPr="00C33F54">
              <w:rPr>
                <w:sz w:val="20"/>
              </w:rPr>
              <w:t>5</w:t>
            </w:r>
          </w:p>
        </w:tc>
        <w:tc>
          <w:tcPr>
            <w:tcW w:w="587" w:type="dxa"/>
          </w:tcPr>
          <w:p w14:paraId="558ED8F0" w14:textId="77777777" w:rsidR="00B101ED" w:rsidRPr="00C33F54" w:rsidRDefault="00B101ED" w:rsidP="00811DCC">
            <w:pPr>
              <w:pStyle w:val="111"/>
              <w:rPr>
                <w:sz w:val="20"/>
              </w:rPr>
            </w:pPr>
            <w:r w:rsidRPr="00C33F54">
              <w:rPr>
                <w:sz w:val="20"/>
              </w:rPr>
              <w:t>10</w:t>
            </w:r>
          </w:p>
        </w:tc>
        <w:tc>
          <w:tcPr>
            <w:tcW w:w="547" w:type="dxa"/>
          </w:tcPr>
          <w:p w14:paraId="642563C6" w14:textId="77777777" w:rsidR="00B101ED" w:rsidRPr="00C33F54" w:rsidRDefault="00B101ED" w:rsidP="00811DCC">
            <w:pPr>
              <w:pStyle w:val="111"/>
              <w:rPr>
                <w:sz w:val="20"/>
              </w:rPr>
            </w:pPr>
            <w:r w:rsidRPr="00C33F54">
              <w:rPr>
                <w:sz w:val="20"/>
              </w:rPr>
              <w:t>5</w:t>
            </w:r>
          </w:p>
        </w:tc>
        <w:tc>
          <w:tcPr>
            <w:tcW w:w="709" w:type="dxa"/>
          </w:tcPr>
          <w:p w14:paraId="0971950D" w14:textId="77777777" w:rsidR="00B101ED" w:rsidRPr="00C33F54" w:rsidRDefault="00B101ED" w:rsidP="00811DCC">
            <w:pPr>
              <w:pStyle w:val="111"/>
              <w:rPr>
                <w:sz w:val="20"/>
              </w:rPr>
            </w:pPr>
            <w:r w:rsidRPr="00C33F54">
              <w:rPr>
                <w:sz w:val="20"/>
              </w:rPr>
              <w:t>10</w:t>
            </w:r>
          </w:p>
        </w:tc>
        <w:tc>
          <w:tcPr>
            <w:tcW w:w="709" w:type="dxa"/>
          </w:tcPr>
          <w:p w14:paraId="656FB956" w14:textId="77777777" w:rsidR="00B101ED" w:rsidRPr="00C33F54" w:rsidRDefault="00B101ED" w:rsidP="00811DCC">
            <w:pPr>
              <w:pStyle w:val="111"/>
              <w:rPr>
                <w:sz w:val="20"/>
              </w:rPr>
            </w:pPr>
            <w:r w:rsidRPr="00C33F54">
              <w:rPr>
                <w:sz w:val="20"/>
              </w:rPr>
              <w:t>5</w:t>
            </w:r>
          </w:p>
        </w:tc>
        <w:tc>
          <w:tcPr>
            <w:tcW w:w="709" w:type="dxa"/>
          </w:tcPr>
          <w:p w14:paraId="0A25F921" w14:textId="77777777" w:rsidR="00B101ED" w:rsidRPr="00C33F54" w:rsidRDefault="00B101ED" w:rsidP="00811DCC">
            <w:pPr>
              <w:pStyle w:val="111"/>
              <w:rPr>
                <w:sz w:val="20"/>
              </w:rPr>
            </w:pPr>
            <w:r w:rsidRPr="00C33F54">
              <w:rPr>
                <w:sz w:val="20"/>
              </w:rPr>
              <w:t>10</w:t>
            </w:r>
          </w:p>
        </w:tc>
        <w:tc>
          <w:tcPr>
            <w:tcW w:w="1134" w:type="dxa"/>
          </w:tcPr>
          <w:p w14:paraId="6DD31524" w14:textId="77777777" w:rsidR="00B101ED" w:rsidRPr="00C33F54" w:rsidRDefault="00B101ED" w:rsidP="00811DCC">
            <w:pPr>
              <w:pStyle w:val="111"/>
              <w:rPr>
                <w:sz w:val="20"/>
              </w:rPr>
            </w:pPr>
          </w:p>
        </w:tc>
      </w:tr>
      <w:tr w:rsidR="00B101ED" w:rsidRPr="00C33F54" w14:paraId="7A5FDFF2" w14:textId="77777777" w:rsidTr="00811DCC">
        <w:tc>
          <w:tcPr>
            <w:tcW w:w="3544" w:type="dxa"/>
            <w:gridSpan w:val="6"/>
          </w:tcPr>
          <w:p w14:paraId="675FD125" w14:textId="77777777" w:rsidR="00B101ED" w:rsidRPr="00C33F54" w:rsidRDefault="00B101ED" w:rsidP="00811DCC">
            <w:pPr>
              <w:pStyle w:val="111"/>
              <w:rPr>
                <w:i/>
                <w:sz w:val="20"/>
              </w:rPr>
            </w:pPr>
            <w:r w:rsidRPr="00C33F54">
              <w:rPr>
                <w:i/>
                <w:sz w:val="20"/>
              </w:rPr>
              <w:t>Итого модулей</w:t>
            </w:r>
          </w:p>
          <w:p w14:paraId="61E75966" w14:textId="77777777" w:rsidR="00B101ED" w:rsidRPr="00C33F54" w:rsidRDefault="00B101ED" w:rsidP="00811DCC">
            <w:pPr>
              <w:pStyle w:val="111"/>
              <w:rPr>
                <w:b/>
                <w:i/>
                <w:sz w:val="20"/>
              </w:rPr>
            </w:pPr>
          </w:p>
        </w:tc>
        <w:tc>
          <w:tcPr>
            <w:tcW w:w="2713" w:type="dxa"/>
            <w:gridSpan w:val="4"/>
          </w:tcPr>
          <w:p w14:paraId="035D798C" w14:textId="77777777" w:rsidR="00B101ED" w:rsidRPr="00C33F54" w:rsidRDefault="00B101ED" w:rsidP="00811DCC">
            <w:pPr>
              <w:pStyle w:val="111"/>
              <w:rPr>
                <w:i/>
                <w:sz w:val="20"/>
              </w:rPr>
            </w:pPr>
            <w:r w:rsidRPr="00C33F54">
              <w:rPr>
                <w:i/>
                <w:sz w:val="20"/>
              </w:rPr>
              <w:t>М1 =5+10+5+10=</w:t>
            </w:r>
          </w:p>
          <w:p w14:paraId="340C9B05" w14:textId="77777777" w:rsidR="00B101ED" w:rsidRPr="00C33F54" w:rsidRDefault="00B101ED" w:rsidP="00811DCC">
            <w:pPr>
              <w:pStyle w:val="111"/>
              <w:rPr>
                <w:b/>
                <w:i/>
                <w:sz w:val="20"/>
              </w:rPr>
            </w:pPr>
            <w:r w:rsidRPr="00C33F54">
              <w:rPr>
                <w:b/>
                <w:i/>
                <w:sz w:val="20"/>
              </w:rPr>
              <w:t>30 б</w:t>
            </w:r>
          </w:p>
        </w:tc>
        <w:tc>
          <w:tcPr>
            <w:tcW w:w="2674" w:type="dxa"/>
            <w:gridSpan w:val="4"/>
          </w:tcPr>
          <w:p w14:paraId="62A3DA44" w14:textId="77777777" w:rsidR="00B101ED" w:rsidRPr="00C33F54" w:rsidRDefault="00B101ED" w:rsidP="00811DCC">
            <w:pPr>
              <w:pStyle w:val="111"/>
              <w:rPr>
                <w:i/>
                <w:sz w:val="20"/>
              </w:rPr>
            </w:pPr>
            <w:r w:rsidRPr="00C33F54">
              <w:rPr>
                <w:i/>
                <w:sz w:val="20"/>
              </w:rPr>
              <w:t>М2 =5+10+5+10=</w:t>
            </w:r>
          </w:p>
          <w:p w14:paraId="42F95F89" w14:textId="77777777" w:rsidR="00B101ED" w:rsidRPr="00C33F54" w:rsidRDefault="00B101ED" w:rsidP="00811DCC">
            <w:pPr>
              <w:pStyle w:val="111"/>
              <w:rPr>
                <w:b/>
                <w:i/>
                <w:sz w:val="20"/>
              </w:rPr>
            </w:pPr>
            <w:r w:rsidRPr="00C33F54">
              <w:rPr>
                <w:b/>
                <w:i/>
                <w:sz w:val="20"/>
              </w:rPr>
              <w:t>30 б</w:t>
            </w:r>
          </w:p>
        </w:tc>
        <w:tc>
          <w:tcPr>
            <w:tcW w:w="1134" w:type="dxa"/>
          </w:tcPr>
          <w:p w14:paraId="73D2D5C5" w14:textId="77777777" w:rsidR="00B101ED" w:rsidRPr="00C33F54" w:rsidRDefault="00B101ED" w:rsidP="00811DCC">
            <w:pPr>
              <w:pStyle w:val="111"/>
              <w:rPr>
                <w:b/>
                <w:i/>
                <w:sz w:val="20"/>
              </w:rPr>
            </w:pPr>
            <w:r w:rsidRPr="00C33F54">
              <w:rPr>
                <w:b/>
                <w:i/>
                <w:sz w:val="20"/>
              </w:rPr>
              <w:t>40 б</w:t>
            </w:r>
          </w:p>
        </w:tc>
      </w:tr>
      <w:tr w:rsidR="00B101ED" w:rsidRPr="00C33F54" w14:paraId="64B2D3D7" w14:textId="77777777" w:rsidTr="00811DCC">
        <w:tc>
          <w:tcPr>
            <w:tcW w:w="3544" w:type="dxa"/>
            <w:gridSpan w:val="6"/>
          </w:tcPr>
          <w:p w14:paraId="4B1F5102" w14:textId="77777777" w:rsidR="00B101ED" w:rsidRPr="00C33F54" w:rsidRDefault="00B101ED" w:rsidP="00811DCC">
            <w:pPr>
              <w:pStyle w:val="111"/>
              <w:rPr>
                <w:b/>
                <w:i/>
                <w:sz w:val="20"/>
              </w:rPr>
            </w:pPr>
            <w:r w:rsidRPr="00C33F54">
              <w:rPr>
                <w:b/>
                <w:i/>
                <w:sz w:val="20"/>
              </w:rPr>
              <w:t>Общий балл</w:t>
            </w:r>
          </w:p>
          <w:p w14:paraId="0B738A94" w14:textId="77777777" w:rsidR="00B101ED" w:rsidRPr="00C33F54" w:rsidRDefault="00B101ED" w:rsidP="00811DCC">
            <w:pPr>
              <w:pStyle w:val="111"/>
              <w:rPr>
                <w:b/>
                <w:i/>
                <w:sz w:val="20"/>
              </w:rPr>
            </w:pPr>
          </w:p>
        </w:tc>
        <w:tc>
          <w:tcPr>
            <w:tcW w:w="6521" w:type="dxa"/>
            <w:gridSpan w:val="9"/>
          </w:tcPr>
          <w:p w14:paraId="6A9802DD" w14:textId="77777777" w:rsidR="00B101ED" w:rsidRPr="00C33F54" w:rsidRDefault="00B101ED" w:rsidP="00811DCC">
            <w:pPr>
              <w:pStyle w:val="111"/>
              <w:rPr>
                <w:b/>
                <w:i/>
                <w:sz w:val="20"/>
              </w:rPr>
            </w:pPr>
            <w:r w:rsidRPr="00C33F54">
              <w:rPr>
                <w:b/>
                <w:i/>
                <w:sz w:val="20"/>
              </w:rPr>
              <w:t>М 1+М 2 +ИК =100баллов</w:t>
            </w:r>
          </w:p>
        </w:tc>
      </w:tr>
    </w:tbl>
    <w:p w14:paraId="3B75CD1A" w14:textId="77777777" w:rsidR="00B101ED" w:rsidRDefault="00B101ED" w:rsidP="00B101ED">
      <w:pPr>
        <w:rPr>
          <w:b/>
        </w:rPr>
      </w:pPr>
    </w:p>
    <w:p w14:paraId="314A2ACC" w14:textId="77777777" w:rsidR="00B101ED" w:rsidRPr="00C33F54" w:rsidRDefault="00B101ED" w:rsidP="00B101ED">
      <w:pPr>
        <w:pStyle w:val="31"/>
        <w:numPr>
          <w:ilvl w:val="0"/>
          <w:numId w:val="4"/>
        </w:numPr>
        <w:jc w:val="left"/>
        <w:rPr>
          <w:b/>
          <w:bCs/>
          <w:i/>
          <w:sz w:val="20"/>
          <w:szCs w:val="20"/>
          <w:lang w:val="sah-RU"/>
        </w:rPr>
      </w:pPr>
      <w:r w:rsidRPr="00C33F54">
        <w:rPr>
          <w:b/>
          <w:bCs/>
          <w:i/>
          <w:sz w:val="20"/>
          <w:szCs w:val="20"/>
        </w:rPr>
        <w:t xml:space="preserve">Карта накопления баллов </w:t>
      </w:r>
      <w:r>
        <w:rPr>
          <w:b/>
          <w:bCs/>
          <w:i/>
          <w:sz w:val="20"/>
          <w:szCs w:val="20"/>
          <w:lang w:val="sah-RU"/>
        </w:rPr>
        <w:t>на 1 курс 2</w:t>
      </w:r>
      <w:r w:rsidRPr="00C33F54">
        <w:rPr>
          <w:b/>
          <w:bCs/>
          <w:i/>
          <w:sz w:val="20"/>
          <w:szCs w:val="20"/>
          <w:lang w:val="sah-RU"/>
        </w:rPr>
        <w:t xml:space="preserve"> семетр.</w:t>
      </w:r>
    </w:p>
    <w:p w14:paraId="0558B179" w14:textId="77777777" w:rsidR="00B101ED" w:rsidRDefault="00B101ED" w:rsidP="00B101ED">
      <w:pPr>
        <w:rPr>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833"/>
        <w:gridCol w:w="957"/>
        <w:gridCol w:w="949"/>
        <w:gridCol w:w="1229"/>
        <w:gridCol w:w="1058"/>
        <w:gridCol w:w="1846"/>
      </w:tblGrid>
      <w:tr w:rsidR="00B101ED" w:rsidRPr="00C33F54" w14:paraId="7D1E62BE" w14:textId="77777777" w:rsidTr="00811DCC">
        <w:tc>
          <w:tcPr>
            <w:tcW w:w="3193" w:type="dxa"/>
          </w:tcPr>
          <w:p w14:paraId="369D2EDF" w14:textId="77777777" w:rsidR="00B101ED" w:rsidRPr="00C33F54" w:rsidRDefault="00B101ED" w:rsidP="00811DCC">
            <w:pPr>
              <w:pStyle w:val="12"/>
              <w:rPr>
                <w:b/>
                <w:i/>
                <w:sz w:val="20"/>
              </w:rPr>
            </w:pPr>
            <w:r w:rsidRPr="00C33F54">
              <w:rPr>
                <w:b/>
                <w:i/>
                <w:sz w:val="20"/>
              </w:rPr>
              <w:t>Форма контроля</w:t>
            </w:r>
          </w:p>
        </w:tc>
        <w:tc>
          <w:tcPr>
            <w:tcW w:w="833" w:type="dxa"/>
          </w:tcPr>
          <w:p w14:paraId="471BF887" w14:textId="77777777" w:rsidR="00B101ED" w:rsidRPr="00C33F54" w:rsidRDefault="00B101ED" w:rsidP="00811DCC">
            <w:pPr>
              <w:pStyle w:val="12"/>
              <w:rPr>
                <w:b/>
                <w:i/>
                <w:sz w:val="20"/>
              </w:rPr>
            </w:pPr>
            <w:r w:rsidRPr="00C33F54">
              <w:rPr>
                <w:b/>
                <w:i/>
                <w:sz w:val="20"/>
              </w:rPr>
              <w:t>ТК 1</w:t>
            </w:r>
          </w:p>
        </w:tc>
        <w:tc>
          <w:tcPr>
            <w:tcW w:w="957" w:type="dxa"/>
          </w:tcPr>
          <w:p w14:paraId="171A32E1" w14:textId="77777777" w:rsidR="00B101ED" w:rsidRPr="00C33F54" w:rsidRDefault="00B101ED" w:rsidP="00811DCC">
            <w:pPr>
              <w:pStyle w:val="12"/>
              <w:rPr>
                <w:b/>
                <w:i/>
                <w:sz w:val="20"/>
              </w:rPr>
            </w:pPr>
            <w:r w:rsidRPr="00C33F54">
              <w:rPr>
                <w:b/>
                <w:i/>
                <w:sz w:val="20"/>
              </w:rPr>
              <w:t>ТК2</w:t>
            </w:r>
          </w:p>
        </w:tc>
        <w:tc>
          <w:tcPr>
            <w:tcW w:w="949" w:type="dxa"/>
          </w:tcPr>
          <w:p w14:paraId="631EA16D" w14:textId="77777777" w:rsidR="00B101ED" w:rsidRPr="00C33F54" w:rsidRDefault="00B101ED" w:rsidP="00811DCC">
            <w:pPr>
              <w:pStyle w:val="12"/>
              <w:rPr>
                <w:b/>
                <w:i/>
                <w:sz w:val="20"/>
              </w:rPr>
            </w:pPr>
            <w:r w:rsidRPr="00C33F54">
              <w:rPr>
                <w:b/>
                <w:i/>
                <w:sz w:val="20"/>
              </w:rPr>
              <w:t>СРС</w:t>
            </w:r>
          </w:p>
        </w:tc>
        <w:tc>
          <w:tcPr>
            <w:tcW w:w="1229" w:type="dxa"/>
          </w:tcPr>
          <w:p w14:paraId="2923BB93" w14:textId="77777777" w:rsidR="00B101ED" w:rsidRPr="00C33F54" w:rsidRDefault="00B101ED" w:rsidP="00811DCC">
            <w:pPr>
              <w:pStyle w:val="12"/>
              <w:rPr>
                <w:b/>
                <w:i/>
                <w:sz w:val="20"/>
              </w:rPr>
            </w:pPr>
            <w:r w:rsidRPr="00C33F54">
              <w:rPr>
                <w:b/>
                <w:i/>
                <w:sz w:val="20"/>
              </w:rPr>
              <w:t>лекция</w:t>
            </w:r>
          </w:p>
        </w:tc>
        <w:tc>
          <w:tcPr>
            <w:tcW w:w="1058" w:type="dxa"/>
          </w:tcPr>
          <w:p w14:paraId="5ADFBC3C" w14:textId="77777777" w:rsidR="00B101ED" w:rsidRPr="00C33F54" w:rsidRDefault="00B101ED" w:rsidP="00811DCC">
            <w:pPr>
              <w:pStyle w:val="12"/>
              <w:rPr>
                <w:b/>
                <w:i/>
                <w:sz w:val="20"/>
              </w:rPr>
            </w:pPr>
            <w:r w:rsidRPr="00C33F54">
              <w:rPr>
                <w:b/>
                <w:i/>
                <w:sz w:val="20"/>
              </w:rPr>
              <w:t>РК</w:t>
            </w:r>
          </w:p>
        </w:tc>
        <w:tc>
          <w:tcPr>
            <w:tcW w:w="1846" w:type="dxa"/>
          </w:tcPr>
          <w:p w14:paraId="54452EB9" w14:textId="77777777" w:rsidR="00B101ED" w:rsidRPr="00C33F54" w:rsidRDefault="00B101ED" w:rsidP="00811DCC">
            <w:pPr>
              <w:pStyle w:val="12"/>
              <w:rPr>
                <w:b/>
                <w:i/>
                <w:sz w:val="20"/>
              </w:rPr>
            </w:pPr>
            <w:r w:rsidRPr="00C33F54">
              <w:rPr>
                <w:b/>
                <w:i/>
                <w:sz w:val="20"/>
              </w:rPr>
              <w:t>Итого</w:t>
            </w:r>
          </w:p>
        </w:tc>
      </w:tr>
      <w:tr w:rsidR="00B101ED" w:rsidRPr="00C33F54" w14:paraId="247179C8" w14:textId="77777777" w:rsidTr="00811DCC">
        <w:tc>
          <w:tcPr>
            <w:tcW w:w="3193" w:type="dxa"/>
          </w:tcPr>
          <w:p w14:paraId="11BF16AD" w14:textId="77777777" w:rsidR="00B101ED" w:rsidRPr="00C33F54" w:rsidRDefault="00B101ED" w:rsidP="00811DCC">
            <w:pPr>
              <w:pStyle w:val="12"/>
              <w:rPr>
                <w:i/>
                <w:sz w:val="20"/>
              </w:rPr>
            </w:pPr>
            <w:r w:rsidRPr="00C33F54">
              <w:rPr>
                <w:i/>
                <w:sz w:val="20"/>
              </w:rPr>
              <w:t>тестовый контроль</w:t>
            </w:r>
          </w:p>
        </w:tc>
        <w:tc>
          <w:tcPr>
            <w:tcW w:w="833" w:type="dxa"/>
          </w:tcPr>
          <w:p w14:paraId="6AD5A3DE" w14:textId="77777777" w:rsidR="00B101ED" w:rsidRPr="00C33F54" w:rsidRDefault="00B101ED" w:rsidP="00811DCC">
            <w:pPr>
              <w:pStyle w:val="12"/>
              <w:rPr>
                <w:b/>
                <w:i/>
                <w:sz w:val="20"/>
              </w:rPr>
            </w:pPr>
          </w:p>
        </w:tc>
        <w:tc>
          <w:tcPr>
            <w:tcW w:w="957" w:type="dxa"/>
          </w:tcPr>
          <w:p w14:paraId="20FC5E42" w14:textId="77777777" w:rsidR="00B101ED" w:rsidRPr="00C33F54" w:rsidRDefault="00B101ED" w:rsidP="00811DCC">
            <w:pPr>
              <w:pStyle w:val="12"/>
              <w:rPr>
                <w:b/>
                <w:i/>
                <w:sz w:val="20"/>
              </w:rPr>
            </w:pPr>
          </w:p>
        </w:tc>
        <w:tc>
          <w:tcPr>
            <w:tcW w:w="949" w:type="dxa"/>
          </w:tcPr>
          <w:p w14:paraId="0CB8BEF4" w14:textId="77777777" w:rsidR="00B101ED" w:rsidRPr="00C33F54" w:rsidRDefault="00B101ED" w:rsidP="00811DCC">
            <w:pPr>
              <w:pStyle w:val="12"/>
              <w:rPr>
                <w:b/>
                <w:i/>
                <w:sz w:val="20"/>
              </w:rPr>
            </w:pPr>
          </w:p>
        </w:tc>
        <w:tc>
          <w:tcPr>
            <w:tcW w:w="1229" w:type="dxa"/>
          </w:tcPr>
          <w:p w14:paraId="26825A3A" w14:textId="77777777" w:rsidR="00B101ED" w:rsidRPr="00C33F54" w:rsidRDefault="00B101ED" w:rsidP="00811DCC">
            <w:pPr>
              <w:pStyle w:val="12"/>
              <w:rPr>
                <w:b/>
                <w:i/>
                <w:sz w:val="20"/>
              </w:rPr>
            </w:pPr>
          </w:p>
        </w:tc>
        <w:tc>
          <w:tcPr>
            <w:tcW w:w="1058" w:type="dxa"/>
          </w:tcPr>
          <w:p w14:paraId="71CC36C3" w14:textId="77777777" w:rsidR="00B101ED" w:rsidRPr="00C33F54" w:rsidRDefault="00B101ED" w:rsidP="00811DCC">
            <w:pPr>
              <w:pStyle w:val="12"/>
              <w:rPr>
                <w:b/>
                <w:i/>
                <w:sz w:val="20"/>
              </w:rPr>
            </w:pPr>
            <w:r w:rsidRPr="00C33F54">
              <w:rPr>
                <w:b/>
                <w:i/>
                <w:sz w:val="20"/>
              </w:rPr>
              <w:t>1</w:t>
            </w:r>
          </w:p>
        </w:tc>
        <w:tc>
          <w:tcPr>
            <w:tcW w:w="1846" w:type="dxa"/>
          </w:tcPr>
          <w:p w14:paraId="425DD2EC" w14:textId="77777777" w:rsidR="00B101ED" w:rsidRPr="00C33F54" w:rsidRDefault="00B101ED" w:rsidP="00811DCC">
            <w:pPr>
              <w:pStyle w:val="12"/>
              <w:rPr>
                <w:b/>
                <w:i/>
                <w:sz w:val="20"/>
              </w:rPr>
            </w:pPr>
            <w:r w:rsidRPr="00C33F54">
              <w:rPr>
                <w:b/>
                <w:i/>
                <w:sz w:val="20"/>
              </w:rPr>
              <w:t>1</w:t>
            </w:r>
          </w:p>
        </w:tc>
      </w:tr>
      <w:tr w:rsidR="00B101ED" w:rsidRPr="00C33F54" w14:paraId="1221CEC6" w14:textId="77777777" w:rsidTr="00811DCC">
        <w:tc>
          <w:tcPr>
            <w:tcW w:w="3193" w:type="dxa"/>
          </w:tcPr>
          <w:p w14:paraId="3059C386" w14:textId="77777777" w:rsidR="00B101ED" w:rsidRPr="00C33F54" w:rsidRDefault="00B101ED" w:rsidP="00811DCC">
            <w:pPr>
              <w:pStyle w:val="12"/>
              <w:rPr>
                <w:i/>
                <w:sz w:val="20"/>
              </w:rPr>
            </w:pPr>
            <w:r w:rsidRPr="00C33F54">
              <w:rPr>
                <w:i/>
                <w:sz w:val="20"/>
              </w:rPr>
              <w:t>контрольная работа</w:t>
            </w:r>
          </w:p>
        </w:tc>
        <w:tc>
          <w:tcPr>
            <w:tcW w:w="833" w:type="dxa"/>
          </w:tcPr>
          <w:p w14:paraId="7EAECBA9" w14:textId="77777777" w:rsidR="00B101ED" w:rsidRPr="00C33F54" w:rsidRDefault="00B101ED" w:rsidP="00811DCC">
            <w:pPr>
              <w:pStyle w:val="12"/>
              <w:rPr>
                <w:b/>
                <w:i/>
                <w:sz w:val="20"/>
              </w:rPr>
            </w:pPr>
          </w:p>
        </w:tc>
        <w:tc>
          <w:tcPr>
            <w:tcW w:w="957" w:type="dxa"/>
          </w:tcPr>
          <w:p w14:paraId="12C80663" w14:textId="77777777" w:rsidR="00B101ED" w:rsidRPr="00C33F54" w:rsidRDefault="00B101ED" w:rsidP="00811DCC">
            <w:pPr>
              <w:pStyle w:val="12"/>
              <w:rPr>
                <w:b/>
                <w:i/>
                <w:sz w:val="20"/>
              </w:rPr>
            </w:pPr>
          </w:p>
        </w:tc>
        <w:tc>
          <w:tcPr>
            <w:tcW w:w="949" w:type="dxa"/>
          </w:tcPr>
          <w:p w14:paraId="1EA9BE56" w14:textId="77777777" w:rsidR="00B101ED" w:rsidRPr="00C33F54" w:rsidRDefault="00B101ED" w:rsidP="00811DCC">
            <w:pPr>
              <w:pStyle w:val="12"/>
              <w:rPr>
                <w:b/>
                <w:i/>
                <w:sz w:val="20"/>
              </w:rPr>
            </w:pPr>
          </w:p>
        </w:tc>
        <w:tc>
          <w:tcPr>
            <w:tcW w:w="1229" w:type="dxa"/>
          </w:tcPr>
          <w:p w14:paraId="70F7AFD2" w14:textId="77777777" w:rsidR="00B101ED" w:rsidRPr="00C33F54" w:rsidRDefault="00B101ED" w:rsidP="00811DCC">
            <w:pPr>
              <w:pStyle w:val="12"/>
              <w:rPr>
                <w:b/>
                <w:i/>
                <w:sz w:val="20"/>
              </w:rPr>
            </w:pPr>
          </w:p>
        </w:tc>
        <w:tc>
          <w:tcPr>
            <w:tcW w:w="1058" w:type="dxa"/>
          </w:tcPr>
          <w:p w14:paraId="69210F89" w14:textId="77777777" w:rsidR="00B101ED" w:rsidRPr="00C33F54" w:rsidRDefault="00B101ED" w:rsidP="00811DCC">
            <w:pPr>
              <w:pStyle w:val="12"/>
              <w:rPr>
                <w:b/>
                <w:i/>
                <w:sz w:val="20"/>
              </w:rPr>
            </w:pPr>
          </w:p>
        </w:tc>
        <w:tc>
          <w:tcPr>
            <w:tcW w:w="1846" w:type="dxa"/>
          </w:tcPr>
          <w:p w14:paraId="345DEB8A" w14:textId="77777777" w:rsidR="00B101ED" w:rsidRPr="00C33F54" w:rsidRDefault="00B101ED" w:rsidP="00811DCC">
            <w:pPr>
              <w:pStyle w:val="12"/>
              <w:rPr>
                <w:b/>
                <w:i/>
                <w:sz w:val="20"/>
              </w:rPr>
            </w:pPr>
          </w:p>
        </w:tc>
      </w:tr>
      <w:tr w:rsidR="00B101ED" w:rsidRPr="00C33F54" w14:paraId="269A2E53" w14:textId="77777777" w:rsidTr="00811DCC">
        <w:tc>
          <w:tcPr>
            <w:tcW w:w="3193" w:type="dxa"/>
          </w:tcPr>
          <w:p w14:paraId="360639E7" w14:textId="77777777" w:rsidR="00B101ED" w:rsidRPr="00C33F54" w:rsidRDefault="00B101ED" w:rsidP="00811DCC">
            <w:pPr>
              <w:pStyle w:val="12"/>
              <w:rPr>
                <w:i/>
                <w:sz w:val="20"/>
              </w:rPr>
            </w:pPr>
            <w:r w:rsidRPr="00C33F54">
              <w:rPr>
                <w:i/>
                <w:sz w:val="20"/>
              </w:rPr>
              <w:t>устный опрос</w:t>
            </w:r>
          </w:p>
        </w:tc>
        <w:tc>
          <w:tcPr>
            <w:tcW w:w="833" w:type="dxa"/>
          </w:tcPr>
          <w:p w14:paraId="27E820B2" w14:textId="77777777" w:rsidR="00B101ED" w:rsidRPr="00C33F54" w:rsidRDefault="00B101ED" w:rsidP="00811DCC">
            <w:pPr>
              <w:pStyle w:val="12"/>
              <w:rPr>
                <w:b/>
                <w:i/>
                <w:sz w:val="20"/>
              </w:rPr>
            </w:pPr>
            <w:r w:rsidRPr="00C33F54">
              <w:rPr>
                <w:b/>
                <w:i/>
                <w:sz w:val="20"/>
              </w:rPr>
              <w:t>1</w:t>
            </w:r>
          </w:p>
        </w:tc>
        <w:tc>
          <w:tcPr>
            <w:tcW w:w="957" w:type="dxa"/>
          </w:tcPr>
          <w:p w14:paraId="0F3B14F9" w14:textId="77777777" w:rsidR="00B101ED" w:rsidRPr="00C33F54" w:rsidRDefault="00B101ED" w:rsidP="00811DCC">
            <w:pPr>
              <w:pStyle w:val="12"/>
              <w:rPr>
                <w:b/>
                <w:i/>
                <w:sz w:val="20"/>
              </w:rPr>
            </w:pPr>
            <w:r w:rsidRPr="00C33F54">
              <w:rPr>
                <w:b/>
                <w:i/>
                <w:sz w:val="20"/>
              </w:rPr>
              <w:t>1</w:t>
            </w:r>
          </w:p>
        </w:tc>
        <w:tc>
          <w:tcPr>
            <w:tcW w:w="949" w:type="dxa"/>
          </w:tcPr>
          <w:p w14:paraId="68A052CC" w14:textId="77777777" w:rsidR="00B101ED" w:rsidRPr="00C33F54" w:rsidRDefault="00B101ED" w:rsidP="00811DCC">
            <w:pPr>
              <w:pStyle w:val="12"/>
              <w:rPr>
                <w:b/>
                <w:i/>
                <w:sz w:val="20"/>
              </w:rPr>
            </w:pPr>
            <w:r w:rsidRPr="00C33F54">
              <w:rPr>
                <w:b/>
                <w:i/>
                <w:sz w:val="20"/>
              </w:rPr>
              <w:t>5</w:t>
            </w:r>
          </w:p>
        </w:tc>
        <w:tc>
          <w:tcPr>
            <w:tcW w:w="1229" w:type="dxa"/>
          </w:tcPr>
          <w:p w14:paraId="69953ABE" w14:textId="77777777" w:rsidR="00B101ED" w:rsidRPr="00C33F54" w:rsidRDefault="00B101ED" w:rsidP="00811DCC">
            <w:pPr>
              <w:pStyle w:val="12"/>
              <w:rPr>
                <w:b/>
                <w:i/>
                <w:sz w:val="20"/>
              </w:rPr>
            </w:pPr>
            <w:r w:rsidRPr="00C33F54">
              <w:rPr>
                <w:b/>
                <w:i/>
                <w:sz w:val="20"/>
              </w:rPr>
              <w:t>2</w:t>
            </w:r>
          </w:p>
        </w:tc>
        <w:tc>
          <w:tcPr>
            <w:tcW w:w="1058" w:type="dxa"/>
          </w:tcPr>
          <w:p w14:paraId="1CFB74AD" w14:textId="77777777" w:rsidR="00B101ED" w:rsidRPr="00C33F54" w:rsidRDefault="00B101ED" w:rsidP="00811DCC">
            <w:pPr>
              <w:pStyle w:val="12"/>
              <w:rPr>
                <w:b/>
                <w:i/>
                <w:sz w:val="20"/>
              </w:rPr>
            </w:pPr>
            <w:r w:rsidRPr="00C33F54">
              <w:rPr>
                <w:b/>
                <w:i/>
                <w:sz w:val="20"/>
              </w:rPr>
              <w:t>2</w:t>
            </w:r>
          </w:p>
        </w:tc>
        <w:tc>
          <w:tcPr>
            <w:tcW w:w="1846" w:type="dxa"/>
          </w:tcPr>
          <w:p w14:paraId="75B7C8AB" w14:textId="77777777" w:rsidR="00B101ED" w:rsidRPr="00C33F54" w:rsidRDefault="00B101ED" w:rsidP="00811DCC">
            <w:pPr>
              <w:pStyle w:val="12"/>
              <w:rPr>
                <w:b/>
                <w:i/>
                <w:sz w:val="20"/>
              </w:rPr>
            </w:pPr>
            <w:r w:rsidRPr="00C33F54">
              <w:rPr>
                <w:b/>
                <w:i/>
                <w:sz w:val="20"/>
              </w:rPr>
              <w:t>11</w:t>
            </w:r>
          </w:p>
        </w:tc>
      </w:tr>
      <w:tr w:rsidR="00B101ED" w:rsidRPr="00C33F54" w14:paraId="0E07DB2B" w14:textId="77777777" w:rsidTr="00811DCC">
        <w:tc>
          <w:tcPr>
            <w:tcW w:w="3193" w:type="dxa"/>
          </w:tcPr>
          <w:p w14:paraId="03EFF6B4" w14:textId="77777777" w:rsidR="00B101ED" w:rsidRPr="00C33F54" w:rsidRDefault="00B101ED" w:rsidP="00811DCC">
            <w:pPr>
              <w:pStyle w:val="12"/>
              <w:rPr>
                <w:i/>
                <w:sz w:val="20"/>
              </w:rPr>
            </w:pPr>
            <w:r w:rsidRPr="00C33F54">
              <w:rPr>
                <w:i/>
                <w:sz w:val="20"/>
              </w:rPr>
              <w:t>проверка конспекта</w:t>
            </w:r>
          </w:p>
        </w:tc>
        <w:tc>
          <w:tcPr>
            <w:tcW w:w="833" w:type="dxa"/>
          </w:tcPr>
          <w:p w14:paraId="27D814FC" w14:textId="77777777" w:rsidR="00B101ED" w:rsidRPr="00C33F54" w:rsidRDefault="00B101ED" w:rsidP="00811DCC">
            <w:pPr>
              <w:pStyle w:val="12"/>
              <w:rPr>
                <w:b/>
                <w:i/>
                <w:sz w:val="20"/>
              </w:rPr>
            </w:pPr>
          </w:p>
        </w:tc>
        <w:tc>
          <w:tcPr>
            <w:tcW w:w="957" w:type="dxa"/>
          </w:tcPr>
          <w:p w14:paraId="27A9C6DD" w14:textId="77777777" w:rsidR="00B101ED" w:rsidRPr="00C33F54" w:rsidRDefault="00B101ED" w:rsidP="00811DCC">
            <w:pPr>
              <w:pStyle w:val="12"/>
              <w:rPr>
                <w:b/>
                <w:i/>
                <w:sz w:val="20"/>
              </w:rPr>
            </w:pPr>
          </w:p>
        </w:tc>
        <w:tc>
          <w:tcPr>
            <w:tcW w:w="949" w:type="dxa"/>
          </w:tcPr>
          <w:p w14:paraId="373ED26B" w14:textId="77777777" w:rsidR="00B101ED" w:rsidRPr="00C33F54" w:rsidRDefault="00B101ED" w:rsidP="00811DCC">
            <w:pPr>
              <w:pStyle w:val="12"/>
              <w:rPr>
                <w:b/>
                <w:i/>
                <w:sz w:val="20"/>
              </w:rPr>
            </w:pPr>
          </w:p>
        </w:tc>
        <w:tc>
          <w:tcPr>
            <w:tcW w:w="1229" w:type="dxa"/>
          </w:tcPr>
          <w:p w14:paraId="001B2D50" w14:textId="77777777" w:rsidR="00B101ED" w:rsidRPr="00C33F54" w:rsidRDefault="00B101ED" w:rsidP="00811DCC">
            <w:pPr>
              <w:pStyle w:val="12"/>
              <w:rPr>
                <w:b/>
                <w:i/>
                <w:sz w:val="20"/>
              </w:rPr>
            </w:pPr>
            <w:r w:rsidRPr="00C33F54">
              <w:rPr>
                <w:b/>
                <w:i/>
                <w:sz w:val="20"/>
              </w:rPr>
              <w:t>3</w:t>
            </w:r>
          </w:p>
        </w:tc>
        <w:tc>
          <w:tcPr>
            <w:tcW w:w="1058" w:type="dxa"/>
          </w:tcPr>
          <w:p w14:paraId="2DA612C2" w14:textId="77777777" w:rsidR="00B101ED" w:rsidRPr="00C33F54" w:rsidRDefault="00B101ED" w:rsidP="00811DCC">
            <w:pPr>
              <w:pStyle w:val="12"/>
              <w:rPr>
                <w:b/>
                <w:i/>
                <w:sz w:val="20"/>
              </w:rPr>
            </w:pPr>
            <w:r w:rsidRPr="00C33F54">
              <w:rPr>
                <w:b/>
                <w:i/>
                <w:sz w:val="20"/>
              </w:rPr>
              <w:t>1</w:t>
            </w:r>
          </w:p>
        </w:tc>
        <w:tc>
          <w:tcPr>
            <w:tcW w:w="1846" w:type="dxa"/>
          </w:tcPr>
          <w:p w14:paraId="572A54E6" w14:textId="77777777" w:rsidR="00B101ED" w:rsidRPr="00C33F54" w:rsidRDefault="00B101ED" w:rsidP="00811DCC">
            <w:pPr>
              <w:pStyle w:val="12"/>
              <w:rPr>
                <w:b/>
                <w:i/>
                <w:sz w:val="20"/>
              </w:rPr>
            </w:pPr>
            <w:r w:rsidRPr="00C33F54">
              <w:rPr>
                <w:b/>
                <w:i/>
                <w:sz w:val="20"/>
              </w:rPr>
              <w:t>4</w:t>
            </w:r>
          </w:p>
        </w:tc>
      </w:tr>
      <w:tr w:rsidR="00B101ED" w:rsidRPr="00C33F54" w14:paraId="22B426BF" w14:textId="77777777" w:rsidTr="00811DCC">
        <w:tc>
          <w:tcPr>
            <w:tcW w:w="3193" w:type="dxa"/>
          </w:tcPr>
          <w:p w14:paraId="5E6FAB67" w14:textId="77777777" w:rsidR="00B101ED" w:rsidRPr="00C33F54" w:rsidRDefault="00B101ED" w:rsidP="00811DCC">
            <w:pPr>
              <w:pStyle w:val="12"/>
              <w:rPr>
                <w:i/>
                <w:sz w:val="20"/>
              </w:rPr>
            </w:pPr>
            <w:r w:rsidRPr="00C33F54">
              <w:rPr>
                <w:i/>
                <w:sz w:val="20"/>
              </w:rPr>
              <w:t>лабораторно-практическая работа</w:t>
            </w:r>
          </w:p>
        </w:tc>
        <w:tc>
          <w:tcPr>
            <w:tcW w:w="833" w:type="dxa"/>
          </w:tcPr>
          <w:p w14:paraId="7D0F83C1" w14:textId="77777777" w:rsidR="00B101ED" w:rsidRPr="00C33F54" w:rsidRDefault="00B101ED" w:rsidP="00811DCC">
            <w:pPr>
              <w:pStyle w:val="12"/>
              <w:rPr>
                <w:b/>
                <w:i/>
                <w:sz w:val="20"/>
              </w:rPr>
            </w:pPr>
            <w:r w:rsidRPr="00C33F54">
              <w:rPr>
                <w:b/>
                <w:i/>
                <w:sz w:val="20"/>
              </w:rPr>
              <w:t>2</w:t>
            </w:r>
          </w:p>
        </w:tc>
        <w:tc>
          <w:tcPr>
            <w:tcW w:w="957" w:type="dxa"/>
          </w:tcPr>
          <w:p w14:paraId="573E6E2F" w14:textId="77777777" w:rsidR="00B101ED" w:rsidRPr="00C33F54" w:rsidRDefault="00B101ED" w:rsidP="00811DCC">
            <w:pPr>
              <w:pStyle w:val="12"/>
              <w:rPr>
                <w:b/>
                <w:i/>
                <w:sz w:val="20"/>
              </w:rPr>
            </w:pPr>
            <w:r w:rsidRPr="00C33F54">
              <w:rPr>
                <w:b/>
                <w:i/>
                <w:sz w:val="20"/>
              </w:rPr>
              <w:t>2</w:t>
            </w:r>
          </w:p>
        </w:tc>
        <w:tc>
          <w:tcPr>
            <w:tcW w:w="949" w:type="dxa"/>
          </w:tcPr>
          <w:p w14:paraId="1115F0A5" w14:textId="77777777" w:rsidR="00B101ED" w:rsidRPr="00C33F54" w:rsidRDefault="00B101ED" w:rsidP="00811DCC">
            <w:pPr>
              <w:pStyle w:val="12"/>
              <w:rPr>
                <w:b/>
                <w:i/>
                <w:sz w:val="20"/>
              </w:rPr>
            </w:pPr>
          </w:p>
        </w:tc>
        <w:tc>
          <w:tcPr>
            <w:tcW w:w="1229" w:type="dxa"/>
          </w:tcPr>
          <w:p w14:paraId="11BDAF2E" w14:textId="77777777" w:rsidR="00B101ED" w:rsidRPr="00C33F54" w:rsidRDefault="00B101ED" w:rsidP="00811DCC">
            <w:pPr>
              <w:pStyle w:val="12"/>
              <w:rPr>
                <w:b/>
                <w:i/>
                <w:sz w:val="20"/>
              </w:rPr>
            </w:pPr>
          </w:p>
        </w:tc>
        <w:tc>
          <w:tcPr>
            <w:tcW w:w="1058" w:type="dxa"/>
          </w:tcPr>
          <w:p w14:paraId="34F624E5" w14:textId="77777777" w:rsidR="00B101ED" w:rsidRPr="00C33F54" w:rsidRDefault="00B101ED" w:rsidP="00811DCC">
            <w:pPr>
              <w:pStyle w:val="12"/>
              <w:rPr>
                <w:b/>
                <w:i/>
                <w:sz w:val="20"/>
              </w:rPr>
            </w:pPr>
            <w:r w:rsidRPr="00C33F54">
              <w:rPr>
                <w:b/>
                <w:i/>
                <w:sz w:val="20"/>
              </w:rPr>
              <w:t>2</w:t>
            </w:r>
          </w:p>
        </w:tc>
        <w:tc>
          <w:tcPr>
            <w:tcW w:w="1846" w:type="dxa"/>
          </w:tcPr>
          <w:p w14:paraId="61F22CF9" w14:textId="77777777" w:rsidR="00B101ED" w:rsidRPr="00C33F54" w:rsidRDefault="00B101ED" w:rsidP="00811DCC">
            <w:pPr>
              <w:pStyle w:val="12"/>
              <w:rPr>
                <w:b/>
                <w:i/>
                <w:sz w:val="20"/>
              </w:rPr>
            </w:pPr>
            <w:r w:rsidRPr="00C33F54">
              <w:rPr>
                <w:b/>
                <w:i/>
                <w:sz w:val="20"/>
              </w:rPr>
              <w:t>6</w:t>
            </w:r>
          </w:p>
        </w:tc>
      </w:tr>
      <w:tr w:rsidR="00B101ED" w:rsidRPr="00C33F54" w14:paraId="40936188" w14:textId="77777777" w:rsidTr="00811DCC">
        <w:tc>
          <w:tcPr>
            <w:tcW w:w="3193" w:type="dxa"/>
          </w:tcPr>
          <w:p w14:paraId="743F4281" w14:textId="77777777" w:rsidR="00B101ED" w:rsidRPr="00C33F54" w:rsidRDefault="00B101ED" w:rsidP="00811DCC">
            <w:pPr>
              <w:pStyle w:val="12"/>
              <w:rPr>
                <w:i/>
                <w:sz w:val="20"/>
              </w:rPr>
            </w:pPr>
            <w:r w:rsidRPr="00C33F54">
              <w:rPr>
                <w:i/>
                <w:sz w:val="20"/>
              </w:rPr>
              <w:t>решение ситуационных задач</w:t>
            </w:r>
          </w:p>
          <w:p w14:paraId="39E735E4" w14:textId="77777777" w:rsidR="00B101ED" w:rsidRPr="00C33F54" w:rsidRDefault="00B101ED" w:rsidP="00811DCC">
            <w:pPr>
              <w:pStyle w:val="12"/>
              <w:rPr>
                <w:i/>
                <w:sz w:val="20"/>
              </w:rPr>
            </w:pPr>
          </w:p>
        </w:tc>
        <w:tc>
          <w:tcPr>
            <w:tcW w:w="833" w:type="dxa"/>
          </w:tcPr>
          <w:p w14:paraId="760B3C60" w14:textId="77777777" w:rsidR="00B101ED" w:rsidRPr="00C33F54" w:rsidRDefault="00B101ED" w:rsidP="00811DCC">
            <w:pPr>
              <w:pStyle w:val="12"/>
              <w:rPr>
                <w:b/>
                <w:i/>
                <w:sz w:val="20"/>
              </w:rPr>
            </w:pPr>
            <w:r w:rsidRPr="00C33F54">
              <w:rPr>
                <w:b/>
                <w:i/>
                <w:sz w:val="20"/>
              </w:rPr>
              <w:t>1</w:t>
            </w:r>
          </w:p>
        </w:tc>
        <w:tc>
          <w:tcPr>
            <w:tcW w:w="957" w:type="dxa"/>
          </w:tcPr>
          <w:p w14:paraId="281812D5" w14:textId="77777777" w:rsidR="00B101ED" w:rsidRPr="00C33F54" w:rsidRDefault="00B101ED" w:rsidP="00811DCC">
            <w:pPr>
              <w:pStyle w:val="12"/>
              <w:rPr>
                <w:b/>
                <w:i/>
                <w:sz w:val="20"/>
              </w:rPr>
            </w:pPr>
            <w:r w:rsidRPr="00C33F54">
              <w:rPr>
                <w:b/>
                <w:i/>
                <w:sz w:val="20"/>
              </w:rPr>
              <w:t>1</w:t>
            </w:r>
          </w:p>
        </w:tc>
        <w:tc>
          <w:tcPr>
            <w:tcW w:w="949" w:type="dxa"/>
          </w:tcPr>
          <w:p w14:paraId="3E9734D8" w14:textId="77777777" w:rsidR="00B101ED" w:rsidRPr="00C33F54" w:rsidRDefault="00B101ED" w:rsidP="00811DCC">
            <w:pPr>
              <w:pStyle w:val="12"/>
              <w:rPr>
                <w:b/>
                <w:i/>
                <w:sz w:val="20"/>
              </w:rPr>
            </w:pPr>
          </w:p>
        </w:tc>
        <w:tc>
          <w:tcPr>
            <w:tcW w:w="1229" w:type="dxa"/>
          </w:tcPr>
          <w:p w14:paraId="49D3168A" w14:textId="77777777" w:rsidR="00B101ED" w:rsidRPr="00C33F54" w:rsidRDefault="00B101ED" w:rsidP="00811DCC">
            <w:pPr>
              <w:pStyle w:val="12"/>
              <w:rPr>
                <w:b/>
                <w:i/>
                <w:sz w:val="20"/>
              </w:rPr>
            </w:pPr>
          </w:p>
        </w:tc>
        <w:tc>
          <w:tcPr>
            <w:tcW w:w="1058" w:type="dxa"/>
          </w:tcPr>
          <w:p w14:paraId="42147E54" w14:textId="77777777" w:rsidR="00B101ED" w:rsidRPr="00C33F54" w:rsidRDefault="00B101ED" w:rsidP="00811DCC">
            <w:pPr>
              <w:pStyle w:val="12"/>
              <w:rPr>
                <w:b/>
                <w:i/>
                <w:sz w:val="20"/>
              </w:rPr>
            </w:pPr>
            <w:r w:rsidRPr="00C33F54">
              <w:rPr>
                <w:b/>
                <w:i/>
                <w:sz w:val="20"/>
              </w:rPr>
              <w:t>2</w:t>
            </w:r>
          </w:p>
        </w:tc>
        <w:tc>
          <w:tcPr>
            <w:tcW w:w="1846" w:type="dxa"/>
          </w:tcPr>
          <w:p w14:paraId="273F4052" w14:textId="77777777" w:rsidR="00B101ED" w:rsidRPr="00C33F54" w:rsidRDefault="00B101ED" w:rsidP="00811DCC">
            <w:pPr>
              <w:pStyle w:val="12"/>
              <w:rPr>
                <w:b/>
                <w:i/>
                <w:sz w:val="20"/>
              </w:rPr>
            </w:pPr>
            <w:r w:rsidRPr="00C33F54">
              <w:rPr>
                <w:b/>
                <w:i/>
                <w:sz w:val="20"/>
              </w:rPr>
              <w:t>4</w:t>
            </w:r>
          </w:p>
        </w:tc>
      </w:tr>
      <w:tr w:rsidR="00B101ED" w:rsidRPr="00C33F54" w14:paraId="270824FD" w14:textId="77777777" w:rsidTr="00811DCC">
        <w:tc>
          <w:tcPr>
            <w:tcW w:w="3193" w:type="dxa"/>
          </w:tcPr>
          <w:p w14:paraId="71116CC7" w14:textId="77777777" w:rsidR="00B101ED" w:rsidRPr="00C33F54" w:rsidRDefault="00B101ED" w:rsidP="00811DCC">
            <w:pPr>
              <w:pStyle w:val="12"/>
              <w:rPr>
                <w:i/>
                <w:sz w:val="20"/>
              </w:rPr>
            </w:pPr>
            <w:r w:rsidRPr="00C33F54">
              <w:rPr>
                <w:i/>
                <w:sz w:val="20"/>
              </w:rPr>
              <w:t>проверка практических навыков</w:t>
            </w:r>
          </w:p>
        </w:tc>
        <w:tc>
          <w:tcPr>
            <w:tcW w:w="833" w:type="dxa"/>
          </w:tcPr>
          <w:p w14:paraId="44870E58" w14:textId="77777777" w:rsidR="00B101ED" w:rsidRPr="00C33F54" w:rsidRDefault="00B101ED" w:rsidP="00811DCC">
            <w:pPr>
              <w:pStyle w:val="12"/>
              <w:rPr>
                <w:b/>
                <w:i/>
                <w:sz w:val="20"/>
              </w:rPr>
            </w:pPr>
            <w:r w:rsidRPr="00C33F54">
              <w:rPr>
                <w:b/>
                <w:i/>
                <w:sz w:val="20"/>
              </w:rPr>
              <w:t>1</w:t>
            </w:r>
          </w:p>
        </w:tc>
        <w:tc>
          <w:tcPr>
            <w:tcW w:w="957" w:type="dxa"/>
          </w:tcPr>
          <w:p w14:paraId="0C3E3025" w14:textId="77777777" w:rsidR="00B101ED" w:rsidRPr="00C33F54" w:rsidRDefault="00B101ED" w:rsidP="00811DCC">
            <w:pPr>
              <w:pStyle w:val="12"/>
              <w:rPr>
                <w:b/>
                <w:i/>
                <w:sz w:val="20"/>
              </w:rPr>
            </w:pPr>
            <w:r w:rsidRPr="00C33F54">
              <w:rPr>
                <w:b/>
                <w:i/>
                <w:sz w:val="20"/>
              </w:rPr>
              <w:t>1</w:t>
            </w:r>
          </w:p>
        </w:tc>
        <w:tc>
          <w:tcPr>
            <w:tcW w:w="949" w:type="dxa"/>
          </w:tcPr>
          <w:p w14:paraId="48C9BDAE" w14:textId="77777777" w:rsidR="00B101ED" w:rsidRPr="00C33F54" w:rsidRDefault="00B101ED" w:rsidP="00811DCC">
            <w:pPr>
              <w:pStyle w:val="12"/>
              <w:rPr>
                <w:b/>
                <w:i/>
                <w:sz w:val="20"/>
              </w:rPr>
            </w:pPr>
          </w:p>
        </w:tc>
        <w:tc>
          <w:tcPr>
            <w:tcW w:w="1229" w:type="dxa"/>
          </w:tcPr>
          <w:p w14:paraId="7E7E8590" w14:textId="77777777" w:rsidR="00B101ED" w:rsidRPr="00C33F54" w:rsidRDefault="00B101ED" w:rsidP="00811DCC">
            <w:pPr>
              <w:pStyle w:val="12"/>
              <w:rPr>
                <w:b/>
                <w:i/>
                <w:sz w:val="20"/>
              </w:rPr>
            </w:pPr>
          </w:p>
        </w:tc>
        <w:tc>
          <w:tcPr>
            <w:tcW w:w="1058" w:type="dxa"/>
          </w:tcPr>
          <w:p w14:paraId="56D6DED8" w14:textId="77777777" w:rsidR="00B101ED" w:rsidRPr="00C33F54" w:rsidRDefault="00B101ED" w:rsidP="00811DCC">
            <w:pPr>
              <w:pStyle w:val="12"/>
              <w:rPr>
                <w:b/>
                <w:i/>
                <w:sz w:val="20"/>
              </w:rPr>
            </w:pPr>
            <w:r w:rsidRPr="00C33F54">
              <w:rPr>
                <w:b/>
                <w:i/>
                <w:sz w:val="20"/>
              </w:rPr>
              <w:t>2</w:t>
            </w:r>
          </w:p>
        </w:tc>
        <w:tc>
          <w:tcPr>
            <w:tcW w:w="1846" w:type="dxa"/>
          </w:tcPr>
          <w:p w14:paraId="0C2FF64A" w14:textId="77777777" w:rsidR="00B101ED" w:rsidRPr="00C33F54" w:rsidRDefault="00B101ED" w:rsidP="00811DCC">
            <w:pPr>
              <w:pStyle w:val="12"/>
              <w:rPr>
                <w:b/>
                <w:i/>
                <w:sz w:val="20"/>
              </w:rPr>
            </w:pPr>
            <w:r w:rsidRPr="00C33F54">
              <w:rPr>
                <w:b/>
                <w:i/>
                <w:sz w:val="20"/>
              </w:rPr>
              <w:t>4</w:t>
            </w:r>
          </w:p>
        </w:tc>
      </w:tr>
      <w:tr w:rsidR="00B101ED" w:rsidRPr="00C33F54" w14:paraId="34C06BAE" w14:textId="77777777" w:rsidTr="00811DCC">
        <w:tc>
          <w:tcPr>
            <w:tcW w:w="3193" w:type="dxa"/>
          </w:tcPr>
          <w:p w14:paraId="7E7FC8E9" w14:textId="77777777" w:rsidR="00B101ED" w:rsidRPr="00C33F54" w:rsidRDefault="00B101ED" w:rsidP="00811DCC">
            <w:pPr>
              <w:pStyle w:val="12"/>
              <w:rPr>
                <w:b/>
                <w:i/>
                <w:sz w:val="20"/>
              </w:rPr>
            </w:pPr>
            <w:r w:rsidRPr="00C33F54">
              <w:rPr>
                <w:b/>
                <w:i/>
                <w:sz w:val="20"/>
              </w:rPr>
              <w:t>всего</w:t>
            </w:r>
          </w:p>
        </w:tc>
        <w:tc>
          <w:tcPr>
            <w:tcW w:w="833" w:type="dxa"/>
          </w:tcPr>
          <w:p w14:paraId="074B8C08" w14:textId="77777777" w:rsidR="00B101ED" w:rsidRPr="00C33F54" w:rsidRDefault="00B101ED" w:rsidP="00811DCC">
            <w:pPr>
              <w:pStyle w:val="12"/>
              <w:rPr>
                <w:b/>
                <w:i/>
                <w:sz w:val="20"/>
              </w:rPr>
            </w:pPr>
            <w:r w:rsidRPr="00C33F54">
              <w:rPr>
                <w:b/>
                <w:i/>
                <w:sz w:val="20"/>
              </w:rPr>
              <w:t>5</w:t>
            </w:r>
          </w:p>
        </w:tc>
        <w:tc>
          <w:tcPr>
            <w:tcW w:w="957" w:type="dxa"/>
          </w:tcPr>
          <w:p w14:paraId="7847CC45" w14:textId="77777777" w:rsidR="00B101ED" w:rsidRPr="00C33F54" w:rsidRDefault="00B101ED" w:rsidP="00811DCC">
            <w:pPr>
              <w:pStyle w:val="12"/>
              <w:rPr>
                <w:b/>
                <w:i/>
                <w:sz w:val="20"/>
              </w:rPr>
            </w:pPr>
            <w:r w:rsidRPr="00C33F54">
              <w:rPr>
                <w:b/>
                <w:i/>
                <w:sz w:val="20"/>
              </w:rPr>
              <w:t>5</w:t>
            </w:r>
          </w:p>
        </w:tc>
        <w:tc>
          <w:tcPr>
            <w:tcW w:w="949" w:type="dxa"/>
          </w:tcPr>
          <w:p w14:paraId="75746A33" w14:textId="77777777" w:rsidR="00B101ED" w:rsidRPr="00C33F54" w:rsidRDefault="00B101ED" w:rsidP="00811DCC">
            <w:pPr>
              <w:pStyle w:val="12"/>
              <w:rPr>
                <w:b/>
                <w:i/>
                <w:sz w:val="20"/>
              </w:rPr>
            </w:pPr>
            <w:r w:rsidRPr="00C33F54">
              <w:rPr>
                <w:b/>
                <w:i/>
                <w:sz w:val="20"/>
              </w:rPr>
              <w:t>5</w:t>
            </w:r>
          </w:p>
        </w:tc>
        <w:tc>
          <w:tcPr>
            <w:tcW w:w="1229" w:type="dxa"/>
          </w:tcPr>
          <w:p w14:paraId="0E1B1F8A" w14:textId="77777777" w:rsidR="00B101ED" w:rsidRPr="00C33F54" w:rsidRDefault="00B101ED" w:rsidP="00811DCC">
            <w:pPr>
              <w:pStyle w:val="12"/>
              <w:rPr>
                <w:b/>
                <w:i/>
                <w:sz w:val="20"/>
              </w:rPr>
            </w:pPr>
            <w:r w:rsidRPr="00C33F54">
              <w:rPr>
                <w:b/>
                <w:i/>
                <w:sz w:val="20"/>
              </w:rPr>
              <w:t>5</w:t>
            </w:r>
          </w:p>
        </w:tc>
        <w:tc>
          <w:tcPr>
            <w:tcW w:w="1058" w:type="dxa"/>
          </w:tcPr>
          <w:p w14:paraId="4195B219" w14:textId="77777777" w:rsidR="00B101ED" w:rsidRPr="00C33F54" w:rsidRDefault="00B101ED" w:rsidP="00811DCC">
            <w:pPr>
              <w:pStyle w:val="12"/>
              <w:rPr>
                <w:b/>
                <w:i/>
                <w:sz w:val="20"/>
              </w:rPr>
            </w:pPr>
            <w:r w:rsidRPr="00C33F54">
              <w:rPr>
                <w:b/>
                <w:i/>
                <w:sz w:val="20"/>
              </w:rPr>
              <w:t>10</w:t>
            </w:r>
          </w:p>
        </w:tc>
        <w:tc>
          <w:tcPr>
            <w:tcW w:w="1846" w:type="dxa"/>
          </w:tcPr>
          <w:p w14:paraId="26DE2F11" w14:textId="77777777" w:rsidR="00B101ED" w:rsidRPr="00C33F54" w:rsidRDefault="00B101ED" w:rsidP="00811DCC">
            <w:pPr>
              <w:pStyle w:val="12"/>
              <w:rPr>
                <w:b/>
                <w:i/>
                <w:sz w:val="20"/>
              </w:rPr>
            </w:pPr>
            <w:r w:rsidRPr="00C33F54">
              <w:rPr>
                <w:b/>
                <w:i/>
                <w:sz w:val="20"/>
              </w:rPr>
              <w:t>30</w:t>
            </w:r>
          </w:p>
        </w:tc>
      </w:tr>
      <w:tr w:rsidR="00B101ED" w:rsidRPr="00C33F54" w14:paraId="1F0157CD" w14:textId="77777777" w:rsidTr="00811DCC">
        <w:tc>
          <w:tcPr>
            <w:tcW w:w="3193" w:type="dxa"/>
          </w:tcPr>
          <w:p w14:paraId="54EFB725" w14:textId="77777777" w:rsidR="00B101ED" w:rsidRPr="00C33F54" w:rsidRDefault="00B101ED" w:rsidP="00811DCC">
            <w:pPr>
              <w:pStyle w:val="12"/>
              <w:rPr>
                <w:b/>
                <w:i/>
                <w:sz w:val="20"/>
              </w:rPr>
            </w:pPr>
          </w:p>
        </w:tc>
        <w:tc>
          <w:tcPr>
            <w:tcW w:w="833" w:type="dxa"/>
          </w:tcPr>
          <w:p w14:paraId="0B51E47B" w14:textId="77777777" w:rsidR="00B101ED" w:rsidRPr="00C33F54" w:rsidRDefault="00B101ED" w:rsidP="00811DCC">
            <w:pPr>
              <w:pStyle w:val="12"/>
              <w:rPr>
                <w:b/>
                <w:i/>
                <w:sz w:val="20"/>
              </w:rPr>
            </w:pPr>
            <w:r>
              <w:rPr>
                <w:b/>
                <w:i/>
                <w:sz w:val="20"/>
              </w:rPr>
              <w:t>Тема 1-9</w:t>
            </w:r>
          </w:p>
        </w:tc>
        <w:tc>
          <w:tcPr>
            <w:tcW w:w="957" w:type="dxa"/>
          </w:tcPr>
          <w:p w14:paraId="5FB6F496" w14:textId="77777777" w:rsidR="00B101ED" w:rsidRPr="00C33F54" w:rsidRDefault="00B101ED" w:rsidP="00811DCC">
            <w:pPr>
              <w:pStyle w:val="12"/>
              <w:rPr>
                <w:b/>
                <w:i/>
                <w:sz w:val="20"/>
              </w:rPr>
            </w:pPr>
            <w:r>
              <w:rPr>
                <w:b/>
                <w:i/>
                <w:sz w:val="20"/>
              </w:rPr>
              <w:t>Тема 10-18</w:t>
            </w:r>
          </w:p>
        </w:tc>
        <w:tc>
          <w:tcPr>
            <w:tcW w:w="949" w:type="dxa"/>
          </w:tcPr>
          <w:p w14:paraId="08D1F749" w14:textId="77777777" w:rsidR="00B101ED" w:rsidRPr="00C33F54" w:rsidRDefault="00B101ED" w:rsidP="00811DCC">
            <w:pPr>
              <w:pStyle w:val="12"/>
              <w:rPr>
                <w:b/>
                <w:i/>
                <w:sz w:val="20"/>
              </w:rPr>
            </w:pPr>
          </w:p>
        </w:tc>
        <w:tc>
          <w:tcPr>
            <w:tcW w:w="1229" w:type="dxa"/>
          </w:tcPr>
          <w:p w14:paraId="7A08685C" w14:textId="77777777" w:rsidR="00B101ED" w:rsidRPr="00C33F54" w:rsidRDefault="00B101ED" w:rsidP="00811DCC">
            <w:pPr>
              <w:pStyle w:val="12"/>
              <w:rPr>
                <w:b/>
                <w:i/>
                <w:sz w:val="20"/>
              </w:rPr>
            </w:pPr>
            <w:r>
              <w:rPr>
                <w:b/>
                <w:i/>
                <w:sz w:val="20"/>
              </w:rPr>
              <w:t>Тема 1-12</w:t>
            </w:r>
          </w:p>
        </w:tc>
        <w:tc>
          <w:tcPr>
            <w:tcW w:w="1058" w:type="dxa"/>
          </w:tcPr>
          <w:p w14:paraId="2F987E25" w14:textId="77777777" w:rsidR="00B101ED" w:rsidRPr="00C33F54" w:rsidRDefault="00B101ED" w:rsidP="00811DCC">
            <w:pPr>
              <w:pStyle w:val="12"/>
              <w:rPr>
                <w:b/>
                <w:i/>
                <w:sz w:val="20"/>
              </w:rPr>
            </w:pPr>
          </w:p>
        </w:tc>
        <w:tc>
          <w:tcPr>
            <w:tcW w:w="1846" w:type="dxa"/>
          </w:tcPr>
          <w:p w14:paraId="082C1A80" w14:textId="77777777" w:rsidR="00B101ED" w:rsidRPr="00C33F54" w:rsidRDefault="00B101ED" w:rsidP="00811DCC">
            <w:pPr>
              <w:pStyle w:val="12"/>
              <w:rPr>
                <w:b/>
                <w:i/>
                <w:sz w:val="20"/>
              </w:rPr>
            </w:pPr>
          </w:p>
        </w:tc>
      </w:tr>
    </w:tbl>
    <w:p w14:paraId="119208E6" w14:textId="77777777" w:rsidR="00B101ED" w:rsidRDefault="00B101ED" w:rsidP="00B101ED">
      <w:pPr>
        <w:pStyle w:val="31"/>
        <w:ind w:left="0" w:firstLine="0"/>
        <w:rPr>
          <w:b/>
          <w:bCs/>
          <w:sz w:val="20"/>
          <w:szCs w:val="20"/>
        </w:rPr>
      </w:pPr>
    </w:p>
    <w:p w14:paraId="2A6C2697" w14:textId="77777777" w:rsidR="00B101ED" w:rsidRDefault="00B101ED" w:rsidP="00B101ED">
      <w:pPr>
        <w:pStyle w:val="31"/>
        <w:numPr>
          <w:ilvl w:val="0"/>
          <w:numId w:val="4"/>
        </w:numPr>
        <w:rPr>
          <w:b/>
          <w:bCs/>
          <w:sz w:val="20"/>
          <w:szCs w:val="20"/>
        </w:rPr>
      </w:pPr>
      <w:r>
        <w:rPr>
          <w:b/>
          <w:bCs/>
          <w:sz w:val="20"/>
          <w:szCs w:val="20"/>
        </w:rPr>
        <w:t>Краткое содержание дисциплины.</w:t>
      </w:r>
    </w:p>
    <w:p w14:paraId="121129D4" w14:textId="77777777" w:rsidR="00B101ED" w:rsidRDefault="00B101ED" w:rsidP="00B101ED">
      <w:pPr>
        <w:pStyle w:val="31"/>
        <w:ind w:firstLine="0"/>
        <w:rPr>
          <w:b/>
          <w:bCs/>
          <w:sz w:val="20"/>
          <w:szCs w:val="20"/>
        </w:rPr>
      </w:pPr>
    </w:p>
    <w:p w14:paraId="377E5B9E" w14:textId="77777777" w:rsidR="00B101ED" w:rsidRPr="00C33F54" w:rsidRDefault="00B101ED" w:rsidP="00B101ED">
      <w:pPr>
        <w:jc w:val="both"/>
        <w:rPr>
          <w:bCs/>
        </w:rPr>
      </w:pPr>
      <w:r w:rsidRPr="00C33F54">
        <w:rPr>
          <w:b/>
        </w:rPr>
        <w:t xml:space="preserve">Тема 1.  </w:t>
      </w:r>
      <w:r w:rsidRPr="00C33F54">
        <w:rPr>
          <w:rFonts w:eastAsia="Times New Roman"/>
          <w:b/>
        </w:rPr>
        <w:t>Введение в предмет. Понятия и задачи управления и экономики фармации</w:t>
      </w:r>
      <w:r w:rsidRPr="00C33F54">
        <w:rPr>
          <w:rFonts w:eastAsia="Times New Roman"/>
        </w:rPr>
        <w:t xml:space="preserve">. </w:t>
      </w:r>
      <w:r w:rsidRPr="00C33F54">
        <w:t>Ц</w:t>
      </w:r>
      <w:r w:rsidRPr="00C33F54">
        <w:rPr>
          <w:bCs/>
        </w:rPr>
        <w:t>ель, предмет и методы дисциплины «Управление и экономика фармации». Особенности рыночной организации хозяйства в здравоохранении и фармации. Общая структура фармацевтического рынка и его субъекты. Характеристика мирового и национального фармацевтического рынка. Основные направления регулирования фармацевтического рынка.</w:t>
      </w:r>
    </w:p>
    <w:p w14:paraId="058D9FAF" w14:textId="77777777" w:rsidR="00B101ED" w:rsidRPr="00C33F54" w:rsidRDefault="00B101ED" w:rsidP="00B101ED">
      <w:pPr>
        <w:jc w:val="both"/>
        <w:rPr>
          <w:b/>
          <w:bCs/>
        </w:rPr>
      </w:pPr>
      <w:r w:rsidRPr="00C33F54">
        <w:rPr>
          <w:b/>
          <w:bCs/>
        </w:rPr>
        <w:t xml:space="preserve">Тема 2. </w:t>
      </w:r>
      <w:r w:rsidRPr="00C33F54">
        <w:rPr>
          <w:rFonts w:eastAsia="Times New Roman"/>
          <w:b/>
        </w:rPr>
        <w:t>Нормативно-правовое регулирование сферы обращения лекарственных средств Кыргызской Республике</w:t>
      </w:r>
    </w:p>
    <w:p w14:paraId="2533A38A" w14:textId="77777777" w:rsidR="00B101ED" w:rsidRPr="00C33F54" w:rsidRDefault="00B101ED" w:rsidP="00B101ED">
      <w:pPr>
        <w:jc w:val="both"/>
        <w:rPr>
          <w:bCs/>
        </w:rPr>
      </w:pPr>
      <w:r w:rsidRPr="00C33F54">
        <w:rPr>
          <w:bCs/>
        </w:rPr>
        <w:t>Государственная политика в здравоохранении. Международные нормы права в области здравоохранения. Основные направления реформирования системы здравоохранения.  Конституция КР и основы законодательства о здравоохранении. Принципы формирования национальной лекарственной политики. Нормативно-правовое обеспечение сферы обращения лекарственных средств. Управление фармацевтической службой.</w:t>
      </w:r>
    </w:p>
    <w:p w14:paraId="4915A9FE" w14:textId="77777777" w:rsidR="00B101ED" w:rsidRPr="00C33F54" w:rsidRDefault="00B101ED" w:rsidP="00B101ED">
      <w:pPr>
        <w:jc w:val="both"/>
        <w:rPr>
          <w:bCs/>
        </w:rPr>
      </w:pPr>
      <w:r w:rsidRPr="00C33F54">
        <w:rPr>
          <w:b/>
          <w:bCs/>
        </w:rPr>
        <w:t xml:space="preserve">Тема 3. </w:t>
      </w:r>
      <w:r w:rsidRPr="00C33F54">
        <w:rPr>
          <w:b/>
        </w:rPr>
        <w:t xml:space="preserve">Лицензионно-разрешительная система в Кыргызской Республики. </w:t>
      </w:r>
      <w:r w:rsidRPr="00C33F54">
        <w:rPr>
          <w:b/>
          <w:bCs/>
          <w:kern w:val="24"/>
        </w:rPr>
        <w:t>Лицензирование фармацевтической деятельности.</w:t>
      </w:r>
      <w:r w:rsidRPr="00C33F54">
        <w:rPr>
          <w:bCs/>
        </w:rPr>
        <w:t xml:space="preserve"> Правовая основа лицензирования фармацевтической деятельности. Принципы лицензирования. Лицензионные требования к фармацевтическим организациям. Процедура лицензирования.</w:t>
      </w:r>
    </w:p>
    <w:p w14:paraId="5F274C57" w14:textId="77777777" w:rsidR="00B101ED" w:rsidRPr="00C33F54" w:rsidRDefault="00B101ED" w:rsidP="00B101ED">
      <w:pPr>
        <w:jc w:val="both"/>
        <w:rPr>
          <w:b/>
        </w:rPr>
      </w:pPr>
      <w:r w:rsidRPr="00C33F54">
        <w:rPr>
          <w:b/>
          <w:bCs/>
        </w:rPr>
        <w:t>Тема 4.</w:t>
      </w:r>
      <w:r w:rsidRPr="00C33F54">
        <w:rPr>
          <w:bCs/>
        </w:rPr>
        <w:t xml:space="preserve"> </w:t>
      </w:r>
      <w:r w:rsidRPr="00C33F54">
        <w:rPr>
          <w:b/>
        </w:rPr>
        <w:t>Правила надлежащей лабораторной и клинической практики.</w:t>
      </w:r>
    </w:p>
    <w:p w14:paraId="01A881FF" w14:textId="77777777" w:rsidR="00B101ED" w:rsidRPr="00C33F54" w:rsidRDefault="00B101ED" w:rsidP="00B101ED">
      <w:pPr>
        <w:jc w:val="both"/>
        <w:rPr>
          <w:bCs/>
        </w:rPr>
      </w:pPr>
      <w:r w:rsidRPr="00C33F54">
        <w:rPr>
          <w:bCs/>
        </w:rPr>
        <w:t>Организационные основы правил надлежащей</w:t>
      </w:r>
      <w:r w:rsidRPr="00C33F54">
        <w:rPr>
          <w:b/>
        </w:rPr>
        <w:t xml:space="preserve"> </w:t>
      </w:r>
      <w:r w:rsidRPr="00C33F54">
        <w:t>лабораторной и клинической практики</w:t>
      </w:r>
      <w:r w:rsidRPr="00C33F54">
        <w:rPr>
          <w:bCs/>
        </w:rPr>
        <w:t xml:space="preserve">. Обеспечение требований </w:t>
      </w:r>
      <w:r w:rsidRPr="00C33F54">
        <w:t>надлежащей лабораторной и клинической практики. Регулирование отношений возникших при надлежащей лабораторной и клинической практике.</w:t>
      </w:r>
    </w:p>
    <w:p w14:paraId="388FC5B1" w14:textId="77777777" w:rsidR="00B101ED" w:rsidRPr="00C33F54" w:rsidRDefault="00B101ED" w:rsidP="00B101ED">
      <w:pPr>
        <w:jc w:val="both"/>
      </w:pPr>
      <w:r w:rsidRPr="00C33F54">
        <w:rPr>
          <w:b/>
          <w:bCs/>
        </w:rPr>
        <w:t>Тема 5.</w:t>
      </w:r>
      <w:r w:rsidRPr="00C33F54">
        <w:rPr>
          <w:bCs/>
        </w:rPr>
        <w:t xml:space="preserve"> </w:t>
      </w:r>
      <w:r w:rsidRPr="00C33F54">
        <w:rPr>
          <w:b/>
        </w:rPr>
        <w:t>Правила надлежащей производственной практики.</w:t>
      </w:r>
    </w:p>
    <w:p w14:paraId="7E9FD7A9" w14:textId="77777777" w:rsidR="00B101ED" w:rsidRPr="00C33F54" w:rsidRDefault="00B101ED" w:rsidP="00B101ED">
      <w:pPr>
        <w:jc w:val="both"/>
        <w:rPr>
          <w:bCs/>
        </w:rPr>
      </w:pPr>
      <w:r w:rsidRPr="00C33F54">
        <w:rPr>
          <w:color w:val="2B2B2B"/>
          <w:shd w:val="clear" w:color="auto" w:fill="FFFFFF"/>
        </w:rPr>
        <w:t>Гарантией соответствия производимых лекарственных средств своему предназначению и предъявляемым к ним требованиям, а также дополнительной гарантией недопущения риска для потребителей из-за нарушений условий производства лекарственных средств служит соблюдение национального и международного стандартов по надлежащей производственной практике (GMP).</w:t>
      </w:r>
    </w:p>
    <w:p w14:paraId="55217B2F" w14:textId="77777777" w:rsidR="00B101ED" w:rsidRPr="00C33F54" w:rsidRDefault="00B101ED" w:rsidP="00B101ED">
      <w:pPr>
        <w:jc w:val="both"/>
        <w:rPr>
          <w:bCs/>
        </w:rPr>
      </w:pPr>
      <w:r w:rsidRPr="00C33F54">
        <w:rPr>
          <w:b/>
          <w:bCs/>
        </w:rPr>
        <w:t xml:space="preserve">Тема 6.  </w:t>
      </w:r>
      <w:r w:rsidRPr="00C33F54">
        <w:rPr>
          <w:b/>
        </w:rPr>
        <w:t>Правила надлежащей аптечной практики.</w:t>
      </w:r>
    </w:p>
    <w:p w14:paraId="007F9F9B" w14:textId="77777777" w:rsidR="00B101ED" w:rsidRPr="00C33F54" w:rsidRDefault="00B101ED" w:rsidP="00B101ED">
      <w:pPr>
        <w:jc w:val="both"/>
        <w:rPr>
          <w:bCs/>
        </w:rPr>
      </w:pPr>
      <w:r w:rsidRPr="00C33F54">
        <w:rPr>
          <w:bCs/>
        </w:rPr>
        <w:t>Виды аптечных организаций. Цели, задачи и функции. Правила розничной торговли лекарственными средствами. Аптека, обслуживающая население. Оснащение и оборудование. Санитарный режим. Организация работы мелкорозничной сети. Аптечные сети. Надлежащая фармацевтическая практика (</w:t>
      </w:r>
      <w:r w:rsidRPr="00C33F54">
        <w:rPr>
          <w:bCs/>
          <w:lang w:val="en-US"/>
        </w:rPr>
        <w:t>GPP</w:t>
      </w:r>
      <w:r w:rsidRPr="00C33F54">
        <w:rPr>
          <w:bCs/>
        </w:rPr>
        <w:t xml:space="preserve">). Безрецептурный отпуск лекарственных средств и других товаров аптечного ассортимента. </w:t>
      </w:r>
    </w:p>
    <w:p w14:paraId="3B1AB581" w14:textId="77777777" w:rsidR="00B101ED" w:rsidRPr="00C33F54" w:rsidRDefault="00B101ED" w:rsidP="00B101ED">
      <w:pPr>
        <w:jc w:val="both"/>
        <w:rPr>
          <w:bCs/>
        </w:rPr>
      </w:pPr>
      <w:r w:rsidRPr="00C33F54">
        <w:rPr>
          <w:b/>
          <w:bCs/>
        </w:rPr>
        <w:t>Тема 7.</w:t>
      </w:r>
      <w:r w:rsidRPr="00C33F54">
        <w:rPr>
          <w:bCs/>
        </w:rPr>
        <w:t xml:space="preserve"> </w:t>
      </w:r>
      <w:r w:rsidRPr="00C33F54">
        <w:rPr>
          <w:b/>
        </w:rPr>
        <w:t>Правила надлежащей дистрибьюторской практики.</w:t>
      </w:r>
    </w:p>
    <w:p w14:paraId="0AB1F88C" w14:textId="77777777" w:rsidR="00B101ED" w:rsidRPr="00C33F54" w:rsidRDefault="00B101ED" w:rsidP="00B101ED">
      <w:pPr>
        <w:jc w:val="both"/>
        <w:rPr>
          <w:bCs/>
        </w:rPr>
      </w:pPr>
      <w:r w:rsidRPr="00C33F54">
        <w:rPr>
          <w:color w:val="2B2B2B"/>
          <w:shd w:val="clear" w:color="auto" w:fill="FFFFFF"/>
        </w:rPr>
        <w:t>Оптовая реализация лекарственных средств должна осуществляться в соответствии с требованиями настоящей главы и правилами надлежащей дистрибьюторской практики (GDP), с соблюдением условий, при которых сохраняется безопасность и качество лекарственных средств при их применении.</w:t>
      </w:r>
    </w:p>
    <w:p w14:paraId="6898DA44" w14:textId="77777777" w:rsidR="00B101ED" w:rsidRPr="00C33F54" w:rsidRDefault="00B101ED" w:rsidP="00B101ED">
      <w:pPr>
        <w:jc w:val="both"/>
        <w:rPr>
          <w:b/>
          <w:bCs/>
        </w:rPr>
      </w:pPr>
      <w:r w:rsidRPr="00C33F54">
        <w:rPr>
          <w:b/>
          <w:bCs/>
        </w:rPr>
        <w:lastRenderedPageBreak/>
        <w:t xml:space="preserve">Тема 8. </w:t>
      </w:r>
      <w:r w:rsidRPr="00C33F54">
        <w:rPr>
          <w:b/>
        </w:rPr>
        <w:t>Правила выписывания рецептов на лекарственные средства.</w:t>
      </w:r>
      <w:r w:rsidRPr="00C33F54">
        <w:t xml:space="preserve"> </w:t>
      </w:r>
    </w:p>
    <w:p w14:paraId="4AFA4083" w14:textId="77777777" w:rsidR="00B101ED" w:rsidRPr="00C33F54" w:rsidRDefault="00B101ED" w:rsidP="00B101ED">
      <w:pPr>
        <w:jc w:val="both"/>
        <w:rPr>
          <w:bCs/>
        </w:rPr>
      </w:pPr>
      <w:r w:rsidRPr="00C33F54">
        <w:rPr>
          <w:bCs/>
        </w:rPr>
        <w:t xml:space="preserve">Правила выписывания рецептов амбулаторным больным. Формы рецептурных бланков. Списки лекарственных средств. Рациональное назначение лекарственных средств. Фармацевтическая экспертиза рецепта.             Правила отпуска лекарств из аптечных организаций. Нормы отпуска лекарственных средств. Сроки действия рецептов. </w:t>
      </w:r>
    </w:p>
    <w:p w14:paraId="7D89CB4F" w14:textId="77777777" w:rsidR="00B101ED" w:rsidRPr="00C33F54" w:rsidRDefault="00B101ED" w:rsidP="00B101ED">
      <w:pPr>
        <w:jc w:val="both"/>
        <w:rPr>
          <w:i/>
        </w:rPr>
      </w:pPr>
      <w:r w:rsidRPr="00C33F54">
        <w:rPr>
          <w:b/>
          <w:bCs/>
        </w:rPr>
        <w:t xml:space="preserve">Тема 9. </w:t>
      </w:r>
      <w:r w:rsidRPr="00C33F54">
        <w:rPr>
          <w:b/>
          <w:bCs/>
          <w:kern w:val="24"/>
        </w:rPr>
        <w:t>Льготное лекарственное обеспечение в Кыргызской Республике.</w:t>
      </w:r>
      <w:r w:rsidRPr="00C33F54">
        <w:rPr>
          <w:i/>
        </w:rPr>
        <w:t xml:space="preserve"> </w:t>
      </w:r>
    </w:p>
    <w:p w14:paraId="2A49A138" w14:textId="77777777" w:rsidR="00B101ED" w:rsidRPr="00C33F54" w:rsidRDefault="00B101ED" w:rsidP="00B101ED">
      <w:pPr>
        <w:jc w:val="both"/>
        <w:rPr>
          <w:bCs/>
        </w:rPr>
      </w:pPr>
      <w:r w:rsidRPr="00C33F54">
        <w:rPr>
          <w:bCs/>
        </w:rPr>
        <w:t xml:space="preserve">Порядок лекарственного обеспечения отдельных категорий граждан (бесплатный и льготный отпуск) в </w:t>
      </w:r>
      <w:r w:rsidRPr="00C33F54">
        <w:rPr>
          <w:bCs/>
          <w:kern w:val="24"/>
        </w:rPr>
        <w:t>Кыргызской Республике</w:t>
      </w:r>
      <w:r w:rsidRPr="00C33F54">
        <w:rPr>
          <w:b/>
          <w:bCs/>
          <w:kern w:val="24"/>
        </w:rPr>
        <w:t>.</w:t>
      </w:r>
      <w:r w:rsidRPr="00C33F54">
        <w:rPr>
          <w:bCs/>
        </w:rPr>
        <w:t xml:space="preserve"> Оформление рецептов. Требования предъявляемые к аптекам.</w:t>
      </w:r>
    </w:p>
    <w:p w14:paraId="65BA9D36" w14:textId="77777777" w:rsidR="00B101ED" w:rsidRPr="00C33F54" w:rsidRDefault="00B101ED" w:rsidP="00B101ED">
      <w:pPr>
        <w:jc w:val="both"/>
        <w:rPr>
          <w:bCs/>
        </w:rPr>
      </w:pPr>
      <w:r w:rsidRPr="00C33F54">
        <w:rPr>
          <w:b/>
          <w:bCs/>
        </w:rPr>
        <w:t>Тема 10.</w:t>
      </w:r>
      <w:r w:rsidRPr="00C33F54">
        <w:rPr>
          <w:bCs/>
        </w:rPr>
        <w:t xml:space="preserve"> </w:t>
      </w:r>
      <w:r w:rsidRPr="00C33F54">
        <w:rPr>
          <w:b/>
        </w:rPr>
        <w:t>Порядок учета, хранения и использования наркотических средств, психотропных веществ и прекурсоров в Кыргызской Республике.</w:t>
      </w:r>
    </w:p>
    <w:p w14:paraId="432DFF7A" w14:textId="77777777" w:rsidR="00B101ED" w:rsidRPr="00C33F54" w:rsidRDefault="00B101ED" w:rsidP="00B101ED">
      <w:pPr>
        <w:jc w:val="both"/>
        <w:rPr>
          <w:bCs/>
        </w:rPr>
      </w:pPr>
      <w:r w:rsidRPr="00C33F54">
        <w:rPr>
          <w:bCs/>
        </w:rPr>
        <w:t xml:space="preserve">Обеспечение требований </w:t>
      </w:r>
      <w:r w:rsidRPr="00C33F54">
        <w:t>учета, хранения и использования лекарственных средств на предметно-количественном учете.</w:t>
      </w:r>
    </w:p>
    <w:p w14:paraId="56AEC383" w14:textId="77777777" w:rsidR="00B101ED" w:rsidRPr="00C33F54" w:rsidRDefault="00B101ED" w:rsidP="00B101ED">
      <w:pPr>
        <w:jc w:val="both"/>
        <w:rPr>
          <w:bCs/>
        </w:rPr>
      </w:pPr>
      <w:r w:rsidRPr="00C33F54">
        <w:rPr>
          <w:b/>
          <w:bCs/>
        </w:rPr>
        <w:t xml:space="preserve">Тема 11,12. </w:t>
      </w:r>
      <w:r w:rsidRPr="00C33F54">
        <w:rPr>
          <w:b/>
        </w:rPr>
        <w:t>Требования безопасности к хранению лекарственных средств в фармацевтических организациях и организациях здравоохранения.</w:t>
      </w:r>
    </w:p>
    <w:p w14:paraId="098F4A6A" w14:textId="77777777" w:rsidR="00B101ED" w:rsidRPr="00C33F54" w:rsidRDefault="00B101ED" w:rsidP="00B101ED">
      <w:pPr>
        <w:jc w:val="both"/>
        <w:rPr>
          <w:bCs/>
        </w:rPr>
      </w:pPr>
      <w:r w:rsidRPr="00C33F54">
        <w:rPr>
          <w:color w:val="2B2B2B"/>
          <w:shd w:val="clear" w:color="auto" w:fill="FFFFFF"/>
        </w:rPr>
        <w:t>Условия хранения и транспортировки лекарственных средств должны обеспечивать сохранность свойств лекарственных средств на протяжении всего срока их годности, предотвращения их загрязнения, перекрестного загрязнения и пересортицы.</w:t>
      </w:r>
    </w:p>
    <w:p w14:paraId="59268578" w14:textId="77777777" w:rsidR="00B101ED" w:rsidRPr="00C33F54" w:rsidRDefault="00B101ED" w:rsidP="00B101ED">
      <w:pPr>
        <w:jc w:val="both"/>
        <w:rPr>
          <w:b/>
        </w:rPr>
      </w:pPr>
      <w:r w:rsidRPr="00C33F54">
        <w:rPr>
          <w:b/>
        </w:rPr>
        <w:t>Тема 13, 14.</w:t>
      </w:r>
      <w:r w:rsidRPr="00C33F54">
        <w:rPr>
          <w:bCs/>
          <w:kern w:val="24"/>
        </w:rPr>
        <w:t xml:space="preserve"> </w:t>
      </w:r>
      <w:r w:rsidRPr="00C33F54">
        <w:rPr>
          <w:b/>
          <w:bCs/>
          <w:kern w:val="24"/>
        </w:rPr>
        <w:t>Санитарный режим в фармацевтических организациях</w:t>
      </w:r>
      <w:r w:rsidRPr="00C33F54">
        <w:rPr>
          <w:b/>
        </w:rPr>
        <w:t>.</w:t>
      </w:r>
    </w:p>
    <w:p w14:paraId="35DB38F1" w14:textId="77777777" w:rsidR="00B101ED" w:rsidRPr="00C33F54" w:rsidRDefault="00B101ED" w:rsidP="00B101ED">
      <w:pPr>
        <w:jc w:val="both"/>
        <w:rPr>
          <w:bCs/>
        </w:rPr>
      </w:pPr>
      <w:r w:rsidRPr="00C33F54">
        <w:t xml:space="preserve">Обеспечение санитарного режима в фармацевтических организациях. Обработка помещений, оборудования и инвентаря. Санитарно-гигиенические требования к персоналу. Эксплуатация устройств. </w:t>
      </w:r>
    </w:p>
    <w:p w14:paraId="3624420E" w14:textId="77777777" w:rsidR="00B101ED" w:rsidRPr="00C33F54" w:rsidRDefault="00B101ED" w:rsidP="00B101ED">
      <w:pPr>
        <w:jc w:val="both"/>
        <w:rPr>
          <w:bCs/>
        </w:rPr>
      </w:pPr>
      <w:r w:rsidRPr="00C33F54">
        <w:rPr>
          <w:b/>
        </w:rPr>
        <w:t>Тема 15.</w:t>
      </w:r>
      <w:r w:rsidRPr="00C33F54">
        <w:rPr>
          <w:rFonts w:eastAsia="Times New Roman"/>
        </w:rPr>
        <w:t xml:space="preserve"> </w:t>
      </w:r>
      <w:r w:rsidRPr="00C33F54">
        <w:rPr>
          <w:rFonts w:eastAsia="Times New Roman"/>
          <w:b/>
        </w:rPr>
        <w:t>Требования к безопасности лекарственных средств,</w:t>
      </w:r>
      <w:r w:rsidRPr="00C33F54">
        <w:rPr>
          <w:b/>
        </w:rPr>
        <w:t xml:space="preserve"> </w:t>
      </w:r>
      <w:r w:rsidRPr="00C33F54">
        <w:rPr>
          <w:rFonts w:eastAsia="Times New Roman"/>
          <w:b/>
        </w:rPr>
        <w:t>изготавливаемых в аптеках</w:t>
      </w:r>
      <w:r w:rsidRPr="00C33F54">
        <w:rPr>
          <w:b/>
        </w:rPr>
        <w:t>.</w:t>
      </w:r>
      <w:r w:rsidRPr="00C33F54">
        <w:rPr>
          <w:bCs/>
        </w:rPr>
        <w:t xml:space="preserve"> </w:t>
      </w:r>
    </w:p>
    <w:p w14:paraId="2806D806" w14:textId="77777777" w:rsidR="00B101ED" w:rsidRPr="00C33F54" w:rsidRDefault="00B101ED" w:rsidP="00B101ED">
      <w:pPr>
        <w:jc w:val="both"/>
        <w:rPr>
          <w:bCs/>
        </w:rPr>
      </w:pPr>
      <w:r w:rsidRPr="00C33F54">
        <w:rPr>
          <w:bCs/>
        </w:rPr>
        <w:t>Требования при аптечном изготовлении лекарственных средств. Контрольно-разрешительная система. Оформление лекарств, изготовляемых в аптеке.</w:t>
      </w:r>
    </w:p>
    <w:p w14:paraId="299A15DA" w14:textId="77777777" w:rsidR="00B101ED" w:rsidRPr="00C932A1" w:rsidRDefault="00B101ED" w:rsidP="00B101ED">
      <w:pPr>
        <w:pStyle w:val="31"/>
        <w:ind w:left="0" w:firstLine="0"/>
        <w:rPr>
          <w:b/>
          <w:bCs/>
          <w:sz w:val="20"/>
          <w:szCs w:val="20"/>
        </w:rPr>
      </w:pPr>
    </w:p>
    <w:p w14:paraId="17452477" w14:textId="77777777" w:rsidR="00B101ED" w:rsidRPr="00C33F54" w:rsidRDefault="00B101ED" w:rsidP="00B101ED">
      <w:pPr>
        <w:pStyle w:val="a6"/>
        <w:numPr>
          <w:ilvl w:val="0"/>
          <w:numId w:val="4"/>
        </w:numPr>
        <w:rPr>
          <w:b/>
          <w:i/>
          <w:sz w:val="20"/>
          <w:szCs w:val="20"/>
          <w:lang w:val="ky-KG"/>
        </w:rPr>
      </w:pPr>
      <w:r w:rsidRPr="00C33F54">
        <w:rPr>
          <w:b/>
          <w:i/>
          <w:sz w:val="20"/>
          <w:szCs w:val="20"/>
        </w:rPr>
        <w:t>Календарно-тематический план лекционных занятий по дисциплине Управление и экономики</w:t>
      </w:r>
      <w:r w:rsidRPr="00C33F54">
        <w:rPr>
          <w:b/>
          <w:i/>
          <w:sz w:val="20"/>
          <w:szCs w:val="20"/>
          <w:lang w:val="sah-RU"/>
        </w:rPr>
        <w:t xml:space="preserve"> фармации</w:t>
      </w:r>
      <w:r w:rsidRPr="00C33F54">
        <w:rPr>
          <w:b/>
          <w:i/>
          <w:sz w:val="20"/>
          <w:szCs w:val="20"/>
        </w:rPr>
        <w:t xml:space="preserve"> для </w:t>
      </w:r>
      <w:r>
        <w:rPr>
          <w:b/>
          <w:i/>
          <w:sz w:val="20"/>
          <w:szCs w:val="20"/>
        </w:rPr>
        <w:t xml:space="preserve">2 курса 4 </w:t>
      </w:r>
      <w:r w:rsidRPr="00C33F54">
        <w:rPr>
          <w:b/>
          <w:i/>
          <w:sz w:val="20"/>
          <w:szCs w:val="20"/>
        </w:rPr>
        <w:t>семестра.</w:t>
      </w:r>
    </w:p>
    <w:p w14:paraId="52949BA8" w14:textId="77777777" w:rsidR="00B101ED" w:rsidRPr="00C33F54" w:rsidRDefault="00B101ED" w:rsidP="00B101ED">
      <w:pPr>
        <w:rPr>
          <w:b/>
          <w:i/>
          <w:lang w:val="ky-K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134"/>
        <w:gridCol w:w="993"/>
        <w:gridCol w:w="1275"/>
      </w:tblGrid>
      <w:tr w:rsidR="00B101ED" w:rsidRPr="00C33F54" w14:paraId="194CD232" w14:textId="77777777" w:rsidTr="00811DCC">
        <w:trPr>
          <w:trHeight w:val="1020"/>
        </w:trPr>
        <w:tc>
          <w:tcPr>
            <w:tcW w:w="6804" w:type="dxa"/>
          </w:tcPr>
          <w:p w14:paraId="2A245F3D" w14:textId="77777777" w:rsidR="00B101ED" w:rsidRPr="008B64FB" w:rsidRDefault="00B101ED" w:rsidP="00811DCC">
            <w:pPr>
              <w:rPr>
                <w:b/>
                <w:i/>
              </w:rPr>
            </w:pPr>
            <w:r w:rsidRPr="008B64FB">
              <w:rPr>
                <w:b/>
                <w:i/>
              </w:rPr>
              <w:t>№  и название темы</w:t>
            </w:r>
          </w:p>
        </w:tc>
        <w:tc>
          <w:tcPr>
            <w:tcW w:w="1134" w:type="dxa"/>
          </w:tcPr>
          <w:p w14:paraId="50666D84" w14:textId="77777777" w:rsidR="00B101ED" w:rsidRPr="008B64FB" w:rsidRDefault="00B101ED" w:rsidP="00811DCC">
            <w:pPr>
              <w:rPr>
                <w:b/>
                <w:i/>
              </w:rPr>
            </w:pPr>
          </w:p>
          <w:p w14:paraId="0484504D" w14:textId="77777777" w:rsidR="00B101ED" w:rsidRPr="008B64FB" w:rsidRDefault="00B101ED" w:rsidP="00811DCC">
            <w:pPr>
              <w:rPr>
                <w:b/>
                <w:i/>
              </w:rPr>
            </w:pPr>
            <w:r w:rsidRPr="008B64FB">
              <w:rPr>
                <w:b/>
                <w:i/>
              </w:rPr>
              <w:t>К-во</w:t>
            </w:r>
          </w:p>
          <w:p w14:paraId="63094A4D" w14:textId="77777777" w:rsidR="00B101ED" w:rsidRPr="008B64FB" w:rsidRDefault="00B101ED" w:rsidP="00811DCC">
            <w:pPr>
              <w:rPr>
                <w:b/>
                <w:i/>
              </w:rPr>
            </w:pPr>
            <w:r w:rsidRPr="008B64FB">
              <w:rPr>
                <w:b/>
                <w:i/>
              </w:rPr>
              <w:t>час</w:t>
            </w:r>
          </w:p>
        </w:tc>
        <w:tc>
          <w:tcPr>
            <w:tcW w:w="993" w:type="dxa"/>
          </w:tcPr>
          <w:p w14:paraId="76744BE1" w14:textId="77777777" w:rsidR="00B101ED" w:rsidRPr="008B64FB" w:rsidRDefault="00B101ED" w:rsidP="00811DCC">
            <w:pPr>
              <w:rPr>
                <w:b/>
                <w:i/>
              </w:rPr>
            </w:pPr>
          </w:p>
          <w:p w14:paraId="668FE3C2" w14:textId="77777777" w:rsidR="00B101ED" w:rsidRPr="008B64FB" w:rsidRDefault="00B101ED" w:rsidP="00811DCC">
            <w:pPr>
              <w:rPr>
                <w:b/>
                <w:i/>
              </w:rPr>
            </w:pPr>
            <w:r w:rsidRPr="008B64FB">
              <w:rPr>
                <w:b/>
                <w:i/>
              </w:rPr>
              <w:t>Бал-лы</w:t>
            </w:r>
          </w:p>
          <w:p w14:paraId="39216E68" w14:textId="77777777" w:rsidR="00B101ED" w:rsidRPr="008B64FB" w:rsidRDefault="00B101ED" w:rsidP="00811DCC">
            <w:pPr>
              <w:rPr>
                <w:b/>
                <w:i/>
              </w:rPr>
            </w:pPr>
          </w:p>
        </w:tc>
        <w:tc>
          <w:tcPr>
            <w:tcW w:w="1275" w:type="dxa"/>
          </w:tcPr>
          <w:p w14:paraId="529558F5" w14:textId="77777777" w:rsidR="00B101ED" w:rsidRPr="008B64FB" w:rsidRDefault="00B101ED" w:rsidP="00811DCC">
            <w:pPr>
              <w:rPr>
                <w:b/>
                <w:i/>
              </w:rPr>
            </w:pPr>
          </w:p>
          <w:p w14:paraId="46828C4A" w14:textId="77777777" w:rsidR="00B101ED" w:rsidRPr="008B64FB" w:rsidRDefault="00B101ED" w:rsidP="00811DCC">
            <w:pPr>
              <w:rPr>
                <w:b/>
                <w:i/>
              </w:rPr>
            </w:pPr>
            <w:r w:rsidRPr="008B64FB">
              <w:rPr>
                <w:b/>
                <w:i/>
              </w:rPr>
              <w:t>Нед</w:t>
            </w:r>
          </w:p>
        </w:tc>
      </w:tr>
      <w:tr w:rsidR="00B101ED" w:rsidRPr="00C33F54" w14:paraId="33611126" w14:textId="77777777" w:rsidTr="00811DCC">
        <w:trPr>
          <w:trHeight w:val="419"/>
        </w:trPr>
        <w:tc>
          <w:tcPr>
            <w:tcW w:w="10206" w:type="dxa"/>
            <w:gridSpan w:val="4"/>
          </w:tcPr>
          <w:p w14:paraId="33287D70" w14:textId="77777777" w:rsidR="00B101ED" w:rsidRPr="008B64FB" w:rsidRDefault="00B101ED" w:rsidP="00811DCC">
            <w:pPr>
              <w:rPr>
                <w:b/>
                <w:i/>
              </w:rPr>
            </w:pPr>
            <w:r w:rsidRPr="00C33F54">
              <w:rPr>
                <w:i/>
              </w:rPr>
              <w:t xml:space="preserve">                                                                     </w:t>
            </w:r>
            <w:r w:rsidRPr="008B64FB">
              <w:rPr>
                <w:b/>
                <w:i/>
              </w:rPr>
              <w:t>Модуль 1</w:t>
            </w:r>
          </w:p>
        </w:tc>
      </w:tr>
      <w:tr w:rsidR="00B101ED" w:rsidRPr="00C33F54" w14:paraId="28590431" w14:textId="77777777" w:rsidTr="00811DCC">
        <w:trPr>
          <w:trHeight w:val="860"/>
        </w:trPr>
        <w:tc>
          <w:tcPr>
            <w:tcW w:w="6804" w:type="dxa"/>
          </w:tcPr>
          <w:p w14:paraId="2DDBA204" w14:textId="77777777" w:rsidR="00B101ED" w:rsidRDefault="00B101ED" w:rsidP="00B101ED">
            <w:r>
              <w:t xml:space="preserve">Тема №1 </w:t>
            </w:r>
            <w:r w:rsidRPr="00C304CD">
              <w:rPr>
                <w:bCs/>
                <w:kern w:val="24"/>
              </w:rPr>
              <w:t>Санитарный режим в фармацевтических организациях</w:t>
            </w:r>
          </w:p>
        </w:tc>
        <w:tc>
          <w:tcPr>
            <w:tcW w:w="1134" w:type="dxa"/>
          </w:tcPr>
          <w:p w14:paraId="5DE34AAB" w14:textId="77777777" w:rsidR="00B101ED" w:rsidRPr="00C33F54" w:rsidRDefault="00B101ED" w:rsidP="00B101ED">
            <w:pPr>
              <w:rPr>
                <w:i/>
              </w:rPr>
            </w:pPr>
          </w:p>
          <w:p w14:paraId="73B46C71" w14:textId="77777777" w:rsidR="00B101ED" w:rsidRPr="00C33F54" w:rsidRDefault="00B101ED" w:rsidP="00B101ED">
            <w:pPr>
              <w:rPr>
                <w:i/>
              </w:rPr>
            </w:pPr>
            <w:r w:rsidRPr="00C33F54">
              <w:rPr>
                <w:i/>
              </w:rPr>
              <w:t>1</w:t>
            </w:r>
          </w:p>
          <w:p w14:paraId="6BB12196" w14:textId="77777777" w:rsidR="00B101ED" w:rsidRPr="00C33F54" w:rsidRDefault="00B101ED" w:rsidP="00B101ED">
            <w:pPr>
              <w:rPr>
                <w:i/>
              </w:rPr>
            </w:pPr>
            <w:r w:rsidRPr="00C33F54">
              <w:rPr>
                <w:i/>
              </w:rPr>
              <w:t>1</w:t>
            </w:r>
          </w:p>
        </w:tc>
        <w:tc>
          <w:tcPr>
            <w:tcW w:w="993" w:type="dxa"/>
          </w:tcPr>
          <w:p w14:paraId="05625F1F" w14:textId="77777777" w:rsidR="00B101ED" w:rsidRPr="00C33F54" w:rsidRDefault="00B101ED" w:rsidP="00B101ED">
            <w:pPr>
              <w:rPr>
                <w:i/>
              </w:rPr>
            </w:pPr>
          </w:p>
          <w:p w14:paraId="29E7E3D5" w14:textId="77777777" w:rsidR="00B101ED" w:rsidRPr="00C33F54" w:rsidRDefault="00AF56FB" w:rsidP="00B101ED">
            <w:pPr>
              <w:rPr>
                <w:i/>
              </w:rPr>
            </w:pPr>
            <w:r>
              <w:rPr>
                <w:i/>
              </w:rPr>
              <w:t>0,555</w:t>
            </w:r>
          </w:p>
        </w:tc>
        <w:tc>
          <w:tcPr>
            <w:tcW w:w="1275" w:type="dxa"/>
          </w:tcPr>
          <w:p w14:paraId="401C255D" w14:textId="77777777" w:rsidR="00B101ED" w:rsidRPr="00C33F54" w:rsidRDefault="00B101ED" w:rsidP="00B101ED">
            <w:pPr>
              <w:rPr>
                <w:i/>
              </w:rPr>
            </w:pPr>
          </w:p>
          <w:p w14:paraId="12D24977" w14:textId="77777777" w:rsidR="00B101ED" w:rsidRPr="00C33F54" w:rsidRDefault="00B101ED" w:rsidP="00B101ED">
            <w:pPr>
              <w:rPr>
                <w:i/>
              </w:rPr>
            </w:pPr>
            <w:r w:rsidRPr="00C33F54">
              <w:rPr>
                <w:i/>
              </w:rPr>
              <w:t>1</w:t>
            </w:r>
          </w:p>
        </w:tc>
      </w:tr>
      <w:tr w:rsidR="00AF56FB" w:rsidRPr="00C33F54" w14:paraId="1B40A0BF" w14:textId="77777777" w:rsidTr="00811DCC">
        <w:trPr>
          <w:trHeight w:val="472"/>
        </w:trPr>
        <w:tc>
          <w:tcPr>
            <w:tcW w:w="6804" w:type="dxa"/>
          </w:tcPr>
          <w:p w14:paraId="7A029AD9" w14:textId="77777777" w:rsidR="00AF56FB" w:rsidRPr="00C304CD" w:rsidRDefault="00AF56FB" w:rsidP="00AF56FB">
            <w:r>
              <w:rPr>
                <w:bCs/>
                <w:kern w:val="24"/>
              </w:rPr>
              <w:t>Тема №</w:t>
            </w:r>
            <w:r w:rsidR="009D1B71">
              <w:rPr>
                <w:bCs/>
                <w:kern w:val="24"/>
              </w:rPr>
              <w:t xml:space="preserve">2 </w:t>
            </w:r>
            <w:r w:rsidR="009D1B71" w:rsidRPr="00C304CD">
              <w:rPr>
                <w:bCs/>
                <w:kern w:val="24"/>
              </w:rPr>
              <w:t>Санитарный</w:t>
            </w:r>
            <w:r w:rsidRPr="00C304CD">
              <w:rPr>
                <w:bCs/>
                <w:kern w:val="24"/>
              </w:rPr>
              <w:t xml:space="preserve"> режим в фармацевтических организациях. Санитарное содержание помещений,</w:t>
            </w:r>
            <w:r w:rsidR="009D1B71">
              <w:rPr>
                <w:bCs/>
                <w:kern w:val="24"/>
              </w:rPr>
              <w:t xml:space="preserve"> оборудования, инвентаря и тары</w:t>
            </w:r>
          </w:p>
        </w:tc>
        <w:tc>
          <w:tcPr>
            <w:tcW w:w="1134" w:type="dxa"/>
          </w:tcPr>
          <w:p w14:paraId="50FB68DF" w14:textId="77777777" w:rsidR="00AF56FB" w:rsidRPr="00C33F54" w:rsidRDefault="00AF56FB" w:rsidP="00AF56FB">
            <w:pPr>
              <w:rPr>
                <w:i/>
              </w:rPr>
            </w:pPr>
          </w:p>
          <w:p w14:paraId="57F31E88" w14:textId="77777777" w:rsidR="00AF56FB" w:rsidRPr="00C33F54" w:rsidRDefault="00AF56FB" w:rsidP="00AF56FB">
            <w:pPr>
              <w:rPr>
                <w:i/>
              </w:rPr>
            </w:pPr>
            <w:r w:rsidRPr="00C33F54">
              <w:rPr>
                <w:i/>
              </w:rPr>
              <w:t>1</w:t>
            </w:r>
          </w:p>
          <w:p w14:paraId="24E73A59" w14:textId="77777777" w:rsidR="00AF56FB" w:rsidRPr="00C33F54" w:rsidRDefault="00AF56FB" w:rsidP="00AF56FB">
            <w:pPr>
              <w:rPr>
                <w:i/>
              </w:rPr>
            </w:pPr>
            <w:r w:rsidRPr="00C33F54">
              <w:rPr>
                <w:i/>
              </w:rPr>
              <w:t>1</w:t>
            </w:r>
          </w:p>
        </w:tc>
        <w:tc>
          <w:tcPr>
            <w:tcW w:w="993" w:type="dxa"/>
          </w:tcPr>
          <w:p w14:paraId="55B6343C" w14:textId="77777777" w:rsidR="00AF56FB" w:rsidRDefault="00AF56FB" w:rsidP="00AF56FB">
            <w:r w:rsidRPr="000E3FE9">
              <w:rPr>
                <w:i/>
              </w:rPr>
              <w:t>0,555</w:t>
            </w:r>
          </w:p>
        </w:tc>
        <w:tc>
          <w:tcPr>
            <w:tcW w:w="1275" w:type="dxa"/>
          </w:tcPr>
          <w:p w14:paraId="49FEBBB6" w14:textId="77777777" w:rsidR="00AF56FB" w:rsidRPr="00C33F54" w:rsidRDefault="00AF56FB" w:rsidP="00AF56FB">
            <w:pPr>
              <w:rPr>
                <w:i/>
              </w:rPr>
            </w:pPr>
          </w:p>
          <w:p w14:paraId="4C740DC2" w14:textId="77777777" w:rsidR="00AF56FB" w:rsidRPr="00C33F54" w:rsidRDefault="00AF56FB" w:rsidP="00AF56FB">
            <w:pPr>
              <w:rPr>
                <w:i/>
              </w:rPr>
            </w:pPr>
            <w:r w:rsidRPr="00C33F54">
              <w:rPr>
                <w:i/>
              </w:rPr>
              <w:t>2</w:t>
            </w:r>
          </w:p>
        </w:tc>
      </w:tr>
      <w:tr w:rsidR="00AF56FB" w:rsidRPr="00C33F54" w14:paraId="173552C7" w14:textId="77777777" w:rsidTr="00811DCC">
        <w:trPr>
          <w:trHeight w:val="846"/>
        </w:trPr>
        <w:tc>
          <w:tcPr>
            <w:tcW w:w="6804" w:type="dxa"/>
          </w:tcPr>
          <w:p w14:paraId="19638DFD" w14:textId="77777777" w:rsidR="00AF56FB" w:rsidRPr="00C304CD" w:rsidRDefault="00AF56FB" w:rsidP="00AF56FB">
            <w:pPr>
              <w:rPr>
                <w:i/>
              </w:rPr>
            </w:pPr>
            <w:r>
              <w:rPr>
                <w:rFonts w:eastAsia="Times New Roman"/>
              </w:rPr>
              <w:t>Тема №3</w:t>
            </w:r>
            <w:r w:rsidRPr="00C304CD">
              <w:rPr>
                <w:rFonts w:eastAsia="Times New Roman"/>
              </w:rPr>
              <w:t xml:space="preserve"> Требования к безопасности лекарственных средств,</w:t>
            </w:r>
            <w:r w:rsidRPr="00C304CD">
              <w:t xml:space="preserve"> </w:t>
            </w:r>
            <w:r w:rsidRPr="00C304CD">
              <w:rPr>
                <w:rFonts w:eastAsia="Times New Roman"/>
              </w:rPr>
              <w:t>изготавливаемых в аптеках</w:t>
            </w:r>
          </w:p>
        </w:tc>
        <w:tc>
          <w:tcPr>
            <w:tcW w:w="1134" w:type="dxa"/>
          </w:tcPr>
          <w:p w14:paraId="1B4AEB25" w14:textId="77777777" w:rsidR="00AF56FB" w:rsidRPr="00C33F54" w:rsidRDefault="00AF56FB" w:rsidP="00AF56FB">
            <w:pPr>
              <w:rPr>
                <w:i/>
              </w:rPr>
            </w:pPr>
          </w:p>
          <w:p w14:paraId="242BA1D1" w14:textId="77777777" w:rsidR="00AF56FB" w:rsidRPr="00C33F54" w:rsidRDefault="00AF56FB" w:rsidP="00AF56FB">
            <w:pPr>
              <w:rPr>
                <w:i/>
              </w:rPr>
            </w:pPr>
            <w:r w:rsidRPr="00C33F54">
              <w:rPr>
                <w:i/>
              </w:rPr>
              <w:t>1</w:t>
            </w:r>
          </w:p>
          <w:p w14:paraId="38EB8B52" w14:textId="77777777" w:rsidR="00AF56FB" w:rsidRPr="00C33F54" w:rsidRDefault="00AF56FB" w:rsidP="00AF56FB">
            <w:pPr>
              <w:rPr>
                <w:i/>
              </w:rPr>
            </w:pPr>
            <w:r w:rsidRPr="00C33F54">
              <w:rPr>
                <w:i/>
              </w:rPr>
              <w:t>1</w:t>
            </w:r>
          </w:p>
        </w:tc>
        <w:tc>
          <w:tcPr>
            <w:tcW w:w="993" w:type="dxa"/>
          </w:tcPr>
          <w:p w14:paraId="3F4C8BB3" w14:textId="77777777" w:rsidR="00AF56FB" w:rsidRDefault="00AF56FB" w:rsidP="00AF56FB">
            <w:r w:rsidRPr="000E3FE9">
              <w:rPr>
                <w:i/>
              </w:rPr>
              <w:t>0,555</w:t>
            </w:r>
          </w:p>
        </w:tc>
        <w:tc>
          <w:tcPr>
            <w:tcW w:w="1275" w:type="dxa"/>
          </w:tcPr>
          <w:p w14:paraId="769833BB" w14:textId="77777777" w:rsidR="00AF56FB" w:rsidRPr="00C33F54" w:rsidRDefault="00AF56FB" w:rsidP="00AF56FB">
            <w:pPr>
              <w:rPr>
                <w:i/>
              </w:rPr>
            </w:pPr>
          </w:p>
          <w:p w14:paraId="480587BE" w14:textId="77777777" w:rsidR="00AF56FB" w:rsidRPr="00C33F54" w:rsidRDefault="00AF56FB" w:rsidP="00AF56FB">
            <w:pPr>
              <w:rPr>
                <w:i/>
              </w:rPr>
            </w:pPr>
            <w:r w:rsidRPr="00C33F54">
              <w:rPr>
                <w:i/>
              </w:rPr>
              <w:t>3</w:t>
            </w:r>
          </w:p>
        </w:tc>
      </w:tr>
      <w:tr w:rsidR="00AF56FB" w:rsidRPr="00C33F54" w14:paraId="2E58F249" w14:textId="77777777" w:rsidTr="00811DCC">
        <w:trPr>
          <w:trHeight w:val="472"/>
        </w:trPr>
        <w:tc>
          <w:tcPr>
            <w:tcW w:w="6804" w:type="dxa"/>
          </w:tcPr>
          <w:p w14:paraId="73B54C18" w14:textId="77777777" w:rsidR="00AF56FB" w:rsidRDefault="00AF56FB" w:rsidP="00AF56FB">
            <w:r>
              <w:rPr>
                <w:rFonts w:eastAsia="Times New Roman"/>
              </w:rPr>
              <w:t>Тема №4</w:t>
            </w:r>
            <w:r w:rsidR="005E110C" w:rsidRPr="00356E7A">
              <w:t xml:space="preserve"> Фармацевтическое консультирование и информирование как основа персонифицированного и рационального лекар</w:t>
            </w:r>
            <w:r w:rsidR="009D1B71">
              <w:t>ственного обеспечения пациентов</w:t>
            </w:r>
          </w:p>
        </w:tc>
        <w:tc>
          <w:tcPr>
            <w:tcW w:w="1134" w:type="dxa"/>
          </w:tcPr>
          <w:p w14:paraId="0D353094" w14:textId="77777777" w:rsidR="00AF56FB" w:rsidRPr="00C33F54" w:rsidRDefault="00AF56FB" w:rsidP="00AF56FB">
            <w:pPr>
              <w:rPr>
                <w:i/>
              </w:rPr>
            </w:pPr>
            <w:r>
              <w:rPr>
                <w:i/>
              </w:rPr>
              <w:t>1</w:t>
            </w:r>
          </w:p>
          <w:p w14:paraId="4C955AFB" w14:textId="77777777" w:rsidR="00AF56FB" w:rsidRPr="00C33F54" w:rsidRDefault="00AF56FB" w:rsidP="00AF56FB">
            <w:pPr>
              <w:rPr>
                <w:i/>
              </w:rPr>
            </w:pPr>
            <w:r w:rsidRPr="00C33F54">
              <w:rPr>
                <w:i/>
              </w:rPr>
              <w:t>1</w:t>
            </w:r>
          </w:p>
        </w:tc>
        <w:tc>
          <w:tcPr>
            <w:tcW w:w="993" w:type="dxa"/>
          </w:tcPr>
          <w:p w14:paraId="18D03863" w14:textId="77777777" w:rsidR="00AF56FB" w:rsidRDefault="00AF56FB" w:rsidP="00AF56FB">
            <w:r w:rsidRPr="000E3FE9">
              <w:rPr>
                <w:i/>
              </w:rPr>
              <w:t>0,555</w:t>
            </w:r>
          </w:p>
        </w:tc>
        <w:tc>
          <w:tcPr>
            <w:tcW w:w="1275" w:type="dxa"/>
          </w:tcPr>
          <w:p w14:paraId="070FE258" w14:textId="77777777" w:rsidR="00AF56FB" w:rsidRPr="00C33F54" w:rsidRDefault="00AF56FB" w:rsidP="00AF56FB">
            <w:pPr>
              <w:rPr>
                <w:i/>
              </w:rPr>
            </w:pPr>
          </w:p>
          <w:p w14:paraId="076AFC2D" w14:textId="77777777" w:rsidR="00AF56FB" w:rsidRPr="00C33F54" w:rsidRDefault="00AF56FB" w:rsidP="00AF56FB">
            <w:pPr>
              <w:rPr>
                <w:i/>
              </w:rPr>
            </w:pPr>
            <w:r w:rsidRPr="00C33F54">
              <w:rPr>
                <w:i/>
              </w:rPr>
              <w:t>4</w:t>
            </w:r>
          </w:p>
        </w:tc>
      </w:tr>
      <w:tr w:rsidR="00AF56FB" w:rsidRPr="00C33F54" w14:paraId="55654B3B" w14:textId="77777777" w:rsidTr="00811DCC">
        <w:trPr>
          <w:trHeight w:val="472"/>
        </w:trPr>
        <w:tc>
          <w:tcPr>
            <w:tcW w:w="6804" w:type="dxa"/>
          </w:tcPr>
          <w:p w14:paraId="2553AD3E" w14:textId="77777777" w:rsidR="005E110C" w:rsidRPr="00356E7A" w:rsidRDefault="00AF56FB" w:rsidP="005E110C">
            <w:r>
              <w:rPr>
                <w:rFonts w:eastAsia="Times New Roman"/>
              </w:rPr>
              <w:t>Тема №5</w:t>
            </w:r>
            <w:r w:rsidR="005E110C" w:rsidRPr="00356E7A">
              <w:t xml:space="preserve"> Фармацевтическое консультирование и информирование</w:t>
            </w:r>
          </w:p>
          <w:p w14:paraId="1629EB62" w14:textId="77777777" w:rsidR="00AF56FB" w:rsidRDefault="005E110C" w:rsidP="005E110C">
            <w:r w:rsidRPr="00356E7A">
              <w:t>при заболеваниях у детей</w:t>
            </w:r>
          </w:p>
        </w:tc>
        <w:tc>
          <w:tcPr>
            <w:tcW w:w="1134" w:type="dxa"/>
          </w:tcPr>
          <w:p w14:paraId="6137C97E" w14:textId="77777777" w:rsidR="00AF56FB" w:rsidRPr="00C33F54" w:rsidRDefault="00AF56FB" w:rsidP="00AF56FB">
            <w:pPr>
              <w:rPr>
                <w:i/>
              </w:rPr>
            </w:pPr>
          </w:p>
          <w:p w14:paraId="3439DE23" w14:textId="77777777" w:rsidR="00AF56FB" w:rsidRPr="00C33F54" w:rsidRDefault="00AF56FB" w:rsidP="00AF56FB">
            <w:pPr>
              <w:rPr>
                <w:i/>
              </w:rPr>
            </w:pPr>
            <w:r w:rsidRPr="00C33F54">
              <w:rPr>
                <w:i/>
              </w:rPr>
              <w:t>1</w:t>
            </w:r>
          </w:p>
          <w:p w14:paraId="2B0BA5C1" w14:textId="77777777" w:rsidR="00AF56FB" w:rsidRPr="00C33F54" w:rsidRDefault="00AF56FB" w:rsidP="00AF56FB">
            <w:pPr>
              <w:rPr>
                <w:i/>
              </w:rPr>
            </w:pPr>
            <w:r w:rsidRPr="00C33F54">
              <w:rPr>
                <w:i/>
              </w:rPr>
              <w:t>1</w:t>
            </w:r>
          </w:p>
        </w:tc>
        <w:tc>
          <w:tcPr>
            <w:tcW w:w="993" w:type="dxa"/>
          </w:tcPr>
          <w:p w14:paraId="78E2AA10" w14:textId="77777777" w:rsidR="00AF56FB" w:rsidRDefault="00AF56FB" w:rsidP="00AF56FB">
            <w:r w:rsidRPr="000E3FE9">
              <w:rPr>
                <w:i/>
              </w:rPr>
              <w:t>0,555</w:t>
            </w:r>
          </w:p>
        </w:tc>
        <w:tc>
          <w:tcPr>
            <w:tcW w:w="1275" w:type="dxa"/>
          </w:tcPr>
          <w:p w14:paraId="2AA3168F" w14:textId="77777777" w:rsidR="00AF56FB" w:rsidRPr="00C33F54" w:rsidRDefault="00AF56FB" w:rsidP="00AF56FB">
            <w:pPr>
              <w:rPr>
                <w:i/>
              </w:rPr>
            </w:pPr>
          </w:p>
          <w:p w14:paraId="4DA53168" w14:textId="77777777" w:rsidR="00AF56FB" w:rsidRPr="00C33F54" w:rsidRDefault="00AF56FB" w:rsidP="00AF56FB">
            <w:pPr>
              <w:rPr>
                <w:i/>
              </w:rPr>
            </w:pPr>
            <w:r w:rsidRPr="00C33F54">
              <w:rPr>
                <w:i/>
              </w:rPr>
              <w:t>5</w:t>
            </w:r>
          </w:p>
        </w:tc>
      </w:tr>
      <w:tr w:rsidR="00AF56FB" w:rsidRPr="00C33F54" w14:paraId="03526439" w14:textId="77777777" w:rsidTr="00811DCC">
        <w:trPr>
          <w:trHeight w:val="472"/>
        </w:trPr>
        <w:tc>
          <w:tcPr>
            <w:tcW w:w="6804" w:type="dxa"/>
          </w:tcPr>
          <w:p w14:paraId="2A03F837" w14:textId="77777777" w:rsidR="00AF56FB" w:rsidRDefault="00AF56FB" w:rsidP="00AF56FB">
            <w:r>
              <w:rPr>
                <w:rFonts w:eastAsia="Times New Roman"/>
              </w:rPr>
              <w:t>Тема №6</w:t>
            </w:r>
            <w:r w:rsidR="005E110C" w:rsidRPr="00356E7A">
              <w:t xml:space="preserve"> Фармацевтическое консультирование беременных</w:t>
            </w:r>
          </w:p>
          <w:p w14:paraId="75563164" w14:textId="77777777" w:rsidR="005E110C" w:rsidRDefault="005E110C" w:rsidP="00AF56FB">
            <w:r>
              <w:t xml:space="preserve">                </w:t>
            </w:r>
            <w:r w:rsidRPr="00356E7A">
              <w:t>Фармацевтическое консультирование лактирующих</w:t>
            </w:r>
          </w:p>
        </w:tc>
        <w:tc>
          <w:tcPr>
            <w:tcW w:w="1134" w:type="dxa"/>
          </w:tcPr>
          <w:p w14:paraId="06B1BA40" w14:textId="77777777" w:rsidR="00AF56FB" w:rsidRPr="00C33F54" w:rsidRDefault="00AF56FB" w:rsidP="00AF56FB">
            <w:pPr>
              <w:rPr>
                <w:i/>
              </w:rPr>
            </w:pPr>
          </w:p>
          <w:p w14:paraId="6B42D288" w14:textId="77777777" w:rsidR="00AF56FB" w:rsidRPr="00C33F54" w:rsidRDefault="00AF56FB" w:rsidP="00AF56FB">
            <w:pPr>
              <w:rPr>
                <w:i/>
              </w:rPr>
            </w:pPr>
            <w:r w:rsidRPr="00C33F54">
              <w:rPr>
                <w:i/>
              </w:rPr>
              <w:t>1</w:t>
            </w:r>
          </w:p>
          <w:p w14:paraId="7D93AED4" w14:textId="77777777" w:rsidR="00AF56FB" w:rsidRPr="00C33F54" w:rsidRDefault="00AF56FB" w:rsidP="00AF56FB">
            <w:pPr>
              <w:rPr>
                <w:i/>
              </w:rPr>
            </w:pPr>
            <w:r w:rsidRPr="00C33F54">
              <w:rPr>
                <w:i/>
              </w:rPr>
              <w:t>1</w:t>
            </w:r>
          </w:p>
        </w:tc>
        <w:tc>
          <w:tcPr>
            <w:tcW w:w="993" w:type="dxa"/>
          </w:tcPr>
          <w:p w14:paraId="25A6EBEF" w14:textId="77777777" w:rsidR="00AF56FB" w:rsidRDefault="00AF56FB" w:rsidP="00AF56FB">
            <w:r w:rsidRPr="000E3FE9">
              <w:rPr>
                <w:i/>
              </w:rPr>
              <w:t>0,555</w:t>
            </w:r>
          </w:p>
        </w:tc>
        <w:tc>
          <w:tcPr>
            <w:tcW w:w="1275" w:type="dxa"/>
          </w:tcPr>
          <w:p w14:paraId="0FB5FF7A" w14:textId="77777777" w:rsidR="00AF56FB" w:rsidRPr="00C33F54" w:rsidRDefault="00AF56FB" w:rsidP="00AF56FB">
            <w:pPr>
              <w:rPr>
                <w:i/>
              </w:rPr>
            </w:pPr>
          </w:p>
          <w:p w14:paraId="5416A204" w14:textId="77777777" w:rsidR="00AF56FB" w:rsidRPr="00C33F54" w:rsidRDefault="00AF56FB" w:rsidP="00AF56FB">
            <w:pPr>
              <w:rPr>
                <w:i/>
              </w:rPr>
            </w:pPr>
            <w:r w:rsidRPr="00C33F54">
              <w:rPr>
                <w:i/>
              </w:rPr>
              <w:t>6</w:t>
            </w:r>
          </w:p>
        </w:tc>
      </w:tr>
      <w:tr w:rsidR="00AF56FB" w:rsidRPr="00C33F54" w14:paraId="7C430F38" w14:textId="77777777" w:rsidTr="00811DCC">
        <w:trPr>
          <w:trHeight w:val="472"/>
        </w:trPr>
        <w:tc>
          <w:tcPr>
            <w:tcW w:w="6804" w:type="dxa"/>
          </w:tcPr>
          <w:p w14:paraId="0ADBA059" w14:textId="77777777" w:rsidR="005E110C" w:rsidRPr="00356E7A" w:rsidRDefault="00AF56FB" w:rsidP="005E110C">
            <w:r>
              <w:rPr>
                <w:rFonts w:eastAsia="Times New Roman"/>
              </w:rPr>
              <w:t>Тема №7</w:t>
            </w:r>
            <w:r w:rsidR="005E110C" w:rsidRPr="00356E7A">
              <w:t xml:space="preserve"> Фармацевтическое консультирование и информирование</w:t>
            </w:r>
          </w:p>
          <w:p w14:paraId="26A32E4F" w14:textId="77777777" w:rsidR="00AF56FB" w:rsidRDefault="005E110C" w:rsidP="005E110C">
            <w:r w:rsidRPr="00356E7A">
              <w:t>при отпуске лекарственных средств для пожилых</w:t>
            </w:r>
          </w:p>
        </w:tc>
        <w:tc>
          <w:tcPr>
            <w:tcW w:w="1134" w:type="dxa"/>
          </w:tcPr>
          <w:p w14:paraId="5D344B1B" w14:textId="77777777" w:rsidR="00AF56FB" w:rsidRPr="00C33F54" w:rsidRDefault="00AF56FB" w:rsidP="00AF56FB">
            <w:pPr>
              <w:rPr>
                <w:i/>
              </w:rPr>
            </w:pPr>
          </w:p>
          <w:p w14:paraId="3A32212A" w14:textId="77777777" w:rsidR="00AF56FB" w:rsidRPr="00C33F54" w:rsidRDefault="00AF56FB" w:rsidP="00AF56FB">
            <w:pPr>
              <w:rPr>
                <w:i/>
              </w:rPr>
            </w:pPr>
            <w:r w:rsidRPr="00C33F54">
              <w:rPr>
                <w:i/>
              </w:rPr>
              <w:t>1</w:t>
            </w:r>
          </w:p>
          <w:p w14:paraId="302F1C07" w14:textId="77777777" w:rsidR="00AF56FB" w:rsidRPr="00C33F54" w:rsidRDefault="00AF56FB" w:rsidP="00AF56FB">
            <w:pPr>
              <w:rPr>
                <w:i/>
              </w:rPr>
            </w:pPr>
            <w:r w:rsidRPr="00C33F54">
              <w:rPr>
                <w:i/>
              </w:rPr>
              <w:t>1</w:t>
            </w:r>
          </w:p>
        </w:tc>
        <w:tc>
          <w:tcPr>
            <w:tcW w:w="993" w:type="dxa"/>
          </w:tcPr>
          <w:p w14:paraId="1A53153B" w14:textId="77777777" w:rsidR="00AF56FB" w:rsidRDefault="00AF56FB" w:rsidP="00AF56FB">
            <w:r w:rsidRPr="000E3FE9">
              <w:rPr>
                <w:i/>
              </w:rPr>
              <w:t>0,555</w:t>
            </w:r>
          </w:p>
        </w:tc>
        <w:tc>
          <w:tcPr>
            <w:tcW w:w="1275" w:type="dxa"/>
          </w:tcPr>
          <w:p w14:paraId="0062465D" w14:textId="77777777" w:rsidR="00AF56FB" w:rsidRPr="00C33F54" w:rsidRDefault="00AF56FB" w:rsidP="00AF56FB">
            <w:pPr>
              <w:rPr>
                <w:i/>
              </w:rPr>
            </w:pPr>
          </w:p>
          <w:p w14:paraId="55320DAA" w14:textId="77777777" w:rsidR="00AF56FB" w:rsidRPr="00C33F54" w:rsidRDefault="00AF56FB" w:rsidP="00AF56FB">
            <w:pPr>
              <w:rPr>
                <w:i/>
              </w:rPr>
            </w:pPr>
            <w:r w:rsidRPr="00C33F54">
              <w:rPr>
                <w:i/>
              </w:rPr>
              <w:t>7</w:t>
            </w:r>
          </w:p>
        </w:tc>
      </w:tr>
      <w:tr w:rsidR="00AF56FB" w:rsidRPr="00C33F54" w14:paraId="6741DDFF" w14:textId="77777777" w:rsidTr="00811DCC">
        <w:trPr>
          <w:trHeight w:val="521"/>
        </w:trPr>
        <w:tc>
          <w:tcPr>
            <w:tcW w:w="6804" w:type="dxa"/>
          </w:tcPr>
          <w:p w14:paraId="33ABC51D" w14:textId="77777777" w:rsidR="005E110C" w:rsidRPr="00356E7A" w:rsidRDefault="00AF56FB" w:rsidP="005E110C">
            <w:pPr>
              <w:ind w:left="34"/>
            </w:pPr>
            <w:r>
              <w:rPr>
                <w:rFonts w:eastAsia="Times New Roman"/>
              </w:rPr>
              <w:t>Тема №8</w:t>
            </w:r>
            <w:r w:rsidRPr="007D499B">
              <w:rPr>
                <w:rFonts w:eastAsia="Times New Roman"/>
              </w:rPr>
              <w:t xml:space="preserve"> </w:t>
            </w:r>
            <w:r w:rsidR="005E110C" w:rsidRPr="00356E7A">
              <w:t>Фармацевтическое консультирование при артериальной</w:t>
            </w:r>
          </w:p>
          <w:p w14:paraId="5FB5C76B" w14:textId="77777777" w:rsidR="00AF56FB" w:rsidRDefault="005E110C" w:rsidP="005E110C">
            <w:r w:rsidRPr="00356E7A">
              <w:t>гипертензии</w:t>
            </w:r>
            <w:r>
              <w:tab/>
            </w:r>
          </w:p>
        </w:tc>
        <w:tc>
          <w:tcPr>
            <w:tcW w:w="1134" w:type="dxa"/>
          </w:tcPr>
          <w:p w14:paraId="5BB04490" w14:textId="77777777" w:rsidR="00AF56FB" w:rsidRPr="008B64FB" w:rsidRDefault="00AF56FB" w:rsidP="00AF56FB">
            <w:pPr>
              <w:rPr>
                <w:b/>
                <w:i/>
              </w:rPr>
            </w:pPr>
          </w:p>
        </w:tc>
        <w:tc>
          <w:tcPr>
            <w:tcW w:w="993" w:type="dxa"/>
          </w:tcPr>
          <w:p w14:paraId="14432959" w14:textId="77777777" w:rsidR="00AF56FB" w:rsidRDefault="00AF56FB" w:rsidP="00AF56FB">
            <w:r w:rsidRPr="000E3FE9">
              <w:rPr>
                <w:i/>
              </w:rPr>
              <w:t>0,555</w:t>
            </w:r>
          </w:p>
        </w:tc>
        <w:tc>
          <w:tcPr>
            <w:tcW w:w="1275" w:type="dxa"/>
          </w:tcPr>
          <w:p w14:paraId="6F95F76C" w14:textId="77777777" w:rsidR="00AF56FB" w:rsidRPr="008B64FB" w:rsidRDefault="00AF56FB" w:rsidP="00AF56FB">
            <w:pPr>
              <w:rPr>
                <w:b/>
                <w:i/>
              </w:rPr>
            </w:pPr>
            <w:r>
              <w:rPr>
                <w:b/>
                <w:i/>
              </w:rPr>
              <w:t>8</w:t>
            </w:r>
          </w:p>
        </w:tc>
      </w:tr>
      <w:tr w:rsidR="00AF56FB" w:rsidRPr="00C33F54" w14:paraId="209B9784" w14:textId="77777777" w:rsidTr="00811DCC">
        <w:trPr>
          <w:trHeight w:val="378"/>
        </w:trPr>
        <w:tc>
          <w:tcPr>
            <w:tcW w:w="6804" w:type="dxa"/>
          </w:tcPr>
          <w:p w14:paraId="64EE71E7" w14:textId="77777777" w:rsidR="00AF56FB" w:rsidRDefault="00AF56FB" w:rsidP="00AF56FB">
            <w:pPr>
              <w:rPr>
                <w:bCs/>
              </w:rPr>
            </w:pPr>
            <w:r>
              <w:rPr>
                <w:rFonts w:eastAsia="Times New Roman"/>
              </w:rPr>
              <w:t>Тема №9</w:t>
            </w:r>
            <w:r w:rsidR="005E110C" w:rsidRPr="00356E7A">
              <w:rPr>
                <w:bCs/>
              </w:rPr>
              <w:t xml:space="preserve"> Фармацевтическое консультирование при астении</w:t>
            </w:r>
          </w:p>
          <w:p w14:paraId="2A9484D5" w14:textId="77777777" w:rsidR="005E110C" w:rsidRDefault="005E110C" w:rsidP="00AF56FB">
            <w:r>
              <w:rPr>
                <w:bCs/>
              </w:rPr>
              <w:t xml:space="preserve">                 </w:t>
            </w:r>
            <w:r w:rsidRPr="00356E7A">
              <w:rPr>
                <w:bCs/>
              </w:rPr>
              <w:t>Фармацевтическая опека при астении</w:t>
            </w:r>
          </w:p>
        </w:tc>
        <w:tc>
          <w:tcPr>
            <w:tcW w:w="1134" w:type="dxa"/>
          </w:tcPr>
          <w:p w14:paraId="1EB8B805" w14:textId="77777777" w:rsidR="00AF56FB" w:rsidRPr="00C33F54" w:rsidRDefault="00AF56FB" w:rsidP="00AF56FB">
            <w:r w:rsidRPr="00C33F54">
              <w:t>1</w:t>
            </w:r>
          </w:p>
          <w:p w14:paraId="2F786D16" w14:textId="77777777" w:rsidR="00AF56FB" w:rsidRPr="00C33F54" w:rsidRDefault="00AF56FB" w:rsidP="00AF56FB">
            <w:r w:rsidRPr="00C33F54">
              <w:t>1</w:t>
            </w:r>
          </w:p>
        </w:tc>
        <w:tc>
          <w:tcPr>
            <w:tcW w:w="993" w:type="dxa"/>
          </w:tcPr>
          <w:p w14:paraId="39FDB398" w14:textId="77777777" w:rsidR="00AF56FB" w:rsidRDefault="00AF56FB" w:rsidP="00AF56FB">
            <w:r w:rsidRPr="000E3FE9">
              <w:rPr>
                <w:i/>
              </w:rPr>
              <w:t>0,555</w:t>
            </w:r>
          </w:p>
        </w:tc>
        <w:tc>
          <w:tcPr>
            <w:tcW w:w="1275" w:type="dxa"/>
          </w:tcPr>
          <w:p w14:paraId="54DF9673" w14:textId="77777777" w:rsidR="00AF56FB" w:rsidRPr="00C33F54" w:rsidRDefault="00AF56FB" w:rsidP="00AF56FB">
            <w:pPr>
              <w:rPr>
                <w:i/>
              </w:rPr>
            </w:pPr>
            <w:r>
              <w:rPr>
                <w:i/>
              </w:rPr>
              <w:t>9</w:t>
            </w:r>
          </w:p>
        </w:tc>
      </w:tr>
      <w:tr w:rsidR="00AF56FB" w:rsidRPr="00C33F54" w14:paraId="5C41DAB5" w14:textId="77777777" w:rsidTr="00811DCC">
        <w:trPr>
          <w:trHeight w:val="378"/>
        </w:trPr>
        <w:tc>
          <w:tcPr>
            <w:tcW w:w="6804" w:type="dxa"/>
          </w:tcPr>
          <w:p w14:paraId="0C105F59" w14:textId="77777777" w:rsidR="00AF56FB" w:rsidRPr="008B64FB" w:rsidRDefault="00AF56FB" w:rsidP="00AF56FB">
            <w:pPr>
              <w:rPr>
                <w:b/>
                <w:i/>
              </w:rPr>
            </w:pPr>
            <w:r w:rsidRPr="008B64FB">
              <w:rPr>
                <w:b/>
                <w:i/>
              </w:rPr>
              <w:t>Итого</w:t>
            </w:r>
          </w:p>
          <w:p w14:paraId="6B269C3E" w14:textId="77777777" w:rsidR="00AF56FB" w:rsidRDefault="00AF56FB" w:rsidP="00AF56FB">
            <w:pPr>
              <w:rPr>
                <w:rFonts w:eastAsia="Times New Roman"/>
              </w:rPr>
            </w:pPr>
            <w:r>
              <w:rPr>
                <w:b/>
                <w:i/>
              </w:rPr>
              <w:t>модуль 1</w:t>
            </w:r>
          </w:p>
        </w:tc>
        <w:tc>
          <w:tcPr>
            <w:tcW w:w="1134" w:type="dxa"/>
          </w:tcPr>
          <w:p w14:paraId="4344D83B" w14:textId="77777777" w:rsidR="00AF56FB" w:rsidRPr="008B64FB" w:rsidRDefault="00AF56FB" w:rsidP="00AF56FB">
            <w:pPr>
              <w:rPr>
                <w:b/>
                <w:i/>
              </w:rPr>
            </w:pPr>
            <w:r>
              <w:rPr>
                <w:b/>
                <w:i/>
              </w:rPr>
              <w:t xml:space="preserve">18 </w:t>
            </w:r>
            <w:r w:rsidRPr="008B64FB">
              <w:rPr>
                <w:b/>
                <w:i/>
              </w:rPr>
              <w:t xml:space="preserve">ч </w:t>
            </w:r>
          </w:p>
        </w:tc>
        <w:tc>
          <w:tcPr>
            <w:tcW w:w="993" w:type="dxa"/>
          </w:tcPr>
          <w:p w14:paraId="432823E1" w14:textId="77777777" w:rsidR="00AF56FB" w:rsidRPr="008B64FB" w:rsidRDefault="00AF56FB" w:rsidP="00AF56FB">
            <w:pPr>
              <w:rPr>
                <w:b/>
                <w:i/>
              </w:rPr>
            </w:pPr>
            <w:r w:rsidRPr="008B64FB">
              <w:rPr>
                <w:b/>
                <w:i/>
              </w:rPr>
              <w:t>5 б</w:t>
            </w:r>
          </w:p>
        </w:tc>
        <w:tc>
          <w:tcPr>
            <w:tcW w:w="1275" w:type="dxa"/>
          </w:tcPr>
          <w:p w14:paraId="75F53D69" w14:textId="77777777" w:rsidR="00AF56FB" w:rsidRPr="008B64FB" w:rsidRDefault="00AF56FB" w:rsidP="00AF56FB">
            <w:pPr>
              <w:rPr>
                <w:b/>
                <w:i/>
              </w:rPr>
            </w:pPr>
            <w:r>
              <w:rPr>
                <w:b/>
                <w:i/>
              </w:rPr>
              <w:t xml:space="preserve">  9 </w:t>
            </w:r>
            <w:r w:rsidRPr="008B64FB">
              <w:rPr>
                <w:b/>
                <w:i/>
              </w:rPr>
              <w:t>нед</w:t>
            </w:r>
          </w:p>
        </w:tc>
      </w:tr>
      <w:tr w:rsidR="00B101ED" w:rsidRPr="00C33F54" w14:paraId="4C575953" w14:textId="77777777" w:rsidTr="00811DCC">
        <w:trPr>
          <w:trHeight w:val="378"/>
        </w:trPr>
        <w:tc>
          <w:tcPr>
            <w:tcW w:w="6804" w:type="dxa"/>
          </w:tcPr>
          <w:p w14:paraId="65702B71" w14:textId="77777777" w:rsidR="009D1B71" w:rsidRPr="00356E7A" w:rsidRDefault="00AF56FB" w:rsidP="009D1B71">
            <w:pPr>
              <w:rPr>
                <w:bCs/>
              </w:rPr>
            </w:pPr>
            <w:r>
              <w:rPr>
                <w:rFonts w:eastAsia="Times New Roman"/>
              </w:rPr>
              <w:t>Тема №10</w:t>
            </w:r>
            <w:r w:rsidR="00B101ED" w:rsidRPr="007D499B">
              <w:rPr>
                <w:rFonts w:eastAsia="Times New Roman"/>
              </w:rPr>
              <w:t xml:space="preserve"> </w:t>
            </w:r>
            <w:r w:rsidR="009D1B71" w:rsidRPr="00356E7A">
              <w:rPr>
                <w:bCs/>
              </w:rPr>
              <w:t>Фармацевтическое консультирование и информирование</w:t>
            </w:r>
          </w:p>
          <w:p w14:paraId="1B3F7827" w14:textId="77777777" w:rsidR="009D1B71" w:rsidRPr="00356E7A" w:rsidRDefault="009D1B71" w:rsidP="009D1B71">
            <w:pPr>
              <w:rPr>
                <w:bCs/>
              </w:rPr>
            </w:pPr>
            <w:r w:rsidRPr="00356E7A">
              <w:rPr>
                <w:bCs/>
              </w:rPr>
              <w:t>при заболеваниях</w:t>
            </w:r>
            <w:r>
              <w:rPr>
                <w:bCs/>
              </w:rPr>
              <w:t xml:space="preserve"> желудочно-кишечного тракта</w:t>
            </w:r>
          </w:p>
          <w:p w14:paraId="6CF12B6F" w14:textId="77777777" w:rsidR="00B101ED" w:rsidRDefault="00B101ED" w:rsidP="00B101ED"/>
        </w:tc>
        <w:tc>
          <w:tcPr>
            <w:tcW w:w="1134" w:type="dxa"/>
          </w:tcPr>
          <w:p w14:paraId="7B1C3529" w14:textId="77777777" w:rsidR="00B101ED" w:rsidRPr="00C33F54" w:rsidRDefault="00B101ED" w:rsidP="00B101ED">
            <w:r w:rsidRPr="00C33F54">
              <w:t>1</w:t>
            </w:r>
          </w:p>
          <w:p w14:paraId="04305F35" w14:textId="77777777" w:rsidR="00B101ED" w:rsidRPr="00C33F54" w:rsidRDefault="00B101ED" w:rsidP="00B101ED">
            <w:r w:rsidRPr="00C33F54">
              <w:t>1</w:t>
            </w:r>
          </w:p>
        </w:tc>
        <w:tc>
          <w:tcPr>
            <w:tcW w:w="993" w:type="dxa"/>
          </w:tcPr>
          <w:p w14:paraId="4EC12ABA" w14:textId="77777777" w:rsidR="00B101ED" w:rsidRPr="00C33F54" w:rsidRDefault="00AF56FB" w:rsidP="00B101ED">
            <w:r>
              <w:t>1,666</w:t>
            </w:r>
          </w:p>
        </w:tc>
        <w:tc>
          <w:tcPr>
            <w:tcW w:w="1275" w:type="dxa"/>
          </w:tcPr>
          <w:p w14:paraId="6390FD6E" w14:textId="77777777" w:rsidR="00B101ED" w:rsidRPr="00C33F54" w:rsidRDefault="00B101ED" w:rsidP="00B101ED">
            <w:pPr>
              <w:rPr>
                <w:i/>
              </w:rPr>
            </w:pPr>
            <w:r w:rsidRPr="00C33F54">
              <w:rPr>
                <w:i/>
              </w:rPr>
              <w:t>1</w:t>
            </w:r>
            <w:r w:rsidR="00AF56FB">
              <w:rPr>
                <w:i/>
              </w:rPr>
              <w:t>0</w:t>
            </w:r>
          </w:p>
        </w:tc>
      </w:tr>
      <w:tr w:rsidR="00B101ED" w:rsidRPr="00C33F54" w14:paraId="7EED1FE3" w14:textId="77777777" w:rsidTr="00811DCC">
        <w:trPr>
          <w:trHeight w:val="378"/>
        </w:trPr>
        <w:tc>
          <w:tcPr>
            <w:tcW w:w="6804" w:type="dxa"/>
          </w:tcPr>
          <w:p w14:paraId="4E0AA25D" w14:textId="77777777" w:rsidR="00B101ED" w:rsidRDefault="00AF56FB" w:rsidP="00B101ED">
            <w:pPr>
              <w:rPr>
                <w:bCs/>
              </w:rPr>
            </w:pPr>
            <w:r>
              <w:rPr>
                <w:rFonts w:eastAsia="Times New Roman"/>
              </w:rPr>
              <w:lastRenderedPageBreak/>
              <w:t>Тема №11</w:t>
            </w:r>
            <w:r w:rsidR="009D1B71" w:rsidRPr="00356E7A">
              <w:rPr>
                <w:bCs/>
              </w:rPr>
              <w:t xml:space="preserve"> Фармацевтиче</w:t>
            </w:r>
            <w:r w:rsidR="009D1B71">
              <w:rPr>
                <w:bCs/>
              </w:rPr>
              <w:t>ское консультирование при кашле</w:t>
            </w:r>
          </w:p>
          <w:p w14:paraId="0903A221" w14:textId="77777777" w:rsidR="009D1B71" w:rsidRDefault="009D1B71" w:rsidP="00B101ED">
            <w:r>
              <w:rPr>
                <w:bCs/>
              </w:rPr>
              <w:t xml:space="preserve">                   </w:t>
            </w:r>
            <w:r w:rsidRPr="00356E7A">
              <w:rPr>
                <w:bCs/>
              </w:rPr>
              <w:t>Фармацевтическая опека при кашле</w:t>
            </w:r>
          </w:p>
        </w:tc>
        <w:tc>
          <w:tcPr>
            <w:tcW w:w="1134" w:type="dxa"/>
          </w:tcPr>
          <w:p w14:paraId="6B6F8562" w14:textId="77777777" w:rsidR="00B101ED" w:rsidRPr="00C33F54" w:rsidRDefault="00B101ED" w:rsidP="00B101ED">
            <w:r w:rsidRPr="00C33F54">
              <w:t>1</w:t>
            </w:r>
          </w:p>
          <w:p w14:paraId="305CDFB0" w14:textId="77777777" w:rsidR="00B101ED" w:rsidRPr="00C33F54" w:rsidRDefault="00B101ED" w:rsidP="00B101ED">
            <w:r w:rsidRPr="00C33F54">
              <w:t>1</w:t>
            </w:r>
          </w:p>
        </w:tc>
        <w:tc>
          <w:tcPr>
            <w:tcW w:w="993" w:type="dxa"/>
          </w:tcPr>
          <w:p w14:paraId="75FE29BE" w14:textId="77777777" w:rsidR="00B101ED" w:rsidRPr="00C33F54" w:rsidRDefault="00AF56FB" w:rsidP="00B101ED">
            <w:r>
              <w:t>1,666</w:t>
            </w:r>
          </w:p>
        </w:tc>
        <w:tc>
          <w:tcPr>
            <w:tcW w:w="1275" w:type="dxa"/>
          </w:tcPr>
          <w:p w14:paraId="329450D1" w14:textId="77777777" w:rsidR="00B101ED" w:rsidRPr="00C33F54" w:rsidRDefault="00AF56FB" w:rsidP="00B101ED">
            <w:pPr>
              <w:rPr>
                <w:i/>
              </w:rPr>
            </w:pPr>
            <w:r>
              <w:rPr>
                <w:i/>
              </w:rPr>
              <w:t>11</w:t>
            </w:r>
          </w:p>
        </w:tc>
      </w:tr>
      <w:tr w:rsidR="00B101ED" w:rsidRPr="00C33F54" w14:paraId="417B93AB" w14:textId="77777777" w:rsidTr="00811DCC">
        <w:trPr>
          <w:trHeight w:val="378"/>
        </w:trPr>
        <w:tc>
          <w:tcPr>
            <w:tcW w:w="6804" w:type="dxa"/>
          </w:tcPr>
          <w:p w14:paraId="69ED4FFB" w14:textId="77777777" w:rsidR="00B101ED" w:rsidRDefault="00AF56FB" w:rsidP="00B101ED">
            <w:r>
              <w:rPr>
                <w:rFonts w:eastAsia="Times New Roman"/>
              </w:rPr>
              <w:t>Тема №12</w:t>
            </w:r>
            <w:r w:rsidR="009D1B71" w:rsidRPr="00356E7A">
              <w:t xml:space="preserve"> Фармацевтическое консультирование при головной боли</w:t>
            </w:r>
          </w:p>
        </w:tc>
        <w:tc>
          <w:tcPr>
            <w:tcW w:w="1134" w:type="dxa"/>
          </w:tcPr>
          <w:p w14:paraId="50224E96" w14:textId="77777777" w:rsidR="00B101ED" w:rsidRPr="00C33F54" w:rsidRDefault="00B101ED" w:rsidP="00B101ED">
            <w:r w:rsidRPr="00C33F54">
              <w:t>1</w:t>
            </w:r>
          </w:p>
          <w:p w14:paraId="4F2DBABD" w14:textId="77777777" w:rsidR="00B101ED" w:rsidRPr="00C33F54" w:rsidRDefault="00B101ED" w:rsidP="00B101ED">
            <w:r w:rsidRPr="00C33F54">
              <w:t>1</w:t>
            </w:r>
          </w:p>
        </w:tc>
        <w:tc>
          <w:tcPr>
            <w:tcW w:w="993" w:type="dxa"/>
          </w:tcPr>
          <w:p w14:paraId="2861D43B" w14:textId="77777777" w:rsidR="00B101ED" w:rsidRPr="00C33F54" w:rsidRDefault="00AF56FB" w:rsidP="00B101ED">
            <w:r>
              <w:t>1,666</w:t>
            </w:r>
          </w:p>
        </w:tc>
        <w:tc>
          <w:tcPr>
            <w:tcW w:w="1275" w:type="dxa"/>
          </w:tcPr>
          <w:p w14:paraId="4C17A0AB" w14:textId="77777777" w:rsidR="00B101ED" w:rsidRPr="00C33F54" w:rsidRDefault="00AF56FB" w:rsidP="00B101ED">
            <w:pPr>
              <w:rPr>
                <w:i/>
              </w:rPr>
            </w:pPr>
            <w:r>
              <w:rPr>
                <w:i/>
              </w:rPr>
              <w:t>12</w:t>
            </w:r>
          </w:p>
        </w:tc>
      </w:tr>
      <w:tr w:rsidR="00B101ED" w:rsidRPr="00C33F54" w14:paraId="1FFBE472" w14:textId="77777777" w:rsidTr="00811DCC">
        <w:trPr>
          <w:trHeight w:val="378"/>
        </w:trPr>
        <w:tc>
          <w:tcPr>
            <w:tcW w:w="6804" w:type="dxa"/>
          </w:tcPr>
          <w:p w14:paraId="3CDCCEE7" w14:textId="77777777" w:rsidR="00B101ED" w:rsidRPr="008B64FB" w:rsidRDefault="00B101ED" w:rsidP="00B101ED">
            <w:pPr>
              <w:rPr>
                <w:b/>
                <w:i/>
              </w:rPr>
            </w:pPr>
            <w:r w:rsidRPr="008B64FB">
              <w:rPr>
                <w:b/>
                <w:i/>
              </w:rPr>
              <w:t>Итого</w:t>
            </w:r>
          </w:p>
          <w:p w14:paraId="7DFA4E34" w14:textId="77777777" w:rsidR="00B101ED" w:rsidRPr="008B64FB" w:rsidRDefault="00B101ED" w:rsidP="00B101ED">
            <w:pPr>
              <w:rPr>
                <w:b/>
                <w:i/>
              </w:rPr>
            </w:pPr>
            <w:r w:rsidRPr="008B64FB">
              <w:rPr>
                <w:b/>
                <w:i/>
              </w:rPr>
              <w:t>модуль 2</w:t>
            </w:r>
          </w:p>
        </w:tc>
        <w:tc>
          <w:tcPr>
            <w:tcW w:w="1134" w:type="dxa"/>
          </w:tcPr>
          <w:p w14:paraId="06971C60" w14:textId="77777777" w:rsidR="00B101ED" w:rsidRPr="008B64FB" w:rsidRDefault="00AF56FB" w:rsidP="00B101ED">
            <w:pPr>
              <w:rPr>
                <w:b/>
                <w:i/>
              </w:rPr>
            </w:pPr>
            <w:r>
              <w:rPr>
                <w:b/>
                <w:i/>
              </w:rPr>
              <w:t>6</w:t>
            </w:r>
            <w:r w:rsidR="00B101ED" w:rsidRPr="008B64FB">
              <w:rPr>
                <w:b/>
                <w:i/>
              </w:rPr>
              <w:t>ч</w:t>
            </w:r>
          </w:p>
        </w:tc>
        <w:tc>
          <w:tcPr>
            <w:tcW w:w="993" w:type="dxa"/>
          </w:tcPr>
          <w:p w14:paraId="6E284F89" w14:textId="77777777" w:rsidR="00B101ED" w:rsidRPr="008B64FB" w:rsidRDefault="00B101ED" w:rsidP="00B101ED">
            <w:pPr>
              <w:rPr>
                <w:b/>
                <w:i/>
              </w:rPr>
            </w:pPr>
            <w:r w:rsidRPr="008B64FB">
              <w:rPr>
                <w:b/>
                <w:i/>
              </w:rPr>
              <w:t>5 б</w:t>
            </w:r>
          </w:p>
        </w:tc>
        <w:tc>
          <w:tcPr>
            <w:tcW w:w="1275" w:type="dxa"/>
          </w:tcPr>
          <w:p w14:paraId="1B80319C" w14:textId="77777777" w:rsidR="00B101ED" w:rsidRPr="008B64FB" w:rsidRDefault="00AF56FB" w:rsidP="00B101ED">
            <w:pPr>
              <w:rPr>
                <w:b/>
                <w:i/>
              </w:rPr>
            </w:pPr>
            <w:r>
              <w:rPr>
                <w:b/>
                <w:i/>
              </w:rPr>
              <w:t>12</w:t>
            </w:r>
            <w:r w:rsidR="00B101ED">
              <w:rPr>
                <w:b/>
                <w:i/>
              </w:rPr>
              <w:t xml:space="preserve"> нед</w:t>
            </w:r>
          </w:p>
        </w:tc>
      </w:tr>
      <w:tr w:rsidR="00B101ED" w:rsidRPr="00C33F54" w14:paraId="124ACD12" w14:textId="77777777" w:rsidTr="00811DCC">
        <w:trPr>
          <w:trHeight w:val="378"/>
        </w:trPr>
        <w:tc>
          <w:tcPr>
            <w:tcW w:w="6804" w:type="dxa"/>
          </w:tcPr>
          <w:p w14:paraId="1D77BACA" w14:textId="77777777" w:rsidR="00B101ED" w:rsidRPr="00C33F54" w:rsidRDefault="00B101ED" w:rsidP="00B101ED">
            <w:r w:rsidRPr="00C33F54">
              <w:t>Всего:</w:t>
            </w:r>
          </w:p>
        </w:tc>
        <w:tc>
          <w:tcPr>
            <w:tcW w:w="1134" w:type="dxa"/>
          </w:tcPr>
          <w:p w14:paraId="154594E7" w14:textId="77777777" w:rsidR="00B101ED" w:rsidRPr="00C33F54" w:rsidRDefault="00AF56FB" w:rsidP="00B101ED">
            <w:r>
              <w:t>24</w:t>
            </w:r>
            <w:r w:rsidR="00B101ED" w:rsidRPr="00C33F54">
              <w:t>ч</w:t>
            </w:r>
          </w:p>
        </w:tc>
        <w:tc>
          <w:tcPr>
            <w:tcW w:w="993" w:type="dxa"/>
          </w:tcPr>
          <w:p w14:paraId="296E1A44" w14:textId="77777777" w:rsidR="00B101ED" w:rsidRPr="00C33F54" w:rsidRDefault="00B101ED" w:rsidP="00B101ED"/>
        </w:tc>
        <w:tc>
          <w:tcPr>
            <w:tcW w:w="1275" w:type="dxa"/>
          </w:tcPr>
          <w:p w14:paraId="7FF26CF4" w14:textId="77777777" w:rsidR="00B101ED" w:rsidRPr="00C33F54" w:rsidRDefault="00B101ED" w:rsidP="00B101ED"/>
        </w:tc>
      </w:tr>
    </w:tbl>
    <w:p w14:paraId="5AA9EBE7" w14:textId="77777777" w:rsidR="00B101ED" w:rsidRPr="00C33F54" w:rsidRDefault="00B101ED" w:rsidP="00B101ED">
      <w:pPr>
        <w:rPr>
          <w:i/>
          <w:lang w:val="ky-KG"/>
        </w:rPr>
      </w:pPr>
    </w:p>
    <w:p w14:paraId="43CBD7E2" w14:textId="77777777" w:rsidR="00B101ED" w:rsidRPr="00C33F54" w:rsidRDefault="00B101ED" w:rsidP="00B101ED">
      <w:pPr>
        <w:rPr>
          <w:i/>
          <w:lang w:val="ky-KG"/>
        </w:rPr>
      </w:pPr>
    </w:p>
    <w:p w14:paraId="7E25C034" w14:textId="77777777" w:rsidR="00B101ED" w:rsidRPr="00C33F54" w:rsidRDefault="00B101ED" w:rsidP="00B101ED">
      <w:pPr>
        <w:jc w:val="center"/>
        <w:rPr>
          <w:b/>
          <w:i/>
          <w:lang w:val="ky-KG"/>
        </w:rPr>
      </w:pPr>
      <w:r w:rsidRPr="00C33F54">
        <w:rPr>
          <w:b/>
          <w:i/>
        </w:rPr>
        <w:t xml:space="preserve">Календарно-тематический </w:t>
      </w:r>
      <w:r w:rsidRPr="00C33F54">
        <w:rPr>
          <w:i/>
        </w:rPr>
        <w:t xml:space="preserve">план </w:t>
      </w:r>
      <w:r>
        <w:rPr>
          <w:i/>
        </w:rPr>
        <w:t>лабораторно-</w:t>
      </w:r>
      <w:r w:rsidRPr="00C33F54">
        <w:rPr>
          <w:i/>
        </w:rPr>
        <w:t xml:space="preserve">практических занятий </w:t>
      </w:r>
      <w:r w:rsidRPr="00C33F54">
        <w:rPr>
          <w:b/>
          <w:i/>
        </w:rPr>
        <w:t>по дисциплине Управление и экономики</w:t>
      </w:r>
      <w:r w:rsidRPr="00C33F54">
        <w:rPr>
          <w:b/>
          <w:i/>
          <w:lang w:val="sah-RU"/>
        </w:rPr>
        <w:t xml:space="preserve"> фармации</w:t>
      </w:r>
      <w:r w:rsidR="000031FC">
        <w:rPr>
          <w:b/>
          <w:i/>
        </w:rPr>
        <w:t xml:space="preserve"> для 2 курса 4</w:t>
      </w:r>
      <w:r w:rsidRPr="00C33F54">
        <w:rPr>
          <w:b/>
          <w:i/>
        </w:rPr>
        <w:t xml:space="preserve"> семестра.</w:t>
      </w:r>
    </w:p>
    <w:p w14:paraId="094B998F" w14:textId="77777777" w:rsidR="00B101ED" w:rsidRPr="00C33F54" w:rsidRDefault="00B101ED" w:rsidP="00B101E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134"/>
        <w:gridCol w:w="993"/>
        <w:gridCol w:w="1275"/>
      </w:tblGrid>
      <w:tr w:rsidR="00B101ED" w:rsidRPr="00C33F54" w14:paraId="254ABD80" w14:textId="77777777" w:rsidTr="00811DCC">
        <w:trPr>
          <w:trHeight w:val="872"/>
        </w:trPr>
        <w:tc>
          <w:tcPr>
            <w:tcW w:w="6804" w:type="dxa"/>
          </w:tcPr>
          <w:p w14:paraId="344EB06F" w14:textId="77777777" w:rsidR="00B101ED" w:rsidRPr="00C33F54" w:rsidRDefault="00B101ED" w:rsidP="00811DCC">
            <w:pPr>
              <w:rPr>
                <w:i/>
              </w:rPr>
            </w:pPr>
            <w:r w:rsidRPr="00C33F54">
              <w:rPr>
                <w:i/>
              </w:rPr>
              <w:t xml:space="preserve"> № и название</w:t>
            </w:r>
          </w:p>
          <w:p w14:paraId="49D34F9E" w14:textId="77777777" w:rsidR="00B101ED" w:rsidRPr="00C33F54" w:rsidRDefault="00B101ED" w:rsidP="00811DCC">
            <w:pPr>
              <w:rPr>
                <w:i/>
              </w:rPr>
            </w:pPr>
            <w:r w:rsidRPr="00C33F54">
              <w:rPr>
                <w:i/>
              </w:rPr>
              <w:t xml:space="preserve"> темы </w:t>
            </w:r>
          </w:p>
        </w:tc>
        <w:tc>
          <w:tcPr>
            <w:tcW w:w="1134" w:type="dxa"/>
          </w:tcPr>
          <w:p w14:paraId="4AA22A34" w14:textId="77777777" w:rsidR="00B101ED" w:rsidRPr="00C33F54" w:rsidRDefault="00B101ED" w:rsidP="00811DCC">
            <w:pPr>
              <w:rPr>
                <w:i/>
              </w:rPr>
            </w:pPr>
            <w:r w:rsidRPr="00C33F54">
              <w:rPr>
                <w:i/>
              </w:rPr>
              <w:t xml:space="preserve">Кол- во </w:t>
            </w:r>
          </w:p>
          <w:p w14:paraId="4A39E382" w14:textId="77777777" w:rsidR="00B101ED" w:rsidRPr="00C33F54" w:rsidRDefault="00B101ED" w:rsidP="00811DCC">
            <w:pPr>
              <w:rPr>
                <w:i/>
              </w:rPr>
            </w:pPr>
            <w:r w:rsidRPr="00C33F54">
              <w:rPr>
                <w:i/>
              </w:rPr>
              <w:t>час.</w:t>
            </w:r>
          </w:p>
        </w:tc>
        <w:tc>
          <w:tcPr>
            <w:tcW w:w="993" w:type="dxa"/>
          </w:tcPr>
          <w:p w14:paraId="29D9CB2B" w14:textId="77777777" w:rsidR="00B101ED" w:rsidRPr="00C33F54" w:rsidRDefault="00B101ED" w:rsidP="00811DCC">
            <w:pPr>
              <w:rPr>
                <w:i/>
              </w:rPr>
            </w:pPr>
            <w:r w:rsidRPr="00C33F54">
              <w:rPr>
                <w:i/>
              </w:rPr>
              <w:t>Бал</w:t>
            </w:r>
          </w:p>
          <w:p w14:paraId="2353FB67" w14:textId="77777777" w:rsidR="00B101ED" w:rsidRPr="00C33F54" w:rsidRDefault="00B101ED" w:rsidP="00811DCC">
            <w:pPr>
              <w:rPr>
                <w:i/>
              </w:rPr>
            </w:pPr>
            <w:r w:rsidRPr="00C33F54">
              <w:rPr>
                <w:i/>
              </w:rPr>
              <w:t>-лы</w:t>
            </w:r>
          </w:p>
        </w:tc>
        <w:tc>
          <w:tcPr>
            <w:tcW w:w="1275" w:type="dxa"/>
          </w:tcPr>
          <w:p w14:paraId="67E05C88" w14:textId="77777777" w:rsidR="00B101ED" w:rsidRPr="00C33F54" w:rsidRDefault="00B101ED" w:rsidP="00811DCC">
            <w:pPr>
              <w:rPr>
                <w:i/>
              </w:rPr>
            </w:pPr>
            <w:r w:rsidRPr="00C33F54">
              <w:rPr>
                <w:i/>
              </w:rPr>
              <w:t>Недели</w:t>
            </w:r>
          </w:p>
        </w:tc>
      </w:tr>
      <w:tr w:rsidR="000031FC" w:rsidRPr="00C33F54" w14:paraId="3E5BF4BC" w14:textId="77777777" w:rsidTr="00811DCC">
        <w:trPr>
          <w:trHeight w:val="456"/>
        </w:trPr>
        <w:tc>
          <w:tcPr>
            <w:tcW w:w="6804" w:type="dxa"/>
          </w:tcPr>
          <w:p w14:paraId="3F54A726" w14:textId="77777777" w:rsidR="000031FC" w:rsidRPr="00356E7A" w:rsidRDefault="000031FC" w:rsidP="000031FC">
            <w:r w:rsidRPr="00356E7A">
              <w:t>Тема 1.</w:t>
            </w:r>
            <w:r>
              <w:t xml:space="preserve"> </w:t>
            </w:r>
            <w:r w:rsidRPr="00356E7A">
              <w:t xml:space="preserve"> Введение. Фармацевтическое консультирование и информирование как основа персонифицированного и рационального лекар</w:t>
            </w:r>
            <w:r>
              <w:t>ственного обеспечения пациентов.</w:t>
            </w:r>
          </w:p>
        </w:tc>
        <w:tc>
          <w:tcPr>
            <w:tcW w:w="1134" w:type="dxa"/>
          </w:tcPr>
          <w:p w14:paraId="2D9D39DE" w14:textId="77777777" w:rsidR="000031FC" w:rsidRPr="00C33F54" w:rsidRDefault="000031FC" w:rsidP="000031FC">
            <w:pPr>
              <w:rPr>
                <w:i/>
              </w:rPr>
            </w:pPr>
            <w:r w:rsidRPr="00C33F54">
              <w:rPr>
                <w:i/>
              </w:rPr>
              <w:t>1</w:t>
            </w:r>
          </w:p>
          <w:p w14:paraId="03C1C40E" w14:textId="77777777" w:rsidR="000031FC" w:rsidRPr="00C33F54" w:rsidRDefault="000031FC" w:rsidP="000031FC">
            <w:pPr>
              <w:rPr>
                <w:i/>
              </w:rPr>
            </w:pPr>
            <w:r w:rsidRPr="00C33F54">
              <w:rPr>
                <w:i/>
              </w:rPr>
              <w:t>1</w:t>
            </w:r>
          </w:p>
          <w:p w14:paraId="3B8B0EB9" w14:textId="77777777" w:rsidR="000031FC" w:rsidRPr="00C33F54" w:rsidRDefault="000031FC" w:rsidP="000031FC">
            <w:pPr>
              <w:rPr>
                <w:i/>
              </w:rPr>
            </w:pPr>
          </w:p>
        </w:tc>
        <w:tc>
          <w:tcPr>
            <w:tcW w:w="993" w:type="dxa"/>
          </w:tcPr>
          <w:p w14:paraId="60C0AD8A" w14:textId="77777777" w:rsidR="000031FC" w:rsidRDefault="000031FC" w:rsidP="000031FC">
            <w:r>
              <w:rPr>
                <w:i/>
              </w:rPr>
              <w:t>1,25</w:t>
            </w:r>
          </w:p>
        </w:tc>
        <w:tc>
          <w:tcPr>
            <w:tcW w:w="1275" w:type="dxa"/>
          </w:tcPr>
          <w:p w14:paraId="5ACE7B45" w14:textId="77777777" w:rsidR="000031FC" w:rsidRPr="00C33F54" w:rsidRDefault="000031FC" w:rsidP="000031FC">
            <w:pPr>
              <w:rPr>
                <w:i/>
              </w:rPr>
            </w:pPr>
            <w:r>
              <w:rPr>
                <w:i/>
              </w:rPr>
              <w:t>1 нед</w:t>
            </w:r>
          </w:p>
        </w:tc>
      </w:tr>
      <w:tr w:rsidR="000031FC" w:rsidRPr="00C33F54" w14:paraId="778A60E0" w14:textId="77777777" w:rsidTr="00811DCC">
        <w:trPr>
          <w:trHeight w:val="249"/>
        </w:trPr>
        <w:tc>
          <w:tcPr>
            <w:tcW w:w="6804" w:type="dxa"/>
          </w:tcPr>
          <w:p w14:paraId="68C8B500" w14:textId="77777777" w:rsidR="000031FC" w:rsidRPr="00356E7A" w:rsidRDefault="000031FC" w:rsidP="000031FC">
            <w:r w:rsidRPr="00356E7A">
              <w:t>Тема 2. Фармацевтическое консультирование и информирование</w:t>
            </w:r>
          </w:p>
          <w:p w14:paraId="76D49FA2" w14:textId="77777777" w:rsidR="000031FC" w:rsidRDefault="000031FC" w:rsidP="000031FC">
            <w:r w:rsidRPr="00356E7A">
              <w:t>при заболеваниях у детей</w:t>
            </w:r>
            <w:r>
              <w:t>.</w:t>
            </w:r>
          </w:p>
          <w:p w14:paraId="55FCF380" w14:textId="77777777" w:rsidR="000031FC" w:rsidRPr="00356E7A" w:rsidRDefault="000031FC" w:rsidP="000031FC">
            <w:r w:rsidRPr="00356E7A">
              <w:t>Фармацевтическое консультирование при функциональных</w:t>
            </w:r>
          </w:p>
          <w:p w14:paraId="641653D5" w14:textId="77777777" w:rsidR="000031FC" w:rsidRPr="00356E7A" w:rsidRDefault="000031FC" w:rsidP="000031FC">
            <w:r w:rsidRPr="00356E7A">
              <w:t>расстройствах органов пищеварения у детей.</w:t>
            </w:r>
          </w:p>
        </w:tc>
        <w:tc>
          <w:tcPr>
            <w:tcW w:w="1134" w:type="dxa"/>
          </w:tcPr>
          <w:p w14:paraId="479B0685" w14:textId="77777777" w:rsidR="000031FC" w:rsidRPr="00C33F54" w:rsidRDefault="000031FC" w:rsidP="000031FC">
            <w:pPr>
              <w:rPr>
                <w:i/>
              </w:rPr>
            </w:pPr>
            <w:r w:rsidRPr="00C33F54">
              <w:rPr>
                <w:i/>
              </w:rPr>
              <w:t>1</w:t>
            </w:r>
          </w:p>
          <w:p w14:paraId="2155E4A0" w14:textId="77777777" w:rsidR="000031FC" w:rsidRPr="00C33F54" w:rsidRDefault="000031FC" w:rsidP="000031FC">
            <w:pPr>
              <w:rPr>
                <w:i/>
              </w:rPr>
            </w:pPr>
            <w:r w:rsidRPr="00C33F54">
              <w:rPr>
                <w:i/>
              </w:rPr>
              <w:t>1</w:t>
            </w:r>
          </w:p>
          <w:p w14:paraId="77308C76" w14:textId="77777777" w:rsidR="000031FC" w:rsidRPr="00C33F54" w:rsidRDefault="000031FC" w:rsidP="000031FC">
            <w:pPr>
              <w:rPr>
                <w:i/>
              </w:rPr>
            </w:pPr>
          </w:p>
        </w:tc>
        <w:tc>
          <w:tcPr>
            <w:tcW w:w="993" w:type="dxa"/>
          </w:tcPr>
          <w:p w14:paraId="1C898FDE" w14:textId="77777777" w:rsidR="000031FC" w:rsidRDefault="000031FC" w:rsidP="000031FC">
            <w:r w:rsidRPr="00A821DB">
              <w:rPr>
                <w:i/>
              </w:rPr>
              <w:t>1,25</w:t>
            </w:r>
          </w:p>
        </w:tc>
        <w:tc>
          <w:tcPr>
            <w:tcW w:w="1275" w:type="dxa"/>
          </w:tcPr>
          <w:p w14:paraId="6460FB02" w14:textId="77777777" w:rsidR="000031FC" w:rsidRPr="00C33F54" w:rsidRDefault="000031FC" w:rsidP="000031FC">
            <w:pPr>
              <w:rPr>
                <w:i/>
              </w:rPr>
            </w:pPr>
            <w:r>
              <w:rPr>
                <w:i/>
              </w:rPr>
              <w:t>2нед</w:t>
            </w:r>
          </w:p>
        </w:tc>
      </w:tr>
      <w:tr w:rsidR="000031FC" w:rsidRPr="00C33F54" w14:paraId="6C48ABE4" w14:textId="77777777" w:rsidTr="00811DCC">
        <w:trPr>
          <w:trHeight w:val="249"/>
        </w:trPr>
        <w:tc>
          <w:tcPr>
            <w:tcW w:w="6804" w:type="dxa"/>
          </w:tcPr>
          <w:p w14:paraId="12B379D3" w14:textId="77777777" w:rsidR="000031FC" w:rsidRPr="00356E7A" w:rsidRDefault="000031FC" w:rsidP="000031FC">
            <w:r>
              <w:t>Тема 3</w:t>
            </w:r>
            <w:r w:rsidRPr="00356E7A">
              <w:t>. Фармацевтическое консультирование беременных</w:t>
            </w:r>
            <w:r>
              <w:t>.</w:t>
            </w:r>
            <w:r w:rsidRPr="00356E7A">
              <w:t xml:space="preserve"> Фармацевтическое консультирование лактирующих</w:t>
            </w:r>
            <w:r>
              <w:t>.</w:t>
            </w:r>
          </w:p>
        </w:tc>
        <w:tc>
          <w:tcPr>
            <w:tcW w:w="1134" w:type="dxa"/>
          </w:tcPr>
          <w:p w14:paraId="0A553E4A" w14:textId="77777777" w:rsidR="000031FC" w:rsidRPr="00C33F54" w:rsidRDefault="000031FC" w:rsidP="000031FC">
            <w:pPr>
              <w:rPr>
                <w:i/>
              </w:rPr>
            </w:pPr>
            <w:r w:rsidRPr="00C33F54">
              <w:rPr>
                <w:i/>
              </w:rPr>
              <w:t>1</w:t>
            </w:r>
          </w:p>
          <w:p w14:paraId="03435DED" w14:textId="77777777" w:rsidR="000031FC" w:rsidRPr="00C33F54" w:rsidRDefault="000031FC" w:rsidP="000031FC">
            <w:pPr>
              <w:rPr>
                <w:i/>
              </w:rPr>
            </w:pPr>
            <w:r w:rsidRPr="00C33F54">
              <w:rPr>
                <w:i/>
              </w:rPr>
              <w:t>1</w:t>
            </w:r>
          </w:p>
          <w:p w14:paraId="4A76F3AF" w14:textId="77777777" w:rsidR="000031FC" w:rsidRPr="00C33F54" w:rsidRDefault="000031FC" w:rsidP="000031FC">
            <w:pPr>
              <w:rPr>
                <w:i/>
              </w:rPr>
            </w:pPr>
          </w:p>
        </w:tc>
        <w:tc>
          <w:tcPr>
            <w:tcW w:w="993" w:type="dxa"/>
          </w:tcPr>
          <w:p w14:paraId="506F6F52" w14:textId="77777777" w:rsidR="000031FC" w:rsidRDefault="000031FC" w:rsidP="000031FC">
            <w:r w:rsidRPr="00A821DB">
              <w:rPr>
                <w:i/>
              </w:rPr>
              <w:t>1,25</w:t>
            </w:r>
          </w:p>
        </w:tc>
        <w:tc>
          <w:tcPr>
            <w:tcW w:w="1275" w:type="dxa"/>
          </w:tcPr>
          <w:p w14:paraId="5E0E7919" w14:textId="77777777" w:rsidR="000031FC" w:rsidRPr="00C33F54" w:rsidRDefault="000031FC" w:rsidP="000031FC">
            <w:pPr>
              <w:rPr>
                <w:i/>
              </w:rPr>
            </w:pPr>
            <w:r>
              <w:rPr>
                <w:i/>
              </w:rPr>
              <w:t>3 нед</w:t>
            </w:r>
          </w:p>
        </w:tc>
      </w:tr>
      <w:tr w:rsidR="000031FC" w:rsidRPr="00C33F54" w14:paraId="117DB2E4" w14:textId="77777777" w:rsidTr="00811DCC">
        <w:trPr>
          <w:trHeight w:val="249"/>
        </w:trPr>
        <w:tc>
          <w:tcPr>
            <w:tcW w:w="6804" w:type="dxa"/>
          </w:tcPr>
          <w:p w14:paraId="3AF734AD" w14:textId="77777777" w:rsidR="000031FC" w:rsidRPr="00356E7A" w:rsidRDefault="000031FC" w:rsidP="000031FC">
            <w:r>
              <w:t>Тема 4</w:t>
            </w:r>
            <w:r w:rsidRPr="00356E7A">
              <w:t>.   Фармацевтическое консультирование и информирование</w:t>
            </w:r>
          </w:p>
          <w:p w14:paraId="38ACAB96" w14:textId="77777777" w:rsidR="000031FC" w:rsidRDefault="000031FC" w:rsidP="000031FC">
            <w:pPr>
              <w:ind w:right="-108"/>
            </w:pPr>
            <w:r w:rsidRPr="00356E7A">
              <w:t>при отпуске лекарственных средств для пожилых</w:t>
            </w:r>
            <w:r>
              <w:t>.</w:t>
            </w:r>
            <w:r w:rsidRPr="00356E7A">
              <w:t xml:space="preserve"> </w:t>
            </w:r>
          </w:p>
          <w:p w14:paraId="533F720E" w14:textId="77777777" w:rsidR="000031FC" w:rsidRPr="00356E7A" w:rsidRDefault="000031FC" w:rsidP="000031FC">
            <w:pPr>
              <w:ind w:right="-108"/>
            </w:pPr>
            <w:r w:rsidRPr="00356E7A">
              <w:t>Фармацевтическое консультирование при нарушениях сна</w:t>
            </w:r>
          </w:p>
          <w:p w14:paraId="440777C0" w14:textId="77777777" w:rsidR="000031FC" w:rsidRPr="00356E7A" w:rsidRDefault="000031FC" w:rsidP="000031FC">
            <w:r w:rsidRPr="00356E7A">
              <w:t>у пожилых</w:t>
            </w:r>
            <w:r>
              <w:t>.</w:t>
            </w:r>
          </w:p>
        </w:tc>
        <w:tc>
          <w:tcPr>
            <w:tcW w:w="1134" w:type="dxa"/>
          </w:tcPr>
          <w:p w14:paraId="6D89D378" w14:textId="77777777" w:rsidR="000031FC" w:rsidRPr="00C33F54" w:rsidRDefault="000031FC" w:rsidP="000031FC">
            <w:pPr>
              <w:rPr>
                <w:i/>
              </w:rPr>
            </w:pPr>
            <w:r w:rsidRPr="00C33F54">
              <w:rPr>
                <w:i/>
              </w:rPr>
              <w:t>1</w:t>
            </w:r>
          </w:p>
          <w:p w14:paraId="5B8290D0" w14:textId="77777777" w:rsidR="000031FC" w:rsidRPr="00C33F54" w:rsidRDefault="000031FC" w:rsidP="000031FC">
            <w:pPr>
              <w:rPr>
                <w:i/>
              </w:rPr>
            </w:pPr>
            <w:r w:rsidRPr="00C33F54">
              <w:rPr>
                <w:i/>
              </w:rPr>
              <w:t>1</w:t>
            </w:r>
          </w:p>
          <w:p w14:paraId="3AFA5CE5" w14:textId="77777777" w:rsidR="000031FC" w:rsidRPr="00C33F54" w:rsidRDefault="000031FC" w:rsidP="000031FC">
            <w:pPr>
              <w:rPr>
                <w:i/>
              </w:rPr>
            </w:pPr>
          </w:p>
        </w:tc>
        <w:tc>
          <w:tcPr>
            <w:tcW w:w="993" w:type="dxa"/>
          </w:tcPr>
          <w:p w14:paraId="31CA9529" w14:textId="77777777" w:rsidR="000031FC" w:rsidRDefault="000031FC" w:rsidP="000031FC">
            <w:r w:rsidRPr="00A821DB">
              <w:rPr>
                <w:i/>
              </w:rPr>
              <w:t>1,25</w:t>
            </w:r>
          </w:p>
        </w:tc>
        <w:tc>
          <w:tcPr>
            <w:tcW w:w="1275" w:type="dxa"/>
          </w:tcPr>
          <w:p w14:paraId="43C902D0" w14:textId="77777777" w:rsidR="000031FC" w:rsidRPr="00C33F54" w:rsidRDefault="000031FC" w:rsidP="000031FC">
            <w:pPr>
              <w:rPr>
                <w:i/>
              </w:rPr>
            </w:pPr>
            <w:r>
              <w:rPr>
                <w:i/>
              </w:rPr>
              <w:t>4нед</w:t>
            </w:r>
          </w:p>
        </w:tc>
      </w:tr>
      <w:tr w:rsidR="000031FC" w:rsidRPr="00C33F54" w14:paraId="250748AC" w14:textId="77777777" w:rsidTr="00811DCC">
        <w:trPr>
          <w:trHeight w:val="496"/>
        </w:trPr>
        <w:tc>
          <w:tcPr>
            <w:tcW w:w="6804" w:type="dxa"/>
          </w:tcPr>
          <w:p w14:paraId="1E4499B1" w14:textId="77777777" w:rsidR="000031FC" w:rsidRPr="00356E7A" w:rsidRDefault="000031FC" w:rsidP="000031FC">
            <w:r>
              <w:t>Тема 5</w:t>
            </w:r>
            <w:r w:rsidRPr="00356E7A">
              <w:t>. Фармацевтическое консультирование при артериальной</w:t>
            </w:r>
          </w:p>
          <w:p w14:paraId="48C8CC01" w14:textId="77777777" w:rsidR="000031FC" w:rsidRDefault="000031FC" w:rsidP="000031FC">
            <w:r w:rsidRPr="00356E7A">
              <w:t>гипертензии</w:t>
            </w:r>
            <w:r>
              <w:t>.</w:t>
            </w:r>
            <w:r w:rsidRPr="00356E7A">
              <w:t xml:space="preserve"> </w:t>
            </w:r>
          </w:p>
          <w:p w14:paraId="5A471EC0" w14:textId="77777777" w:rsidR="000031FC" w:rsidRPr="00356E7A" w:rsidRDefault="000031FC" w:rsidP="000031FC">
            <w:r w:rsidRPr="00356E7A">
              <w:t>Фармацевтическое консультирование при боли в груди</w:t>
            </w:r>
            <w:r>
              <w:t>.</w:t>
            </w:r>
          </w:p>
          <w:p w14:paraId="7573842A" w14:textId="77777777" w:rsidR="000031FC" w:rsidRPr="00356E7A" w:rsidRDefault="000031FC" w:rsidP="000031FC"/>
        </w:tc>
        <w:tc>
          <w:tcPr>
            <w:tcW w:w="1134" w:type="dxa"/>
          </w:tcPr>
          <w:p w14:paraId="6BA225FB" w14:textId="77777777" w:rsidR="000031FC" w:rsidRPr="00C33F54" w:rsidRDefault="000031FC" w:rsidP="000031FC">
            <w:pPr>
              <w:rPr>
                <w:i/>
              </w:rPr>
            </w:pPr>
            <w:r w:rsidRPr="00C33F54">
              <w:rPr>
                <w:i/>
              </w:rPr>
              <w:t>1</w:t>
            </w:r>
          </w:p>
          <w:p w14:paraId="46980F96" w14:textId="77777777" w:rsidR="000031FC" w:rsidRPr="00C33F54" w:rsidRDefault="000031FC" w:rsidP="000031FC">
            <w:pPr>
              <w:rPr>
                <w:i/>
              </w:rPr>
            </w:pPr>
            <w:r w:rsidRPr="00C33F54">
              <w:rPr>
                <w:i/>
              </w:rPr>
              <w:t>1</w:t>
            </w:r>
          </w:p>
        </w:tc>
        <w:tc>
          <w:tcPr>
            <w:tcW w:w="993" w:type="dxa"/>
          </w:tcPr>
          <w:p w14:paraId="529ABBA4" w14:textId="77777777" w:rsidR="000031FC" w:rsidRDefault="000031FC" w:rsidP="000031FC">
            <w:r w:rsidRPr="00A821DB">
              <w:rPr>
                <w:i/>
              </w:rPr>
              <w:t>1,25</w:t>
            </w:r>
          </w:p>
        </w:tc>
        <w:tc>
          <w:tcPr>
            <w:tcW w:w="1275" w:type="dxa"/>
          </w:tcPr>
          <w:p w14:paraId="151D6DBB" w14:textId="77777777" w:rsidR="000031FC" w:rsidRPr="00C33F54" w:rsidRDefault="000031FC" w:rsidP="000031FC">
            <w:pPr>
              <w:rPr>
                <w:i/>
              </w:rPr>
            </w:pPr>
            <w:r>
              <w:rPr>
                <w:i/>
              </w:rPr>
              <w:t>5 нед</w:t>
            </w:r>
          </w:p>
        </w:tc>
      </w:tr>
      <w:tr w:rsidR="000031FC" w:rsidRPr="00C33F54" w14:paraId="26E5EBAA" w14:textId="77777777" w:rsidTr="00811DCC">
        <w:trPr>
          <w:trHeight w:val="249"/>
        </w:trPr>
        <w:tc>
          <w:tcPr>
            <w:tcW w:w="6804" w:type="dxa"/>
          </w:tcPr>
          <w:p w14:paraId="237BA8A1" w14:textId="77777777" w:rsidR="000031FC" w:rsidRPr="00356E7A" w:rsidRDefault="000031FC" w:rsidP="000031FC">
            <w:pPr>
              <w:rPr>
                <w:bCs/>
              </w:rPr>
            </w:pPr>
            <w:r>
              <w:rPr>
                <w:bCs/>
              </w:rPr>
              <w:t>Тема 6</w:t>
            </w:r>
            <w:r w:rsidRPr="00356E7A">
              <w:rPr>
                <w:bCs/>
              </w:rPr>
              <w:t>.</w:t>
            </w:r>
            <w:r w:rsidRPr="00356E7A">
              <w:t xml:space="preserve"> </w:t>
            </w:r>
            <w:r w:rsidRPr="00356E7A">
              <w:rPr>
                <w:bCs/>
              </w:rPr>
              <w:t>Фармацевтическое консультирование и информирование</w:t>
            </w:r>
          </w:p>
          <w:p w14:paraId="5A010087" w14:textId="77777777" w:rsidR="000031FC" w:rsidRDefault="000031FC" w:rsidP="000031FC">
            <w:pPr>
              <w:rPr>
                <w:bCs/>
              </w:rPr>
            </w:pPr>
            <w:r w:rsidRPr="00356E7A">
              <w:rPr>
                <w:bCs/>
              </w:rPr>
              <w:t xml:space="preserve">при заболеваниях желудочно-кишечного тракта. </w:t>
            </w:r>
          </w:p>
          <w:p w14:paraId="737E254A" w14:textId="77777777" w:rsidR="000031FC" w:rsidRPr="00356E7A" w:rsidRDefault="000031FC" w:rsidP="000031FC">
            <w:pPr>
              <w:rPr>
                <w:bCs/>
              </w:rPr>
            </w:pPr>
            <w:r w:rsidRPr="00356E7A">
              <w:rPr>
                <w:bCs/>
              </w:rPr>
              <w:t>Фармацевтическое консультирование при изжоге</w:t>
            </w:r>
            <w:r>
              <w:rPr>
                <w:bCs/>
              </w:rPr>
              <w:t>.</w:t>
            </w:r>
          </w:p>
          <w:p w14:paraId="49697773" w14:textId="77777777" w:rsidR="000031FC" w:rsidRPr="00356E7A" w:rsidRDefault="000031FC" w:rsidP="000031FC">
            <w:pPr>
              <w:rPr>
                <w:bCs/>
              </w:rPr>
            </w:pPr>
          </w:p>
        </w:tc>
        <w:tc>
          <w:tcPr>
            <w:tcW w:w="1134" w:type="dxa"/>
          </w:tcPr>
          <w:p w14:paraId="6E186272" w14:textId="77777777" w:rsidR="000031FC" w:rsidRPr="00C33F54" w:rsidRDefault="000031FC" w:rsidP="000031FC">
            <w:pPr>
              <w:rPr>
                <w:i/>
              </w:rPr>
            </w:pPr>
            <w:r w:rsidRPr="00C33F54">
              <w:rPr>
                <w:i/>
              </w:rPr>
              <w:t>1</w:t>
            </w:r>
          </w:p>
          <w:p w14:paraId="3885B04B" w14:textId="77777777" w:rsidR="000031FC" w:rsidRPr="00C33F54" w:rsidRDefault="000031FC" w:rsidP="000031FC">
            <w:pPr>
              <w:rPr>
                <w:i/>
              </w:rPr>
            </w:pPr>
            <w:r w:rsidRPr="00C33F54">
              <w:rPr>
                <w:i/>
              </w:rPr>
              <w:t>1</w:t>
            </w:r>
          </w:p>
        </w:tc>
        <w:tc>
          <w:tcPr>
            <w:tcW w:w="993" w:type="dxa"/>
          </w:tcPr>
          <w:p w14:paraId="7BC8F0E7" w14:textId="77777777" w:rsidR="000031FC" w:rsidRDefault="000031FC" w:rsidP="000031FC">
            <w:r w:rsidRPr="00A821DB">
              <w:rPr>
                <w:i/>
              </w:rPr>
              <w:t>1,25</w:t>
            </w:r>
          </w:p>
        </w:tc>
        <w:tc>
          <w:tcPr>
            <w:tcW w:w="1275" w:type="dxa"/>
          </w:tcPr>
          <w:p w14:paraId="66CECEF1" w14:textId="77777777" w:rsidR="000031FC" w:rsidRPr="00C33F54" w:rsidRDefault="000031FC" w:rsidP="000031FC">
            <w:pPr>
              <w:rPr>
                <w:i/>
              </w:rPr>
            </w:pPr>
            <w:r>
              <w:rPr>
                <w:i/>
              </w:rPr>
              <w:t>6 нед</w:t>
            </w:r>
          </w:p>
        </w:tc>
      </w:tr>
      <w:tr w:rsidR="000031FC" w:rsidRPr="00C33F54" w14:paraId="1FE8C78C" w14:textId="77777777" w:rsidTr="00811DCC">
        <w:trPr>
          <w:trHeight w:val="249"/>
        </w:trPr>
        <w:tc>
          <w:tcPr>
            <w:tcW w:w="6804" w:type="dxa"/>
          </w:tcPr>
          <w:p w14:paraId="5D8E92C0" w14:textId="77777777" w:rsidR="000031FC" w:rsidRDefault="000031FC" w:rsidP="000031FC">
            <w:pPr>
              <w:rPr>
                <w:bCs/>
              </w:rPr>
            </w:pPr>
            <w:r>
              <w:rPr>
                <w:bCs/>
              </w:rPr>
              <w:t>Тема 7</w:t>
            </w:r>
            <w:r w:rsidRPr="00356E7A">
              <w:rPr>
                <w:bCs/>
              </w:rPr>
              <w:t>. Фармацевтическое консультирование при абдоминальной боли.</w:t>
            </w:r>
          </w:p>
          <w:p w14:paraId="41A0C038" w14:textId="77777777" w:rsidR="000031FC" w:rsidRPr="00356E7A" w:rsidRDefault="000031FC" w:rsidP="000031FC">
            <w:pPr>
              <w:rPr>
                <w:bCs/>
              </w:rPr>
            </w:pPr>
            <w:r w:rsidRPr="00356E7A">
              <w:rPr>
                <w:bCs/>
              </w:rPr>
              <w:t xml:space="preserve">Фармацевтическое консультирование </w:t>
            </w:r>
            <w:r w:rsidR="00B52C37" w:rsidRPr="00356E7A">
              <w:rPr>
                <w:bCs/>
              </w:rPr>
              <w:t>при изменении</w:t>
            </w:r>
            <w:r w:rsidRPr="00356E7A">
              <w:rPr>
                <w:bCs/>
              </w:rPr>
              <w:t xml:space="preserve"> характера стула.</w:t>
            </w:r>
          </w:p>
        </w:tc>
        <w:tc>
          <w:tcPr>
            <w:tcW w:w="1134" w:type="dxa"/>
          </w:tcPr>
          <w:p w14:paraId="4EFAF078" w14:textId="77777777" w:rsidR="000031FC" w:rsidRPr="00C33F54" w:rsidRDefault="000031FC" w:rsidP="000031FC">
            <w:pPr>
              <w:rPr>
                <w:i/>
              </w:rPr>
            </w:pPr>
            <w:r w:rsidRPr="00C33F54">
              <w:rPr>
                <w:i/>
              </w:rPr>
              <w:t>1</w:t>
            </w:r>
          </w:p>
          <w:p w14:paraId="0BE81A6B" w14:textId="77777777" w:rsidR="000031FC" w:rsidRPr="00C33F54" w:rsidRDefault="000031FC" w:rsidP="000031FC">
            <w:pPr>
              <w:rPr>
                <w:i/>
              </w:rPr>
            </w:pPr>
            <w:r w:rsidRPr="00C33F54">
              <w:rPr>
                <w:i/>
              </w:rPr>
              <w:t>1</w:t>
            </w:r>
          </w:p>
        </w:tc>
        <w:tc>
          <w:tcPr>
            <w:tcW w:w="993" w:type="dxa"/>
          </w:tcPr>
          <w:p w14:paraId="624A20C8" w14:textId="77777777" w:rsidR="000031FC" w:rsidRDefault="000031FC" w:rsidP="000031FC">
            <w:r w:rsidRPr="00A821DB">
              <w:rPr>
                <w:i/>
              </w:rPr>
              <w:t>1,25</w:t>
            </w:r>
          </w:p>
        </w:tc>
        <w:tc>
          <w:tcPr>
            <w:tcW w:w="1275" w:type="dxa"/>
          </w:tcPr>
          <w:p w14:paraId="50D89569" w14:textId="77777777" w:rsidR="000031FC" w:rsidRPr="00C33F54" w:rsidRDefault="000031FC" w:rsidP="000031FC">
            <w:pPr>
              <w:rPr>
                <w:i/>
              </w:rPr>
            </w:pPr>
            <w:r>
              <w:rPr>
                <w:i/>
              </w:rPr>
              <w:t>7 нед</w:t>
            </w:r>
          </w:p>
        </w:tc>
      </w:tr>
      <w:tr w:rsidR="00B52C37" w:rsidRPr="00C33F54" w14:paraId="0398DA3C" w14:textId="77777777" w:rsidTr="00811DCC">
        <w:trPr>
          <w:trHeight w:val="249"/>
        </w:trPr>
        <w:tc>
          <w:tcPr>
            <w:tcW w:w="6804" w:type="dxa"/>
          </w:tcPr>
          <w:p w14:paraId="403BF6A3" w14:textId="77777777" w:rsidR="00B52C37" w:rsidRPr="00356E7A" w:rsidRDefault="00B52C37" w:rsidP="00B52C37">
            <w:pPr>
              <w:ind w:left="34"/>
            </w:pPr>
            <w:r>
              <w:rPr>
                <w:bCs/>
              </w:rPr>
              <w:t>Тема 8</w:t>
            </w:r>
            <w:r w:rsidRPr="00356E7A">
              <w:rPr>
                <w:bCs/>
              </w:rPr>
              <w:t>.</w:t>
            </w:r>
            <w:r w:rsidRPr="00356E7A">
              <w:t xml:space="preserve"> Фармацевтическое консультирование и информирование</w:t>
            </w:r>
          </w:p>
          <w:p w14:paraId="5771AE92" w14:textId="77777777" w:rsidR="00B52C37" w:rsidRDefault="00B52C37" w:rsidP="00B52C37">
            <w:pPr>
              <w:ind w:left="34"/>
            </w:pPr>
            <w:r w:rsidRPr="00356E7A">
              <w:t>при заболеваниях бронхолегочной системы</w:t>
            </w:r>
            <w:r>
              <w:t>.</w:t>
            </w:r>
          </w:p>
          <w:p w14:paraId="3F42EB55" w14:textId="77777777" w:rsidR="00B52C37" w:rsidRPr="00356E7A" w:rsidRDefault="00B52C37" w:rsidP="00B52C37">
            <w:pPr>
              <w:ind w:left="34"/>
              <w:rPr>
                <w:bCs/>
              </w:rPr>
            </w:pPr>
            <w:r w:rsidRPr="00356E7A">
              <w:t>Фармацевтическое консультирование при кашле.</w:t>
            </w:r>
          </w:p>
        </w:tc>
        <w:tc>
          <w:tcPr>
            <w:tcW w:w="1134" w:type="dxa"/>
          </w:tcPr>
          <w:p w14:paraId="054B02FC" w14:textId="77777777" w:rsidR="00B52C37" w:rsidRPr="00C33F54" w:rsidRDefault="00B52C37" w:rsidP="00B52C37">
            <w:pPr>
              <w:rPr>
                <w:i/>
              </w:rPr>
            </w:pPr>
            <w:r w:rsidRPr="00C33F54">
              <w:rPr>
                <w:i/>
              </w:rPr>
              <w:t>1</w:t>
            </w:r>
          </w:p>
          <w:p w14:paraId="29BE2EA0" w14:textId="77777777" w:rsidR="00B52C37" w:rsidRPr="00C33F54" w:rsidRDefault="00B52C37" w:rsidP="00B52C37">
            <w:pPr>
              <w:rPr>
                <w:i/>
              </w:rPr>
            </w:pPr>
            <w:r w:rsidRPr="00C33F54">
              <w:rPr>
                <w:i/>
              </w:rPr>
              <w:t>1</w:t>
            </w:r>
          </w:p>
        </w:tc>
        <w:tc>
          <w:tcPr>
            <w:tcW w:w="993" w:type="dxa"/>
          </w:tcPr>
          <w:p w14:paraId="000F88FF" w14:textId="77777777" w:rsidR="00B52C37" w:rsidRDefault="00B52C37" w:rsidP="00B52C37">
            <w:r w:rsidRPr="00A821DB">
              <w:rPr>
                <w:i/>
              </w:rPr>
              <w:t>1,25</w:t>
            </w:r>
          </w:p>
        </w:tc>
        <w:tc>
          <w:tcPr>
            <w:tcW w:w="1275" w:type="dxa"/>
          </w:tcPr>
          <w:p w14:paraId="6F073C15" w14:textId="77777777" w:rsidR="00B52C37" w:rsidRDefault="00B52C37" w:rsidP="00B52C37">
            <w:pPr>
              <w:rPr>
                <w:i/>
              </w:rPr>
            </w:pPr>
            <w:r>
              <w:rPr>
                <w:i/>
              </w:rPr>
              <w:t>8 нед</w:t>
            </w:r>
          </w:p>
        </w:tc>
      </w:tr>
      <w:tr w:rsidR="00B52C37" w:rsidRPr="00C33F54" w14:paraId="1C00B5B6" w14:textId="77777777" w:rsidTr="00811DCC">
        <w:trPr>
          <w:trHeight w:val="249"/>
        </w:trPr>
        <w:tc>
          <w:tcPr>
            <w:tcW w:w="6804" w:type="dxa"/>
          </w:tcPr>
          <w:p w14:paraId="19F8E094" w14:textId="77777777" w:rsidR="00B52C37" w:rsidRPr="00356E7A" w:rsidRDefault="00B52C37" w:rsidP="00B52C37">
            <w:pPr>
              <w:jc w:val="both"/>
            </w:pPr>
            <w:r>
              <w:t>Тема 9.</w:t>
            </w:r>
          </w:p>
          <w:p w14:paraId="7BCC4AC1" w14:textId="77777777" w:rsidR="00B52C37" w:rsidRPr="00356E7A" w:rsidRDefault="00B52C37" w:rsidP="00B52C37">
            <w:pPr>
              <w:ind w:right="-108"/>
            </w:pPr>
            <w:r w:rsidRPr="00356E7A">
              <w:t>Фармацевтическое консультирование и информирование</w:t>
            </w:r>
          </w:p>
          <w:p w14:paraId="675CC8C5" w14:textId="77777777" w:rsidR="00B52C37" w:rsidRPr="00356E7A" w:rsidRDefault="00B52C37" w:rsidP="00B52C37">
            <w:pPr>
              <w:ind w:right="-108"/>
            </w:pPr>
            <w:r w:rsidRPr="00356E7A">
              <w:t>при заболеваниях кожи и подкожной клетчатки</w:t>
            </w:r>
            <w:r>
              <w:t>.</w:t>
            </w:r>
          </w:p>
          <w:p w14:paraId="6D8F14BD" w14:textId="77777777" w:rsidR="00B52C37" w:rsidRPr="00356E7A" w:rsidRDefault="00B52C37" w:rsidP="00B52C37">
            <w:pPr>
              <w:ind w:left="34"/>
              <w:rPr>
                <w:bCs/>
              </w:rPr>
            </w:pPr>
          </w:p>
        </w:tc>
        <w:tc>
          <w:tcPr>
            <w:tcW w:w="1134" w:type="dxa"/>
          </w:tcPr>
          <w:p w14:paraId="251B9B6F" w14:textId="77777777" w:rsidR="00B52C37" w:rsidRPr="00C33F54" w:rsidRDefault="00B52C37" w:rsidP="00B52C37">
            <w:pPr>
              <w:rPr>
                <w:i/>
              </w:rPr>
            </w:pPr>
            <w:r w:rsidRPr="00C33F54">
              <w:rPr>
                <w:i/>
              </w:rPr>
              <w:t>1</w:t>
            </w:r>
          </w:p>
          <w:p w14:paraId="2F26C612" w14:textId="77777777" w:rsidR="00B52C37" w:rsidRPr="00C33F54" w:rsidRDefault="00B52C37" w:rsidP="00B52C37">
            <w:pPr>
              <w:rPr>
                <w:i/>
              </w:rPr>
            </w:pPr>
            <w:r w:rsidRPr="00C33F54">
              <w:rPr>
                <w:i/>
              </w:rPr>
              <w:t>1</w:t>
            </w:r>
          </w:p>
        </w:tc>
        <w:tc>
          <w:tcPr>
            <w:tcW w:w="993" w:type="dxa"/>
          </w:tcPr>
          <w:p w14:paraId="7D8964B8" w14:textId="77777777" w:rsidR="00B52C37" w:rsidRDefault="00B52C37" w:rsidP="00B52C37">
            <w:r>
              <w:rPr>
                <w:i/>
              </w:rPr>
              <w:t>1</w:t>
            </w:r>
          </w:p>
        </w:tc>
        <w:tc>
          <w:tcPr>
            <w:tcW w:w="1275" w:type="dxa"/>
          </w:tcPr>
          <w:p w14:paraId="1AE9F24A" w14:textId="77777777" w:rsidR="00B52C37" w:rsidRDefault="00B52C37" w:rsidP="00B52C37">
            <w:pPr>
              <w:rPr>
                <w:i/>
              </w:rPr>
            </w:pPr>
            <w:r>
              <w:rPr>
                <w:i/>
              </w:rPr>
              <w:t>9 нед</w:t>
            </w:r>
          </w:p>
        </w:tc>
      </w:tr>
      <w:tr w:rsidR="000031FC" w:rsidRPr="008B64FB" w14:paraId="023DBBCC" w14:textId="77777777" w:rsidTr="00811DCC">
        <w:trPr>
          <w:trHeight w:val="236"/>
        </w:trPr>
        <w:tc>
          <w:tcPr>
            <w:tcW w:w="6804" w:type="dxa"/>
          </w:tcPr>
          <w:p w14:paraId="6247BCC4" w14:textId="77777777" w:rsidR="000031FC" w:rsidRPr="008B64FB" w:rsidRDefault="000031FC" w:rsidP="000031FC">
            <w:pPr>
              <w:rPr>
                <w:b/>
                <w:bCs/>
                <w:i/>
              </w:rPr>
            </w:pPr>
            <w:r w:rsidRPr="008B64FB">
              <w:rPr>
                <w:b/>
                <w:bCs/>
                <w:i/>
              </w:rPr>
              <w:t xml:space="preserve">Итого </w:t>
            </w:r>
          </w:p>
          <w:p w14:paraId="75218723" w14:textId="77777777" w:rsidR="000031FC" w:rsidRPr="008B64FB" w:rsidRDefault="000031FC" w:rsidP="000031FC">
            <w:pPr>
              <w:rPr>
                <w:b/>
                <w:bCs/>
                <w:i/>
              </w:rPr>
            </w:pPr>
            <w:r w:rsidRPr="008B64FB">
              <w:rPr>
                <w:b/>
                <w:bCs/>
                <w:i/>
              </w:rPr>
              <w:t>1 модуль</w:t>
            </w:r>
          </w:p>
        </w:tc>
        <w:tc>
          <w:tcPr>
            <w:tcW w:w="1134" w:type="dxa"/>
          </w:tcPr>
          <w:p w14:paraId="224A450D" w14:textId="77777777" w:rsidR="000031FC" w:rsidRPr="008B64FB" w:rsidRDefault="000031FC" w:rsidP="000031FC">
            <w:pPr>
              <w:rPr>
                <w:b/>
                <w:i/>
              </w:rPr>
            </w:pPr>
            <w:r>
              <w:rPr>
                <w:b/>
                <w:i/>
              </w:rPr>
              <w:t>18</w:t>
            </w:r>
            <w:r w:rsidRPr="008B64FB">
              <w:rPr>
                <w:b/>
                <w:i/>
              </w:rPr>
              <w:t>ч</w:t>
            </w:r>
          </w:p>
        </w:tc>
        <w:tc>
          <w:tcPr>
            <w:tcW w:w="993" w:type="dxa"/>
          </w:tcPr>
          <w:p w14:paraId="1647B69A" w14:textId="77777777" w:rsidR="000031FC" w:rsidRPr="008B64FB" w:rsidRDefault="000031FC" w:rsidP="000031FC">
            <w:pPr>
              <w:rPr>
                <w:b/>
                <w:i/>
              </w:rPr>
            </w:pPr>
            <w:r>
              <w:rPr>
                <w:b/>
                <w:i/>
              </w:rPr>
              <w:t>11</w:t>
            </w:r>
            <w:r w:rsidRPr="008B64FB">
              <w:rPr>
                <w:b/>
                <w:i/>
              </w:rPr>
              <w:t>б</w:t>
            </w:r>
          </w:p>
        </w:tc>
        <w:tc>
          <w:tcPr>
            <w:tcW w:w="1275" w:type="dxa"/>
          </w:tcPr>
          <w:p w14:paraId="5834F23C" w14:textId="77777777" w:rsidR="000031FC" w:rsidRPr="008B64FB" w:rsidRDefault="000031FC" w:rsidP="000031FC">
            <w:pPr>
              <w:rPr>
                <w:b/>
                <w:i/>
              </w:rPr>
            </w:pPr>
            <w:r>
              <w:rPr>
                <w:b/>
                <w:i/>
              </w:rPr>
              <w:t>9 нед</w:t>
            </w:r>
          </w:p>
        </w:tc>
      </w:tr>
      <w:tr w:rsidR="000031FC" w:rsidRPr="00C33F54" w14:paraId="67480BB9" w14:textId="77777777" w:rsidTr="00811DCC">
        <w:trPr>
          <w:trHeight w:val="249"/>
        </w:trPr>
        <w:tc>
          <w:tcPr>
            <w:tcW w:w="6804" w:type="dxa"/>
          </w:tcPr>
          <w:p w14:paraId="155A25FA" w14:textId="77777777" w:rsidR="00B52C37" w:rsidRPr="00356E7A" w:rsidRDefault="000031FC" w:rsidP="00B52C37">
            <w:pPr>
              <w:rPr>
                <w:bCs/>
              </w:rPr>
            </w:pPr>
            <w:r>
              <w:rPr>
                <w:bCs/>
                <w:kern w:val="24"/>
              </w:rPr>
              <w:t>Тема №10</w:t>
            </w:r>
            <w:r w:rsidRPr="00C33F54">
              <w:rPr>
                <w:bCs/>
                <w:kern w:val="24"/>
              </w:rPr>
              <w:t>.</w:t>
            </w:r>
            <w:r w:rsidRPr="00C33F54">
              <w:rPr>
                <w:bCs/>
                <w:color w:val="2B2B2B"/>
                <w:shd w:val="clear" w:color="auto" w:fill="FFFFFF"/>
              </w:rPr>
              <w:t xml:space="preserve"> </w:t>
            </w:r>
            <w:r w:rsidR="00B52C37" w:rsidRPr="00356E7A">
              <w:rPr>
                <w:bCs/>
              </w:rPr>
              <w:t>Фармацевтическое консультирование и информирование</w:t>
            </w:r>
          </w:p>
          <w:p w14:paraId="3E6FA963" w14:textId="77777777" w:rsidR="00B52C37" w:rsidRPr="00356E7A" w:rsidRDefault="00B52C37" w:rsidP="00B52C37">
            <w:pPr>
              <w:rPr>
                <w:bCs/>
              </w:rPr>
            </w:pPr>
            <w:r w:rsidRPr="00356E7A">
              <w:rPr>
                <w:bCs/>
              </w:rPr>
              <w:t>при астенических состояниях</w:t>
            </w:r>
            <w:r>
              <w:rPr>
                <w:bCs/>
              </w:rPr>
              <w:t>.</w:t>
            </w:r>
          </w:p>
          <w:p w14:paraId="5CC202F8" w14:textId="77777777" w:rsidR="000031FC" w:rsidRPr="00C33F54" w:rsidRDefault="000031FC" w:rsidP="000031FC">
            <w:pPr>
              <w:rPr>
                <w:bCs/>
                <w:kern w:val="24"/>
              </w:rPr>
            </w:pPr>
          </w:p>
        </w:tc>
        <w:tc>
          <w:tcPr>
            <w:tcW w:w="1134" w:type="dxa"/>
          </w:tcPr>
          <w:p w14:paraId="19F8D34A" w14:textId="77777777" w:rsidR="000031FC" w:rsidRPr="00C33F54" w:rsidRDefault="000031FC" w:rsidP="000031FC">
            <w:pPr>
              <w:rPr>
                <w:i/>
              </w:rPr>
            </w:pPr>
            <w:r w:rsidRPr="00C33F54">
              <w:rPr>
                <w:i/>
              </w:rPr>
              <w:t>1</w:t>
            </w:r>
          </w:p>
          <w:p w14:paraId="79CE86A3" w14:textId="77777777" w:rsidR="000031FC" w:rsidRPr="00C33F54" w:rsidRDefault="000031FC" w:rsidP="000031FC">
            <w:pPr>
              <w:rPr>
                <w:i/>
              </w:rPr>
            </w:pPr>
            <w:r w:rsidRPr="00C33F54">
              <w:rPr>
                <w:i/>
              </w:rPr>
              <w:t>1</w:t>
            </w:r>
          </w:p>
        </w:tc>
        <w:tc>
          <w:tcPr>
            <w:tcW w:w="993" w:type="dxa"/>
          </w:tcPr>
          <w:p w14:paraId="0310035F" w14:textId="77777777" w:rsidR="000031FC" w:rsidRDefault="000031FC" w:rsidP="000031FC">
            <w:r>
              <w:rPr>
                <w:i/>
              </w:rPr>
              <w:t>1</w:t>
            </w:r>
          </w:p>
        </w:tc>
        <w:tc>
          <w:tcPr>
            <w:tcW w:w="1275" w:type="dxa"/>
          </w:tcPr>
          <w:p w14:paraId="185DF336" w14:textId="77777777" w:rsidR="000031FC" w:rsidRDefault="000031FC" w:rsidP="000031FC">
            <w:pPr>
              <w:rPr>
                <w:i/>
              </w:rPr>
            </w:pPr>
            <w:r>
              <w:rPr>
                <w:i/>
              </w:rPr>
              <w:t>10 нед</w:t>
            </w:r>
          </w:p>
        </w:tc>
      </w:tr>
      <w:tr w:rsidR="000031FC" w:rsidRPr="00C33F54" w14:paraId="498A671E" w14:textId="77777777" w:rsidTr="00811DCC">
        <w:trPr>
          <w:trHeight w:val="249"/>
        </w:trPr>
        <w:tc>
          <w:tcPr>
            <w:tcW w:w="6804" w:type="dxa"/>
          </w:tcPr>
          <w:p w14:paraId="51F6B663" w14:textId="77777777" w:rsidR="00B52C37" w:rsidRPr="00356E7A" w:rsidRDefault="000031FC" w:rsidP="00B52C37">
            <w:pPr>
              <w:rPr>
                <w:bCs/>
              </w:rPr>
            </w:pPr>
            <w:r>
              <w:rPr>
                <w:bCs/>
                <w:kern w:val="24"/>
              </w:rPr>
              <w:t>Тема №11</w:t>
            </w:r>
            <w:r w:rsidR="00B52C37">
              <w:rPr>
                <w:bCs/>
                <w:kern w:val="24"/>
              </w:rPr>
              <w:t>.</w:t>
            </w:r>
            <w:r w:rsidRPr="00C33F54">
              <w:rPr>
                <w:bCs/>
                <w:color w:val="2B2B2B"/>
                <w:shd w:val="clear" w:color="auto" w:fill="FFFFFF"/>
              </w:rPr>
              <w:t xml:space="preserve"> </w:t>
            </w:r>
            <w:r w:rsidR="00B52C37" w:rsidRPr="00356E7A">
              <w:rPr>
                <w:bCs/>
              </w:rPr>
              <w:t>Фармацевтическое консультирование и информирование</w:t>
            </w:r>
          </w:p>
          <w:p w14:paraId="00BFC950" w14:textId="77777777" w:rsidR="00B52C37" w:rsidRDefault="00B52C37" w:rsidP="00B52C37">
            <w:pPr>
              <w:rPr>
                <w:bCs/>
              </w:rPr>
            </w:pPr>
            <w:r>
              <w:rPr>
                <w:bCs/>
              </w:rPr>
              <w:t>при боли.</w:t>
            </w:r>
            <w:r w:rsidRPr="00356E7A">
              <w:rPr>
                <w:bCs/>
              </w:rPr>
              <w:t xml:space="preserve">  </w:t>
            </w:r>
          </w:p>
          <w:p w14:paraId="589AB144" w14:textId="77777777" w:rsidR="000031FC" w:rsidRPr="00C33F54" w:rsidRDefault="00B52C37" w:rsidP="00B52C37">
            <w:pPr>
              <w:rPr>
                <w:bCs/>
                <w:kern w:val="24"/>
              </w:rPr>
            </w:pPr>
            <w:r w:rsidRPr="00356E7A">
              <w:rPr>
                <w:bCs/>
              </w:rPr>
              <w:t>Фармацевтическое консультирование при головной боли</w:t>
            </w:r>
            <w:r>
              <w:rPr>
                <w:bCs/>
              </w:rPr>
              <w:t>.</w:t>
            </w:r>
          </w:p>
        </w:tc>
        <w:tc>
          <w:tcPr>
            <w:tcW w:w="1134" w:type="dxa"/>
          </w:tcPr>
          <w:p w14:paraId="418F682D" w14:textId="77777777" w:rsidR="000031FC" w:rsidRPr="00C33F54" w:rsidRDefault="000031FC" w:rsidP="000031FC">
            <w:pPr>
              <w:rPr>
                <w:i/>
              </w:rPr>
            </w:pPr>
            <w:r w:rsidRPr="00C33F54">
              <w:rPr>
                <w:i/>
              </w:rPr>
              <w:t>1</w:t>
            </w:r>
          </w:p>
          <w:p w14:paraId="359C6FEC" w14:textId="77777777" w:rsidR="000031FC" w:rsidRPr="00C33F54" w:rsidRDefault="000031FC" w:rsidP="000031FC">
            <w:pPr>
              <w:rPr>
                <w:i/>
              </w:rPr>
            </w:pPr>
            <w:r w:rsidRPr="00C33F54">
              <w:rPr>
                <w:i/>
              </w:rPr>
              <w:t>1</w:t>
            </w:r>
          </w:p>
        </w:tc>
        <w:tc>
          <w:tcPr>
            <w:tcW w:w="993" w:type="dxa"/>
          </w:tcPr>
          <w:p w14:paraId="4D7E87F3" w14:textId="77777777" w:rsidR="000031FC" w:rsidRDefault="000031FC" w:rsidP="000031FC">
            <w:r w:rsidRPr="00F66BB7">
              <w:rPr>
                <w:i/>
              </w:rPr>
              <w:t>1</w:t>
            </w:r>
          </w:p>
        </w:tc>
        <w:tc>
          <w:tcPr>
            <w:tcW w:w="1275" w:type="dxa"/>
          </w:tcPr>
          <w:p w14:paraId="0A325F9B" w14:textId="77777777" w:rsidR="000031FC" w:rsidRDefault="000031FC" w:rsidP="000031FC">
            <w:pPr>
              <w:rPr>
                <w:i/>
              </w:rPr>
            </w:pPr>
            <w:r>
              <w:rPr>
                <w:i/>
              </w:rPr>
              <w:t>11 нед</w:t>
            </w:r>
          </w:p>
        </w:tc>
      </w:tr>
      <w:tr w:rsidR="000031FC" w:rsidRPr="00C33F54" w14:paraId="5DB351D0" w14:textId="77777777" w:rsidTr="00811DCC">
        <w:trPr>
          <w:trHeight w:val="249"/>
        </w:trPr>
        <w:tc>
          <w:tcPr>
            <w:tcW w:w="6804" w:type="dxa"/>
          </w:tcPr>
          <w:p w14:paraId="5DA2D15F" w14:textId="77777777" w:rsidR="00B52C37" w:rsidRPr="00356E7A" w:rsidRDefault="000031FC" w:rsidP="00B52C37">
            <w:pPr>
              <w:rPr>
                <w:bCs/>
              </w:rPr>
            </w:pPr>
            <w:r>
              <w:rPr>
                <w:bCs/>
                <w:kern w:val="24"/>
              </w:rPr>
              <w:t>Тема №12</w:t>
            </w:r>
            <w:r w:rsidR="00B52C37">
              <w:rPr>
                <w:bCs/>
                <w:kern w:val="24"/>
              </w:rPr>
              <w:t>.</w:t>
            </w:r>
            <w:r w:rsidRPr="00C33F54">
              <w:t xml:space="preserve"> </w:t>
            </w:r>
            <w:r w:rsidR="00B52C37" w:rsidRPr="00356E7A">
              <w:t>Фармацевтическое консультирование и информирование при аллергических заболеваниях.</w:t>
            </w:r>
          </w:p>
          <w:p w14:paraId="4A4723CB" w14:textId="77777777" w:rsidR="000031FC" w:rsidRPr="00C33F54" w:rsidRDefault="000031FC" w:rsidP="000031FC">
            <w:pPr>
              <w:rPr>
                <w:bCs/>
                <w:kern w:val="24"/>
              </w:rPr>
            </w:pPr>
          </w:p>
        </w:tc>
        <w:tc>
          <w:tcPr>
            <w:tcW w:w="1134" w:type="dxa"/>
          </w:tcPr>
          <w:p w14:paraId="26350D5F" w14:textId="77777777" w:rsidR="000031FC" w:rsidRPr="00C33F54" w:rsidRDefault="000031FC" w:rsidP="000031FC">
            <w:pPr>
              <w:rPr>
                <w:i/>
              </w:rPr>
            </w:pPr>
            <w:r w:rsidRPr="00C33F54">
              <w:rPr>
                <w:i/>
              </w:rPr>
              <w:t>1</w:t>
            </w:r>
          </w:p>
          <w:p w14:paraId="5C4EBB32" w14:textId="77777777" w:rsidR="000031FC" w:rsidRPr="00C33F54" w:rsidRDefault="000031FC" w:rsidP="000031FC">
            <w:pPr>
              <w:rPr>
                <w:i/>
              </w:rPr>
            </w:pPr>
            <w:r w:rsidRPr="00C33F54">
              <w:rPr>
                <w:i/>
              </w:rPr>
              <w:t>1</w:t>
            </w:r>
          </w:p>
        </w:tc>
        <w:tc>
          <w:tcPr>
            <w:tcW w:w="993" w:type="dxa"/>
          </w:tcPr>
          <w:p w14:paraId="53704428" w14:textId="77777777" w:rsidR="000031FC" w:rsidRDefault="000031FC" w:rsidP="000031FC">
            <w:r w:rsidRPr="00F66BB7">
              <w:rPr>
                <w:i/>
              </w:rPr>
              <w:t>1</w:t>
            </w:r>
          </w:p>
        </w:tc>
        <w:tc>
          <w:tcPr>
            <w:tcW w:w="1275" w:type="dxa"/>
          </w:tcPr>
          <w:p w14:paraId="14F387F4" w14:textId="77777777" w:rsidR="000031FC" w:rsidRDefault="000031FC" w:rsidP="000031FC">
            <w:pPr>
              <w:rPr>
                <w:i/>
              </w:rPr>
            </w:pPr>
            <w:r>
              <w:rPr>
                <w:i/>
              </w:rPr>
              <w:t>12 нед</w:t>
            </w:r>
          </w:p>
        </w:tc>
      </w:tr>
      <w:tr w:rsidR="000031FC" w:rsidRPr="00C33F54" w14:paraId="61F127D8" w14:textId="77777777" w:rsidTr="00811DCC">
        <w:trPr>
          <w:trHeight w:val="236"/>
        </w:trPr>
        <w:tc>
          <w:tcPr>
            <w:tcW w:w="6804" w:type="dxa"/>
          </w:tcPr>
          <w:p w14:paraId="43567EEA" w14:textId="77777777" w:rsidR="00B52C37" w:rsidRPr="00356E7A" w:rsidRDefault="000031FC" w:rsidP="00B52C37">
            <w:pPr>
              <w:rPr>
                <w:bCs/>
              </w:rPr>
            </w:pPr>
            <w:r>
              <w:t>Тема №13</w:t>
            </w:r>
            <w:r w:rsidR="00B52C37">
              <w:t>.</w:t>
            </w:r>
            <w:r w:rsidRPr="00C33F54">
              <w:t xml:space="preserve"> </w:t>
            </w:r>
            <w:r w:rsidR="00B52C37" w:rsidRPr="00356E7A">
              <w:rPr>
                <w:bCs/>
              </w:rPr>
              <w:t>Фармацевтическое консультирование и информирование</w:t>
            </w:r>
          </w:p>
          <w:p w14:paraId="684FB57E" w14:textId="77777777" w:rsidR="00B52C37" w:rsidRPr="00356E7A" w:rsidRDefault="00B52C37" w:rsidP="00B52C37">
            <w:pPr>
              <w:jc w:val="both"/>
            </w:pPr>
            <w:r w:rsidRPr="00356E7A">
              <w:rPr>
                <w:bCs/>
              </w:rPr>
              <w:t>при острой респираторной инфекции и гриппе</w:t>
            </w:r>
            <w:r>
              <w:rPr>
                <w:bCs/>
              </w:rPr>
              <w:t>.</w:t>
            </w:r>
          </w:p>
          <w:p w14:paraId="54F27E7C" w14:textId="77777777" w:rsidR="000031FC" w:rsidRPr="00C33F54" w:rsidRDefault="000031FC" w:rsidP="000031FC"/>
        </w:tc>
        <w:tc>
          <w:tcPr>
            <w:tcW w:w="1134" w:type="dxa"/>
          </w:tcPr>
          <w:p w14:paraId="75EB4179" w14:textId="77777777" w:rsidR="000031FC" w:rsidRPr="00C33F54" w:rsidRDefault="000031FC" w:rsidP="000031FC">
            <w:pPr>
              <w:rPr>
                <w:i/>
              </w:rPr>
            </w:pPr>
            <w:r w:rsidRPr="00C33F54">
              <w:rPr>
                <w:i/>
              </w:rPr>
              <w:t>1</w:t>
            </w:r>
          </w:p>
          <w:p w14:paraId="5D3BA469" w14:textId="77777777" w:rsidR="000031FC" w:rsidRPr="00C33F54" w:rsidRDefault="000031FC" w:rsidP="000031FC">
            <w:pPr>
              <w:rPr>
                <w:i/>
              </w:rPr>
            </w:pPr>
            <w:r w:rsidRPr="00C33F54">
              <w:rPr>
                <w:i/>
              </w:rPr>
              <w:t>1</w:t>
            </w:r>
          </w:p>
          <w:p w14:paraId="541F27E2" w14:textId="77777777" w:rsidR="000031FC" w:rsidRPr="00C33F54" w:rsidRDefault="000031FC" w:rsidP="000031FC">
            <w:pPr>
              <w:rPr>
                <w:i/>
              </w:rPr>
            </w:pPr>
          </w:p>
        </w:tc>
        <w:tc>
          <w:tcPr>
            <w:tcW w:w="993" w:type="dxa"/>
          </w:tcPr>
          <w:p w14:paraId="4A49FDD7" w14:textId="77777777" w:rsidR="000031FC" w:rsidRDefault="000031FC" w:rsidP="000031FC">
            <w:r w:rsidRPr="00F66BB7">
              <w:rPr>
                <w:i/>
              </w:rPr>
              <w:t>1</w:t>
            </w:r>
          </w:p>
        </w:tc>
        <w:tc>
          <w:tcPr>
            <w:tcW w:w="1275" w:type="dxa"/>
          </w:tcPr>
          <w:p w14:paraId="139BFACC" w14:textId="77777777" w:rsidR="000031FC" w:rsidRPr="00C33F54" w:rsidRDefault="000031FC" w:rsidP="000031FC">
            <w:pPr>
              <w:rPr>
                <w:i/>
              </w:rPr>
            </w:pPr>
            <w:r>
              <w:rPr>
                <w:i/>
              </w:rPr>
              <w:t>13 нед</w:t>
            </w:r>
          </w:p>
        </w:tc>
      </w:tr>
      <w:tr w:rsidR="000031FC" w:rsidRPr="00C33F54" w14:paraId="4789C0D7" w14:textId="77777777" w:rsidTr="00811DCC">
        <w:trPr>
          <w:trHeight w:val="236"/>
        </w:trPr>
        <w:tc>
          <w:tcPr>
            <w:tcW w:w="6804" w:type="dxa"/>
          </w:tcPr>
          <w:p w14:paraId="7B926B19" w14:textId="77777777" w:rsidR="000031FC" w:rsidRPr="00C33F54" w:rsidRDefault="000031FC" w:rsidP="000031FC">
            <w:pPr>
              <w:rPr>
                <w:i/>
              </w:rPr>
            </w:pPr>
            <w:r>
              <w:rPr>
                <w:bCs/>
                <w:kern w:val="24"/>
              </w:rPr>
              <w:t>Тема №14</w:t>
            </w:r>
            <w:r w:rsidR="00B52C37">
              <w:rPr>
                <w:bCs/>
                <w:kern w:val="24"/>
              </w:rPr>
              <w:t>.</w:t>
            </w:r>
            <w:r w:rsidRPr="00C33F54">
              <w:rPr>
                <w:bCs/>
                <w:kern w:val="24"/>
              </w:rPr>
              <w:t xml:space="preserve"> </w:t>
            </w:r>
            <w:r w:rsidR="00B52C37" w:rsidRPr="00356E7A">
              <w:t xml:space="preserve">Формирование культуры ответственного самостоятельного лечения пациентов. Урегулирование конфликтных ситуаций. Информирование потребителей фармацевтических услуг о защите прав </w:t>
            </w:r>
            <w:r w:rsidR="00B52C37" w:rsidRPr="00356E7A">
              <w:lastRenderedPageBreak/>
              <w:t>потребителя</w:t>
            </w:r>
            <w:r w:rsidR="00B52C37">
              <w:t>.</w:t>
            </w:r>
          </w:p>
        </w:tc>
        <w:tc>
          <w:tcPr>
            <w:tcW w:w="1134" w:type="dxa"/>
          </w:tcPr>
          <w:p w14:paraId="3B2391EC" w14:textId="77777777" w:rsidR="000031FC" w:rsidRPr="00C33F54" w:rsidRDefault="000031FC" w:rsidP="000031FC">
            <w:pPr>
              <w:rPr>
                <w:i/>
              </w:rPr>
            </w:pPr>
            <w:r w:rsidRPr="00C33F54">
              <w:rPr>
                <w:i/>
              </w:rPr>
              <w:lastRenderedPageBreak/>
              <w:t>1</w:t>
            </w:r>
          </w:p>
          <w:p w14:paraId="5EA1DDAE" w14:textId="77777777" w:rsidR="000031FC" w:rsidRPr="00C33F54" w:rsidRDefault="000031FC" w:rsidP="000031FC">
            <w:pPr>
              <w:rPr>
                <w:i/>
              </w:rPr>
            </w:pPr>
            <w:r w:rsidRPr="00C33F54">
              <w:rPr>
                <w:i/>
              </w:rPr>
              <w:t>1</w:t>
            </w:r>
          </w:p>
          <w:p w14:paraId="02C238FA" w14:textId="77777777" w:rsidR="000031FC" w:rsidRPr="00C33F54" w:rsidRDefault="000031FC" w:rsidP="000031FC">
            <w:pPr>
              <w:rPr>
                <w:i/>
              </w:rPr>
            </w:pPr>
          </w:p>
        </w:tc>
        <w:tc>
          <w:tcPr>
            <w:tcW w:w="993" w:type="dxa"/>
          </w:tcPr>
          <w:p w14:paraId="70107D59" w14:textId="77777777" w:rsidR="000031FC" w:rsidRDefault="000031FC" w:rsidP="000031FC">
            <w:r w:rsidRPr="00F66BB7">
              <w:rPr>
                <w:i/>
              </w:rPr>
              <w:t>1</w:t>
            </w:r>
          </w:p>
        </w:tc>
        <w:tc>
          <w:tcPr>
            <w:tcW w:w="1275" w:type="dxa"/>
          </w:tcPr>
          <w:p w14:paraId="43A5B7D2" w14:textId="77777777" w:rsidR="000031FC" w:rsidRPr="00C33F54" w:rsidRDefault="000031FC" w:rsidP="000031FC">
            <w:pPr>
              <w:rPr>
                <w:i/>
              </w:rPr>
            </w:pPr>
            <w:r>
              <w:rPr>
                <w:i/>
              </w:rPr>
              <w:t>14 нед</w:t>
            </w:r>
          </w:p>
        </w:tc>
      </w:tr>
      <w:tr w:rsidR="000031FC" w:rsidRPr="00C33F54" w14:paraId="020068BA" w14:textId="77777777" w:rsidTr="00811DCC">
        <w:trPr>
          <w:trHeight w:val="236"/>
        </w:trPr>
        <w:tc>
          <w:tcPr>
            <w:tcW w:w="6804" w:type="dxa"/>
          </w:tcPr>
          <w:p w14:paraId="0AB7D1E0" w14:textId="77777777" w:rsidR="000031FC" w:rsidRPr="00C33F54" w:rsidRDefault="000031FC" w:rsidP="00B52C37">
            <w:r>
              <w:rPr>
                <w:bCs/>
                <w:kern w:val="24"/>
              </w:rPr>
              <w:t>Тема №15</w:t>
            </w:r>
            <w:r w:rsidR="00B52C37">
              <w:rPr>
                <w:bCs/>
                <w:kern w:val="24"/>
              </w:rPr>
              <w:t>.</w:t>
            </w:r>
            <w:r w:rsidRPr="00C33F54">
              <w:rPr>
                <w:bCs/>
                <w:kern w:val="24"/>
              </w:rPr>
              <w:t xml:space="preserve"> </w:t>
            </w:r>
            <w:r w:rsidR="00B52C37" w:rsidRPr="00356E7A">
              <w:t xml:space="preserve">Навыки общения </w:t>
            </w:r>
            <w:r w:rsidR="00B52C37">
              <w:t>фармацевта</w:t>
            </w:r>
            <w:r w:rsidR="00B52C37" w:rsidRPr="00356E7A">
              <w:t xml:space="preserve"> с пациентами. Консультирование при отпуске безрецептурных и рецептурных препаратов</w:t>
            </w:r>
            <w:r w:rsidR="00B52C37">
              <w:t>.</w:t>
            </w:r>
          </w:p>
        </w:tc>
        <w:tc>
          <w:tcPr>
            <w:tcW w:w="1134" w:type="dxa"/>
          </w:tcPr>
          <w:p w14:paraId="48FB22B7" w14:textId="77777777" w:rsidR="000031FC" w:rsidRPr="00C33F54" w:rsidRDefault="000031FC" w:rsidP="000031FC">
            <w:pPr>
              <w:rPr>
                <w:i/>
              </w:rPr>
            </w:pPr>
            <w:r w:rsidRPr="00C33F54">
              <w:rPr>
                <w:i/>
              </w:rPr>
              <w:t>1</w:t>
            </w:r>
          </w:p>
          <w:p w14:paraId="656FA3FD" w14:textId="77777777" w:rsidR="000031FC" w:rsidRPr="00C33F54" w:rsidRDefault="000031FC" w:rsidP="000031FC">
            <w:pPr>
              <w:rPr>
                <w:i/>
              </w:rPr>
            </w:pPr>
            <w:r w:rsidRPr="00C33F54">
              <w:rPr>
                <w:i/>
              </w:rPr>
              <w:t>1</w:t>
            </w:r>
          </w:p>
          <w:p w14:paraId="06F31521" w14:textId="77777777" w:rsidR="000031FC" w:rsidRPr="00C33F54" w:rsidRDefault="000031FC" w:rsidP="000031FC">
            <w:pPr>
              <w:rPr>
                <w:i/>
              </w:rPr>
            </w:pPr>
          </w:p>
        </w:tc>
        <w:tc>
          <w:tcPr>
            <w:tcW w:w="993" w:type="dxa"/>
          </w:tcPr>
          <w:p w14:paraId="367E3BE6" w14:textId="77777777" w:rsidR="000031FC" w:rsidRDefault="000031FC" w:rsidP="000031FC">
            <w:r w:rsidRPr="00F66BB7">
              <w:rPr>
                <w:i/>
              </w:rPr>
              <w:t>1</w:t>
            </w:r>
          </w:p>
        </w:tc>
        <w:tc>
          <w:tcPr>
            <w:tcW w:w="1275" w:type="dxa"/>
          </w:tcPr>
          <w:p w14:paraId="23CCC724" w14:textId="77777777" w:rsidR="000031FC" w:rsidRPr="00C33F54" w:rsidRDefault="000031FC" w:rsidP="000031FC">
            <w:pPr>
              <w:rPr>
                <w:i/>
              </w:rPr>
            </w:pPr>
            <w:r>
              <w:rPr>
                <w:i/>
              </w:rPr>
              <w:t>15 нед</w:t>
            </w:r>
          </w:p>
        </w:tc>
      </w:tr>
      <w:tr w:rsidR="000031FC" w:rsidRPr="00C33F54" w14:paraId="55CD0C1B" w14:textId="77777777" w:rsidTr="00811DCC">
        <w:trPr>
          <w:trHeight w:val="236"/>
        </w:trPr>
        <w:tc>
          <w:tcPr>
            <w:tcW w:w="6804" w:type="dxa"/>
          </w:tcPr>
          <w:p w14:paraId="64BE6755" w14:textId="77777777" w:rsidR="000031FC" w:rsidRPr="00C33F54" w:rsidRDefault="000031FC" w:rsidP="000031FC">
            <w:r>
              <w:t>Тема №16</w:t>
            </w:r>
            <w:r w:rsidR="00B52C37">
              <w:t>.</w:t>
            </w:r>
            <w:r w:rsidRPr="00C33F54">
              <w:t xml:space="preserve"> </w:t>
            </w:r>
            <w:r w:rsidR="00B52C37" w:rsidRPr="00356E7A">
              <w:t>Система закупок лекарственных препаратов в КР. Система контроля качества и безопасности лекарственных препаратов в КР.</w:t>
            </w:r>
          </w:p>
        </w:tc>
        <w:tc>
          <w:tcPr>
            <w:tcW w:w="1134" w:type="dxa"/>
          </w:tcPr>
          <w:p w14:paraId="778F17D2" w14:textId="77777777" w:rsidR="000031FC" w:rsidRPr="00C33F54" w:rsidRDefault="000031FC" w:rsidP="000031FC">
            <w:pPr>
              <w:rPr>
                <w:i/>
              </w:rPr>
            </w:pPr>
            <w:r w:rsidRPr="00C33F54">
              <w:rPr>
                <w:i/>
              </w:rPr>
              <w:t>1</w:t>
            </w:r>
          </w:p>
          <w:p w14:paraId="4791D25E" w14:textId="77777777" w:rsidR="000031FC" w:rsidRPr="00C33F54" w:rsidRDefault="000031FC" w:rsidP="000031FC">
            <w:pPr>
              <w:rPr>
                <w:i/>
              </w:rPr>
            </w:pPr>
            <w:r w:rsidRPr="00C33F54">
              <w:rPr>
                <w:i/>
              </w:rPr>
              <w:t>1</w:t>
            </w:r>
          </w:p>
          <w:p w14:paraId="40403C63" w14:textId="77777777" w:rsidR="000031FC" w:rsidRPr="00C33F54" w:rsidRDefault="000031FC" w:rsidP="000031FC">
            <w:pPr>
              <w:rPr>
                <w:i/>
              </w:rPr>
            </w:pPr>
          </w:p>
        </w:tc>
        <w:tc>
          <w:tcPr>
            <w:tcW w:w="993" w:type="dxa"/>
          </w:tcPr>
          <w:p w14:paraId="7B596C71" w14:textId="77777777" w:rsidR="000031FC" w:rsidRDefault="000031FC" w:rsidP="000031FC">
            <w:r w:rsidRPr="00F66BB7">
              <w:rPr>
                <w:i/>
              </w:rPr>
              <w:t>1</w:t>
            </w:r>
          </w:p>
        </w:tc>
        <w:tc>
          <w:tcPr>
            <w:tcW w:w="1275" w:type="dxa"/>
          </w:tcPr>
          <w:p w14:paraId="30A21A05" w14:textId="77777777" w:rsidR="000031FC" w:rsidRPr="00C33F54" w:rsidRDefault="000031FC" w:rsidP="000031FC">
            <w:pPr>
              <w:rPr>
                <w:i/>
              </w:rPr>
            </w:pPr>
            <w:r>
              <w:rPr>
                <w:i/>
              </w:rPr>
              <w:t>16 нед</w:t>
            </w:r>
          </w:p>
        </w:tc>
      </w:tr>
      <w:tr w:rsidR="000031FC" w:rsidRPr="00C33F54" w14:paraId="28B907BA" w14:textId="77777777" w:rsidTr="00811DCC">
        <w:trPr>
          <w:trHeight w:val="236"/>
        </w:trPr>
        <w:tc>
          <w:tcPr>
            <w:tcW w:w="6804" w:type="dxa"/>
          </w:tcPr>
          <w:p w14:paraId="36563CEE" w14:textId="77777777" w:rsidR="000031FC" w:rsidRPr="00C33F54" w:rsidRDefault="000031FC" w:rsidP="000031FC">
            <w:r>
              <w:t>Тема №17</w:t>
            </w:r>
            <w:r w:rsidR="00B52C37">
              <w:t>.</w:t>
            </w:r>
            <w:r w:rsidRPr="00C33F54">
              <w:t xml:space="preserve"> </w:t>
            </w:r>
            <w:r w:rsidR="00295995" w:rsidRPr="00356E7A">
              <w:rPr>
                <w:bCs/>
              </w:rPr>
              <w:t>Этические нормы консультирования потребителей фармацевтических услуг.</w:t>
            </w:r>
          </w:p>
        </w:tc>
        <w:tc>
          <w:tcPr>
            <w:tcW w:w="1134" w:type="dxa"/>
          </w:tcPr>
          <w:p w14:paraId="256C3720" w14:textId="77777777" w:rsidR="000031FC" w:rsidRPr="00C33F54" w:rsidRDefault="000031FC" w:rsidP="000031FC">
            <w:pPr>
              <w:rPr>
                <w:i/>
              </w:rPr>
            </w:pPr>
            <w:r w:rsidRPr="00C33F54">
              <w:rPr>
                <w:i/>
              </w:rPr>
              <w:t>1</w:t>
            </w:r>
          </w:p>
          <w:p w14:paraId="438B9719" w14:textId="77777777" w:rsidR="000031FC" w:rsidRPr="00C33F54" w:rsidRDefault="000031FC" w:rsidP="000031FC">
            <w:pPr>
              <w:rPr>
                <w:i/>
              </w:rPr>
            </w:pPr>
            <w:r>
              <w:rPr>
                <w:i/>
              </w:rPr>
              <w:t>1</w:t>
            </w:r>
          </w:p>
          <w:p w14:paraId="5D307711" w14:textId="77777777" w:rsidR="000031FC" w:rsidRPr="00C33F54" w:rsidRDefault="000031FC" w:rsidP="000031FC">
            <w:pPr>
              <w:rPr>
                <w:i/>
              </w:rPr>
            </w:pPr>
            <w:r w:rsidRPr="00C33F54">
              <w:rPr>
                <w:i/>
              </w:rPr>
              <w:t>1</w:t>
            </w:r>
          </w:p>
        </w:tc>
        <w:tc>
          <w:tcPr>
            <w:tcW w:w="993" w:type="dxa"/>
          </w:tcPr>
          <w:p w14:paraId="2754B0FA" w14:textId="77777777" w:rsidR="000031FC" w:rsidRDefault="000031FC" w:rsidP="000031FC">
            <w:r w:rsidRPr="00F66BB7">
              <w:rPr>
                <w:i/>
              </w:rPr>
              <w:t>1</w:t>
            </w:r>
          </w:p>
        </w:tc>
        <w:tc>
          <w:tcPr>
            <w:tcW w:w="1275" w:type="dxa"/>
          </w:tcPr>
          <w:p w14:paraId="77162C93" w14:textId="77777777" w:rsidR="000031FC" w:rsidRPr="00C33F54" w:rsidRDefault="000031FC" w:rsidP="000031FC">
            <w:pPr>
              <w:rPr>
                <w:i/>
              </w:rPr>
            </w:pPr>
            <w:r>
              <w:rPr>
                <w:i/>
              </w:rPr>
              <w:t>17 нед</w:t>
            </w:r>
          </w:p>
        </w:tc>
      </w:tr>
      <w:tr w:rsidR="000031FC" w:rsidRPr="00C33F54" w14:paraId="5E9B20B0" w14:textId="77777777" w:rsidTr="00811DCC">
        <w:trPr>
          <w:trHeight w:val="236"/>
        </w:trPr>
        <w:tc>
          <w:tcPr>
            <w:tcW w:w="6804" w:type="dxa"/>
          </w:tcPr>
          <w:p w14:paraId="5D6A3C04" w14:textId="77777777" w:rsidR="000031FC" w:rsidRPr="00C33F54" w:rsidRDefault="000031FC" w:rsidP="000031FC">
            <w:pPr>
              <w:jc w:val="both"/>
            </w:pPr>
            <w:r>
              <w:t>Тема №18</w:t>
            </w:r>
            <w:r w:rsidRPr="00C33F54">
              <w:t xml:space="preserve"> </w:t>
            </w:r>
            <w:r w:rsidR="004375D9" w:rsidRPr="004375D9">
              <w:t>Информирование потребителей фармацевтических услуг о защите прав потребителя</w:t>
            </w:r>
            <w:r w:rsidR="004375D9">
              <w:t>.</w:t>
            </w:r>
          </w:p>
        </w:tc>
        <w:tc>
          <w:tcPr>
            <w:tcW w:w="1134" w:type="dxa"/>
          </w:tcPr>
          <w:p w14:paraId="4F8D504D" w14:textId="77777777" w:rsidR="000031FC" w:rsidRPr="00C33F54" w:rsidRDefault="000031FC" w:rsidP="000031FC">
            <w:pPr>
              <w:rPr>
                <w:i/>
              </w:rPr>
            </w:pPr>
            <w:r w:rsidRPr="00C33F54">
              <w:rPr>
                <w:i/>
              </w:rPr>
              <w:t>1</w:t>
            </w:r>
          </w:p>
          <w:p w14:paraId="7B4E748F" w14:textId="77777777" w:rsidR="000031FC" w:rsidRPr="00C33F54" w:rsidRDefault="000031FC" w:rsidP="000031FC">
            <w:pPr>
              <w:rPr>
                <w:i/>
              </w:rPr>
            </w:pPr>
            <w:r w:rsidRPr="00C33F54">
              <w:rPr>
                <w:i/>
              </w:rPr>
              <w:t>1</w:t>
            </w:r>
          </w:p>
        </w:tc>
        <w:tc>
          <w:tcPr>
            <w:tcW w:w="993" w:type="dxa"/>
          </w:tcPr>
          <w:p w14:paraId="0BDA82F2" w14:textId="77777777" w:rsidR="000031FC" w:rsidRDefault="000031FC" w:rsidP="000031FC">
            <w:r w:rsidRPr="00F66BB7">
              <w:rPr>
                <w:i/>
              </w:rPr>
              <w:t>1</w:t>
            </w:r>
          </w:p>
        </w:tc>
        <w:tc>
          <w:tcPr>
            <w:tcW w:w="1275" w:type="dxa"/>
          </w:tcPr>
          <w:p w14:paraId="58DE2E17" w14:textId="77777777" w:rsidR="000031FC" w:rsidRPr="00C33F54" w:rsidRDefault="000031FC" w:rsidP="000031FC">
            <w:pPr>
              <w:rPr>
                <w:i/>
              </w:rPr>
            </w:pPr>
            <w:r>
              <w:rPr>
                <w:i/>
              </w:rPr>
              <w:t>18 нед</w:t>
            </w:r>
          </w:p>
        </w:tc>
      </w:tr>
      <w:tr w:rsidR="000031FC" w:rsidRPr="00C33F54" w14:paraId="27CC32E4" w14:textId="77777777" w:rsidTr="00811DCC">
        <w:trPr>
          <w:trHeight w:val="236"/>
        </w:trPr>
        <w:tc>
          <w:tcPr>
            <w:tcW w:w="6804" w:type="dxa"/>
          </w:tcPr>
          <w:p w14:paraId="0041F534" w14:textId="77777777" w:rsidR="000031FC" w:rsidRPr="008B64FB" w:rsidRDefault="000031FC" w:rsidP="000031FC">
            <w:pPr>
              <w:rPr>
                <w:b/>
                <w:bCs/>
                <w:i/>
              </w:rPr>
            </w:pPr>
            <w:r w:rsidRPr="008B64FB">
              <w:rPr>
                <w:b/>
                <w:bCs/>
                <w:i/>
              </w:rPr>
              <w:t xml:space="preserve">Итого </w:t>
            </w:r>
          </w:p>
          <w:p w14:paraId="7D6889A1" w14:textId="77777777" w:rsidR="000031FC" w:rsidRPr="008B64FB" w:rsidRDefault="000031FC" w:rsidP="000031FC">
            <w:pPr>
              <w:rPr>
                <w:b/>
                <w:bCs/>
                <w:i/>
              </w:rPr>
            </w:pPr>
            <w:r w:rsidRPr="008B64FB">
              <w:rPr>
                <w:b/>
                <w:bCs/>
                <w:i/>
              </w:rPr>
              <w:t>2 модуль</w:t>
            </w:r>
          </w:p>
        </w:tc>
        <w:tc>
          <w:tcPr>
            <w:tcW w:w="1134" w:type="dxa"/>
          </w:tcPr>
          <w:p w14:paraId="2E74D91B" w14:textId="77777777" w:rsidR="000031FC" w:rsidRPr="008B64FB" w:rsidRDefault="000031FC" w:rsidP="000031FC">
            <w:pPr>
              <w:rPr>
                <w:b/>
                <w:i/>
              </w:rPr>
            </w:pPr>
            <w:r>
              <w:rPr>
                <w:b/>
                <w:i/>
              </w:rPr>
              <w:t>18ч</w:t>
            </w:r>
          </w:p>
        </w:tc>
        <w:tc>
          <w:tcPr>
            <w:tcW w:w="993" w:type="dxa"/>
          </w:tcPr>
          <w:p w14:paraId="53B9AD29" w14:textId="77777777" w:rsidR="000031FC" w:rsidRPr="008B64FB" w:rsidRDefault="000031FC" w:rsidP="000031FC">
            <w:pPr>
              <w:rPr>
                <w:b/>
                <w:i/>
              </w:rPr>
            </w:pPr>
            <w:r>
              <w:rPr>
                <w:b/>
                <w:i/>
              </w:rPr>
              <w:t>9</w:t>
            </w:r>
            <w:r w:rsidRPr="008B64FB">
              <w:rPr>
                <w:b/>
                <w:i/>
              </w:rPr>
              <w:t>б</w:t>
            </w:r>
          </w:p>
        </w:tc>
        <w:tc>
          <w:tcPr>
            <w:tcW w:w="1275" w:type="dxa"/>
          </w:tcPr>
          <w:p w14:paraId="1534DB42" w14:textId="77777777" w:rsidR="000031FC" w:rsidRPr="008B64FB" w:rsidRDefault="000031FC" w:rsidP="000031FC">
            <w:pPr>
              <w:rPr>
                <w:b/>
                <w:i/>
              </w:rPr>
            </w:pPr>
            <w:r>
              <w:rPr>
                <w:b/>
                <w:i/>
              </w:rPr>
              <w:t>18 нед</w:t>
            </w:r>
          </w:p>
        </w:tc>
      </w:tr>
    </w:tbl>
    <w:p w14:paraId="5FC92C58" w14:textId="77777777" w:rsidR="00B101ED" w:rsidRPr="00C33F54" w:rsidRDefault="00B101ED" w:rsidP="00B101ED">
      <w:pPr>
        <w:jc w:val="center"/>
        <w:rPr>
          <w:b/>
          <w:i/>
          <w:lang w:val="ky-KG"/>
        </w:rPr>
      </w:pPr>
    </w:p>
    <w:p w14:paraId="43B70BCD" w14:textId="77777777" w:rsidR="00B101ED" w:rsidRPr="00C33F54" w:rsidRDefault="00B101ED" w:rsidP="00B101ED">
      <w:pPr>
        <w:jc w:val="center"/>
        <w:rPr>
          <w:b/>
          <w:i/>
          <w:lang w:val="ky-KG"/>
        </w:rPr>
      </w:pPr>
      <w:r w:rsidRPr="00C33F54">
        <w:rPr>
          <w:b/>
          <w:i/>
        </w:rPr>
        <w:t xml:space="preserve">Календарно-тематический </w:t>
      </w:r>
      <w:r w:rsidRPr="00C33F54">
        <w:rPr>
          <w:i/>
        </w:rPr>
        <w:t xml:space="preserve">план </w:t>
      </w:r>
      <w:r w:rsidRPr="00C33F54">
        <w:rPr>
          <w:b/>
          <w:i/>
          <w:lang w:val="ky-KG"/>
        </w:rPr>
        <w:t xml:space="preserve">самостоятельной </w:t>
      </w:r>
      <w:r>
        <w:rPr>
          <w:b/>
          <w:i/>
          <w:lang w:val="ky-KG"/>
        </w:rPr>
        <w:t xml:space="preserve">лабораторной </w:t>
      </w:r>
      <w:r w:rsidRPr="00C33F54">
        <w:rPr>
          <w:b/>
          <w:i/>
          <w:lang w:val="ky-KG"/>
        </w:rPr>
        <w:t>работы студентов</w:t>
      </w:r>
      <w:r w:rsidRPr="00C33F54">
        <w:rPr>
          <w:b/>
          <w:i/>
        </w:rPr>
        <w:t xml:space="preserve"> по дисциплине Управление и экономики</w:t>
      </w:r>
      <w:r w:rsidRPr="00C33F54">
        <w:rPr>
          <w:b/>
          <w:i/>
          <w:lang w:val="sah-RU"/>
        </w:rPr>
        <w:t xml:space="preserve"> фармации</w:t>
      </w:r>
      <w:r w:rsidR="004375D9">
        <w:rPr>
          <w:b/>
          <w:i/>
        </w:rPr>
        <w:t xml:space="preserve"> для</w:t>
      </w:r>
      <w:r w:rsidR="00DC3C96">
        <w:rPr>
          <w:b/>
          <w:i/>
        </w:rPr>
        <w:t>2 курса</w:t>
      </w:r>
      <w:r w:rsidR="004375D9">
        <w:rPr>
          <w:b/>
          <w:i/>
        </w:rPr>
        <w:t xml:space="preserve"> 4 </w:t>
      </w:r>
      <w:r w:rsidRPr="00C33F54">
        <w:rPr>
          <w:b/>
          <w:i/>
        </w:rPr>
        <w:t>семестра.</w:t>
      </w:r>
    </w:p>
    <w:p w14:paraId="604C9D86" w14:textId="77777777" w:rsidR="00B101ED" w:rsidRPr="00C33F54" w:rsidRDefault="00B101ED" w:rsidP="00B101ED">
      <w:pPr>
        <w:rPr>
          <w:b/>
          <w:i/>
          <w:lang w:val="ky-K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708"/>
        <w:gridCol w:w="1134"/>
        <w:gridCol w:w="993"/>
        <w:gridCol w:w="1275"/>
      </w:tblGrid>
      <w:tr w:rsidR="00B101ED" w:rsidRPr="00C33F54" w14:paraId="41F10F49" w14:textId="77777777" w:rsidTr="00811DCC">
        <w:trPr>
          <w:trHeight w:val="1194"/>
        </w:trPr>
        <w:tc>
          <w:tcPr>
            <w:tcW w:w="567" w:type="dxa"/>
          </w:tcPr>
          <w:p w14:paraId="764406A7" w14:textId="77777777" w:rsidR="00B101ED" w:rsidRPr="00C33F54" w:rsidRDefault="00B101ED" w:rsidP="00811DCC">
            <w:pPr>
              <w:rPr>
                <w:i/>
              </w:rPr>
            </w:pPr>
          </w:p>
          <w:p w14:paraId="2AC020DE" w14:textId="77777777" w:rsidR="00B101ED" w:rsidRPr="00C33F54" w:rsidRDefault="00B101ED" w:rsidP="00811DCC">
            <w:pPr>
              <w:rPr>
                <w:i/>
              </w:rPr>
            </w:pPr>
            <w:r w:rsidRPr="00C33F54">
              <w:rPr>
                <w:i/>
              </w:rPr>
              <w:t>№</w:t>
            </w:r>
          </w:p>
          <w:p w14:paraId="27B9A337" w14:textId="77777777" w:rsidR="00B101ED" w:rsidRPr="00C33F54" w:rsidRDefault="00B101ED" w:rsidP="00811DCC">
            <w:pPr>
              <w:rPr>
                <w:i/>
              </w:rPr>
            </w:pPr>
            <w:r w:rsidRPr="00C33F54">
              <w:rPr>
                <w:i/>
              </w:rPr>
              <w:t>п/п</w:t>
            </w:r>
          </w:p>
        </w:tc>
        <w:tc>
          <w:tcPr>
            <w:tcW w:w="5529" w:type="dxa"/>
          </w:tcPr>
          <w:p w14:paraId="17B74229" w14:textId="77777777" w:rsidR="00B101ED" w:rsidRPr="00C33F54" w:rsidRDefault="00B101ED" w:rsidP="00811DCC">
            <w:pPr>
              <w:rPr>
                <w:i/>
              </w:rPr>
            </w:pPr>
          </w:p>
          <w:p w14:paraId="6C71D5D1" w14:textId="77777777" w:rsidR="00B101ED" w:rsidRPr="00C33F54" w:rsidRDefault="00B101ED" w:rsidP="00811DCC">
            <w:pPr>
              <w:rPr>
                <w:i/>
              </w:rPr>
            </w:pPr>
            <w:r w:rsidRPr="00C33F54">
              <w:rPr>
                <w:i/>
              </w:rPr>
              <w:t xml:space="preserve">  Темы заданий</w:t>
            </w:r>
          </w:p>
        </w:tc>
        <w:tc>
          <w:tcPr>
            <w:tcW w:w="708" w:type="dxa"/>
          </w:tcPr>
          <w:p w14:paraId="6624923C" w14:textId="77777777" w:rsidR="00B101ED" w:rsidRPr="00C33F54" w:rsidRDefault="00B101ED" w:rsidP="00811DCC">
            <w:pPr>
              <w:rPr>
                <w:i/>
              </w:rPr>
            </w:pPr>
            <w:r w:rsidRPr="00C33F54">
              <w:rPr>
                <w:i/>
              </w:rPr>
              <w:t>К-</w:t>
            </w:r>
          </w:p>
          <w:p w14:paraId="240AE370" w14:textId="77777777" w:rsidR="00B101ED" w:rsidRPr="00C33F54" w:rsidRDefault="00B101ED" w:rsidP="00811DCC">
            <w:pPr>
              <w:rPr>
                <w:i/>
              </w:rPr>
            </w:pPr>
            <w:r w:rsidRPr="00C33F54">
              <w:rPr>
                <w:i/>
              </w:rPr>
              <w:t>-во</w:t>
            </w:r>
          </w:p>
          <w:p w14:paraId="50C3F8C8" w14:textId="77777777" w:rsidR="00B101ED" w:rsidRPr="00C33F54" w:rsidRDefault="00B101ED" w:rsidP="00811DCC">
            <w:pPr>
              <w:rPr>
                <w:i/>
              </w:rPr>
            </w:pPr>
            <w:r w:rsidRPr="00C33F54">
              <w:rPr>
                <w:i/>
              </w:rPr>
              <w:t>час</w:t>
            </w:r>
          </w:p>
        </w:tc>
        <w:tc>
          <w:tcPr>
            <w:tcW w:w="1134" w:type="dxa"/>
          </w:tcPr>
          <w:p w14:paraId="092BFA3C" w14:textId="77777777" w:rsidR="00B101ED" w:rsidRPr="00C33F54" w:rsidRDefault="00B101ED" w:rsidP="00811DCC">
            <w:pPr>
              <w:rPr>
                <w:i/>
              </w:rPr>
            </w:pPr>
            <w:r>
              <w:rPr>
                <w:i/>
              </w:rPr>
              <w:t>Форма                конт</w:t>
            </w:r>
            <w:r w:rsidRPr="00C33F54">
              <w:rPr>
                <w:i/>
              </w:rPr>
              <w:t>роля</w:t>
            </w:r>
          </w:p>
        </w:tc>
        <w:tc>
          <w:tcPr>
            <w:tcW w:w="993" w:type="dxa"/>
          </w:tcPr>
          <w:p w14:paraId="772B80A6" w14:textId="77777777" w:rsidR="00B101ED" w:rsidRPr="00C33F54" w:rsidRDefault="00B101ED" w:rsidP="00811DCC">
            <w:pPr>
              <w:rPr>
                <w:i/>
              </w:rPr>
            </w:pPr>
            <w:r w:rsidRPr="00C33F54">
              <w:rPr>
                <w:i/>
              </w:rPr>
              <w:t>Баллы</w:t>
            </w:r>
          </w:p>
          <w:p w14:paraId="5AF34AA0" w14:textId="77777777" w:rsidR="00B101ED" w:rsidRPr="00C33F54" w:rsidRDefault="00B101ED" w:rsidP="00811DCC">
            <w:pPr>
              <w:rPr>
                <w:i/>
              </w:rPr>
            </w:pPr>
          </w:p>
        </w:tc>
        <w:tc>
          <w:tcPr>
            <w:tcW w:w="1275" w:type="dxa"/>
          </w:tcPr>
          <w:p w14:paraId="4282D2BD" w14:textId="77777777" w:rsidR="00B101ED" w:rsidRPr="00C33F54" w:rsidRDefault="00B101ED" w:rsidP="00811DCC">
            <w:pPr>
              <w:rPr>
                <w:i/>
              </w:rPr>
            </w:pPr>
            <w:r w:rsidRPr="00C33F54">
              <w:rPr>
                <w:i/>
              </w:rPr>
              <w:t>Срок</w:t>
            </w:r>
          </w:p>
          <w:p w14:paraId="2FDB64BE" w14:textId="77777777" w:rsidR="00B101ED" w:rsidRPr="00C33F54" w:rsidRDefault="00B101ED" w:rsidP="00811DCC">
            <w:pPr>
              <w:rPr>
                <w:i/>
              </w:rPr>
            </w:pPr>
            <w:r w:rsidRPr="00C33F54">
              <w:rPr>
                <w:i/>
              </w:rPr>
              <w:t>сда-чи/ нед</w:t>
            </w:r>
          </w:p>
          <w:p w14:paraId="0EB49CD3" w14:textId="77777777" w:rsidR="00B101ED" w:rsidRPr="00C33F54" w:rsidRDefault="00B101ED" w:rsidP="00811DCC">
            <w:pPr>
              <w:rPr>
                <w:i/>
              </w:rPr>
            </w:pPr>
            <w:r w:rsidRPr="00C33F54">
              <w:rPr>
                <w:i/>
              </w:rPr>
              <w:t xml:space="preserve">            </w:t>
            </w:r>
          </w:p>
        </w:tc>
      </w:tr>
      <w:tr w:rsidR="00B101ED" w:rsidRPr="00C33F54" w14:paraId="5AE2B8AD" w14:textId="77777777" w:rsidTr="00F11AD4">
        <w:trPr>
          <w:trHeight w:val="381"/>
        </w:trPr>
        <w:tc>
          <w:tcPr>
            <w:tcW w:w="567" w:type="dxa"/>
          </w:tcPr>
          <w:p w14:paraId="57E44C0B" w14:textId="77777777" w:rsidR="00B101ED" w:rsidRPr="00C33F54" w:rsidRDefault="00B101ED" w:rsidP="00811DCC">
            <w:pPr>
              <w:rPr>
                <w:i/>
              </w:rPr>
            </w:pPr>
          </w:p>
        </w:tc>
        <w:tc>
          <w:tcPr>
            <w:tcW w:w="9639" w:type="dxa"/>
            <w:gridSpan w:val="5"/>
          </w:tcPr>
          <w:p w14:paraId="6C462ABE" w14:textId="77777777" w:rsidR="00B101ED" w:rsidRPr="00C33F54" w:rsidRDefault="00B101ED" w:rsidP="00811DCC">
            <w:pPr>
              <w:rPr>
                <w:i/>
              </w:rPr>
            </w:pPr>
          </w:p>
        </w:tc>
      </w:tr>
      <w:tr w:rsidR="004375D9" w:rsidRPr="00C33F54" w14:paraId="1511107D" w14:textId="77777777" w:rsidTr="00811DCC">
        <w:trPr>
          <w:trHeight w:val="571"/>
        </w:trPr>
        <w:tc>
          <w:tcPr>
            <w:tcW w:w="567" w:type="dxa"/>
          </w:tcPr>
          <w:p w14:paraId="46D3B637" w14:textId="77777777" w:rsidR="004375D9" w:rsidRPr="00C33F54" w:rsidRDefault="004375D9" w:rsidP="004375D9">
            <w:pPr>
              <w:rPr>
                <w:i/>
              </w:rPr>
            </w:pPr>
            <w:r w:rsidRPr="00C33F54">
              <w:rPr>
                <w:i/>
              </w:rPr>
              <w:t>1.</w:t>
            </w:r>
          </w:p>
        </w:tc>
        <w:tc>
          <w:tcPr>
            <w:tcW w:w="5529" w:type="dxa"/>
          </w:tcPr>
          <w:p w14:paraId="43022F00" w14:textId="77777777" w:rsidR="004375D9" w:rsidRPr="00F11AD4" w:rsidRDefault="004375D9" w:rsidP="004375D9">
            <w:r w:rsidRPr="00F11AD4">
              <w:t>Тема 1.</w:t>
            </w:r>
          </w:p>
          <w:p w14:paraId="45D1F6BB" w14:textId="77777777" w:rsidR="004375D9" w:rsidRPr="00F11AD4" w:rsidRDefault="004375D9" w:rsidP="004375D9">
            <w:r w:rsidRPr="00F11AD4">
              <w:t xml:space="preserve">Нормативная документация, регламентирующая правовые основы консультирования и информирования потребителей. </w:t>
            </w:r>
          </w:p>
        </w:tc>
        <w:tc>
          <w:tcPr>
            <w:tcW w:w="708" w:type="dxa"/>
          </w:tcPr>
          <w:p w14:paraId="22F334B5" w14:textId="77777777" w:rsidR="004375D9" w:rsidRPr="00C33F54" w:rsidRDefault="004375D9" w:rsidP="004375D9"/>
          <w:p w14:paraId="6739D63F" w14:textId="77777777" w:rsidR="004375D9" w:rsidRPr="00C33F54" w:rsidRDefault="004375D9" w:rsidP="004375D9">
            <w:r>
              <w:t>4</w:t>
            </w:r>
          </w:p>
        </w:tc>
        <w:tc>
          <w:tcPr>
            <w:tcW w:w="1134" w:type="dxa"/>
          </w:tcPr>
          <w:p w14:paraId="30DD2E91" w14:textId="77777777" w:rsidR="004375D9" w:rsidRPr="00C33F54" w:rsidRDefault="004375D9" w:rsidP="004375D9"/>
          <w:p w14:paraId="305037EF" w14:textId="77777777" w:rsidR="004375D9" w:rsidRPr="00C33F54" w:rsidRDefault="004375D9" w:rsidP="004375D9">
            <w:r w:rsidRPr="00C33F54">
              <w:t>Реферат</w:t>
            </w:r>
          </w:p>
        </w:tc>
        <w:tc>
          <w:tcPr>
            <w:tcW w:w="993" w:type="dxa"/>
          </w:tcPr>
          <w:p w14:paraId="107E9BB3" w14:textId="77777777" w:rsidR="004375D9" w:rsidRPr="00C33F54" w:rsidRDefault="004375D9" w:rsidP="004375D9"/>
          <w:p w14:paraId="6427EDA1" w14:textId="77777777" w:rsidR="004375D9" w:rsidRPr="00C33F54" w:rsidRDefault="004375D9" w:rsidP="004375D9">
            <w:r>
              <w:t>0,68</w:t>
            </w:r>
          </w:p>
        </w:tc>
        <w:tc>
          <w:tcPr>
            <w:tcW w:w="1275" w:type="dxa"/>
          </w:tcPr>
          <w:p w14:paraId="6AD41DE4" w14:textId="77777777" w:rsidR="004375D9" w:rsidRPr="00C33F54" w:rsidRDefault="004375D9" w:rsidP="004375D9"/>
          <w:p w14:paraId="668B9CF3" w14:textId="77777777" w:rsidR="004375D9" w:rsidRPr="00C33F54" w:rsidRDefault="004375D9" w:rsidP="004375D9">
            <w:r w:rsidRPr="00C33F54">
              <w:t>1</w:t>
            </w:r>
          </w:p>
        </w:tc>
      </w:tr>
      <w:tr w:rsidR="004375D9" w:rsidRPr="00C33F54" w14:paraId="317CDFF4" w14:textId="77777777" w:rsidTr="00811DCC">
        <w:trPr>
          <w:trHeight w:val="423"/>
        </w:trPr>
        <w:tc>
          <w:tcPr>
            <w:tcW w:w="567" w:type="dxa"/>
          </w:tcPr>
          <w:p w14:paraId="4AB248B4" w14:textId="77777777" w:rsidR="004375D9" w:rsidRPr="00C33F54" w:rsidRDefault="004375D9" w:rsidP="004375D9">
            <w:pPr>
              <w:rPr>
                <w:i/>
              </w:rPr>
            </w:pPr>
            <w:r w:rsidRPr="00C33F54">
              <w:rPr>
                <w:i/>
              </w:rPr>
              <w:t>2</w:t>
            </w:r>
          </w:p>
        </w:tc>
        <w:tc>
          <w:tcPr>
            <w:tcW w:w="5529" w:type="dxa"/>
          </w:tcPr>
          <w:p w14:paraId="349BEB32" w14:textId="77777777" w:rsidR="004375D9" w:rsidRPr="00F11AD4" w:rsidRDefault="004375D9" w:rsidP="004375D9">
            <w:r w:rsidRPr="00F11AD4">
              <w:t>Тема 2.</w:t>
            </w:r>
          </w:p>
          <w:p w14:paraId="5C9AB3C8" w14:textId="77777777" w:rsidR="004375D9" w:rsidRPr="00F11AD4" w:rsidRDefault="004375D9" w:rsidP="004375D9">
            <w:r w:rsidRPr="00F11AD4">
              <w:t>Этические аспекты профессиональной деятельности фармацевта.</w:t>
            </w:r>
          </w:p>
        </w:tc>
        <w:tc>
          <w:tcPr>
            <w:tcW w:w="708" w:type="dxa"/>
          </w:tcPr>
          <w:p w14:paraId="35EFD899" w14:textId="77777777" w:rsidR="004375D9" w:rsidRPr="00C33F54" w:rsidRDefault="004375D9" w:rsidP="004375D9">
            <w:r>
              <w:t>3</w:t>
            </w:r>
          </w:p>
        </w:tc>
        <w:tc>
          <w:tcPr>
            <w:tcW w:w="1134" w:type="dxa"/>
          </w:tcPr>
          <w:p w14:paraId="4D55305C" w14:textId="77777777" w:rsidR="004375D9" w:rsidRPr="00C33F54" w:rsidRDefault="004375D9" w:rsidP="004375D9">
            <w:r w:rsidRPr="00C33F54">
              <w:t>Презентация.</w:t>
            </w:r>
          </w:p>
        </w:tc>
        <w:tc>
          <w:tcPr>
            <w:tcW w:w="993" w:type="dxa"/>
          </w:tcPr>
          <w:p w14:paraId="582D1DE6" w14:textId="77777777" w:rsidR="004375D9" w:rsidRPr="00C33F54" w:rsidRDefault="004375D9" w:rsidP="004375D9">
            <w:r>
              <w:t>0,55</w:t>
            </w:r>
          </w:p>
        </w:tc>
        <w:tc>
          <w:tcPr>
            <w:tcW w:w="1275" w:type="dxa"/>
          </w:tcPr>
          <w:p w14:paraId="55E0F0A5" w14:textId="77777777" w:rsidR="004375D9" w:rsidRPr="00C33F54" w:rsidRDefault="004375D9" w:rsidP="004375D9">
            <w:r w:rsidRPr="00C33F54">
              <w:t>2</w:t>
            </w:r>
          </w:p>
        </w:tc>
      </w:tr>
      <w:tr w:rsidR="004375D9" w:rsidRPr="00C33F54" w14:paraId="63AF090F" w14:textId="77777777" w:rsidTr="00811DCC">
        <w:trPr>
          <w:trHeight w:val="657"/>
        </w:trPr>
        <w:tc>
          <w:tcPr>
            <w:tcW w:w="567" w:type="dxa"/>
          </w:tcPr>
          <w:p w14:paraId="1EA870B4" w14:textId="77777777" w:rsidR="004375D9" w:rsidRPr="00C33F54" w:rsidRDefault="004375D9" w:rsidP="004375D9">
            <w:pPr>
              <w:rPr>
                <w:i/>
              </w:rPr>
            </w:pPr>
            <w:r w:rsidRPr="00C33F54">
              <w:rPr>
                <w:i/>
              </w:rPr>
              <w:t>3</w:t>
            </w:r>
          </w:p>
        </w:tc>
        <w:tc>
          <w:tcPr>
            <w:tcW w:w="5529" w:type="dxa"/>
          </w:tcPr>
          <w:p w14:paraId="3EF873CB" w14:textId="77777777" w:rsidR="004375D9" w:rsidRPr="00F11AD4" w:rsidRDefault="004375D9" w:rsidP="004375D9">
            <w:pPr>
              <w:jc w:val="both"/>
            </w:pPr>
            <w:r w:rsidRPr="00F11AD4">
              <w:t xml:space="preserve">Тема 3. </w:t>
            </w:r>
          </w:p>
          <w:p w14:paraId="5C7F1ABF" w14:textId="77777777" w:rsidR="004375D9" w:rsidRPr="00F11AD4" w:rsidRDefault="004375D9" w:rsidP="004375D9">
            <w:pPr>
              <w:jc w:val="both"/>
            </w:pPr>
            <w:r w:rsidRPr="00F11AD4">
              <w:t xml:space="preserve">Формирование культуры ответственного самостоятельного лечения пациентов. </w:t>
            </w:r>
          </w:p>
        </w:tc>
        <w:tc>
          <w:tcPr>
            <w:tcW w:w="708" w:type="dxa"/>
          </w:tcPr>
          <w:p w14:paraId="1331EFB9" w14:textId="77777777" w:rsidR="004375D9" w:rsidRPr="00C33F54" w:rsidRDefault="004375D9" w:rsidP="004375D9">
            <w:r>
              <w:t>4</w:t>
            </w:r>
          </w:p>
        </w:tc>
        <w:tc>
          <w:tcPr>
            <w:tcW w:w="1134" w:type="dxa"/>
          </w:tcPr>
          <w:p w14:paraId="7DC659FB" w14:textId="77777777" w:rsidR="004375D9" w:rsidRPr="00C33F54" w:rsidRDefault="004375D9" w:rsidP="004375D9">
            <w:r w:rsidRPr="00C33F54">
              <w:t>Доклад.</w:t>
            </w:r>
          </w:p>
        </w:tc>
        <w:tc>
          <w:tcPr>
            <w:tcW w:w="993" w:type="dxa"/>
          </w:tcPr>
          <w:p w14:paraId="3D76E0DA" w14:textId="77777777" w:rsidR="004375D9" w:rsidRPr="00C33F54" w:rsidRDefault="004375D9" w:rsidP="004375D9">
            <w:r w:rsidRPr="00C33F54">
              <w:t>0,</w:t>
            </w:r>
            <w:r>
              <w:t>68</w:t>
            </w:r>
          </w:p>
        </w:tc>
        <w:tc>
          <w:tcPr>
            <w:tcW w:w="1275" w:type="dxa"/>
          </w:tcPr>
          <w:p w14:paraId="149CEFFA" w14:textId="77777777" w:rsidR="004375D9" w:rsidRPr="00C33F54" w:rsidRDefault="004375D9" w:rsidP="004375D9">
            <w:r w:rsidRPr="00C33F54">
              <w:t>3</w:t>
            </w:r>
          </w:p>
        </w:tc>
      </w:tr>
      <w:tr w:rsidR="004375D9" w:rsidRPr="00C33F54" w14:paraId="79351F7A" w14:textId="77777777" w:rsidTr="00811DCC">
        <w:trPr>
          <w:trHeight w:val="525"/>
        </w:trPr>
        <w:tc>
          <w:tcPr>
            <w:tcW w:w="567" w:type="dxa"/>
          </w:tcPr>
          <w:p w14:paraId="4CFB69FA" w14:textId="77777777" w:rsidR="004375D9" w:rsidRPr="00C33F54" w:rsidRDefault="004375D9" w:rsidP="004375D9">
            <w:pPr>
              <w:rPr>
                <w:i/>
              </w:rPr>
            </w:pPr>
            <w:r w:rsidRPr="00C33F54">
              <w:rPr>
                <w:i/>
              </w:rPr>
              <w:t>4</w:t>
            </w:r>
          </w:p>
        </w:tc>
        <w:tc>
          <w:tcPr>
            <w:tcW w:w="5529" w:type="dxa"/>
          </w:tcPr>
          <w:p w14:paraId="641D7A61" w14:textId="77777777" w:rsidR="004375D9" w:rsidRPr="00F11AD4" w:rsidRDefault="004375D9" w:rsidP="004375D9">
            <w:pPr>
              <w:jc w:val="both"/>
            </w:pPr>
            <w:r w:rsidRPr="00F11AD4">
              <w:t>Тема 4.</w:t>
            </w:r>
          </w:p>
          <w:p w14:paraId="59ECBDEB" w14:textId="77777777" w:rsidR="004375D9" w:rsidRPr="00F11AD4" w:rsidRDefault="004375D9" w:rsidP="004375D9">
            <w:r w:rsidRPr="00F11AD4">
              <w:t>Урегулирование конфликтных ситуаций.</w:t>
            </w:r>
          </w:p>
        </w:tc>
        <w:tc>
          <w:tcPr>
            <w:tcW w:w="708" w:type="dxa"/>
          </w:tcPr>
          <w:p w14:paraId="6A3EC2AD" w14:textId="77777777" w:rsidR="004375D9" w:rsidRPr="00C33F54" w:rsidRDefault="004375D9" w:rsidP="004375D9">
            <w:r>
              <w:t>4</w:t>
            </w:r>
          </w:p>
        </w:tc>
        <w:tc>
          <w:tcPr>
            <w:tcW w:w="1134" w:type="dxa"/>
          </w:tcPr>
          <w:p w14:paraId="04BF4CAE" w14:textId="77777777" w:rsidR="004375D9" w:rsidRPr="00C33F54" w:rsidRDefault="004375D9" w:rsidP="004375D9">
            <w:r w:rsidRPr="00C33F54">
              <w:t>Реферат</w:t>
            </w:r>
          </w:p>
        </w:tc>
        <w:tc>
          <w:tcPr>
            <w:tcW w:w="993" w:type="dxa"/>
          </w:tcPr>
          <w:p w14:paraId="39ED5CEB" w14:textId="77777777" w:rsidR="004375D9" w:rsidRPr="00C33F54" w:rsidRDefault="004375D9" w:rsidP="004375D9">
            <w:r w:rsidRPr="00C33F54">
              <w:t>0,</w:t>
            </w:r>
            <w:r>
              <w:t>68</w:t>
            </w:r>
          </w:p>
        </w:tc>
        <w:tc>
          <w:tcPr>
            <w:tcW w:w="1275" w:type="dxa"/>
          </w:tcPr>
          <w:p w14:paraId="62127591" w14:textId="77777777" w:rsidR="004375D9" w:rsidRPr="00C33F54" w:rsidRDefault="004375D9" w:rsidP="004375D9">
            <w:r w:rsidRPr="00C33F54">
              <w:t>4</w:t>
            </w:r>
          </w:p>
        </w:tc>
      </w:tr>
      <w:tr w:rsidR="004375D9" w:rsidRPr="00C33F54" w14:paraId="0CD0CFDC" w14:textId="77777777" w:rsidTr="00811DCC">
        <w:trPr>
          <w:trHeight w:val="419"/>
        </w:trPr>
        <w:tc>
          <w:tcPr>
            <w:tcW w:w="567" w:type="dxa"/>
          </w:tcPr>
          <w:p w14:paraId="0605896E" w14:textId="77777777" w:rsidR="004375D9" w:rsidRPr="00C33F54" w:rsidRDefault="004375D9" w:rsidP="004375D9">
            <w:pPr>
              <w:rPr>
                <w:i/>
              </w:rPr>
            </w:pPr>
            <w:r w:rsidRPr="00C33F54">
              <w:rPr>
                <w:i/>
              </w:rPr>
              <w:t>5</w:t>
            </w:r>
          </w:p>
        </w:tc>
        <w:tc>
          <w:tcPr>
            <w:tcW w:w="5529" w:type="dxa"/>
          </w:tcPr>
          <w:p w14:paraId="1D75E90D" w14:textId="77777777" w:rsidR="004375D9" w:rsidRPr="00F11AD4" w:rsidRDefault="004375D9" w:rsidP="004375D9">
            <w:pPr>
              <w:jc w:val="both"/>
            </w:pPr>
            <w:r w:rsidRPr="00F11AD4">
              <w:t>Тема 5.</w:t>
            </w:r>
          </w:p>
          <w:p w14:paraId="4F7A5204" w14:textId="77777777" w:rsidR="004375D9" w:rsidRPr="00F11AD4" w:rsidRDefault="004375D9" w:rsidP="004375D9">
            <w:pPr>
              <w:jc w:val="both"/>
            </w:pPr>
            <w:r w:rsidRPr="00F11AD4">
              <w:t>Нежелательные побочные реакции.</w:t>
            </w:r>
          </w:p>
        </w:tc>
        <w:tc>
          <w:tcPr>
            <w:tcW w:w="708" w:type="dxa"/>
          </w:tcPr>
          <w:p w14:paraId="22A9496F" w14:textId="77777777" w:rsidR="004375D9" w:rsidRPr="00C33F54" w:rsidRDefault="004375D9" w:rsidP="004375D9">
            <w:r>
              <w:t>2</w:t>
            </w:r>
          </w:p>
        </w:tc>
        <w:tc>
          <w:tcPr>
            <w:tcW w:w="1134" w:type="dxa"/>
          </w:tcPr>
          <w:p w14:paraId="5372E2F7" w14:textId="77777777" w:rsidR="004375D9" w:rsidRPr="00C33F54" w:rsidRDefault="004375D9" w:rsidP="004375D9">
            <w:r w:rsidRPr="00C33F54">
              <w:t xml:space="preserve">Доклад </w:t>
            </w:r>
          </w:p>
        </w:tc>
        <w:tc>
          <w:tcPr>
            <w:tcW w:w="993" w:type="dxa"/>
          </w:tcPr>
          <w:p w14:paraId="797A0E0B" w14:textId="77777777" w:rsidR="004375D9" w:rsidRPr="00C33F54" w:rsidRDefault="004375D9" w:rsidP="004375D9">
            <w:r>
              <w:t>0,35</w:t>
            </w:r>
          </w:p>
        </w:tc>
        <w:tc>
          <w:tcPr>
            <w:tcW w:w="1275" w:type="dxa"/>
          </w:tcPr>
          <w:p w14:paraId="5A79C6E9" w14:textId="77777777" w:rsidR="004375D9" w:rsidRPr="00C33F54" w:rsidRDefault="004375D9" w:rsidP="004375D9">
            <w:r w:rsidRPr="00C33F54">
              <w:t>5</w:t>
            </w:r>
          </w:p>
        </w:tc>
      </w:tr>
      <w:tr w:rsidR="004375D9" w:rsidRPr="00C33F54" w14:paraId="733F8528" w14:textId="77777777" w:rsidTr="00811DCC">
        <w:trPr>
          <w:trHeight w:val="274"/>
        </w:trPr>
        <w:tc>
          <w:tcPr>
            <w:tcW w:w="567" w:type="dxa"/>
          </w:tcPr>
          <w:p w14:paraId="41C2DE06" w14:textId="77777777" w:rsidR="004375D9" w:rsidRPr="00C33F54" w:rsidRDefault="004375D9" w:rsidP="004375D9">
            <w:pPr>
              <w:rPr>
                <w:i/>
              </w:rPr>
            </w:pPr>
            <w:r w:rsidRPr="00C33F54">
              <w:rPr>
                <w:i/>
              </w:rPr>
              <w:t>6</w:t>
            </w:r>
          </w:p>
        </w:tc>
        <w:tc>
          <w:tcPr>
            <w:tcW w:w="5529" w:type="dxa"/>
          </w:tcPr>
          <w:p w14:paraId="6BCC615F" w14:textId="77777777" w:rsidR="004375D9" w:rsidRPr="00F11AD4" w:rsidRDefault="004375D9" w:rsidP="004375D9">
            <w:r w:rsidRPr="00F11AD4">
              <w:t>Тема 6.</w:t>
            </w:r>
          </w:p>
          <w:p w14:paraId="1AC06782" w14:textId="77777777" w:rsidR="004375D9" w:rsidRPr="00F11AD4" w:rsidRDefault="004375D9" w:rsidP="004375D9"/>
        </w:tc>
        <w:tc>
          <w:tcPr>
            <w:tcW w:w="708" w:type="dxa"/>
          </w:tcPr>
          <w:p w14:paraId="624FB294" w14:textId="77777777" w:rsidR="004375D9" w:rsidRPr="00C33F54" w:rsidRDefault="004375D9" w:rsidP="004375D9">
            <w:r>
              <w:t>2</w:t>
            </w:r>
          </w:p>
        </w:tc>
        <w:tc>
          <w:tcPr>
            <w:tcW w:w="1134" w:type="dxa"/>
          </w:tcPr>
          <w:p w14:paraId="2682B521" w14:textId="77777777" w:rsidR="004375D9" w:rsidRPr="00C33F54" w:rsidRDefault="004375D9" w:rsidP="004375D9">
            <w:r w:rsidRPr="00C33F54">
              <w:t>Реферат</w:t>
            </w:r>
          </w:p>
        </w:tc>
        <w:tc>
          <w:tcPr>
            <w:tcW w:w="993" w:type="dxa"/>
          </w:tcPr>
          <w:p w14:paraId="7F6B72E6" w14:textId="77777777" w:rsidR="004375D9" w:rsidRPr="00C33F54" w:rsidRDefault="004375D9" w:rsidP="004375D9">
            <w:r w:rsidRPr="00C33F54">
              <w:t>0,</w:t>
            </w:r>
            <w:r>
              <w:t>35</w:t>
            </w:r>
          </w:p>
        </w:tc>
        <w:tc>
          <w:tcPr>
            <w:tcW w:w="1275" w:type="dxa"/>
          </w:tcPr>
          <w:p w14:paraId="5823DF6F" w14:textId="77777777" w:rsidR="004375D9" w:rsidRPr="00C33F54" w:rsidRDefault="004375D9" w:rsidP="004375D9">
            <w:r w:rsidRPr="00C33F54">
              <w:t>6</w:t>
            </w:r>
          </w:p>
        </w:tc>
      </w:tr>
      <w:tr w:rsidR="004375D9" w:rsidRPr="00C33F54" w14:paraId="7A4D4BFE" w14:textId="77777777" w:rsidTr="00811DCC">
        <w:trPr>
          <w:trHeight w:val="502"/>
        </w:trPr>
        <w:tc>
          <w:tcPr>
            <w:tcW w:w="567" w:type="dxa"/>
          </w:tcPr>
          <w:p w14:paraId="66E43595" w14:textId="77777777" w:rsidR="004375D9" w:rsidRPr="00C33F54" w:rsidRDefault="004375D9" w:rsidP="004375D9">
            <w:pPr>
              <w:rPr>
                <w:i/>
              </w:rPr>
            </w:pPr>
            <w:r w:rsidRPr="00C33F54">
              <w:rPr>
                <w:i/>
              </w:rPr>
              <w:t>7</w:t>
            </w:r>
          </w:p>
        </w:tc>
        <w:tc>
          <w:tcPr>
            <w:tcW w:w="5529" w:type="dxa"/>
          </w:tcPr>
          <w:p w14:paraId="5BE87E40" w14:textId="77777777" w:rsidR="004375D9" w:rsidRPr="00F11AD4" w:rsidRDefault="004375D9" w:rsidP="004375D9">
            <w:r w:rsidRPr="00F11AD4">
              <w:t>Тема 7.</w:t>
            </w:r>
          </w:p>
          <w:p w14:paraId="01405763" w14:textId="77777777" w:rsidR="004375D9" w:rsidRPr="00F11AD4" w:rsidRDefault="004375D9" w:rsidP="004375D9">
            <w:r w:rsidRPr="00F11AD4">
              <w:t>Информирование и консультирование новых препаратов.</w:t>
            </w:r>
          </w:p>
        </w:tc>
        <w:tc>
          <w:tcPr>
            <w:tcW w:w="708" w:type="dxa"/>
          </w:tcPr>
          <w:p w14:paraId="1C65274A" w14:textId="77777777" w:rsidR="004375D9" w:rsidRPr="00C33F54" w:rsidRDefault="004375D9" w:rsidP="004375D9">
            <w:r>
              <w:t>2</w:t>
            </w:r>
          </w:p>
        </w:tc>
        <w:tc>
          <w:tcPr>
            <w:tcW w:w="1134" w:type="dxa"/>
          </w:tcPr>
          <w:p w14:paraId="6FA10FCF" w14:textId="77777777" w:rsidR="004375D9" w:rsidRPr="00C33F54" w:rsidRDefault="004375D9" w:rsidP="004375D9">
            <w:r w:rsidRPr="00C33F54">
              <w:t>Реферат</w:t>
            </w:r>
          </w:p>
        </w:tc>
        <w:tc>
          <w:tcPr>
            <w:tcW w:w="993" w:type="dxa"/>
          </w:tcPr>
          <w:p w14:paraId="10E859F2" w14:textId="77777777" w:rsidR="004375D9" w:rsidRPr="00C33F54" w:rsidRDefault="004375D9" w:rsidP="004375D9">
            <w:r w:rsidRPr="00C33F54">
              <w:t>0</w:t>
            </w:r>
            <w:r>
              <w:t>,35</w:t>
            </w:r>
          </w:p>
        </w:tc>
        <w:tc>
          <w:tcPr>
            <w:tcW w:w="1275" w:type="dxa"/>
          </w:tcPr>
          <w:p w14:paraId="3CCF5DC6" w14:textId="77777777" w:rsidR="004375D9" w:rsidRPr="00C33F54" w:rsidRDefault="004375D9" w:rsidP="004375D9">
            <w:r w:rsidRPr="00C33F54">
              <w:t>7</w:t>
            </w:r>
          </w:p>
        </w:tc>
      </w:tr>
      <w:tr w:rsidR="004375D9" w:rsidRPr="00C33F54" w14:paraId="3926563C" w14:textId="77777777" w:rsidTr="00811DCC">
        <w:trPr>
          <w:trHeight w:val="502"/>
        </w:trPr>
        <w:tc>
          <w:tcPr>
            <w:tcW w:w="567" w:type="dxa"/>
          </w:tcPr>
          <w:p w14:paraId="02695207" w14:textId="77777777" w:rsidR="004375D9" w:rsidRPr="00C33F54" w:rsidRDefault="004375D9" w:rsidP="004375D9">
            <w:pPr>
              <w:rPr>
                <w:i/>
              </w:rPr>
            </w:pPr>
            <w:r w:rsidRPr="00C33F54">
              <w:rPr>
                <w:i/>
              </w:rPr>
              <w:t>8</w:t>
            </w:r>
          </w:p>
        </w:tc>
        <w:tc>
          <w:tcPr>
            <w:tcW w:w="5529" w:type="dxa"/>
          </w:tcPr>
          <w:p w14:paraId="1D7C88AC" w14:textId="77777777" w:rsidR="004375D9" w:rsidRPr="00F11AD4" w:rsidRDefault="004375D9" w:rsidP="004375D9">
            <w:pPr>
              <w:jc w:val="both"/>
              <w:rPr>
                <w:bCs/>
              </w:rPr>
            </w:pPr>
            <w:r w:rsidRPr="00F11AD4">
              <w:rPr>
                <w:bCs/>
              </w:rPr>
              <w:t>Тема 8.</w:t>
            </w:r>
          </w:p>
          <w:p w14:paraId="4D93F5D1" w14:textId="77777777" w:rsidR="004375D9" w:rsidRPr="00F11AD4" w:rsidRDefault="004375D9" w:rsidP="004375D9">
            <w:pPr>
              <w:rPr>
                <w:bCs/>
              </w:rPr>
            </w:pPr>
          </w:p>
        </w:tc>
        <w:tc>
          <w:tcPr>
            <w:tcW w:w="708" w:type="dxa"/>
          </w:tcPr>
          <w:p w14:paraId="404A40C5" w14:textId="77777777" w:rsidR="004375D9" w:rsidRPr="00C33F54" w:rsidRDefault="004375D9" w:rsidP="004375D9">
            <w:r>
              <w:t>4</w:t>
            </w:r>
          </w:p>
        </w:tc>
        <w:tc>
          <w:tcPr>
            <w:tcW w:w="1134" w:type="dxa"/>
          </w:tcPr>
          <w:p w14:paraId="7BA3AA57" w14:textId="77777777" w:rsidR="004375D9" w:rsidRPr="00C33F54" w:rsidRDefault="004375D9" w:rsidP="004375D9">
            <w:r w:rsidRPr="00C33F54">
              <w:t>Реферат</w:t>
            </w:r>
          </w:p>
        </w:tc>
        <w:tc>
          <w:tcPr>
            <w:tcW w:w="993" w:type="dxa"/>
          </w:tcPr>
          <w:p w14:paraId="50CAD792" w14:textId="77777777" w:rsidR="004375D9" w:rsidRPr="00C33F54" w:rsidRDefault="004375D9" w:rsidP="004375D9">
            <w:r>
              <w:t>0,68</w:t>
            </w:r>
          </w:p>
        </w:tc>
        <w:tc>
          <w:tcPr>
            <w:tcW w:w="1275" w:type="dxa"/>
          </w:tcPr>
          <w:p w14:paraId="10BCE192" w14:textId="77777777" w:rsidR="004375D9" w:rsidRPr="00C33F54" w:rsidRDefault="004375D9" w:rsidP="004375D9">
            <w:r>
              <w:t>8</w:t>
            </w:r>
          </w:p>
        </w:tc>
      </w:tr>
      <w:tr w:rsidR="004375D9" w:rsidRPr="00C33F54" w14:paraId="05ABF5B5" w14:textId="77777777" w:rsidTr="00811DCC">
        <w:trPr>
          <w:trHeight w:val="502"/>
        </w:trPr>
        <w:tc>
          <w:tcPr>
            <w:tcW w:w="567" w:type="dxa"/>
          </w:tcPr>
          <w:p w14:paraId="0EC71E7B" w14:textId="77777777" w:rsidR="004375D9" w:rsidRPr="00C33F54" w:rsidRDefault="004375D9" w:rsidP="004375D9">
            <w:pPr>
              <w:rPr>
                <w:i/>
              </w:rPr>
            </w:pPr>
            <w:r w:rsidRPr="00C33F54">
              <w:rPr>
                <w:i/>
              </w:rPr>
              <w:t>9</w:t>
            </w:r>
          </w:p>
        </w:tc>
        <w:tc>
          <w:tcPr>
            <w:tcW w:w="5529" w:type="dxa"/>
          </w:tcPr>
          <w:p w14:paraId="07E910A1" w14:textId="77777777" w:rsidR="004375D9" w:rsidRPr="00F11AD4" w:rsidRDefault="004375D9" w:rsidP="004375D9">
            <w:pPr>
              <w:jc w:val="both"/>
              <w:rPr>
                <w:bCs/>
              </w:rPr>
            </w:pPr>
            <w:r w:rsidRPr="00F11AD4">
              <w:rPr>
                <w:bCs/>
              </w:rPr>
              <w:t>Тема 9.</w:t>
            </w:r>
          </w:p>
          <w:p w14:paraId="132FAFF5" w14:textId="77777777" w:rsidR="004375D9" w:rsidRPr="00F11AD4" w:rsidRDefault="004375D9" w:rsidP="004375D9">
            <w:pPr>
              <w:rPr>
                <w:bCs/>
              </w:rPr>
            </w:pPr>
            <w:r w:rsidRPr="00F11AD4">
              <w:rPr>
                <w:bCs/>
              </w:rPr>
              <w:t>Стандартно операционные услуги в аптечной организации.</w:t>
            </w:r>
          </w:p>
        </w:tc>
        <w:tc>
          <w:tcPr>
            <w:tcW w:w="708" w:type="dxa"/>
          </w:tcPr>
          <w:p w14:paraId="277DF7B6" w14:textId="77777777" w:rsidR="004375D9" w:rsidRPr="00C33F54" w:rsidRDefault="004375D9" w:rsidP="004375D9">
            <w:r>
              <w:t>5</w:t>
            </w:r>
          </w:p>
        </w:tc>
        <w:tc>
          <w:tcPr>
            <w:tcW w:w="1134" w:type="dxa"/>
          </w:tcPr>
          <w:p w14:paraId="2694D351" w14:textId="77777777" w:rsidR="004375D9" w:rsidRPr="00C33F54" w:rsidRDefault="004375D9" w:rsidP="004375D9">
            <w:r w:rsidRPr="00C33F54">
              <w:t>Презентация.</w:t>
            </w:r>
          </w:p>
        </w:tc>
        <w:tc>
          <w:tcPr>
            <w:tcW w:w="993" w:type="dxa"/>
          </w:tcPr>
          <w:p w14:paraId="367B87DE" w14:textId="77777777" w:rsidR="004375D9" w:rsidRPr="00C33F54" w:rsidRDefault="004375D9" w:rsidP="004375D9">
            <w:r>
              <w:t>0,68</w:t>
            </w:r>
          </w:p>
        </w:tc>
        <w:tc>
          <w:tcPr>
            <w:tcW w:w="1275" w:type="dxa"/>
          </w:tcPr>
          <w:p w14:paraId="3C182764" w14:textId="77777777" w:rsidR="004375D9" w:rsidRPr="00C33F54" w:rsidRDefault="004375D9" w:rsidP="004375D9">
            <w:r>
              <w:t>9</w:t>
            </w:r>
          </w:p>
        </w:tc>
      </w:tr>
      <w:tr w:rsidR="004375D9" w:rsidRPr="00C33F54" w14:paraId="2DA17167" w14:textId="77777777" w:rsidTr="00811DCC">
        <w:trPr>
          <w:trHeight w:val="424"/>
        </w:trPr>
        <w:tc>
          <w:tcPr>
            <w:tcW w:w="567" w:type="dxa"/>
          </w:tcPr>
          <w:p w14:paraId="30FDD415" w14:textId="77777777" w:rsidR="004375D9" w:rsidRPr="00C33F54" w:rsidRDefault="004375D9" w:rsidP="004375D9">
            <w:pPr>
              <w:jc w:val="center"/>
              <w:rPr>
                <w:i/>
              </w:rPr>
            </w:pPr>
          </w:p>
        </w:tc>
        <w:tc>
          <w:tcPr>
            <w:tcW w:w="5529" w:type="dxa"/>
          </w:tcPr>
          <w:p w14:paraId="14BDED5E" w14:textId="77777777" w:rsidR="004375D9" w:rsidRPr="00F11AD4" w:rsidRDefault="004375D9" w:rsidP="004375D9">
            <w:pPr>
              <w:ind w:right="-108"/>
              <w:rPr>
                <w:i/>
              </w:rPr>
            </w:pPr>
            <w:r w:rsidRPr="00F11AD4">
              <w:rPr>
                <w:i/>
              </w:rPr>
              <w:t>Итого:</w:t>
            </w:r>
          </w:p>
        </w:tc>
        <w:tc>
          <w:tcPr>
            <w:tcW w:w="708" w:type="dxa"/>
          </w:tcPr>
          <w:p w14:paraId="5547EA6A" w14:textId="77777777" w:rsidR="004375D9" w:rsidRPr="00C33F54" w:rsidRDefault="004375D9" w:rsidP="004375D9">
            <w:pPr>
              <w:rPr>
                <w:b/>
              </w:rPr>
            </w:pPr>
            <w:r>
              <w:rPr>
                <w:b/>
              </w:rPr>
              <w:t>30</w:t>
            </w:r>
            <w:r w:rsidRPr="00C33F54">
              <w:rPr>
                <w:b/>
              </w:rPr>
              <w:t>ч</w:t>
            </w:r>
          </w:p>
        </w:tc>
        <w:tc>
          <w:tcPr>
            <w:tcW w:w="1134" w:type="dxa"/>
          </w:tcPr>
          <w:p w14:paraId="42F8D859" w14:textId="77777777" w:rsidR="004375D9" w:rsidRPr="00C33F54" w:rsidRDefault="004375D9" w:rsidP="004375D9">
            <w:pPr>
              <w:jc w:val="center"/>
              <w:rPr>
                <w:b/>
              </w:rPr>
            </w:pPr>
          </w:p>
        </w:tc>
        <w:tc>
          <w:tcPr>
            <w:tcW w:w="993" w:type="dxa"/>
          </w:tcPr>
          <w:p w14:paraId="5F90A120" w14:textId="77777777" w:rsidR="004375D9" w:rsidRPr="00C33F54" w:rsidRDefault="004375D9" w:rsidP="004375D9">
            <w:pPr>
              <w:jc w:val="center"/>
              <w:rPr>
                <w:b/>
              </w:rPr>
            </w:pPr>
            <w:r w:rsidRPr="00C33F54">
              <w:rPr>
                <w:b/>
              </w:rPr>
              <w:t>5 б</w:t>
            </w:r>
          </w:p>
          <w:p w14:paraId="4A823DD0" w14:textId="77777777" w:rsidR="004375D9" w:rsidRPr="00C33F54" w:rsidRDefault="004375D9" w:rsidP="004375D9">
            <w:pPr>
              <w:jc w:val="center"/>
              <w:rPr>
                <w:b/>
              </w:rPr>
            </w:pPr>
          </w:p>
        </w:tc>
        <w:tc>
          <w:tcPr>
            <w:tcW w:w="1275" w:type="dxa"/>
          </w:tcPr>
          <w:p w14:paraId="018A31B4" w14:textId="77777777" w:rsidR="004375D9" w:rsidRPr="004375D9" w:rsidRDefault="004375D9" w:rsidP="004375D9">
            <w:pPr>
              <w:jc w:val="center"/>
              <w:rPr>
                <w:b/>
                <w:i/>
              </w:rPr>
            </w:pPr>
            <w:r w:rsidRPr="004375D9">
              <w:rPr>
                <w:b/>
                <w:i/>
              </w:rPr>
              <w:t>9 н</w:t>
            </w:r>
          </w:p>
        </w:tc>
      </w:tr>
      <w:tr w:rsidR="004375D9" w:rsidRPr="00C33F54" w14:paraId="41D6F87C" w14:textId="77777777" w:rsidTr="00811DCC">
        <w:trPr>
          <w:trHeight w:val="351"/>
        </w:trPr>
        <w:tc>
          <w:tcPr>
            <w:tcW w:w="567" w:type="dxa"/>
          </w:tcPr>
          <w:p w14:paraId="258839F0" w14:textId="77777777" w:rsidR="004375D9" w:rsidRDefault="004375D9" w:rsidP="004375D9">
            <w:pPr>
              <w:rPr>
                <w:i/>
              </w:rPr>
            </w:pPr>
            <w:r w:rsidRPr="00C33F54">
              <w:rPr>
                <w:i/>
              </w:rPr>
              <w:t>10</w:t>
            </w:r>
          </w:p>
          <w:p w14:paraId="76237008" w14:textId="77777777" w:rsidR="004375D9" w:rsidRPr="008F2152" w:rsidRDefault="004375D9" w:rsidP="004375D9"/>
        </w:tc>
        <w:tc>
          <w:tcPr>
            <w:tcW w:w="5529" w:type="dxa"/>
          </w:tcPr>
          <w:p w14:paraId="488DE22C" w14:textId="77777777" w:rsidR="004375D9" w:rsidRPr="004375D9" w:rsidRDefault="004375D9" w:rsidP="004375D9">
            <w:pPr>
              <w:jc w:val="both"/>
              <w:rPr>
                <w:bCs/>
              </w:rPr>
            </w:pPr>
            <w:r w:rsidRPr="00F11AD4">
              <w:rPr>
                <w:bCs/>
              </w:rPr>
              <w:t>Тема 10.</w:t>
            </w:r>
          </w:p>
          <w:p w14:paraId="062A8C94" w14:textId="77777777" w:rsidR="004375D9" w:rsidRPr="00F11AD4" w:rsidRDefault="004375D9" w:rsidP="004375D9">
            <w:pPr>
              <w:ind w:right="-108"/>
            </w:pPr>
            <w:r w:rsidRPr="00F11AD4">
              <w:rPr>
                <w:bCs/>
              </w:rPr>
              <w:t>Синонимы в рамках МНН, ценовая доступность безрецептурных ЛС.</w:t>
            </w:r>
          </w:p>
        </w:tc>
        <w:tc>
          <w:tcPr>
            <w:tcW w:w="708" w:type="dxa"/>
          </w:tcPr>
          <w:p w14:paraId="295FAE08" w14:textId="77777777" w:rsidR="004375D9" w:rsidRPr="00C33F54" w:rsidRDefault="004375D9" w:rsidP="004375D9">
            <w:r>
              <w:t>4</w:t>
            </w:r>
          </w:p>
        </w:tc>
        <w:tc>
          <w:tcPr>
            <w:tcW w:w="1134" w:type="dxa"/>
          </w:tcPr>
          <w:p w14:paraId="56A43F73" w14:textId="77777777" w:rsidR="004375D9" w:rsidRPr="00C33F54" w:rsidRDefault="004375D9" w:rsidP="004375D9">
            <w:r w:rsidRPr="00C33F54">
              <w:t>Презентация</w:t>
            </w:r>
          </w:p>
        </w:tc>
        <w:tc>
          <w:tcPr>
            <w:tcW w:w="993" w:type="dxa"/>
          </w:tcPr>
          <w:p w14:paraId="7622F0BF" w14:textId="77777777" w:rsidR="004375D9" w:rsidRPr="00C33F54" w:rsidRDefault="004375D9" w:rsidP="004375D9">
            <w:r>
              <w:t>0,54</w:t>
            </w:r>
          </w:p>
        </w:tc>
        <w:tc>
          <w:tcPr>
            <w:tcW w:w="1275" w:type="dxa"/>
          </w:tcPr>
          <w:p w14:paraId="357AC4A7" w14:textId="77777777" w:rsidR="004375D9" w:rsidRPr="00C33F54" w:rsidRDefault="004375D9" w:rsidP="004375D9">
            <w:r>
              <w:t>10</w:t>
            </w:r>
          </w:p>
        </w:tc>
      </w:tr>
      <w:tr w:rsidR="004375D9" w:rsidRPr="00C33F54" w14:paraId="278DBEC9" w14:textId="77777777" w:rsidTr="00811DCC">
        <w:trPr>
          <w:trHeight w:val="687"/>
        </w:trPr>
        <w:tc>
          <w:tcPr>
            <w:tcW w:w="567" w:type="dxa"/>
          </w:tcPr>
          <w:p w14:paraId="6F078144" w14:textId="77777777" w:rsidR="004375D9" w:rsidRPr="00C33F54" w:rsidRDefault="004375D9" w:rsidP="004375D9">
            <w:pPr>
              <w:rPr>
                <w:i/>
              </w:rPr>
            </w:pPr>
            <w:r w:rsidRPr="00C33F54">
              <w:rPr>
                <w:i/>
              </w:rPr>
              <w:t>11</w:t>
            </w:r>
          </w:p>
        </w:tc>
        <w:tc>
          <w:tcPr>
            <w:tcW w:w="5529" w:type="dxa"/>
          </w:tcPr>
          <w:p w14:paraId="0DF6EDD7" w14:textId="77777777" w:rsidR="004375D9" w:rsidRPr="00F11AD4" w:rsidRDefault="004375D9" w:rsidP="004375D9">
            <w:pPr>
              <w:ind w:right="-108"/>
            </w:pPr>
            <w:r w:rsidRPr="00F11AD4">
              <w:t xml:space="preserve">Тема 11. </w:t>
            </w:r>
          </w:p>
          <w:p w14:paraId="550F0661" w14:textId="77777777" w:rsidR="004375D9" w:rsidRPr="00F11AD4" w:rsidRDefault="004375D9" w:rsidP="004375D9">
            <w:pPr>
              <w:ind w:right="-108"/>
              <w:rPr>
                <w:shd w:val="clear" w:color="auto" w:fill="FFFFFF"/>
              </w:rPr>
            </w:pPr>
            <w:r w:rsidRPr="00F11AD4">
              <w:t>Система контроля предельных цен ЖНВЛП в КР.</w:t>
            </w:r>
          </w:p>
        </w:tc>
        <w:tc>
          <w:tcPr>
            <w:tcW w:w="708" w:type="dxa"/>
          </w:tcPr>
          <w:p w14:paraId="3C7496B3" w14:textId="77777777" w:rsidR="004375D9" w:rsidRPr="00C33F54" w:rsidRDefault="004375D9" w:rsidP="004375D9">
            <w:r>
              <w:t>4</w:t>
            </w:r>
          </w:p>
        </w:tc>
        <w:tc>
          <w:tcPr>
            <w:tcW w:w="1134" w:type="dxa"/>
          </w:tcPr>
          <w:p w14:paraId="5FC6143D" w14:textId="77777777" w:rsidR="004375D9" w:rsidRPr="00C33F54" w:rsidRDefault="004375D9" w:rsidP="004375D9">
            <w:r>
              <w:t>Презентация</w:t>
            </w:r>
          </w:p>
        </w:tc>
        <w:tc>
          <w:tcPr>
            <w:tcW w:w="993" w:type="dxa"/>
          </w:tcPr>
          <w:p w14:paraId="4D033F60" w14:textId="77777777" w:rsidR="004375D9" w:rsidRPr="00C33F54" w:rsidRDefault="004375D9" w:rsidP="004375D9">
            <w:r w:rsidRPr="00C33F54">
              <w:t>0,</w:t>
            </w:r>
            <w:r>
              <w:t>54</w:t>
            </w:r>
          </w:p>
          <w:p w14:paraId="10A33034" w14:textId="77777777" w:rsidR="004375D9" w:rsidRPr="00C33F54" w:rsidRDefault="004375D9" w:rsidP="004375D9"/>
          <w:p w14:paraId="5F7CE4B3" w14:textId="77777777" w:rsidR="004375D9" w:rsidRPr="00C33F54" w:rsidRDefault="004375D9" w:rsidP="004375D9"/>
        </w:tc>
        <w:tc>
          <w:tcPr>
            <w:tcW w:w="1275" w:type="dxa"/>
          </w:tcPr>
          <w:p w14:paraId="555E8E81" w14:textId="77777777" w:rsidR="004375D9" w:rsidRPr="00C33F54" w:rsidRDefault="004375D9" w:rsidP="004375D9">
            <w:r w:rsidRPr="00C33F54">
              <w:t>10</w:t>
            </w:r>
          </w:p>
        </w:tc>
      </w:tr>
      <w:tr w:rsidR="004375D9" w:rsidRPr="00C33F54" w14:paraId="16146F9A" w14:textId="77777777" w:rsidTr="00811DCC">
        <w:trPr>
          <w:trHeight w:val="902"/>
        </w:trPr>
        <w:tc>
          <w:tcPr>
            <w:tcW w:w="567" w:type="dxa"/>
          </w:tcPr>
          <w:p w14:paraId="03DCE949" w14:textId="77777777" w:rsidR="004375D9" w:rsidRPr="00C33F54" w:rsidRDefault="004375D9" w:rsidP="004375D9">
            <w:pPr>
              <w:rPr>
                <w:i/>
              </w:rPr>
            </w:pPr>
            <w:r w:rsidRPr="00C33F54">
              <w:rPr>
                <w:i/>
              </w:rPr>
              <w:t>12</w:t>
            </w:r>
          </w:p>
        </w:tc>
        <w:tc>
          <w:tcPr>
            <w:tcW w:w="5529" w:type="dxa"/>
          </w:tcPr>
          <w:p w14:paraId="4CEE34D7" w14:textId="77777777" w:rsidR="004375D9" w:rsidRPr="00F11AD4" w:rsidRDefault="004375D9" w:rsidP="004375D9">
            <w:pPr>
              <w:ind w:right="-108"/>
            </w:pPr>
            <w:r w:rsidRPr="00F11AD4">
              <w:t>Тема 12.</w:t>
            </w:r>
          </w:p>
          <w:p w14:paraId="696DF318" w14:textId="77777777" w:rsidR="004375D9" w:rsidRPr="00F11AD4" w:rsidRDefault="004375D9" w:rsidP="004375D9">
            <w:pPr>
              <w:ind w:right="-108"/>
            </w:pPr>
            <w:r w:rsidRPr="00F11AD4">
              <w:t>Синонимическая и аналоговая замена лекарственных препаратов в интересах пациентов и выгодных продаж.</w:t>
            </w:r>
          </w:p>
        </w:tc>
        <w:tc>
          <w:tcPr>
            <w:tcW w:w="708" w:type="dxa"/>
          </w:tcPr>
          <w:p w14:paraId="3A13DB80" w14:textId="77777777" w:rsidR="004375D9" w:rsidRPr="00C33F54" w:rsidRDefault="004375D9" w:rsidP="004375D9">
            <w:r>
              <w:t>4</w:t>
            </w:r>
          </w:p>
        </w:tc>
        <w:tc>
          <w:tcPr>
            <w:tcW w:w="1134" w:type="dxa"/>
          </w:tcPr>
          <w:p w14:paraId="26D89A0A" w14:textId="77777777" w:rsidR="004375D9" w:rsidRPr="00C33F54" w:rsidRDefault="004375D9" w:rsidP="004375D9">
            <w:r w:rsidRPr="00C33F54">
              <w:t>Презентация</w:t>
            </w:r>
          </w:p>
        </w:tc>
        <w:tc>
          <w:tcPr>
            <w:tcW w:w="993" w:type="dxa"/>
          </w:tcPr>
          <w:p w14:paraId="5E9A319F" w14:textId="77777777" w:rsidR="004375D9" w:rsidRPr="00C33F54" w:rsidRDefault="004375D9" w:rsidP="004375D9">
            <w:r w:rsidRPr="00C33F54">
              <w:t>0,</w:t>
            </w:r>
            <w:r>
              <w:t>54</w:t>
            </w:r>
          </w:p>
        </w:tc>
        <w:tc>
          <w:tcPr>
            <w:tcW w:w="1275" w:type="dxa"/>
          </w:tcPr>
          <w:p w14:paraId="5C6E7F3F" w14:textId="77777777" w:rsidR="004375D9" w:rsidRPr="00C33F54" w:rsidRDefault="004375D9" w:rsidP="004375D9">
            <w:r w:rsidRPr="00C33F54">
              <w:t>11</w:t>
            </w:r>
          </w:p>
        </w:tc>
      </w:tr>
      <w:tr w:rsidR="004375D9" w:rsidRPr="00C33F54" w14:paraId="3F9F8B48" w14:textId="77777777" w:rsidTr="00811DCC">
        <w:trPr>
          <w:trHeight w:val="734"/>
        </w:trPr>
        <w:tc>
          <w:tcPr>
            <w:tcW w:w="567" w:type="dxa"/>
          </w:tcPr>
          <w:p w14:paraId="290A2703" w14:textId="77777777" w:rsidR="004375D9" w:rsidRPr="00C33F54" w:rsidRDefault="004375D9" w:rsidP="004375D9">
            <w:pPr>
              <w:rPr>
                <w:i/>
              </w:rPr>
            </w:pPr>
            <w:r w:rsidRPr="00C33F54">
              <w:rPr>
                <w:i/>
              </w:rPr>
              <w:t>13</w:t>
            </w:r>
          </w:p>
        </w:tc>
        <w:tc>
          <w:tcPr>
            <w:tcW w:w="5529" w:type="dxa"/>
          </w:tcPr>
          <w:p w14:paraId="05875D2F" w14:textId="77777777" w:rsidR="004375D9" w:rsidRPr="004375D9" w:rsidRDefault="004375D9" w:rsidP="004375D9">
            <w:pPr>
              <w:jc w:val="both"/>
              <w:rPr>
                <w:bCs/>
              </w:rPr>
            </w:pPr>
            <w:r w:rsidRPr="00F11AD4">
              <w:rPr>
                <w:bCs/>
              </w:rPr>
              <w:t>Тема 13</w:t>
            </w:r>
            <w:r w:rsidR="00F11AD4" w:rsidRPr="00F11AD4">
              <w:rPr>
                <w:bCs/>
              </w:rPr>
              <w:t>.</w:t>
            </w:r>
          </w:p>
          <w:p w14:paraId="350E854E" w14:textId="77777777" w:rsidR="004375D9" w:rsidRPr="004375D9" w:rsidRDefault="004375D9" w:rsidP="004375D9">
            <w:pPr>
              <w:ind w:right="-108"/>
            </w:pPr>
            <w:r w:rsidRPr="004375D9">
              <w:t>Фармацевтическое консультирование и информирование при отпуске   ИМН.</w:t>
            </w:r>
          </w:p>
          <w:p w14:paraId="091CC1C7" w14:textId="77777777" w:rsidR="004375D9" w:rsidRPr="00F11AD4" w:rsidRDefault="004375D9" w:rsidP="004375D9">
            <w:pPr>
              <w:jc w:val="both"/>
              <w:rPr>
                <w:bCs/>
              </w:rPr>
            </w:pPr>
          </w:p>
          <w:p w14:paraId="2F42AADD" w14:textId="77777777" w:rsidR="004375D9" w:rsidRPr="00F11AD4" w:rsidRDefault="004375D9" w:rsidP="004375D9">
            <w:pPr>
              <w:ind w:firstLine="708"/>
            </w:pPr>
          </w:p>
        </w:tc>
        <w:tc>
          <w:tcPr>
            <w:tcW w:w="708" w:type="dxa"/>
          </w:tcPr>
          <w:p w14:paraId="2BA1A346" w14:textId="77777777" w:rsidR="004375D9" w:rsidRPr="00C33F54" w:rsidRDefault="004375D9" w:rsidP="004375D9">
            <w:r>
              <w:t>4</w:t>
            </w:r>
          </w:p>
        </w:tc>
        <w:tc>
          <w:tcPr>
            <w:tcW w:w="1134" w:type="dxa"/>
          </w:tcPr>
          <w:p w14:paraId="730176BD" w14:textId="77777777" w:rsidR="004375D9" w:rsidRPr="00C33F54" w:rsidRDefault="004375D9" w:rsidP="004375D9">
            <w:r w:rsidRPr="00C33F54">
              <w:t>Презентация</w:t>
            </w:r>
          </w:p>
        </w:tc>
        <w:tc>
          <w:tcPr>
            <w:tcW w:w="993" w:type="dxa"/>
          </w:tcPr>
          <w:p w14:paraId="1A352759" w14:textId="77777777" w:rsidR="004375D9" w:rsidRPr="00C33F54" w:rsidRDefault="004375D9" w:rsidP="004375D9">
            <w:r w:rsidRPr="00C33F54">
              <w:t>0,</w:t>
            </w:r>
            <w:r>
              <w:t>54</w:t>
            </w:r>
          </w:p>
        </w:tc>
        <w:tc>
          <w:tcPr>
            <w:tcW w:w="1275" w:type="dxa"/>
          </w:tcPr>
          <w:p w14:paraId="04335063" w14:textId="77777777" w:rsidR="004375D9" w:rsidRPr="00C33F54" w:rsidRDefault="004375D9" w:rsidP="004375D9">
            <w:r w:rsidRPr="00C33F54">
              <w:t>12</w:t>
            </w:r>
          </w:p>
        </w:tc>
      </w:tr>
      <w:tr w:rsidR="004375D9" w:rsidRPr="00C33F54" w14:paraId="25950051" w14:textId="77777777" w:rsidTr="00811DCC">
        <w:trPr>
          <w:trHeight w:val="521"/>
        </w:trPr>
        <w:tc>
          <w:tcPr>
            <w:tcW w:w="567" w:type="dxa"/>
          </w:tcPr>
          <w:p w14:paraId="66AF0E2A" w14:textId="77777777" w:rsidR="004375D9" w:rsidRPr="00C33F54" w:rsidRDefault="004375D9" w:rsidP="004375D9">
            <w:pPr>
              <w:rPr>
                <w:i/>
              </w:rPr>
            </w:pPr>
            <w:r w:rsidRPr="00C33F54">
              <w:rPr>
                <w:i/>
              </w:rPr>
              <w:lastRenderedPageBreak/>
              <w:t>14</w:t>
            </w:r>
          </w:p>
        </w:tc>
        <w:tc>
          <w:tcPr>
            <w:tcW w:w="5529" w:type="dxa"/>
          </w:tcPr>
          <w:p w14:paraId="64BF4642" w14:textId="77777777" w:rsidR="004375D9" w:rsidRPr="00F11AD4" w:rsidRDefault="004375D9" w:rsidP="004375D9">
            <w:pPr>
              <w:jc w:val="both"/>
              <w:rPr>
                <w:bCs/>
              </w:rPr>
            </w:pPr>
            <w:r w:rsidRPr="00F11AD4">
              <w:rPr>
                <w:bCs/>
              </w:rPr>
              <w:t>Тема 14</w:t>
            </w:r>
            <w:r w:rsidR="00F11AD4" w:rsidRPr="00F11AD4">
              <w:rPr>
                <w:bCs/>
              </w:rPr>
              <w:t>.</w:t>
            </w:r>
          </w:p>
          <w:p w14:paraId="18F74C7D" w14:textId="77777777" w:rsidR="004375D9" w:rsidRPr="00F11AD4" w:rsidRDefault="004375D9" w:rsidP="004375D9">
            <w:pPr>
              <w:jc w:val="both"/>
              <w:rPr>
                <w:bCs/>
              </w:rPr>
            </w:pPr>
            <w:r w:rsidRPr="00F11AD4">
              <w:t>Дистанционное консультирование.</w:t>
            </w:r>
          </w:p>
        </w:tc>
        <w:tc>
          <w:tcPr>
            <w:tcW w:w="708" w:type="dxa"/>
          </w:tcPr>
          <w:p w14:paraId="623E0A36" w14:textId="77777777" w:rsidR="004375D9" w:rsidRPr="00C33F54" w:rsidRDefault="004375D9" w:rsidP="004375D9">
            <w:r>
              <w:t>2</w:t>
            </w:r>
          </w:p>
        </w:tc>
        <w:tc>
          <w:tcPr>
            <w:tcW w:w="1134" w:type="dxa"/>
          </w:tcPr>
          <w:p w14:paraId="011A994E" w14:textId="77777777" w:rsidR="004375D9" w:rsidRPr="00C33F54" w:rsidRDefault="004375D9" w:rsidP="004375D9">
            <w:r w:rsidRPr="00C33F54">
              <w:t>Доклад</w:t>
            </w:r>
          </w:p>
        </w:tc>
        <w:tc>
          <w:tcPr>
            <w:tcW w:w="993" w:type="dxa"/>
          </w:tcPr>
          <w:p w14:paraId="7477F716" w14:textId="77777777" w:rsidR="004375D9" w:rsidRPr="00C33F54" w:rsidRDefault="004375D9" w:rsidP="004375D9">
            <w:r w:rsidRPr="00C33F54">
              <w:t>0,</w:t>
            </w:r>
            <w:r>
              <w:t>35</w:t>
            </w:r>
          </w:p>
        </w:tc>
        <w:tc>
          <w:tcPr>
            <w:tcW w:w="1275" w:type="dxa"/>
          </w:tcPr>
          <w:p w14:paraId="394EF836" w14:textId="77777777" w:rsidR="004375D9" w:rsidRPr="00C33F54" w:rsidRDefault="004375D9" w:rsidP="004375D9">
            <w:r w:rsidRPr="00C33F54">
              <w:t>13</w:t>
            </w:r>
          </w:p>
        </w:tc>
      </w:tr>
      <w:tr w:rsidR="004375D9" w:rsidRPr="00C33F54" w14:paraId="2927EBD3" w14:textId="77777777" w:rsidTr="00811DCC">
        <w:trPr>
          <w:trHeight w:val="567"/>
        </w:trPr>
        <w:tc>
          <w:tcPr>
            <w:tcW w:w="567" w:type="dxa"/>
          </w:tcPr>
          <w:p w14:paraId="6039EEF4" w14:textId="77777777" w:rsidR="004375D9" w:rsidRPr="003C42A8" w:rsidRDefault="004375D9" w:rsidP="004375D9">
            <w:pPr>
              <w:rPr>
                <w:i/>
              </w:rPr>
            </w:pPr>
            <w:r w:rsidRPr="003C42A8">
              <w:rPr>
                <w:i/>
              </w:rPr>
              <w:t>15</w:t>
            </w:r>
          </w:p>
        </w:tc>
        <w:tc>
          <w:tcPr>
            <w:tcW w:w="5529" w:type="dxa"/>
          </w:tcPr>
          <w:p w14:paraId="2990E414" w14:textId="77777777" w:rsidR="004375D9" w:rsidRPr="00F11AD4" w:rsidRDefault="004375D9" w:rsidP="004375D9">
            <w:pPr>
              <w:jc w:val="both"/>
              <w:rPr>
                <w:bCs/>
              </w:rPr>
            </w:pPr>
            <w:r w:rsidRPr="00F11AD4">
              <w:rPr>
                <w:bCs/>
              </w:rPr>
              <w:t>Тема 15</w:t>
            </w:r>
            <w:r w:rsidR="00F11AD4" w:rsidRPr="00F11AD4">
              <w:rPr>
                <w:bCs/>
              </w:rPr>
              <w:t>.</w:t>
            </w:r>
          </w:p>
          <w:p w14:paraId="368A9A26" w14:textId="77777777" w:rsidR="004375D9" w:rsidRPr="00F11AD4" w:rsidRDefault="004375D9" w:rsidP="004375D9">
            <w:pPr>
              <w:jc w:val="both"/>
              <w:rPr>
                <w:bCs/>
              </w:rPr>
            </w:pPr>
            <w:r w:rsidRPr="00F11AD4">
              <w:t>Использование элементов мерчандайзинга в аптеке: антигистаминных, НПВС.</w:t>
            </w:r>
          </w:p>
        </w:tc>
        <w:tc>
          <w:tcPr>
            <w:tcW w:w="708" w:type="dxa"/>
          </w:tcPr>
          <w:p w14:paraId="7E487732" w14:textId="77777777" w:rsidR="004375D9" w:rsidRPr="00C33F54" w:rsidRDefault="004375D9" w:rsidP="004375D9">
            <w:r>
              <w:t>2</w:t>
            </w:r>
          </w:p>
        </w:tc>
        <w:tc>
          <w:tcPr>
            <w:tcW w:w="1134" w:type="dxa"/>
          </w:tcPr>
          <w:p w14:paraId="3D11BFBC" w14:textId="77777777" w:rsidR="004375D9" w:rsidRPr="00C33F54" w:rsidRDefault="004375D9" w:rsidP="004375D9">
            <w:r>
              <w:t>Доклад</w:t>
            </w:r>
          </w:p>
        </w:tc>
        <w:tc>
          <w:tcPr>
            <w:tcW w:w="993" w:type="dxa"/>
          </w:tcPr>
          <w:p w14:paraId="6CF571D3" w14:textId="77777777" w:rsidR="004375D9" w:rsidRPr="00C33F54" w:rsidRDefault="004375D9" w:rsidP="004375D9">
            <w:r w:rsidRPr="00C33F54">
              <w:t>0,</w:t>
            </w:r>
            <w:r>
              <w:t>35</w:t>
            </w:r>
          </w:p>
        </w:tc>
        <w:tc>
          <w:tcPr>
            <w:tcW w:w="1275" w:type="dxa"/>
          </w:tcPr>
          <w:p w14:paraId="1F1CA663" w14:textId="77777777" w:rsidR="004375D9" w:rsidRPr="00C33F54" w:rsidRDefault="004375D9" w:rsidP="004375D9">
            <w:r w:rsidRPr="00C33F54">
              <w:t>14</w:t>
            </w:r>
          </w:p>
        </w:tc>
      </w:tr>
      <w:tr w:rsidR="00F11AD4" w:rsidRPr="00C33F54" w14:paraId="2E440668" w14:textId="77777777" w:rsidTr="00811DCC">
        <w:trPr>
          <w:trHeight w:val="567"/>
        </w:trPr>
        <w:tc>
          <w:tcPr>
            <w:tcW w:w="567" w:type="dxa"/>
          </w:tcPr>
          <w:p w14:paraId="7B8EB88B" w14:textId="77777777" w:rsidR="00F11AD4" w:rsidRPr="00C33F54" w:rsidRDefault="00F11AD4" w:rsidP="00F11AD4">
            <w:pPr>
              <w:rPr>
                <w:i/>
              </w:rPr>
            </w:pPr>
            <w:r>
              <w:rPr>
                <w:i/>
              </w:rPr>
              <w:t>16</w:t>
            </w:r>
          </w:p>
        </w:tc>
        <w:tc>
          <w:tcPr>
            <w:tcW w:w="5529" w:type="dxa"/>
          </w:tcPr>
          <w:p w14:paraId="2D4AA3DC" w14:textId="77777777" w:rsidR="00F11AD4" w:rsidRPr="00F11AD4" w:rsidRDefault="00F11AD4" w:rsidP="00F11AD4">
            <w:pPr>
              <w:jc w:val="both"/>
              <w:rPr>
                <w:bCs/>
              </w:rPr>
            </w:pPr>
            <w:r w:rsidRPr="00F11AD4">
              <w:rPr>
                <w:bCs/>
              </w:rPr>
              <w:t>Тема 16.</w:t>
            </w:r>
          </w:p>
          <w:p w14:paraId="237CF009" w14:textId="77777777" w:rsidR="00F11AD4" w:rsidRPr="00F11AD4" w:rsidRDefault="00F11AD4" w:rsidP="00F11AD4">
            <w:pPr>
              <w:jc w:val="both"/>
              <w:rPr>
                <w:bCs/>
              </w:rPr>
            </w:pPr>
            <w:r w:rsidRPr="00F11AD4">
              <w:t>Методы управления эмоциональным статусом с помощью невербальных методов, в том числе с целью осуществления всесторонне выгодных продаж лекарственных средств.</w:t>
            </w:r>
          </w:p>
        </w:tc>
        <w:tc>
          <w:tcPr>
            <w:tcW w:w="708" w:type="dxa"/>
          </w:tcPr>
          <w:p w14:paraId="0B115D31" w14:textId="77777777" w:rsidR="00F11AD4" w:rsidRPr="00C33F54" w:rsidRDefault="00F11AD4" w:rsidP="00F11AD4">
            <w:r w:rsidRPr="00C33F54">
              <w:t>5</w:t>
            </w:r>
          </w:p>
        </w:tc>
        <w:tc>
          <w:tcPr>
            <w:tcW w:w="1134" w:type="dxa"/>
          </w:tcPr>
          <w:p w14:paraId="3430E510" w14:textId="77777777" w:rsidR="00F11AD4" w:rsidRPr="00C33F54" w:rsidRDefault="00F11AD4" w:rsidP="00F11AD4">
            <w:r w:rsidRPr="00C33F54">
              <w:t>Доклад.</w:t>
            </w:r>
          </w:p>
        </w:tc>
        <w:tc>
          <w:tcPr>
            <w:tcW w:w="993" w:type="dxa"/>
          </w:tcPr>
          <w:p w14:paraId="52D05C7F" w14:textId="77777777" w:rsidR="00F11AD4" w:rsidRPr="00C33F54" w:rsidRDefault="00F11AD4" w:rsidP="00F11AD4">
            <w:r w:rsidRPr="00C33F54">
              <w:t>0,</w:t>
            </w:r>
            <w:r>
              <w:t>84</w:t>
            </w:r>
          </w:p>
        </w:tc>
        <w:tc>
          <w:tcPr>
            <w:tcW w:w="1275" w:type="dxa"/>
          </w:tcPr>
          <w:p w14:paraId="1E794B21" w14:textId="77777777" w:rsidR="00F11AD4" w:rsidRPr="00C33F54" w:rsidRDefault="00F11AD4" w:rsidP="00F11AD4">
            <w:r w:rsidRPr="00C33F54">
              <w:t>15</w:t>
            </w:r>
          </w:p>
        </w:tc>
      </w:tr>
      <w:tr w:rsidR="00F11AD4" w:rsidRPr="003C42A8" w14:paraId="69F52EF8" w14:textId="77777777" w:rsidTr="00811DCC">
        <w:trPr>
          <w:trHeight w:val="567"/>
        </w:trPr>
        <w:tc>
          <w:tcPr>
            <w:tcW w:w="567" w:type="dxa"/>
          </w:tcPr>
          <w:p w14:paraId="02B6A052" w14:textId="77777777" w:rsidR="00F11AD4" w:rsidRPr="003C42A8" w:rsidRDefault="00F11AD4" w:rsidP="00F11AD4">
            <w:pPr>
              <w:rPr>
                <w:i/>
              </w:rPr>
            </w:pPr>
            <w:r>
              <w:rPr>
                <w:i/>
              </w:rPr>
              <w:t>17</w:t>
            </w:r>
          </w:p>
        </w:tc>
        <w:tc>
          <w:tcPr>
            <w:tcW w:w="5529" w:type="dxa"/>
          </w:tcPr>
          <w:p w14:paraId="333129C7" w14:textId="77777777" w:rsidR="00F11AD4" w:rsidRPr="00F11AD4" w:rsidRDefault="00F11AD4" w:rsidP="00F11AD4">
            <w:pPr>
              <w:jc w:val="both"/>
              <w:rPr>
                <w:bCs/>
              </w:rPr>
            </w:pPr>
            <w:r w:rsidRPr="00F11AD4">
              <w:rPr>
                <w:bCs/>
              </w:rPr>
              <w:t xml:space="preserve">Тема 17. </w:t>
            </w:r>
          </w:p>
          <w:p w14:paraId="001C95C9" w14:textId="77777777" w:rsidR="00F11AD4" w:rsidRPr="00F11AD4" w:rsidRDefault="00F11AD4" w:rsidP="00F11AD4">
            <w:pPr>
              <w:jc w:val="both"/>
              <w:rPr>
                <w:bCs/>
              </w:rPr>
            </w:pPr>
            <w:r w:rsidRPr="00F11AD4">
              <w:t>Методы управления эмоциональным статусом с помощью вербальных методов, в том числе с целью осуществления всесторонне выгодных продаж лекарственных средств</w:t>
            </w:r>
          </w:p>
        </w:tc>
        <w:tc>
          <w:tcPr>
            <w:tcW w:w="708" w:type="dxa"/>
          </w:tcPr>
          <w:p w14:paraId="63AAE602" w14:textId="77777777" w:rsidR="00F11AD4" w:rsidRPr="003C42A8" w:rsidRDefault="00F11AD4" w:rsidP="00F11AD4">
            <w:r w:rsidRPr="003C42A8">
              <w:t>5</w:t>
            </w:r>
          </w:p>
        </w:tc>
        <w:tc>
          <w:tcPr>
            <w:tcW w:w="1134" w:type="dxa"/>
          </w:tcPr>
          <w:p w14:paraId="2E46B817" w14:textId="77777777" w:rsidR="00F11AD4" w:rsidRPr="003C42A8" w:rsidRDefault="00F11AD4" w:rsidP="00F11AD4">
            <w:r w:rsidRPr="003C42A8">
              <w:t>Презентация</w:t>
            </w:r>
          </w:p>
        </w:tc>
        <w:tc>
          <w:tcPr>
            <w:tcW w:w="993" w:type="dxa"/>
          </w:tcPr>
          <w:p w14:paraId="6A1118A7" w14:textId="77777777" w:rsidR="00F11AD4" w:rsidRPr="003C42A8" w:rsidRDefault="00F11AD4" w:rsidP="00F11AD4">
            <w:r w:rsidRPr="003C42A8">
              <w:t>0,</w:t>
            </w:r>
            <w:r>
              <w:t>84</w:t>
            </w:r>
          </w:p>
        </w:tc>
        <w:tc>
          <w:tcPr>
            <w:tcW w:w="1275" w:type="dxa"/>
          </w:tcPr>
          <w:p w14:paraId="2CEBB7C1" w14:textId="77777777" w:rsidR="00F11AD4" w:rsidRPr="003C42A8" w:rsidRDefault="00F11AD4" w:rsidP="00F11AD4">
            <w:r w:rsidRPr="003C42A8">
              <w:t>16</w:t>
            </w:r>
          </w:p>
        </w:tc>
      </w:tr>
      <w:tr w:rsidR="00B101ED" w:rsidRPr="003C42A8" w14:paraId="04573CDC" w14:textId="77777777" w:rsidTr="00811DCC">
        <w:trPr>
          <w:trHeight w:val="552"/>
        </w:trPr>
        <w:tc>
          <w:tcPr>
            <w:tcW w:w="567" w:type="dxa"/>
          </w:tcPr>
          <w:p w14:paraId="7E17C159" w14:textId="77777777" w:rsidR="00B101ED" w:rsidRPr="003C42A8" w:rsidRDefault="00B101ED" w:rsidP="00811DCC">
            <w:pPr>
              <w:rPr>
                <w:i/>
              </w:rPr>
            </w:pPr>
          </w:p>
        </w:tc>
        <w:tc>
          <w:tcPr>
            <w:tcW w:w="5529" w:type="dxa"/>
          </w:tcPr>
          <w:p w14:paraId="70616AB1" w14:textId="77777777" w:rsidR="00B101ED" w:rsidRPr="003C42A8" w:rsidRDefault="00B101ED" w:rsidP="00811DCC">
            <w:pPr>
              <w:jc w:val="center"/>
              <w:rPr>
                <w:b/>
                <w:bCs/>
              </w:rPr>
            </w:pPr>
            <w:r w:rsidRPr="003C42A8">
              <w:rPr>
                <w:b/>
                <w:bCs/>
              </w:rPr>
              <w:t>Итого</w:t>
            </w:r>
          </w:p>
          <w:p w14:paraId="6446EFC6" w14:textId="77777777" w:rsidR="00B101ED" w:rsidRPr="003C42A8" w:rsidRDefault="00B101ED" w:rsidP="00811DCC">
            <w:pPr>
              <w:jc w:val="center"/>
              <w:rPr>
                <w:b/>
                <w:bCs/>
              </w:rPr>
            </w:pPr>
            <w:r w:rsidRPr="003C42A8">
              <w:rPr>
                <w:b/>
                <w:bCs/>
              </w:rPr>
              <w:t>модуль 2</w:t>
            </w:r>
          </w:p>
        </w:tc>
        <w:tc>
          <w:tcPr>
            <w:tcW w:w="708" w:type="dxa"/>
          </w:tcPr>
          <w:p w14:paraId="1069794A" w14:textId="77777777" w:rsidR="00B101ED" w:rsidRPr="003C42A8" w:rsidRDefault="00B101ED" w:rsidP="00811DCC">
            <w:pPr>
              <w:jc w:val="center"/>
              <w:rPr>
                <w:b/>
              </w:rPr>
            </w:pPr>
            <w:r>
              <w:rPr>
                <w:b/>
              </w:rPr>
              <w:t>3</w:t>
            </w:r>
            <w:r w:rsidRPr="003C42A8">
              <w:rPr>
                <w:b/>
              </w:rPr>
              <w:t>0ч</w:t>
            </w:r>
          </w:p>
        </w:tc>
        <w:tc>
          <w:tcPr>
            <w:tcW w:w="1134" w:type="dxa"/>
          </w:tcPr>
          <w:p w14:paraId="395ED71D" w14:textId="77777777" w:rsidR="00B101ED" w:rsidRPr="003C42A8" w:rsidRDefault="00B101ED" w:rsidP="00811DCC">
            <w:pPr>
              <w:jc w:val="center"/>
              <w:rPr>
                <w:b/>
              </w:rPr>
            </w:pPr>
          </w:p>
        </w:tc>
        <w:tc>
          <w:tcPr>
            <w:tcW w:w="993" w:type="dxa"/>
          </w:tcPr>
          <w:p w14:paraId="066F351A" w14:textId="77777777" w:rsidR="00B101ED" w:rsidRPr="003C42A8" w:rsidRDefault="00B101ED" w:rsidP="00811DCC">
            <w:pPr>
              <w:jc w:val="center"/>
              <w:rPr>
                <w:b/>
              </w:rPr>
            </w:pPr>
            <w:r w:rsidRPr="003C42A8">
              <w:rPr>
                <w:b/>
              </w:rPr>
              <w:t>5 б</w:t>
            </w:r>
          </w:p>
        </w:tc>
        <w:tc>
          <w:tcPr>
            <w:tcW w:w="1275" w:type="dxa"/>
          </w:tcPr>
          <w:p w14:paraId="7354D772" w14:textId="77777777" w:rsidR="00B101ED" w:rsidRPr="004375D9" w:rsidRDefault="004375D9" w:rsidP="00811DCC">
            <w:pPr>
              <w:jc w:val="center"/>
              <w:rPr>
                <w:b/>
                <w:i/>
              </w:rPr>
            </w:pPr>
            <w:r w:rsidRPr="004375D9">
              <w:rPr>
                <w:b/>
                <w:i/>
              </w:rPr>
              <w:t>17-н</w:t>
            </w:r>
          </w:p>
          <w:p w14:paraId="18DA28AD" w14:textId="77777777" w:rsidR="00B101ED" w:rsidRPr="003C42A8" w:rsidRDefault="00B101ED" w:rsidP="00811DCC">
            <w:pPr>
              <w:jc w:val="center"/>
              <w:rPr>
                <w:b/>
              </w:rPr>
            </w:pPr>
          </w:p>
        </w:tc>
      </w:tr>
      <w:tr w:rsidR="00B101ED" w:rsidRPr="003C42A8" w14:paraId="65CF2E25" w14:textId="77777777" w:rsidTr="00811DCC">
        <w:trPr>
          <w:trHeight w:val="552"/>
        </w:trPr>
        <w:tc>
          <w:tcPr>
            <w:tcW w:w="567" w:type="dxa"/>
          </w:tcPr>
          <w:p w14:paraId="21C66664" w14:textId="77777777" w:rsidR="00B101ED" w:rsidRPr="003C42A8" w:rsidRDefault="00B101ED" w:rsidP="00811DCC">
            <w:pPr>
              <w:rPr>
                <w:i/>
              </w:rPr>
            </w:pPr>
          </w:p>
        </w:tc>
        <w:tc>
          <w:tcPr>
            <w:tcW w:w="5529" w:type="dxa"/>
          </w:tcPr>
          <w:p w14:paraId="5352D315" w14:textId="77777777" w:rsidR="00B101ED" w:rsidRPr="003C42A8" w:rsidRDefault="00B101ED" w:rsidP="00811DCC">
            <w:pPr>
              <w:rPr>
                <w:b/>
                <w:bCs/>
              </w:rPr>
            </w:pPr>
            <w:r w:rsidRPr="003C42A8">
              <w:rPr>
                <w:b/>
                <w:bCs/>
              </w:rPr>
              <w:t>Всего:</w:t>
            </w:r>
          </w:p>
        </w:tc>
        <w:tc>
          <w:tcPr>
            <w:tcW w:w="708" w:type="dxa"/>
          </w:tcPr>
          <w:p w14:paraId="2B78B4C8" w14:textId="77777777" w:rsidR="00B101ED" w:rsidRPr="003C42A8" w:rsidRDefault="004375D9" w:rsidP="00811DCC">
            <w:pPr>
              <w:rPr>
                <w:b/>
              </w:rPr>
            </w:pPr>
            <w:r>
              <w:rPr>
                <w:b/>
              </w:rPr>
              <w:t>60</w:t>
            </w:r>
            <w:r w:rsidR="00B101ED">
              <w:rPr>
                <w:b/>
              </w:rPr>
              <w:t>ч</w:t>
            </w:r>
          </w:p>
        </w:tc>
        <w:tc>
          <w:tcPr>
            <w:tcW w:w="1134" w:type="dxa"/>
          </w:tcPr>
          <w:p w14:paraId="50BC2290" w14:textId="77777777" w:rsidR="00B101ED" w:rsidRPr="003C42A8" w:rsidRDefault="00B101ED" w:rsidP="00811DCC">
            <w:pPr>
              <w:rPr>
                <w:b/>
              </w:rPr>
            </w:pPr>
          </w:p>
        </w:tc>
        <w:tc>
          <w:tcPr>
            <w:tcW w:w="993" w:type="dxa"/>
          </w:tcPr>
          <w:p w14:paraId="5C86DA35" w14:textId="77777777" w:rsidR="00B101ED" w:rsidRPr="003C42A8" w:rsidRDefault="00B101ED" w:rsidP="00811DCC">
            <w:pPr>
              <w:rPr>
                <w:b/>
              </w:rPr>
            </w:pPr>
            <w:r w:rsidRPr="003C42A8">
              <w:rPr>
                <w:b/>
              </w:rPr>
              <w:t>10</w:t>
            </w:r>
            <w:r>
              <w:rPr>
                <w:b/>
              </w:rPr>
              <w:t xml:space="preserve"> </w:t>
            </w:r>
            <w:r w:rsidRPr="003C42A8">
              <w:rPr>
                <w:b/>
              </w:rPr>
              <w:t>б</w:t>
            </w:r>
          </w:p>
        </w:tc>
        <w:tc>
          <w:tcPr>
            <w:tcW w:w="1275" w:type="dxa"/>
          </w:tcPr>
          <w:p w14:paraId="3C6E12AC" w14:textId="77777777" w:rsidR="00B101ED" w:rsidRPr="004375D9" w:rsidRDefault="00B101ED" w:rsidP="00811DCC">
            <w:pPr>
              <w:rPr>
                <w:b/>
                <w:i/>
              </w:rPr>
            </w:pPr>
            <w:r w:rsidRPr="004375D9">
              <w:rPr>
                <w:b/>
                <w:i/>
              </w:rPr>
              <w:t>17 нед</w:t>
            </w:r>
          </w:p>
        </w:tc>
      </w:tr>
    </w:tbl>
    <w:p w14:paraId="582A1D3A" w14:textId="77777777" w:rsidR="00B101ED" w:rsidRDefault="00B101ED" w:rsidP="00B101ED">
      <w:pPr>
        <w:jc w:val="both"/>
        <w:rPr>
          <w:b/>
          <w:i/>
          <w:lang w:val="ky-KG"/>
        </w:rPr>
      </w:pPr>
    </w:p>
    <w:p w14:paraId="62B02777" w14:textId="77777777" w:rsidR="00B101ED" w:rsidRPr="00081736" w:rsidRDefault="00B101ED" w:rsidP="00B101ED">
      <w:pPr>
        <w:numPr>
          <w:ilvl w:val="0"/>
          <w:numId w:val="4"/>
        </w:numPr>
        <w:jc w:val="both"/>
        <w:rPr>
          <w:b/>
          <w:i/>
        </w:rPr>
      </w:pPr>
      <w:r w:rsidRPr="00C932A1">
        <w:rPr>
          <w:b/>
          <w:bCs/>
          <w:i/>
        </w:rPr>
        <w:t>Учебно-методическое и информационное   обеспечение дисциплины</w:t>
      </w:r>
      <w:r>
        <w:rPr>
          <w:b/>
          <w:bCs/>
          <w:i/>
        </w:rPr>
        <w:t>.</w:t>
      </w:r>
    </w:p>
    <w:p w14:paraId="1AE6E191" w14:textId="77777777" w:rsidR="00B101ED" w:rsidRPr="00C932A1" w:rsidRDefault="00B101ED" w:rsidP="00B101ED">
      <w:pPr>
        <w:pStyle w:val="31"/>
        <w:ind w:left="0" w:firstLine="0"/>
        <w:jc w:val="center"/>
        <w:rPr>
          <w:b/>
          <w:bCs/>
          <w:sz w:val="20"/>
          <w:szCs w:val="20"/>
        </w:rPr>
      </w:pPr>
    </w:p>
    <w:p w14:paraId="26682948" w14:textId="77777777" w:rsidR="00B101ED" w:rsidRPr="00C33F54" w:rsidRDefault="00B101ED" w:rsidP="00B101ED">
      <w:pPr>
        <w:rPr>
          <w:rFonts w:eastAsia="Times New Roman"/>
          <w:b/>
          <w:i/>
          <w:color w:val="auto"/>
        </w:rPr>
      </w:pPr>
      <w:r w:rsidRPr="00C33F54">
        <w:rPr>
          <w:rFonts w:eastAsia="Times New Roman"/>
          <w:b/>
          <w:i/>
          <w:color w:val="auto"/>
        </w:rPr>
        <w:t>Обязательная:</w:t>
      </w:r>
    </w:p>
    <w:p w14:paraId="05046C14" w14:textId="77777777" w:rsidR="00B101ED" w:rsidRPr="00C33F54" w:rsidRDefault="00B101ED" w:rsidP="00B101ED">
      <w:pPr>
        <w:pStyle w:val="a6"/>
        <w:numPr>
          <w:ilvl w:val="0"/>
          <w:numId w:val="5"/>
        </w:numPr>
        <w:rPr>
          <w:sz w:val="20"/>
          <w:szCs w:val="20"/>
        </w:rPr>
      </w:pPr>
      <w:r w:rsidRPr="00C33F54">
        <w:rPr>
          <w:sz w:val="20"/>
          <w:szCs w:val="20"/>
        </w:rPr>
        <w:t>Закон «Об обращении лекарственных средств» №165 от 02.08.2017</w:t>
      </w:r>
    </w:p>
    <w:p w14:paraId="15B2E23B" w14:textId="77777777" w:rsidR="00B101ED" w:rsidRPr="00C33F54" w:rsidRDefault="00B101ED" w:rsidP="00B101ED">
      <w:pPr>
        <w:pStyle w:val="a6"/>
        <w:numPr>
          <w:ilvl w:val="0"/>
          <w:numId w:val="5"/>
        </w:numPr>
        <w:rPr>
          <w:sz w:val="20"/>
          <w:szCs w:val="20"/>
        </w:rPr>
      </w:pPr>
      <w:r w:rsidRPr="00C33F54">
        <w:rPr>
          <w:sz w:val="20"/>
          <w:szCs w:val="20"/>
        </w:rPr>
        <w:t>Закон «О лицензионно-разрешительной системе в  Кыргызской Республике» №195 от 19.10.2013</w:t>
      </w:r>
    </w:p>
    <w:p w14:paraId="0A9DB64C" w14:textId="77777777" w:rsidR="00B101ED" w:rsidRPr="00C33F54" w:rsidRDefault="00B101ED" w:rsidP="00B101ED">
      <w:pPr>
        <w:pStyle w:val="a6"/>
        <w:numPr>
          <w:ilvl w:val="0"/>
          <w:numId w:val="5"/>
        </w:numPr>
        <w:rPr>
          <w:sz w:val="20"/>
          <w:szCs w:val="20"/>
        </w:rPr>
      </w:pPr>
      <w:r w:rsidRPr="00C33F54">
        <w:rPr>
          <w:sz w:val="20"/>
          <w:szCs w:val="20"/>
        </w:rPr>
        <w:t xml:space="preserve">Технический регламент "О безопасности лекарственных средств для медицинского применения" №137 06.04.2011 </w:t>
      </w:r>
      <w:r w:rsidRPr="00C33F54">
        <w:rPr>
          <w:iCs/>
          <w:sz w:val="20"/>
          <w:szCs w:val="20"/>
        </w:rPr>
        <w:t>(В редакции </w:t>
      </w:r>
      <w:hyperlink r:id="rId5" w:history="1">
        <w:r w:rsidRPr="00C33F54">
          <w:rPr>
            <w:rStyle w:val="a5"/>
            <w:iCs/>
            <w:sz w:val="20"/>
            <w:szCs w:val="20"/>
          </w:rPr>
          <w:t>постановлений</w:t>
        </w:r>
      </w:hyperlink>
      <w:r w:rsidRPr="00C33F54">
        <w:rPr>
          <w:iCs/>
          <w:sz w:val="20"/>
          <w:szCs w:val="20"/>
        </w:rPr>
        <w:t xml:space="preserve"> Правительства КР от </w:t>
      </w:r>
      <w:hyperlink r:id="rId6" w:history="1">
        <w:r w:rsidRPr="00C33F54">
          <w:rPr>
            <w:rStyle w:val="a5"/>
            <w:iCs/>
            <w:sz w:val="20"/>
            <w:szCs w:val="20"/>
          </w:rPr>
          <w:t>23 ноября 2012 года № 791</w:t>
        </w:r>
      </w:hyperlink>
      <w:r w:rsidRPr="00C33F54">
        <w:rPr>
          <w:iCs/>
          <w:sz w:val="20"/>
          <w:szCs w:val="20"/>
        </w:rPr>
        <w:t>, </w:t>
      </w:r>
      <w:hyperlink r:id="rId7" w:history="1">
        <w:r w:rsidRPr="00C33F54">
          <w:rPr>
            <w:rStyle w:val="a5"/>
            <w:iCs/>
            <w:sz w:val="20"/>
            <w:szCs w:val="20"/>
          </w:rPr>
          <w:t>18 октября 2013 года № 563</w:t>
        </w:r>
      </w:hyperlink>
      <w:r w:rsidRPr="00C33F54">
        <w:rPr>
          <w:iCs/>
          <w:sz w:val="20"/>
          <w:szCs w:val="20"/>
        </w:rPr>
        <w:t>, </w:t>
      </w:r>
      <w:hyperlink r:id="rId8" w:history="1">
        <w:r w:rsidRPr="00C33F54">
          <w:rPr>
            <w:rStyle w:val="a5"/>
            <w:iCs/>
            <w:sz w:val="20"/>
            <w:szCs w:val="20"/>
          </w:rPr>
          <w:t>25 февраля 2014 года № 102</w:t>
        </w:r>
      </w:hyperlink>
      <w:r w:rsidRPr="00C33F54">
        <w:rPr>
          <w:iCs/>
          <w:sz w:val="20"/>
          <w:szCs w:val="20"/>
        </w:rPr>
        <w:t>, </w:t>
      </w:r>
      <w:hyperlink r:id="rId9" w:history="1">
        <w:r w:rsidRPr="00C33F54">
          <w:rPr>
            <w:rStyle w:val="a5"/>
            <w:iCs/>
            <w:sz w:val="20"/>
            <w:szCs w:val="20"/>
          </w:rPr>
          <w:t>23 июня 2014 года № 346</w:t>
        </w:r>
      </w:hyperlink>
      <w:r w:rsidRPr="00C33F54">
        <w:rPr>
          <w:iCs/>
          <w:sz w:val="20"/>
          <w:szCs w:val="20"/>
        </w:rPr>
        <w:t>, </w:t>
      </w:r>
      <w:hyperlink r:id="rId10" w:history="1">
        <w:r w:rsidRPr="00C33F54">
          <w:rPr>
            <w:rStyle w:val="a5"/>
            <w:iCs/>
            <w:sz w:val="20"/>
            <w:szCs w:val="20"/>
          </w:rPr>
          <w:t>14 мая 2015 года № 291</w:t>
        </w:r>
      </w:hyperlink>
      <w:r w:rsidRPr="00C33F54">
        <w:rPr>
          <w:iCs/>
          <w:sz w:val="20"/>
          <w:szCs w:val="20"/>
        </w:rPr>
        <w:t xml:space="preserve"> </w:t>
      </w:r>
      <w:hyperlink r:id="rId11" w:history="1">
        <w:r w:rsidRPr="00C33F54">
          <w:rPr>
            <w:rStyle w:val="a5"/>
            <w:iCs/>
            <w:sz w:val="20"/>
            <w:szCs w:val="20"/>
          </w:rPr>
          <w:t>15 марта 2017 года № 154</w:t>
        </w:r>
      </w:hyperlink>
      <w:r w:rsidRPr="00C33F54">
        <w:rPr>
          <w:iCs/>
          <w:sz w:val="20"/>
          <w:szCs w:val="20"/>
        </w:rPr>
        <w:t> , </w:t>
      </w:r>
      <w:hyperlink r:id="rId12" w:history="1">
        <w:r w:rsidRPr="00C33F54">
          <w:rPr>
            <w:rStyle w:val="a5"/>
            <w:iCs/>
            <w:sz w:val="20"/>
            <w:szCs w:val="20"/>
          </w:rPr>
          <w:t>5 июля 2018 года № 312</w:t>
        </w:r>
      </w:hyperlink>
      <w:r w:rsidRPr="00C33F54">
        <w:rPr>
          <w:iCs/>
          <w:sz w:val="20"/>
          <w:szCs w:val="20"/>
        </w:rPr>
        <w:t> , </w:t>
      </w:r>
      <w:hyperlink r:id="rId13" w:history="1">
        <w:r w:rsidRPr="00C33F54">
          <w:rPr>
            <w:rStyle w:val="a5"/>
            <w:iCs/>
            <w:sz w:val="20"/>
            <w:szCs w:val="20"/>
          </w:rPr>
          <w:t>28 августа 2018 года № 405</w:t>
        </w:r>
      </w:hyperlink>
      <w:r w:rsidRPr="00C33F54">
        <w:rPr>
          <w:iCs/>
          <w:sz w:val="20"/>
          <w:szCs w:val="20"/>
        </w:rPr>
        <w:t> , </w:t>
      </w:r>
      <w:hyperlink r:id="rId14" w:history="1">
        <w:r w:rsidRPr="00C33F54">
          <w:rPr>
            <w:rStyle w:val="a5"/>
            <w:iCs/>
            <w:sz w:val="20"/>
            <w:szCs w:val="20"/>
          </w:rPr>
          <w:t>6 декабря 2018 года № 564</w:t>
        </w:r>
      </w:hyperlink>
      <w:r w:rsidRPr="00C33F54">
        <w:rPr>
          <w:sz w:val="20"/>
          <w:szCs w:val="20"/>
        </w:rPr>
        <w:t> </w:t>
      </w:r>
      <w:r w:rsidRPr="00C33F54">
        <w:rPr>
          <w:iCs/>
          <w:sz w:val="20"/>
          <w:szCs w:val="20"/>
        </w:rPr>
        <w:t>.</w:t>
      </w:r>
    </w:p>
    <w:p w14:paraId="5F673250" w14:textId="77777777" w:rsidR="00B101ED" w:rsidRPr="00C33F54" w:rsidRDefault="00B101ED" w:rsidP="00B101ED">
      <w:pPr>
        <w:pStyle w:val="a6"/>
        <w:numPr>
          <w:ilvl w:val="0"/>
          <w:numId w:val="5"/>
        </w:numPr>
        <w:rPr>
          <w:sz w:val="20"/>
          <w:szCs w:val="20"/>
        </w:rPr>
      </w:pPr>
      <w:r w:rsidRPr="00C33F54">
        <w:rPr>
          <w:iCs/>
          <w:sz w:val="20"/>
          <w:szCs w:val="20"/>
        </w:rPr>
        <w:t>ПП КР №2</w:t>
      </w:r>
      <w:r w:rsidRPr="00C33F54">
        <w:rPr>
          <w:sz w:val="20"/>
          <w:szCs w:val="20"/>
        </w:rPr>
        <w:t xml:space="preserve"> </w:t>
      </w:r>
      <w:r>
        <w:rPr>
          <w:sz w:val="20"/>
          <w:szCs w:val="20"/>
        </w:rPr>
        <w:t>«</w:t>
      </w:r>
      <w:r w:rsidRPr="00C33F54">
        <w:rPr>
          <w:sz w:val="20"/>
          <w:szCs w:val="20"/>
        </w:rPr>
        <w:t>П</w:t>
      </w:r>
      <w:r w:rsidRPr="00C33F54">
        <w:rPr>
          <w:bCs/>
          <w:sz w:val="20"/>
          <w:szCs w:val="20"/>
        </w:rPr>
        <w:t>равила выписывания рецептов на лекарственные средства</w:t>
      </w:r>
      <w:r>
        <w:rPr>
          <w:bCs/>
          <w:sz w:val="20"/>
          <w:szCs w:val="20"/>
        </w:rPr>
        <w:t>»</w:t>
      </w:r>
      <w:r w:rsidRPr="00C33F54">
        <w:rPr>
          <w:sz w:val="20"/>
          <w:szCs w:val="20"/>
        </w:rPr>
        <w:t xml:space="preserve"> </w:t>
      </w:r>
      <w:r w:rsidRPr="00C33F54">
        <w:rPr>
          <w:iCs/>
          <w:sz w:val="20"/>
          <w:szCs w:val="20"/>
        </w:rPr>
        <w:t>(В редакции постановлений Правительства КР от </w:t>
      </w:r>
      <w:hyperlink r:id="rId15" w:history="1">
        <w:r w:rsidRPr="00C33F54">
          <w:rPr>
            <w:rStyle w:val="a5"/>
            <w:rFonts w:eastAsia="Calibri"/>
            <w:iCs/>
            <w:sz w:val="20"/>
            <w:szCs w:val="20"/>
          </w:rPr>
          <w:t>22 апреля 2015 года № 232</w:t>
        </w:r>
      </w:hyperlink>
      <w:r w:rsidRPr="00C33F54">
        <w:rPr>
          <w:iCs/>
          <w:sz w:val="20"/>
          <w:szCs w:val="20"/>
        </w:rPr>
        <w:t>, </w:t>
      </w:r>
      <w:hyperlink r:id="rId16" w:history="1">
        <w:r w:rsidRPr="00C33F54">
          <w:rPr>
            <w:rStyle w:val="a5"/>
            <w:rFonts w:eastAsia="Calibri"/>
            <w:iCs/>
            <w:sz w:val="20"/>
            <w:szCs w:val="20"/>
          </w:rPr>
          <w:t>22 мая 2018 года № 242</w:t>
        </w:r>
      </w:hyperlink>
      <w:r w:rsidRPr="00C33F54">
        <w:rPr>
          <w:iCs/>
          <w:sz w:val="20"/>
          <w:szCs w:val="20"/>
        </w:rPr>
        <w:t>).</w:t>
      </w:r>
    </w:p>
    <w:p w14:paraId="15020374" w14:textId="77777777" w:rsidR="00B101ED" w:rsidRPr="00C33F54" w:rsidRDefault="00B101ED" w:rsidP="00B101ED">
      <w:pPr>
        <w:pStyle w:val="a6"/>
        <w:numPr>
          <w:ilvl w:val="0"/>
          <w:numId w:val="5"/>
        </w:numPr>
        <w:rPr>
          <w:sz w:val="20"/>
          <w:szCs w:val="20"/>
        </w:rPr>
      </w:pPr>
      <w:r w:rsidRPr="00C33F54">
        <w:rPr>
          <w:bCs/>
          <w:color w:val="2B2B2B"/>
          <w:sz w:val="20"/>
          <w:szCs w:val="20"/>
        </w:rPr>
        <w:t>ПП КР № 28 от 12.01.2012 «Положение о льготном лекарственном обеспечении населения на амбулаторном уровне по Программе государственных гарантий и Дополнительной программе обязательного медицинского страхования».</w:t>
      </w:r>
    </w:p>
    <w:p w14:paraId="094B2B32" w14:textId="77777777" w:rsidR="00B101ED" w:rsidRPr="00C33F54" w:rsidRDefault="00B101ED" w:rsidP="00B101ED">
      <w:pPr>
        <w:pStyle w:val="a6"/>
        <w:rPr>
          <w:sz w:val="20"/>
          <w:szCs w:val="20"/>
        </w:rPr>
      </w:pPr>
      <w:r w:rsidRPr="00C33F54">
        <w:rPr>
          <w:i/>
          <w:iCs/>
          <w:color w:val="2B2B2B"/>
          <w:sz w:val="20"/>
          <w:szCs w:val="20"/>
        </w:rPr>
        <w:t>(В редакции постановления Правительства КР от </w:t>
      </w:r>
      <w:hyperlink r:id="rId17" w:history="1">
        <w:r w:rsidRPr="003C42A8">
          <w:rPr>
            <w:i/>
            <w:iCs/>
            <w:sz w:val="20"/>
            <w:szCs w:val="20"/>
          </w:rPr>
          <w:t>3 марта 2017 года № 136</w:t>
        </w:r>
      </w:hyperlink>
      <w:r w:rsidRPr="003C42A8">
        <w:rPr>
          <w:i/>
          <w:iCs/>
          <w:sz w:val="20"/>
          <w:szCs w:val="20"/>
        </w:rPr>
        <w:t>).</w:t>
      </w:r>
    </w:p>
    <w:p w14:paraId="23C4DD88" w14:textId="77777777" w:rsidR="00B101ED" w:rsidRPr="00C33F54" w:rsidRDefault="00B101ED" w:rsidP="00B101ED">
      <w:pPr>
        <w:pStyle w:val="a6"/>
        <w:numPr>
          <w:ilvl w:val="0"/>
          <w:numId w:val="5"/>
        </w:numPr>
        <w:rPr>
          <w:sz w:val="20"/>
          <w:szCs w:val="20"/>
        </w:rPr>
      </w:pPr>
      <w:r w:rsidRPr="00C33F54">
        <w:rPr>
          <w:iCs/>
          <w:sz w:val="20"/>
          <w:szCs w:val="20"/>
        </w:rPr>
        <w:t xml:space="preserve">ПП КР №54 </w:t>
      </w:r>
      <w:r>
        <w:rPr>
          <w:iCs/>
          <w:sz w:val="20"/>
          <w:szCs w:val="20"/>
        </w:rPr>
        <w:t>«</w:t>
      </w:r>
      <w:r w:rsidRPr="00C33F54">
        <w:rPr>
          <w:sz w:val="20"/>
          <w:szCs w:val="20"/>
        </w:rPr>
        <w:t>О порядке учета, хранения и использования наркотических средств, психотропных веществ и прекурсоров в Кыргызской Республике</w:t>
      </w:r>
      <w:r>
        <w:rPr>
          <w:sz w:val="20"/>
          <w:szCs w:val="20"/>
        </w:rPr>
        <w:t>»</w:t>
      </w:r>
      <w:r w:rsidRPr="00C33F54">
        <w:rPr>
          <w:sz w:val="20"/>
          <w:szCs w:val="20"/>
        </w:rPr>
        <w:t xml:space="preserve"> от 18 февраля 2011.</w:t>
      </w:r>
    </w:p>
    <w:p w14:paraId="52735F01" w14:textId="77777777" w:rsidR="00B101ED" w:rsidRPr="00C33F54" w:rsidRDefault="00B101ED" w:rsidP="00B101ED">
      <w:pPr>
        <w:pStyle w:val="a6"/>
        <w:numPr>
          <w:ilvl w:val="0"/>
          <w:numId w:val="5"/>
        </w:numPr>
        <w:rPr>
          <w:sz w:val="20"/>
          <w:szCs w:val="20"/>
        </w:rPr>
      </w:pPr>
      <w:r w:rsidRPr="00C33F54">
        <w:rPr>
          <w:sz w:val="20"/>
          <w:szCs w:val="20"/>
        </w:rPr>
        <w:t>Технический регламент "О безопасном хранении лекарственных средств в</w:t>
      </w:r>
    </w:p>
    <w:p w14:paraId="2F1096D6" w14:textId="77777777" w:rsidR="00B101ED" w:rsidRPr="00C33F54" w:rsidRDefault="00B101ED" w:rsidP="00B101ED">
      <w:pPr>
        <w:pStyle w:val="a6"/>
        <w:rPr>
          <w:sz w:val="20"/>
          <w:szCs w:val="20"/>
        </w:rPr>
      </w:pPr>
      <w:r w:rsidRPr="00C33F54">
        <w:rPr>
          <w:sz w:val="20"/>
          <w:szCs w:val="20"/>
        </w:rPr>
        <w:t>фармацевтических организациях и организациях здравоохранения и санитарном режиме фармацевтических организаций" от 25 сентября 2012 года N 646</w:t>
      </w:r>
    </w:p>
    <w:p w14:paraId="2A7751AE" w14:textId="77777777" w:rsidR="00B101ED" w:rsidRPr="00C33F54" w:rsidRDefault="00B101ED" w:rsidP="00B101ED">
      <w:pPr>
        <w:pStyle w:val="a6"/>
        <w:numPr>
          <w:ilvl w:val="0"/>
          <w:numId w:val="5"/>
        </w:numPr>
        <w:rPr>
          <w:sz w:val="20"/>
          <w:szCs w:val="20"/>
        </w:rPr>
      </w:pPr>
      <w:r w:rsidRPr="00C33F54">
        <w:rPr>
          <w:sz w:val="20"/>
          <w:szCs w:val="20"/>
        </w:rPr>
        <w:t xml:space="preserve">Технического регламента "О безопасности лекарственных средств, изготавливаемых в аптеках" №320 26.05.2012 </w:t>
      </w:r>
    </w:p>
    <w:p w14:paraId="3E85540E" w14:textId="77777777" w:rsidR="00B101ED" w:rsidRPr="00C33F54" w:rsidRDefault="00B101ED" w:rsidP="00B101ED">
      <w:pPr>
        <w:pStyle w:val="111"/>
        <w:rPr>
          <w:b/>
          <w:color w:val="000000"/>
          <w:sz w:val="20"/>
        </w:rPr>
      </w:pPr>
    </w:p>
    <w:p w14:paraId="1BF680BE" w14:textId="77777777" w:rsidR="00B101ED" w:rsidRPr="00C33F54" w:rsidRDefault="00B101ED" w:rsidP="00B101ED">
      <w:pPr>
        <w:pStyle w:val="111"/>
        <w:rPr>
          <w:b/>
          <w:i/>
          <w:color w:val="000000"/>
          <w:sz w:val="20"/>
        </w:rPr>
      </w:pPr>
      <w:r w:rsidRPr="00C33F54">
        <w:rPr>
          <w:b/>
          <w:i/>
          <w:color w:val="000000"/>
          <w:sz w:val="20"/>
        </w:rPr>
        <w:t xml:space="preserve">Интернет ресурсы: </w:t>
      </w:r>
    </w:p>
    <w:p w14:paraId="5AB5C2D4" w14:textId="77777777" w:rsidR="00B101ED" w:rsidRPr="00C33F54" w:rsidRDefault="00037CC9" w:rsidP="00B101ED">
      <w:pPr>
        <w:pStyle w:val="111"/>
        <w:numPr>
          <w:ilvl w:val="0"/>
          <w:numId w:val="6"/>
        </w:numPr>
        <w:rPr>
          <w:rStyle w:val="FontStyle86"/>
          <w:b/>
          <w:i/>
          <w:color w:val="000000"/>
          <w:sz w:val="20"/>
        </w:rPr>
      </w:pPr>
      <w:hyperlink r:id="rId18" w:history="1">
        <w:r w:rsidR="00B101ED" w:rsidRPr="00C33F54">
          <w:rPr>
            <w:rStyle w:val="a5"/>
            <w:sz w:val="20"/>
            <w:lang w:val="en-US"/>
          </w:rPr>
          <w:t>http</w:t>
        </w:r>
        <w:r w:rsidR="00B101ED" w:rsidRPr="00C33F54">
          <w:rPr>
            <w:rStyle w:val="a5"/>
            <w:sz w:val="20"/>
          </w:rPr>
          <w:t>://</w:t>
        </w:r>
        <w:r w:rsidR="00B101ED" w:rsidRPr="00C33F54">
          <w:rPr>
            <w:rStyle w:val="a5"/>
            <w:sz w:val="20"/>
            <w:lang w:val="en-US"/>
          </w:rPr>
          <w:t>www</w:t>
        </w:r>
        <w:r w:rsidR="00B101ED" w:rsidRPr="00C33F54">
          <w:rPr>
            <w:rStyle w:val="a5"/>
            <w:sz w:val="20"/>
          </w:rPr>
          <w:t>.</w:t>
        </w:r>
        <w:r w:rsidR="00B101ED" w:rsidRPr="00C33F54">
          <w:rPr>
            <w:rStyle w:val="a5"/>
            <w:sz w:val="20"/>
            <w:lang w:val="en-AU"/>
          </w:rPr>
          <w:t>farm</w:t>
        </w:r>
        <w:r w:rsidR="00B101ED" w:rsidRPr="00C33F54">
          <w:rPr>
            <w:rStyle w:val="a5"/>
            <w:sz w:val="20"/>
          </w:rPr>
          <w:t>.</w:t>
        </w:r>
        <w:r w:rsidR="00B101ED" w:rsidRPr="00C33F54">
          <w:rPr>
            <w:rStyle w:val="a5"/>
            <w:sz w:val="20"/>
            <w:lang w:val="en-AU"/>
          </w:rPr>
          <w:t>kg</w:t>
        </w:r>
      </w:hyperlink>
    </w:p>
    <w:p w14:paraId="0A0015A3" w14:textId="77777777" w:rsidR="00B101ED" w:rsidRPr="00C33F54" w:rsidRDefault="00037CC9" w:rsidP="00B101ED">
      <w:pPr>
        <w:pStyle w:val="111"/>
        <w:numPr>
          <w:ilvl w:val="0"/>
          <w:numId w:val="6"/>
        </w:numPr>
        <w:rPr>
          <w:b/>
          <w:i/>
          <w:color w:val="000000"/>
          <w:sz w:val="20"/>
        </w:rPr>
      </w:pPr>
      <w:hyperlink r:id="rId19" w:history="1">
        <w:r w:rsidR="00B101ED" w:rsidRPr="00C33F54">
          <w:rPr>
            <w:rStyle w:val="a5"/>
            <w:rFonts w:eastAsia="Calibri"/>
            <w:sz w:val="20"/>
          </w:rPr>
          <w:t>http://cbd.minjust.gov.kg/</w:t>
        </w:r>
      </w:hyperlink>
      <w:r w:rsidR="00B101ED" w:rsidRPr="00C33F54">
        <w:rPr>
          <w:sz w:val="20"/>
        </w:rPr>
        <w:t xml:space="preserve"> </w:t>
      </w:r>
    </w:p>
    <w:p w14:paraId="404AC0CB" w14:textId="77777777" w:rsidR="00B101ED" w:rsidRPr="00C33F54" w:rsidRDefault="00037CC9" w:rsidP="00B101ED">
      <w:pPr>
        <w:pStyle w:val="111"/>
        <w:numPr>
          <w:ilvl w:val="0"/>
          <w:numId w:val="6"/>
        </w:numPr>
        <w:rPr>
          <w:rStyle w:val="FontStyle86"/>
          <w:b/>
          <w:i/>
          <w:color w:val="000000"/>
          <w:sz w:val="20"/>
        </w:rPr>
      </w:pPr>
      <w:hyperlink r:id="rId20" w:history="1">
        <w:r w:rsidR="00B101ED" w:rsidRPr="00C33F54">
          <w:rPr>
            <w:rStyle w:val="a5"/>
            <w:rFonts w:eastAsia="Calibri"/>
            <w:sz w:val="20"/>
          </w:rPr>
          <w:t>http://foms.kg/</w:t>
        </w:r>
      </w:hyperlink>
    </w:p>
    <w:p w14:paraId="0ED2F687" w14:textId="77777777" w:rsidR="00B101ED" w:rsidRDefault="00B101ED" w:rsidP="00B101ED">
      <w:pPr>
        <w:rPr>
          <w:rFonts w:eastAsia="Times New Roman"/>
          <w:b/>
          <w:lang w:eastAsia="en-US"/>
        </w:rPr>
      </w:pPr>
    </w:p>
    <w:p w14:paraId="4E485728" w14:textId="77777777" w:rsidR="00B101ED" w:rsidRPr="00081736" w:rsidRDefault="00B101ED" w:rsidP="00B101ED">
      <w:pPr>
        <w:numPr>
          <w:ilvl w:val="0"/>
          <w:numId w:val="4"/>
        </w:numPr>
        <w:rPr>
          <w:b/>
          <w:i/>
        </w:rPr>
      </w:pPr>
      <w:r w:rsidRPr="00081736">
        <w:rPr>
          <w:b/>
          <w:i/>
        </w:rPr>
        <w:t>Информация по оценке.</w:t>
      </w:r>
    </w:p>
    <w:p w14:paraId="484489A0" w14:textId="77777777" w:rsidR="00B101ED" w:rsidRPr="00C932A1" w:rsidRDefault="00B101ED" w:rsidP="00B101E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B101ED" w:rsidRPr="00C932A1" w14:paraId="11AD070A" w14:textId="77777777" w:rsidTr="00811DCC">
        <w:trPr>
          <w:trHeight w:val="736"/>
          <w:jc w:val="center"/>
        </w:trPr>
        <w:tc>
          <w:tcPr>
            <w:tcW w:w="2266" w:type="dxa"/>
          </w:tcPr>
          <w:p w14:paraId="08608EC7" w14:textId="77777777" w:rsidR="00B101ED" w:rsidRPr="00C932A1" w:rsidRDefault="00B101ED" w:rsidP="00811DCC">
            <w:pPr>
              <w:jc w:val="center"/>
              <w:rPr>
                <w:rFonts w:eastAsia="Times New Roman"/>
                <w:b/>
                <w:bCs/>
              </w:rPr>
            </w:pPr>
            <w:r w:rsidRPr="00C932A1">
              <w:rPr>
                <w:rFonts w:eastAsia="Times New Roman"/>
                <w:b/>
                <w:bCs/>
              </w:rPr>
              <w:t>Рейтинг              (баллы)</w:t>
            </w:r>
          </w:p>
        </w:tc>
        <w:tc>
          <w:tcPr>
            <w:tcW w:w="1662" w:type="dxa"/>
          </w:tcPr>
          <w:p w14:paraId="7B521EFD" w14:textId="77777777" w:rsidR="00B101ED" w:rsidRPr="00C932A1" w:rsidRDefault="00B101ED" w:rsidP="00811DCC">
            <w:pPr>
              <w:jc w:val="center"/>
              <w:rPr>
                <w:rFonts w:eastAsia="Times New Roman"/>
                <w:b/>
                <w:bCs/>
              </w:rPr>
            </w:pPr>
            <w:r w:rsidRPr="00C932A1">
              <w:rPr>
                <w:rFonts w:eastAsia="Times New Roman"/>
                <w:b/>
                <w:bCs/>
              </w:rPr>
              <w:t xml:space="preserve">Оценка по буквенной системе </w:t>
            </w:r>
          </w:p>
        </w:tc>
        <w:tc>
          <w:tcPr>
            <w:tcW w:w="2044" w:type="dxa"/>
          </w:tcPr>
          <w:p w14:paraId="187BC0AE" w14:textId="77777777" w:rsidR="00B101ED" w:rsidRPr="00C932A1" w:rsidRDefault="00B101ED" w:rsidP="00811DCC">
            <w:pPr>
              <w:jc w:val="center"/>
              <w:rPr>
                <w:rFonts w:eastAsia="Times New Roman"/>
                <w:b/>
                <w:bCs/>
              </w:rPr>
            </w:pPr>
            <w:r w:rsidRPr="00C932A1">
              <w:rPr>
                <w:rFonts w:eastAsia="Times New Roman"/>
                <w:b/>
                <w:bCs/>
              </w:rPr>
              <w:t>Цифровой эквивалент оценки</w:t>
            </w:r>
          </w:p>
        </w:tc>
        <w:tc>
          <w:tcPr>
            <w:tcW w:w="3288" w:type="dxa"/>
          </w:tcPr>
          <w:p w14:paraId="5E9B94EC" w14:textId="77777777" w:rsidR="00B101ED" w:rsidRPr="00C932A1" w:rsidRDefault="00B101ED" w:rsidP="00811DCC">
            <w:pPr>
              <w:jc w:val="center"/>
              <w:rPr>
                <w:rFonts w:eastAsia="Times New Roman"/>
                <w:b/>
                <w:bCs/>
              </w:rPr>
            </w:pPr>
            <w:r w:rsidRPr="00C932A1">
              <w:rPr>
                <w:rFonts w:eastAsia="Times New Roman"/>
                <w:b/>
                <w:bCs/>
              </w:rPr>
              <w:t xml:space="preserve">Оценка по традиционной системе </w:t>
            </w:r>
          </w:p>
        </w:tc>
      </w:tr>
      <w:tr w:rsidR="00B101ED" w:rsidRPr="00C932A1" w14:paraId="5948CCC7" w14:textId="77777777" w:rsidTr="00811DCC">
        <w:trPr>
          <w:trHeight w:val="315"/>
          <w:jc w:val="center"/>
        </w:trPr>
        <w:tc>
          <w:tcPr>
            <w:tcW w:w="2266" w:type="dxa"/>
          </w:tcPr>
          <w:p w14:paraId="35F3D44A" w14:textId="77777777" w:rsidR="00B101ED" w:rsidRPr="00C932A1" w:rsidRDefault="00B101ED" w:rsidP="00811DCC">
            <w:pPr>
              <w:jc w:val="center"/>
              <w:rPr>
                <w:rFonts w:eastAsia="Times New Roman"/>
              </w:rPr>
            </w:pPr>
            <w:r w:rsidRPr="00C932A1">
              <w:rPr>
                <w:rFonts w:eastAsia="Times New Roman"/>
              </w:rPr>
              <w:t>8</w:t>
            </w:r>
            <w:r w:rsidRPr="00C932A1">
              <w:rPr>
                <w:rFonts w:eastAsia="Times New Roman"/>
                <w:lang w:val="en-US"/>
              </w:rPr>
              <w:t>7</w:t>
            </w:r>
            <w:r w:rsidRPr="00C932A1">
              <w:rPr>
                <w:rFonts w:eastAsia="Times New Roman"/>
              </w:rPr>
              <w:t xml:space="preserve"> – 100</w:t>
            </w:r>
          </w:p>
        </w:tc>
        <w:tc>
          <w:tcPr>
            <w:tcW w:w="1662" w:type="dxa"/>
          </w:tcPr>
          <w:p w14:paraId="6623E390" w14:textId="77777777" w:rsidR="00B101ED" w:rsidRPr="00C932A1" w:rsidRDefault="00B101ED" w:rsidP="00811DCC">
            <w:pPr>
              <w:jc w:val="center"/>
              <w:rPr>
                <w:rFonts w:eastAsia="Times New Roman"/>
              </w:rPr>
            </w:pPr>
            <w:r w:rsidRPr="00C932A1">
              <w:rPr>
                <w:rFonts w:eastAsia="Times New Roman"/>
              </w:rPr>
              <w:t>А</w:t>
            </w:r>
          </w:p>
        </w:tc>
        <w:tc>
          <w:tcPr>
            <w:tcW w:w="2044" w:type="dxa"/>
          </w:tcPr>
          <w:p w14:paraId="09DDEC80" w14:textId="77777777" w:rsidR="00B101ED" w:rsidRPr="00C932A1" w:rsidRDefault="00B101ED" w:rsidP="00811DCC">
            <w:pPr>
              <w:jc w:val="center"/>
              <w:rPr>
                <w:rFonts w:eastAsia="Times New Roman"/>
              </w:rPr>
            </w:pPr>
            <w:r w:rsidRPr="00C932A1">
              <w:rPr>
                <w:rFonts w:eastAsia="Times New Roman"/>
              </w:rPr>
              <w:t>4,0</w:t>
            </w:r>
          </w:p>
        </w:tc>
        <w:tc>
          <w:tcPr>
            <w:tcW w:w="3288" w:type="dxa"/>
          </w:tcPr>
          <w:p w14:paraId="21C68E2B" w14:textId="77777777" w:rsidR="00B101ED" w:rsidRPr="00C932A1" w:rsidRDefault="00B101ED" w:rsidP="00811DCC">
            <w:pPr>
              <w:jc w:val="center"/>
              <w:rPr>
                <w:rFonts w:eastAsia="Times New Roman"/>
              </w:rPr>
            </w:pPr>
            <w:r w:rsidRPr="00C932A1">
              <w:rPr>
                <w:rFonts w:eastAsia="Times New Roman"/>
              </w:rPr>
              <w:t>Отлично</w:t>
            </w:r>
          </w:p>
        </w:tc>
      </w:tr>
      <w:tr w:rsidR="00B101ED" w:rsidRPr="00C932A1" w14:paraId="130FC224" w14:textId="77777777" w:rsidTr="00811DCC">
        <w:trPr>
          <w:trHeight w:val="245"/>
          <w:jc w:val="center"/>
        </w:trPr>
        <w:tc>
          <w:tcPr>
            <w:tcW w:w="2266" w:type="dxa"/>
          </w:tcPr>
          <w:p w14:paraId="58E4E13B" w14:textId="77777777" w:rsidR="00B101ED" w:rsidRPr="00C932A1" w:rsidRDefault="00B101ED" w:rsidP="00811DCC">
            <w:pPr>
              <w:jc w:val="center"/>
              <w:rPr>
                <w:rFonts w:eastAsia="Times New Roman"/>
                <w:lang w:val="en-US"/>
              </w:rPr>
            </w:pPr>
            <w:r w:rsidRPr="00C932A1">
              <w:rPr>
                <w:rFonts w:eastAsia="Times New Roman"/>
              </w:rPr>
              <w:t>80 – 8</w:t>
            </w:r>
            <w:r w:rsidRPr="00C932A1">
              <w:rPr>
                <w:rFonts w:eastAsia="Times New Roman"/>
                <w:lang w:val="en-US"/>
              </w:rPr>
              <w:t>6</w:t>
            </w:r>
          </w:p>
        </w:tc>
        <w:tc>
          <w:tcPr>
            <w:tcW w:w="1662" w:type="dxa"/>
          </w:tcPr>
          <w:p w14:paraId="5FA186B3" w14:textId="77777777" w:rsidR="00B101ED" w:rsidRPr="00C932A1" w:rsidRDefault="00B101ED" w:rsidP="00811DCC">
            <w:pPr>
              <w:jc w:val="center"/>
              <w:rPr>
                <w:rFonts w:eastAsia="Times New Roman"/>
              </w:rPr>
            </w:pPr>
            <w:r w:rsidRPr="00C932A1">
              <w:rPr>
                <w:rFonts w:eastAsia="Times New Roman"/>
              </w:rPr>
              <w:t xml:space="preserve">В </w:t>
            </w:r>
          </w:p>
        </w:tc>
        <w:tc>
          <w:tcPr>
            <w:tcW w:w="2044" w:type="dxa"/>
          </w:tcPr>
          <w:p w14:paraId="52B95AF1" w14:textId="77777777" w:rsidR="00B101ED" w:rsidRPr="00C932A1" w:rsidRDefault="00B101ED" w:rsidP="00811DCC">
            <w:pPr>
              <w:jc w:val="center"/>
              <w:rPr>
                <w:rFonts w:eastAsia="Times New Roman"/>
              </w:rPr>
            </w:pPr>
            <w:r w:rsidRPr="00C932A1">
              <w:rPr>
                <w:rFonts w:eastAsia="Times New Roman"/>
              </w:rPr>
              <w:t>3,33</w:t>
            </w:r>
          </w:p>
        </w:tc>
        <w:tc>
          <w:tcPr>
            <w:tcW w:w="3288" w:type="dxa"/>
            <w:vMerge w:val="restart"/>
          </w:tcPr>
          <w:p w14:paraId="2BE2A831" w14:textId="77777777" w:rsidR="00B101ED" w:rsidRPr="00C932A1" w:rsidRDefault="00B101ED" w:rsidP="00811DCC">
            <w:pPr>
              <w:jc w:val="center"/>
              <w:rPr>
                <w:rFonts w:eastAsia="Times New Roman"/>
              </w:rPr>
            </w:pPr>
          </w:p>
          <w:p w14:paraId="315B3512" w14:textId="77777777" w:rsidR="00B101ED" w:rsidRPr="00C932A1" w:rsidRDefault="00B101ED" w:rsidP="00811DCC">
            <w:pPr>
              <w:jc w:val="center"/>
              <w:rPr>
                <w:rFonts w:eastAsia="Times New Roman"/>
              </w:rPr>
            </w:pPr>
            <w:r w:rsidRPr="00C932A1">
              <w:rPr>
                <w:rFonts w:eastAsia="Times New Roman"/>
              </w:rPr>
              <w:t>Хорошо</w:t>
            </w:r>
          </w:p>
        </w:tc>
      </w:tr>
      <w:tr w:rsidR="00B101ED" w:rsidRPr="00C932A1" w14:paraId="6AD8DFA7" w14:textId="77777777" w:rsidTr="00811DCC">
        <w:trPr>
          <w:trHeight w:val="245"/>
          <w:jc w:val="center"/>
        </w:trPr>
        <w:tc>
          <w:tcPr>
            <w:tcW w:w="2266" w:type="dxa"/>
          </w:tcPr>
          <w:p w14:paraId="5E97A74F" w14:textId="77777777" w:rsidR="00B101ED" w:rsidRPr="00C932A1" w:rsidRDefault="00B101ED" w:rsidP="00811DCC">
            <w:pPr>
              <w:jc w:val="center"/>
              <w:rPr>
                <w:rFonts w:eastAsia="Times New Roman"/>
              </w:rPr>
            </w:pPr>
            <w:r w:rsidRPr="00C932A1">
              <w:rPr>
                <w:rFonts w:eastAsia="Times New Roman"/>
              </w:rPr>
              <w:t>74 – 79</w:t>
            </w:r>
          </w:p>
        </w:tc>
        <w:tc>
          <w:tcPr>
            <w:tcW w:w="1662" w:type="dxa"/>
          </w:tcPr>
          <w:p w14:paraId="7AFA5F6E" w14:textId="77777777" w:rsidR="00B101ED" w:rsidRPr="00C932A1" w:rsidRDefault="00B101ED" w:rsidP="00811DCC">
            <w:pPr>
              <w:jc w:val="center"/>
              <w:rPr>
                <w:rFonts w:eastAsia="Times New Roman"/>
              </w:rPr>
            </w:pPr>
            <w:r w:rsidRPr="00C932A1">
              <w:rPr>
                <w:rFonts w:eastAsia="Times New Roman"/>
              </w:rPr>
              <w:t>С</w:t>
            </w:r>
          </w:p>
        </w:tc>
        <w:tc>
          <w:tcPr>
            <w:tcW w:w="2044" w:type="dxa"/>
          </w:tcPr>
          <w:p w14:paraId="722C0814" w14:textId="77777777" w:rsidR="00B101ED" w:rsidRPr="00C932A1" w:rsidRDefault="00B101ED" w:rsidP="00811DCC">
            <w:pPr>
              <w:jc w:val="center"/>
              <w:rPr>
                <w:rFonts w:eastAsia="Times New Roman"/>
              </w:rPr>
            </w:pPr>
            <w:r w:rsidRPr="00C932A1">
              <w:rPr>
                <w:rFonts w:eastAsia="Times New Roman"/>
              </w:rPr>
              <w:t>3,0</w:t>
            </w:r>
          </w:p>
        </w:tc>
        <w:tc>
          <w:tcPr>
            <w:tcW w:w="3288" w:type="dxa"/>
            <w:vMerge/>
          </w:tcPr>
          <w:p w14:paraId="1E3ED0B1" w14:textId="77777777" w:rsidR="00B101ED" w:rsidRPr="00C932A1" w:rsidRDefault="00B101ED" w:rsidP="00811DCC">
            <w:pPr>
              <w:jc w:val="center"/>
              <w:rPr>
                <w:rFonts w:eastAsia="Times New Roman"/>
              </w:rPr>
            </w:pPr>
          </w:p>
        </w:tc>
      </w:tr>
      <w:tr w:rsidR="00B101ED" w:rsidRPr="00C932A1" w14:paraId="74CD1C4C" w14:textId="77777777" w:rsidTr="00811DCC">
        <w:trPr>
          <w:trHeight w:val="245"/>
          <w:jc w:val="center"/>
        </w:trPr>
        <w:tc>
          <w:tcPr>
            <w:tcW w:w="2266" w:type="dxa"/>
          </w:tcPr>
          <w:p w14:paraId="1D090334" w14:textId="77777777" w:rsidR="00B101ED" w:rsidRPr="00C932A1" w:rsidRDefault="00B101ED" w:rsidP="00811DCC">
            <w:pPr>
              <w:jc w:val="center"/>
              <w:rPr>
                <w:rFonts w:eastAsia="Times New Roman"/>
              </w:rPr>
            </w:pPr>
            <w:r w:rsidRPr="00C932A1">
              <w:rPr>
                <w:rFonts w:eastAsia="Times New Roman"/>
              </w:rPr>
              <w:t>68 -73</w:t>
            </w:r>
          </w:p>
        </w:tc>
        <w:tc>
          <w:tcPr>
            <w:tcW w:w="1662" w:type="dxa"/>
          </w:tcPr>
          <w:p w14:paraId="7DCCAD57" w14:textId="77777777" w:rsidR="00B101ED" w:rsidRPr="00C932A1" w:rsidRDefault="00B101ED" w:rsidP="00811DCC">
            <w:pPr>
              <w:jc w:val="center"/>
              <w:rPr>
                <w:rFonts w:eastAsia="Times New Roman"/>
              </w:rPr>
            </w:pPr>
            <w:r w:rsidRPr="00C932A1">
              <w:rPr>
                <w:rFonts w:eastAsia="Times New Roman"/>
              </w:rPr>
              <w:t>Д</w:t>
            </w:r>
          </w:p>
        </w:tc>
        <w:tc>
          <w:tcPr>
            <w:tcW w:w="2044" w:type="dxa"/>
          </w:tcPr>
          <w:p w14:paraId="3022DF70" w14:textId="77777777" w:rsidR="00B101ED" w:rsidRPr="00C932A1" w:rsidRDefault="00B101ED" w:rsidP="00811DCC">
            <w:pPr>
              <w:jc w:val="center"/>
              <w:rPr>
                <w:rFonts w:eastAsia="Times New Roman"/>
              </w:rPr>
            </w:pPr>
            <w:r w:rsidRPr="00C932A1">
              <w:rPr>
                <w:rFonts w:eastAsia="Times New Roman"/>
              </w:rPr>
              <w:t>2,33</w:t>
            </w:r>
          </w:p>
        </w:tc>
        <w:tc>
          <w:tcPr>
            <w:tcW w:w="3288" w:type="dxa"/>
            <w:vMerge w:val="restart"/>
          </w:tcPr>
          <w:p w14:paraId="44E296D7" w14:textId="77777777" w:rsidR="00B101ED" w:rsidRPr="00C932A1" w:rsidRDefault="00B101ED" w:rsidP="00811DCC">
            <w:pPr>
              <w:rPr>
                <w:rFonts w:eastAsia="Times New Roman"/>
              </w:rPr>
            </w:pPr>
          </w:p>
          <w:p w14:paraId="43C19710" w14:textId="77777777" w:rsidR="00B101ED" w:rsidRPr="00C932A1" w:rsidRDefault="00B101ED" w:rsidP="00811DCC">
            <w:pPr>
              <w:jc w:val="center"/>
              <w:rPr>
                <w:rFonts w:eastAsia="Times New Roman"/>
              </w:rPr>
            </w:pPr>
            <w:r w:rsidRPr="00C932A1">
              <w:rPr>
                <w:rFonts w:eastAsia="Times New Roman"/>
              </w:rPr>
              <w:t>Удовлетворительно</w:t>
            </w:r>
          </w:p>
        </w:tc>
      </w:tr>
      <w:tr w:rsidR="00B101ED" w:rsidRPr="00C932A1" w14:paraId="4A626F98" w14:textId="77777777" w:rsidTr="00811DCC">
        <w:trPr>
          <w:trHeight w:val="245"/>
          <w:jc w:val="center"/>
        </w:trPr>
        <w:tc>
          <w:tcPr>
            <w:tcW w:w="2266" w:type="dxa"/>
          </w:tcPr>
          <w:p w14:paraId="7BC3877E" w14:textId="77777777" w:rsidR="00B101ED" w:rsidRPr="00C932A1" w:rsidRDefault="00B101ED" w:rsidP="00811DCC">
            <w:pPr>
              <w:jc w:val="center"/>
              <w:rPr>
                <w:rFonts w:eastAsia="Times New Roman"/>
              </w:rPr>
            </w:pPr>
            <w:r w:rsidRPr="00C932A1">
              <w:rPr>
                <w:rFonts w:eastAsia="Times New Roman"/>
              </w:rPr>
              <w:t>61 – 67</w:t>
            </w:r>
          </w:p>
        </w:tc>
        <w:tc>
          <w:tcPr>
            <w:tcW w:w="1662" w:type="dxa"/>
          </w:tcPr>
          <w:p w14:paraId="1731DE98" w14:textId="77777777" w:rsidR="00B101ED" w:rsidRPr="00C932A1" w:rsidRDefault="00B101ED" w:rsidP="00811DCC">
            <w:pPr>
              <w:jc w:val="center"/>
              <w:rPr>
                <w:rFonts w:eastAsia="Times New Roman"/>
              </w:rPr>
            </w:pPr>
            <w:r w:rsidRPr="00C932A1">
              <w:rPr>
                <w:rFonts w:eastAsia="Times New Roman"/>
              </w:rPr>
              <w:t>Е</w:t>
            </w:r>
          </w:p>
        </w:tc>
        <w:tc>
          <w:tcPr>
            <w:tcW w:w="2044" w:type="dxa"/>
          </w:tcPr>
          <w:p w14:paraId="6F351D65" w14:textId="77777777" w:rsidR="00B101ED" w:rsidRPr="00C932A1" w:rsidRDefault="00B101ED" w:rsidP="00811DCC">
            <w:pPr>
              <w:jc w:val="center"/>
              <w:rPr>
                <w:rFonts w:eastAsia="Times New Roman"/>
              </w:rPr>
            </w:pPr>
            <w:r w:rsidRPr="00C932A1">
              <w:rPr>
                <w:rFonts w:eastAsia="Times New Roman"/>
              </w:rPr>
              <w:t>2,0</w:t>
            </w:r>
          </w:p>
        </w:tc>
        <w:tc>
          <w:tcPr>
            <w:tcW w:w="3288" w:type="dxa"/>
            <w:vMerge/>
          </w:tcPr>
          <w:p w14:paraId="63B5A406" w14:textId="77777777" w:rsidR="00B101ED" w:rsidRPr="00C932A1" w:rsidRDefault="00B101ED" w:rsidP="00811DCC">
            <w:pPr>
              <w:jc w:val="center"/>
              <w:rPr>
                <w:rFonts w:eastAsia="Times New Roman"/>
              </w:rPr>
            </w:pPr>
          </w:p>
        </w:tc>
      </w:tr>
      <w:tr w:rsidR="00B101ED" w:rsidRPr="00C932A1" w14:paraId="637D9734" w14:textId="77777777" w:rsidTr="00811DCC">
        <w:trPr>
          <w:trHeight w:val="259"/>
          <w:jc w:val="center"/>
        </w:trPr>
        <w:tc>
          <w:tcPr>
            <w:tcW w:w="2266" w:type="dxa"/>
          </w:tcPr>
          <w:p w14:paraId="3D5FE5E6" w14:textId="77777777" w:rsidR="00B101ED" w:rsidRPr="00C932A1" w:rsidRDefault="00B101ED" w:rsidP="00811DCC">
            <w:pPr>
              <w:jc w:val="center"/>
              <w:rPr>
                <w:rFonts w:eastAsia="Times New Roman"/>
              </w:rPr>
            </w:pPr>
            <w:r w:rsidRPr="00C932A1">
              <w:rPr>
                <w:rFonts w:eastAsia="Times New Roman"/>
                <w:lang w:val="ky-KG"/>
              </w:rPr>
              <w:t>3</w:t>
            </w:r>
            <w:r w:rsidRPr="00C932A1">
              <w:rPr>
                <w:rFonts w:eastAsia="Times New Roman"/>
              </w:rPr>
              <w:t>1-60</w:t>
            </w:r>
          </w:p>
        </w:tc>
        <w:tc>
          <w:tcPr>
            <w:tcW w:w="1662" w:type="dxa"/>
          </w:tcPr>
          <w:p w14:paraId="23036D91" w14:textId="77777777" w:rsidR="00B101ED" w:rsidRPr="00C932A1" w:rsidRDefault="00B101ED" w:rsidP="00811DCC">
            <w:pPr>
              <w:jc w:val="center"/>
              <w:rPr>
                <w:rFonts w:eastAsia="Times New Roman"/>
                <w:lang w:val="en-US"/>
              </w:rPr>
            </w:pPr>
            <w:r w:rsidRPr="00C932A1">
              <w:rPr>
                <w:rFonts w:eastAsia="Times New Roman"/>
                <w:lang w:val="en-US"/>
              </w:rPr>
              <w:t>FX</w:t>
            </w:r>
          </w:p>
        </w:tc>
        <w:tc>
          <w:tcPr>
            <w:tcW w:w="2044" w:type="dxa"/>
          </w:tcPr>
          <w:p w14:paraId="558F1251" w14:textId="77777777" w:rsidR="00B101ED" w:rsidRPr="00C932A1" w:rsidRDefault="00B101ED" w:rsidP="00811DCC">
            <w:pPr>
              <w:jc w:val="center"/>
              <w:rPr>
                <w:rFonts w:eastAsia="Times New Roman"/>
                <w:lang w:val="en-US"/>
              </w:rPr>
            </w:pPr>
            <w:r w:rsidRPr="00C932A1">
              <w:rPr>
                <w:rFonts w:eastAsia="Times New Roman"/>
                <w:lang w:val="en-US"/>
              </w:rPr>
              <w:t>0</w:t>
            </w:r>
          </w:p>
        </w:tc>
        <w:tc>
          <w:tcPr>
            <w:tcW w:w="3288" w:type="dxa"/>
          </w:tcPr>
          <w:p w14:paraId="6CBE8191" w14:textId="77777777" w:rsidR="00B101ED" w:rsidRPr="00C932A1" w:rsidRDefault="00B101ED" w:rsidP="00811DCC">
            <w:pPr>
              <w:jc w:val="center"/>
              <w:rPr>
                <w:rFonts w:eastAsia="Times New Roman"/>
              </w:rPr>
            </w:pPr>
            <w:r w:rsidRPr="00C932A1">
              <w:rPr>
                <w:rFonts w:eastAsia="Times New Roman"/>
              </w:rPr>
              <w:t>Неудовлетворительно</w:t>
            </w:r>
          </w:p>
        </w:tc>
      </w:tr>
    </w:tbl>
    <w:p w14:paraId="641E85B9" w14:textId="77777777" w:rsidR="00B101ED" w:rsidRPr="00C932A1" w:rsidRDefault="00B101ED" w:rsidP="00B101ED">
      <w:pPr>
        <w:rPr>
          <w:b/>
        </w:rPr>
      </w:pPr>
    </w:p>
    <w:p w14:paraId="01FCF043" w14:textId="77777777" w:rsidR="00B101ED" w:rsidRPr="00C932A1" w:rsidRDefault="00B101ED" w:rsidP="00B101ED">
      <w:pPr>
        <w:numPr>
          <w:ilvl w:val="0"/>
          <w:numId w:val="4"/>
        </w:numPr>
        <w:rPr>
          <w:b/>
        </w:rPr>
      </w:pPr>
      <w:r>
        <w:rPr>
          <w:b/>
        </w:rPr>
        <w:t>П</w:t>
      </w:r>
      <w:r w:rsidRPr="00C932A1">
        <w:rPr>
          <w:b/>
        </w:rPr>
        <w:t>олитика выставления оценок:</w:t>
      </w:r>
    </w:p>
    <w:p w14:paraId="5F99FCF3" w14:textId="77777777" w:rsidR="00B101ED" w:rsidRPr="00C932A1" w:rsidRDefault="00B101ED" w:rsidP="00B101ED">
      <w:pPr>
        <w:rPr>
          <w:b/>
        </w:rPr>
      </w:pPr>
    </w:p>
    <w:p w14:paraId="3189E27A" w14:textId="77777777" w:rsidR="00B101ED" w:rsidRPr="00C932A1" w:rsidRDefault="00B101ED" w:rsidP="00B101ED">
      <w:pPr>
        <w:ind w:firstLine="360"/>
        <w:jc w:val="both"/>
        <w:rPr>
          <w:iCs/>
        </w:rPr>
      </w:pPr>
      <w:r w:rsidRPr="00C932A1">
        <w:rPr>
          <w:iCs/>
        </w:rPr>
        <w:t xml:space="preserve">В  соответствии  с картой накопления баллов, студент может  набирать баллы по всем видам  занятий.  </w:t>
      </w:r>
    </w:p>
    <w:p w14:paraId="11C237E4" w14:textId="77777777" w:rsidR="00B101ED" w:rsidRDefault="00B101ED" w:rsidP="00B101ED">
      <w:pPr>
        <w:ind w:firstLine="360"/>
        <w:jc w:val="both"/>
        <w:rPr>
          <w:iCs/>
        </w:rPr>
      </w:pPr>
      <w:r w:rsidRPr="00C932A1">
        <w:rPr>
          <w:iCs/>
        </w:rPr>
        <w:t xml:space="preserve">На </w:t>
      </w:r>
      <w:r w:rsidRPr="000A1560">
        <w:rPr>
          <w:i/>
          <w:iCs/>
        </w:rPr>
        <w:t>лекциях</w:t>
      </w:r>
      <w:r w:rsidRPr="00C932A1">
        <w:rPr>
          <w:iCs/>
        </w:rPr>
        <w:t xml:space="preserve"> за наличие конспекта без пропусков на занятия студент получает 5 баллов за 1 модуль,   </w:t>
      </w:r>
    </w:p>
    <w:p w14:paraId="62E6E9F0" w14:textId="77777777" w:rsidR="00B101ED" w:rsidRDefault="00B101ED" w:rsidP="00B101ED">
      <w:pPr>
        <w:ind w:firstLine="360"/>
        <w:jc w:val="both"/>
        <w:rPr>
          <w:iCs/>
        </w:rPr>
      </w:pPr>
      <w:r w:rsidRPr="00C932A1">
        <w:rPr>
          <w:iCs/>
        </w:rPr>
        <w:t xml:space="preserve">на </w:t>
      </w:r>
      <w:r w:rsidRPr="000A1560">
        <w:rPr>
          <w:i/>
          <w:iCs/>
        </w:rPr>
        <w:t>лабораторно-практических занятиях</w:t>
      </w:r>
      <w:r w:rsidRPr="00C932A1">
        <w:rPr>
          <w:iCs/>
        </w:rPr>
        <w:t xml:space="preserve"> студент пол</w:t>
      </w:r>
      <w:r>
        <w:rPr>
          <w:iCs/>
        </w:rPr>
        <w:t>учает баллы:  за устный ответ</w:t>
      </w:r>
      <w:r w:rsidRPr="00C932A1">
        <w:rPr>
          <w:iCs/>
        </w:rPr>
        <w:t xml:space="preserve">, за выполнение </w:t>
      </w:r>
      <w:r>
        <w:rPr>
          <w:iCs/>
        </w:rPr>
        <w:t xml:space="preserve">практической </w:t>
      </w:r>
      <w:r>
        <w:rPr>
          <w:iCs/>
        </w:rPr>
        <w:lastRenderedPageBreak/>
        <w:t>работы, за работу в малых группах – 10 баллов</w:t>
      </w:r>
      <w:r w:rsidRPr="00C932A1">
        <w:rPr>
          <w:iCs/>
        </w:rPr>
        <w:t xml:space="preserve">;   </w:t>
      </w:r>
    </w:p>
    <w:p w14:paraId="4FA97A4C" w14:textId="77777777" w:rsidR="00B101ED" w:rsidRDefault="00B101ED" w:rsidP="00B101ED">
      <w:pPr>
        <w:ind w:firstLine="360"/>
        <w:jc w:val="both"/>
        <w:rPr>
          <w:iCs/>
        </w:rPr>
      </w:pPr>
      <w:r>
        <w:rPr>
          <w:iCs/>
        </w:rPr>
        <w:t xml:space="preserve">СРС  за выполнение заданий - </w:t>
      </w:r>
      <w:r w:rsidRPr="00C932A1">
        <w:rPr>
          <w:iCs/>
        </w:rPr>
        <w:t>5б</w:t>
      </w:r>
      <w:r>
        <w:rPr>
          <w:iCs/>
        </w:rPr>
        <w:t>аллов</w:t>
      </w:r>
      <w:r w:rsidRPr="00C932A1">
        <w:rPr>
          <w:iCs/>
        </w:rPr>
        <w:t>;</w:t>
      </w:r>
      <w:r>
        <w:rPr>
          <w:iCs/>
        </w:rPr>
        <w:t xml:space="preserve"> </w:t>
      </w:r>
    </w:p>
    <w:p w14:paraId="33C594D8" w14:textId="77777777" w:rsidR="00B101ED" w:rsidRDefault="00B101ED" w:rsidP="00B101ED">
      <w:pPr>
        <w:ind w:firstLine="360"/>
        <w:jc w:val="both"/>
        <w:rPr>
          <w:iCs/>
        </w:rPr>
      </w:pPr>
      <w:r w:rsidRPr="000A1560">
        <w:rPr>
          <w:i/>
          <w:iCs/>
        </w:rPr>
        <w:t>за рубежный контроль</w:t>
      </w:r>
      <w:r>
        <w:rPr>
          <w:iCs/>
        </w:rPr>
        <w:t xml:space="preserve"> - максимум 10баллов за контрольную работу; </w:t>
      </w:r>
    </w:p>
    <w:p w14:paraId="3DEBF723" w14:textId="77777777" w:rsidR="00B101ED" w:rsidRPr="00C932A1" w:rsidRDefault="00B101ED" w:rsidP="00B101ED">
      <w:pPr>
        <w:ind w:firstLine="360"/>
        <w:jc w:val="both"/>
        <w:rPr>
          <w:iCs/>
        </w:rPr>
      </w:pPr>
      <w:r w:rsidRPr="000A1560">
        <w:rPr>
          <w:i/>
          <w:iCs/>
        </w:rPr>
        <w:t>итоговый контроль</w:t>
      </w:r>
      <w:r w:rsidRPr="00C932A1">
        <w:rPr>
          <w:iCs/>
        </w:rPr>
        <w:t xml:space="preserve"> – максимум 40б</w:t>
      </w:r>
      <w:r>
        <w:rPr>
          <w:iCs/>
        </w:rPr>
        <w:t xml:space="preserve">аллов </w:t>
      </w:r>
      <w:r w:rsidRPr="00C932A1">
        <w:rPr>
          <w:iCs/>
        </w:rPr>
        <w:t>за тестовый контроль.</w:t>
      </w:r>
    </w:p>
    <w:p w14:paraId="2074DD4C" w14:textId="77777777" w:rsidR="00B101ED" w:rsidRDefault="00B101ED" w:rsidP="00B101ED">
      <w:pPr>
        <w:rPr>
          <w:i/>
          <w:iCs/>
        </w:rPr>
      </w:pPr>
    </w:p>
    <w:p w14:paraId="3E5A6F72" w14:textId="77777777" w:rsidR="00B101ED" w:rsidRDefault="00B101ED" w:rsidP="00B101ED">
      <w:pPr>
        <w:numPr>
          <w:ilvl w:val="0"/>
          <w:numId w:val="4"/>
        </w:numPr>
        <w:rPr>
          <w:b/>
          <w:i/>
        </w:rPr>
      </w:pPr>
      <w:r w:rsidRPr="000A1560">
        <w:rPr>
          <w:b/>
          <w:i/>
        </w:rPr>
        <w:t>П</w:t>
      </w:r>
      <w:r>
        <w:rPr>
          <w:b/>
          <w:i/>
        </w:rPr>
        <w:t>олитика курса.</w:t>
      </w:r>
    </w:p>
    <w:p w14:paraId="2E724327" w14:textId="77777777" w:rsidR="00B101ED" w:rsidRPr="000A1560" w:rsidRDefault="00B101ED" w:rsidP="00B101ED">
      <w:pPr>
        <w:ind w:left="720"/>
        <w:rPr>
          <w:b/>
          <w:i/>
        </w:rPr>
      </w:pPr>
    </w:p>
    <w:p w14:paraId="708707BB" w14:textId="77777777" w:rsidR="00B101ED" w:rsidRPr="00C932A1" w:rsidRDefault="00B101ED" w:rsidP="00B101ED">
      <w:pPr>
        <w:jc w:val="both"/>
        <w:rPr>
          <w:i/>
        </w:rPr>
      </w:pPr>
      <w:r w:rsidRPr="00C932A1">
        <w:rPr>
          <w:i/>
        </w:rPr>
        <w:t xml:space="preserve">Недопустимо:     </w:t>
      </w:r>
    </w:p>
    <w:p w14:paraId="0740859A" w14:textId="77777777" w:rsidR="00B101ED" w:rsidRPr="00C932A1" w:rsidRDefault="00B101ED" w:rsidP="00B101ED">
      <w:pPr>
        <w:tabs>
          <w:tab w:val="left" w:pos="0"/>
          <w:tab w:val="left" w:pos="900"/>
        </w:tabs>
        <w:jc w:val="both"/>
        <w:rPr>
          <w:i/>
        </w:rPr>
      </w:pPr>
      <w:r>
        <w:rPr>
          <w:i/>
        </w:rPr>
        <w:t>а) Опоздание и уход с занятий</w:t>
      </w:r>
    </w:p>
    <w:p w14:paraId="51521161" w14:textId="77777777" w:rsidR="00B101ED" w:rsidRPr="00C932A1" w:rsidRDefault="00B101ED" w:rsidP="00B101ED">
      <w:pPr>
        <w:tabs>
          <w:tab w:val="left" w:pos="900"/>
        </w:tabs>
        <w:jc w:val="both"/>
        <w:rPr>
          <w:i/>
        </w:rPr>
      </w:pPr>
      <w:r w:rsidRPr="00C932A1">
        <w:rPr>
          <w:i/>
        </w:rPr>
        <w:t>б) Пользование сотовы</w:t>
      </w:r>
      <w:r>
        <w:rPr>
          <w:i/>
        </w:rPr>
        <w:t>ми телефонами во время  занятий</w:t>
      </w:r>
    </w:p>
    <w:p w14:paraId="54718510" w14:textId="77777777" w:rsidR="00B101ED" w:rsidRPr="00C932A1" w:rsidRDefault="00B101ED" w:rsidP="00B101ED">
      <w:pPr>
        <w:tabs>
          <w:tab w:val="left" w:pos="900"/>
        </w:tabs>
        <w:jc w:val="both"/>
        <w:rPr>
          <w:i/>
        </w:rPr>
      </w:pPr>
      <w:r w:rsidRPr="00C932A1">
        <w:rPr>
          <w:i/>
        </w:rPr>
        <w:t>в) Об</w:t>
      </w:r>
      <w:r>
        <w:rPr>
          <w:i/>
        </w:rPr>
        <w:t>ман и плагиат</w:t>
      </w:r>
    </w:p>
    <w:p w14:paraId="220A93F3" w14:textId="77777777" w:rsidR="00B101ED" w:rsidRPr="00C932A1" w:rsidRDefault="00B101ED" w:rsidP="00B101ED">
      <w:pPr>
        <w:tabs>
          <w:tab w:val="left" w:pos="900"/>
        </w:tabs>
        <w:jc w:val="both"/>
        <w:rPr>
          <w:i/>
        </w:rPr>
      </w:pPr>
      <w:r w:rsidRPr="00C932A1">
        <w:rPr>
          <w:i/>
        </w:rPr>
        <w:t>г</w:t>
      </w:r>
      <w:r>
        <w:rPr>
          <w:i/>
        </w:rPr>
        <w:t>) Несвоевременная сдача заданий</w:t>
      </w:r>
    </w:p>
    <w:p w14:paraId="0ADAA2A7" w14:textId="77777777" w:rsidR="00B101ED" w:rsidRPr="00C932A1" w:rsidRDefault="00B101ED" w:rsidP="00B101ED">
      <w:pPr>
        <w:jc w:val="both"/>
        <w:rPr>
          <w:i/>
        </w:rPr>
      </w:pPr>
    </w:p>
    <w:p w14:paraId="009E9E30" w14:textId="77777777" w:rsidR="00B101ED" w:rsidRPr="00C932A1" w:rsidRDefault="00B101ED" w:rsidP="00B101ED">
      <w:pPr>
        <w:rPr>
          <w:b/>
        </w:rPr>
      </w:pPr>
    </w:p>
    <w:p w14:paraId="60274FC8" w14:textId="77777777" w:rsidR="00B101ED" w:rsidRPr="00C932A1" w:rsidRDefault="00B101ED" w:rsidP="00B101ED">
      <w:pPr>
        <w:rPr>
          <w:b/>
        </w:rPr>
      </w:pPr>
    </w:p>
    <w:p w14:paraId="5F2C9C46" w14:textId="77777777" w:rsidR="00B101ED" w:rsidRPr="000A1560" w:rsidRDefault="00B101ED" w:rsidP="00B101ED">
      <w:pPr>
        <w:rPr>
          <w:b/>
        </w:rPr>
      </w:pPr>
    </w:p>
    <w:p w14:paraId="4D740EF5" w14:textId="77777777" w:rsidR="00C4779C" w:rsidRDefault="00C4779C"/>
    <w:sectPr w:rsidR="00C4779C" w:rsidSect="0066629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6D5"/>
    <w:multiLevelType w:val="hybridMultilevel"/>
    <w:tmpl w:val="8FE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910CAF"/>
    <w:multiLevelType w:val="hybridMultilevel"/>
    <w:tmpl w:val="95C05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B4CEB"/>
    <w:multiLevelType w:val="hybridMultilevel"/>
    <w:tmpl w:val="2F86B25C"/>
    <w:lvl w:ilvl="0" w:tplc="1B6E981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2E4411"/>
    <w:multiLevelType w:val="hybridMultilevel"/>
    <w:tmpl w:val="ED00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9975B8"/>
    <w:multiLevelType w:val="hybridMultilevel"/>
    <w:tmpl w:val="97B461E6"/>
    <w:lvl w:ilvl="0" w:tplc="64881CC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36B21"/>
    <w:multiLevelType w:val="hybridMultilevel"/>
    <w:tmpl w:val="331A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BD5C89"/>
    <w:multiLevelType w:val="hybridMultilevel"/>
    <w:tmpl w:val="EEA25208"/>
    <w:lvl w:ilvl="0" w:tplc="7062E78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0163555">
    <w:abstractNumId w:val="5"/>
  </w:num>
  <w:num w:numId="2" w16cid:durableId="573391980">
    <w:abstractNumId w:val="0"/>
  </w:num>
  <w:num w:numId="3" w16cid:durableId="707753531">
    <w:abstractNumId w:val="3"/>
  </w:num>
  <w:num w:numId="4" w16cid:durableId="2011171989">
    <w:abstractNumId w:val="2"/>
  </w:num>
  <w:num w:numId="5" w16cid:durableId="1214586117">
    <w:abstractNumId w:val="4"/>
  </w:num>
  <w:num w:numId="6" w16cid:durableId="350500038">
    <w:abstractNumId w:val="1"/>
  </w:num>
  <w:num w:numId="7" w16cid:durableId="2000885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ED"/>
    <w:rsid w:val="000031FC"/>
    <w:rsid w:val="00295995"/>
    <w:rsid w:val="004375D9"/>
    <w:rsid w:val="005E110C"/>
    <w:rsid w:val="006F6368"/>
    <w:rsid w:val="008D27F2"/>
    <w:rsid w:val="00997524"/>
    <w:rsid w:val="009D1B71"/>
    <w:rsid w:val="00AF56FB"/>
    <w:rsid w:val="00B101ED"/>
    <w:rsid w:val="00B52C37"/>
    <w:rsid w:val="00C4779C"/>
    <w:rsid w:val="00C50CDB"/>
    <w:rsid w:val="00DC3C96"/>
    <w:rsid w:val="00E64861"/>
    <w:rsid w:val="00F11AD4"/>
    <w:rsid w:val="00F5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13A7"/>
  <w15:chartTrackingRefBased/>
  <w15:docId w15:val="{1528E22E-830B-4E3E-AA5D-F99DF090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1ED"/>
    <w:pPr>
      <w:widowControl w:val="0"/>
      <w:autoSpaceDE w:val="0"/>
      <w:autoSpaceDN w:val="0"/>
      <w:adjustRightInd w:val="0"/>
      <w:spacing w:after="0" w:line="240" w:lineRule="auto"/>
    </w:pPr>
    <w:rPr>
      <w:rFonts w:ascii="Times New Roman" w:eastAsia="Calibri" w:hAnsi="Times New Roman" w:cs="Times New Roman"/>
      <w:color w:val="000000"/>
      <w:sz w:val="20"/>
      <w:szCs w:val="20"/>
      <w:lang w:eastAsia="ru-RU"/>
    </w:rPr>
  </w:style>
  <w:style w:type="paragraph" w:styleId="1">
    <w:name w:val="heading 1"/>
    <w:basedOn w:val="a"/>
    <w:next w:val="a"/>
    <w:link w:val="10"/>
    <w:qFormat/>
    <w:rsid w:val="00B101ED"/>
    <w:pPr>
      <w:keepNext/>
      <w:widowControl/>
      <w:autoSpaceDE/>
      <w:autoSpaceDN/>
      <w:adjustRightInd/>
      <w:jc w:val="center"/>
      <w:outlineLvl w:val="0"/>
    </w:pPr>
    <w:rPr>
      <w:b/>
      <w:bCs/>
      <w:color w:val="auto"/>
      <w:sz w:val="28"/>
      <w:szCs w:val="24"/>
    </w:rPr>
  </w:style>
  <w:style w:type="paragraph" w:styleId="2">
    <w:name w:val="heading 2"/>
    <w:basedOn w:val="a"/>
    <w:next w:val="a"/>
    <w:link w:val="20"/>
    <w:qFormat/>
    <w:rsid w:val="00B101ED"/>
    <w:pPr>
      <w:keepNext/>
      <w:widowControl/>
      <w:autoSpaceDE/>
      <w:autoSpaceDN/>
      <w:adjustRightInd/>
      <w:jc w:val="center"/>
      <w:outlineLvl w:val="1"/>
    </w:pPr>
    <w:rPr>
      <w:b/>
      <w:bCs/>
      <w:color w:val="auto"/>
      <w:sz w:val="32"/>
      <w:szCs w:val="24"/>
    </w:rPr>
  </w:style>
  <w:style w:type="paragraph" w:styleId="3">
    <w:name w:val="heading 3"/>
    <w:basedOn w:val="a"/>
    <w:next w:val="a"/>
    <w:link w:val="30"/>
    <w:qFormat/>
    <w:rsid w:val="00B101ED"/>
    <w:pPr>
      <w:keepNext/>
      <w:widowControl/>
      <w:tabs>
        <w:tab w:val="left" w:pos="0"/>
      </w:tabs>
      <w:autoSpaceDE/>
      <w:autoSpaceDN/>
      <w:adjustRightInd/>
      <w:ind w:firstLine="540"/>
      <w:jc w:val="center"/>
      <w:outlineLvl w:val="2"/>
    </w:pPr>
    <w:rPr>
      <w:color w:val="auto"/>
      <w:sz w:val="28"/>
      <w:szCs w:val="24"/>
    </w:rPr>
  </w:style>
  <w:style w:type="paragraph" w:styleId="4">
    <w:name w:val="heading 4"/>
    <w:basedOn w:val="a"/>
    <w:next w:val="a"/>
    <w:link w:val="40"/>
    <w:qFormat/>
    <w:rsid w:val="00B101ED"/>
    <w:pPr>
      <w:keepNext/>
      <w:widowControl/>
      <w:autoSpaceDE/>
      <w:autoSpaceDN/>
      <w:adjustRightInd/>
      <w:outlineLvl w:val="3"/>
    </w:pPr>
    <w:rPr>
      <w:b/>
      <w:bCs/>
      <w:color w:val="auto"/>
      <w:sz w:val="28"/>
      <w:szCs w:val="24"/>
    </w:rPr>
  </w:style>
  <w:style w:type="paragraph" w:styleId="5">
    <w:name w:val="heading 5"/>
    <w:basedOn w:val="a"/>
    <w:next w:val="a"/>
    <w:link w:val="50"/>
    <w:qFormat/>
    <w:rsid w:val="00B101ED"/>
    <w:pPr>
      <w:keepNext/>
      <w:widowControl/>
      <w:autoSpaceDE/>
      <w:autoSpaceDN/>
      <w:adjustRightInd/>
      <w:ind w:firstLine="639"/>
      <w:jc w:val="center"/>
      <w:outlineLvl w:val="4"/>
    </w:pPr>
    <w:rPr>
      <w:b/>
      <w:bCs/>
      <w:color w:val="auto"/>
      <w:sz w:val="28"/>
      <w:szCs w:val="24"/>
    </w:rPr>
  </w:style>
  <w:style w:type="paragraph" w:styleId="6">
    <w:name w:val="heading 6"/>
    <w:basedOn w:val="a"/>
    <w:next w:val="a"/>
    <w:link w:val="60"/>
    <w:qFormat/>
    <w:rsid w:val="00B101ED"/>
    <w:pPr>
      <w:keepNext/>
      <w:widowControl/>
      <w:autoSpaceDE/>
      <w:autoSpaceDN/>
      <w:adjustRightInd/>
      <w:ind w:left="999"/>
      <w:jc w:val="center"/>
      <w:outlineLvl w:val="5"/>
    </w:pPr>
    <w:rPr>
      <w:b/>
      <w:bCs/>
      <w:color w:val="auto"/>
      <w:sz w:val="28"/>
      <w:szCs w:val="24"/>
    </w:rPr>
  </w:style>
  <w:style w:type="paragraph" w:styleId="7">
    <w:name w:val="heading 7"/>
    <w:basedOn w:val="a"/>
    <w:next w:val="a"/>
    <w:link w:val="70"/>
    <w:qFormat/>
    <w:rsid w:val="00B101ED"/>
    <w:pPr>
      <w:keepNext/>
      <w:widowControl/>
      <w:autoSpaceDE/>
      <w:autoSpaceDN/>
      <w:adjustRightInd/>
      <w:jc w:val="center"/>
      <w:outlineLvl w:val="6"/>
    </w:pPr>
    <w:rPr>
      <w:color w:val="auto"/>
      <w:sz w:val="28"/>
      <w:szCs w:val="24"/>
    </w:rPr>
  </w:style>
  <w:style w:type="paragraph" w:styleId="8">
    <w:name w:val="heading 8"/>
    <w:basedOn w:val="a"/>
    <w:next w:val="a"/>
    <w:link w:val="80"/>
    <w:qFormat/>
    <w:rsid w:val="00B101ED"/>
    <w:pPr>
      <w:keepNext/>
      <w:widowControl/>
      <w:autoSpaceDE/>
      <w:autoSpaceDN/>
      <w:adjustRightInd/>
      <w:ind w:left="360" w:hanging="360"/>
      <w:jc w:val="center"/>
      <w:outlineLvl w:val="7"/>
    </w:pPr>
    <w:rPr>
      <w:b/>
      <w:bCs/>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1ED"/>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B101ED"/>
    <w:rPr>
      <w:rFonts w:ascii="Times New Roman" w:eastAsia="Calibri" w:hAnsi="Times New Roman" w:cs="Times New Roman"/>
      <w:b/>
      <w:bCs/>
      <w:sz w:val="32"/>
      <w:szCs w:val="24"/>
      <w:lang w:eastAsia="ru-RU"/>
    </w:rPr>
  </w:style>
  <w:style w:type="character" w:customStyle="1" w:styleId="30">
    <w:name w:val="Заголовок 3 Знак"/>
    <w:basedOn w:val="a0"/>
    <w:link w:val="3"/>
    <w:rsid w:val="00B101ED"/>
    <w:rPr>
      <w:rFonts w:ascii="Times New Roman" w:eastAsia="Calibri" w:hAnsi="Times New Roman" w:cs="Times New Roman"/>
      <w:sz w:val="28"/>
      <w:szCs w:val="24"/>
      <w:lang w:eastAsia="ru-RU"/>
    </w:rPr>
  </w:style>
  <w:style w:type="character" w:customStyle="1" w:styleId="40">
    <w:name w:val="Заголовок 4 Знак"/>
    <w:basedOn w:val="a0"/>
    <w:link w:val="4"/>
    <w:rsid w:val="00B101ED"/>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B101ED"/>
    <w:rPr>
      <w:rFonts w:ascii="Times New Roman" w:eastAsia="Calibri" w:hAnsi="Times New Roman" w:cs="Times New Roman"/>
      <w:b/>
      <w:bCs/>
      <w:sz w:val="28"/>
      <w:szCs w:val="24"/>
      <w:lang w:eastAsia="ru-RU"/>
    </w:rPr>
  </w:style>
  <w:style w:type="character" w:customStyle="1" w:styleId="60">
    <w:name w:val="Заголовок 6 Знак"/>
    <w:basedOn w:val="a0"/>
    <w:link w:val="6"/>
    <w:rsid w:val="00B101ED"/>
    <w:rPr>
      <w:rFonts w:ascii="Times New Roman" w:eastAsia="Calibri" w:hAnsi="Times New Roman" w:cs="Times New Roman"/>
      <w:b/>
      <w:bCs/>
      <w:sz w:val="28"/>
      <w:szCs w:val="24"/>
      <w:lang w:eastAsia="ru-RU"/>
    </w:rPr>
  </w:style>
  <w:style w:type="character" w:customStyle="1" w:styleId="70">
    <w:name w:val="Заголовок 7 Знак"/>
    <w:basedOn w:val="a0"/>
    <w:link w:val="7"/>
    <w:rsid w:val="00B101ED"/>
    <w:rPr>
      <w:rFonts w:ascii="Times New Roman" w:eastAsia="Calibri" w:hAnsi="Times New Roman" w:cs="Times New Roman"/>
      <w:sz w:val="28"/>
      <w:szCs w:val="24"/>
      <w:lang w:eastAsia="ru-RU"/>
    </w:rPr>
  </w:style>
  <w:style w:type="character" w:customStyle="1" w:styleId="80">
    <w:name w:val="Заголовок 8 Знак"/>
    <w:basedOn w:val="a0"/>
    <w:link w:val="8"/>
    <w:rsid w:val="00B101ED"/>
    <w:rPr>
      <w:rFonts w:ascii="Times New Roman" w:eastAsia="Calibri" w:hAnsi="Times New Roman" w:cs="Times New Roman"/>
      <w:b/>
      <w:bCs/>
      <w:sz w:val="28"/>
      <w:szCs w:val="24"/>
      <w:lang w:eastAsia="ru-RU"/>
    </w:rPr>
  </w:style>
  <w:style w:type="paragraph" w:customStyle="1" w:styleId="11">
    <w:name w:val="Абзац списка1"/>
    <w:basedOn w:val="a"/>
    <w:rsid w:val="00B101ED"/>
    <w:pPr>
      <w:widowControl/>
      <w:autoSpaceDE/>
      <w:autoSpaceDN/>
      <w:adjustRightInd/>
      <w:ind w:left="720"/>
      <w:contextualSpacing/>
    </w:pPr>
    <w:rPr>
      <w:color w:val="auto"/>
      <w:sz w:val="24"/>
      <w:szCs w:val="24"/>
    </w:rPr>
  </w:style>
  <w:style w:type="paragraph" w:customStyle="1" w:styleId="a3">
    <w:name w:val="список с точками"/>
    <w:basedOn w:val="a"/>
    <w:rsid w:val="00B101ED"/>
    <w:pPr>
      <w:widowControl/>
      <w:tabs>
        <w:tab w:val="num" w:pos="756"/>
      </w:tabs>
      <w:autoSpaceDE/>
      <w:autoSpaceDN/>
      <w:adjustRightInd/>
      <w:spacing w:line="312" w:lineRule="auto"/>
      <w:ind w:left="756" w:hanging="360"/>
      <w:jc w:val="both"/>
    </w:pPr>
    <w:rPr>
      <w:color w:val="auto"/>
      <w:sz w:val="24"/>
      <w:szCs w:val="24"/>
    </w:rPr>
  </w:style>
  <w:style w:type="character" w:customStyle="1" w:styleId="a4">
    <w:name w:val="Без интервала Знак"/>
    <w:link w:val="12"/>
    <w:locked/>
    <w:rsid w:val="00B101ED"/>
  </w:style>
  <w:style w:type="paragraph" w:customStyle="1" w:styleId="12">
    <w:name w:val="Без интервала1"/>
    <w:link w:val="a4"/>
    <w:rsid w:val="00B101ED"/>
    <w:pPr>
      <w:spacing w:after="0" w:line="240" w:lineRule="auto"/>
    </w:pPr>
  </w:style>
  <w:style w:type="paragraph" w:customStyle="1" w:styleId="21">
    <w:name w:val="Без интервала2"/>
    <w:link w:val="NoSpacingChar"/>
    <w:rsid w:val="00B101ED"/>
    <w:pPr>
      <w:spacing w:after="0" w:line="240" w:lineRule="auto"/>
    </w:pPr>
    <w:rPr>
      <w:rFonts w:ascii="Calibri" w:eastAsia="Times New Roman" w:hAnsi="Calibri" w:cs="Times New Roman"/>
    </w:rPr>
  </w:style>
  <w:style w:type="character" w:customStyle="1" w:styleId="NoSpacingChar">
    <w:name w:val="No Spacing Char"/>
    <w:link w:val="21"/>
    <w:locked/>
    <w:rsid w:val="00B101ED"/>
    <w:rPr>
      <w:rFonts w:ascii="Calibri" w:eastAsia="Times New Roman" w:hAnsi="Calibri" w:cs="Times New Roman"/>
    </w:rPr>
  </w:style>
  <w:style w:type="paragraph" w:styleId="31">
    <w:name w:val="Body Text Indent 3"/>
    <w:basedOn w:val="a"/>
    <w:link w:val="32"/>
    <w:rsid w:val="00B101ED"/>
    <w:pPr>
      <w:widowControl/>
      <w:tabs>
        <w:tab w:val="left" w:pos="0"/>
      </w:tabs>
      <w:autoSpaceDE/>
      <w:autoSpaceDN/>
      <w:adjustRightInd/>
      <w:ind w:left="720" w:hanging="180"/>
      <w:jc w:val="both"/>
    </w:pPr>
    <w:rPr>
      <w:color w:val="auto"/>
      <w:sz w:val="28"/>
      <w:szCs w:val="24"/>
    </w:rPr>
  </w:style>
  <w:style w:type="character" w:customStyle="1" w:styleId="32">
    <w:name w:val="Основной текст с отступом 3 Знак"/>
    <w:basedOn w:val="a0"/>
    <w:link w:val="31"/>
    <w:rsid w:val="00B101ED"/>
    <w:rPr>
      <w:rFonts w:ascii="Times New Roman" w:eastAsia="Calibri" w:hAnsi="Times New Roman" w:cs="Times New Roman"/>
      <w:sz w:val="28"/>
      <w:szCs w:val="24"/>
      <w:lang w:eastAsia="ru-RU"/>
    </w:rPr>
  </w:style>
  <w:style w:type="character" w:styleId="a5">
    <w:name w:val="Hyperlink"/>
    <w:rsid w:val="00B101ED"/>
    <w:rPr>
      <w:rFonts w:cs="Times New Roman"/>
      <w:color w:val="0000FF"/>
      <w:u w:val="single"/>
    </w:rPr>
  </w:style>
  <w:style w:type="paragraph" w:customStyle="1" w:styleId="Style16">
    <w:name w:val="Style16"/>
    <w:basedOn w:val="a"/>
    <w:rsid w:val="00B101ED"/>
    <w:pPr>
      <w:jc w:val="right"/>
    </w:pPr>
    <w:rPr>
      <w:color w:val="auto"/>
      <w:sz w:val="24"/>
      <w:szCs w:val="24"/>
    </w:rPr>
  </w:style>
  <w:style w:type="character" w:customStyle="1" w:styleId="FontStyle86">
    <w:name w:val="Font Style86"/>
    <w:rsid w:val="00B101ED"/>
    <w:rPr>
      <w:rFonts w:ascii="Times New Roman" w:hAnsi="Times New Roman"/>
      <w:sz w:val="22"/>
    </w:rPr>
  </w:style>
  <w:style w:type="paragraph" w:styleId="a6">
    <w:name w:val="List Paragraph"/>
    <w:basedOn w:val="a"/>
    <w:uiPriority w:val="34"/>
    <w:qFormat/>
    <w:rsid w:val="00B101ED"/>
    <w:pPr>
      <w:widowControl/>
      <w:autoSpaceDE/>
      <w:autoSpaceDN/>
      <w:adjustRightInd/>
      <w:ind w:left="720"/>
      <w:contextualSpacing/>
    </w:pPr>
    <w:rPr>
      <w:rFonts w:eastAsia="Times New Roman"/>
      <w:color w:val="auto"/>
      <w:sz w:val="24"/>
      <w:szCs w:val="24"/>
    </w:rPr>
  </w:style>
  <w:style w:type="table" w:styleId="a7">
    <w:name w:val="Table Grid"/>
    <w:basedOn w:val="a1"/>
    <w:rsid w:val="00B101E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rsid w:val="00B101ED"/>
    <w:pPr>
      <w:widowControl/>
      <w:autoSpaceDE/>
      <w:autoSpaceDN/>
      <w:adjustRightInd/>
    </w:pPr>
    <w:rPr>
      <w:rFonts w:ascii="Courier New" w:hAnsi="Courier New"/>
      <w:color w:val="auto"/>
    </w:rPr>
  </w:style>
  <w:style w:type="character" w:customStyle="1" w:styleId="a9">
    <w:name w:val="Текст Знак"/>
    <w:basedOn w:val="a0"/>
    <w:link w:val="a8"/>
    <w:rsid w:val="00B101ED"/>
    <w:rPr>
      <w:rFonts w:ascii="Courier New" w:eastAsia="Calibri" w:hAnsi="Courier New" w:cs="Times New Roman"/>
      <w:sz w:val="20"/>
      <w:szCs w:val="20"/>
      <w:lang w:eastAsia="ru-RU"/>
    </w:rPr>
  </w:style>
  <w:style w:type="paragraph" w:styleId="22">
    <w:name w:val="Body Text 2"/>
    <w:basedOn w:val="a"/>
    <w:link w:val="23"/>
    <w:rsid w:val="00B101ED"/>
    <w:pPr>
      <w:widowControl/>
      <w:autoSpaceDE/>
      <w:autoSpaceDN/>
      <w:adjustRightInd/>
      <w:jc w:val="both"/>
    </w:pPr>
    <w:rPr>
      <w:color w:val="auto"/>
      <w:sz w:val="24"/>
    </w:rPr>
  </w:style>
  <w:style w:type="character" w:customStyle="1" w:styleId="23">
    <w:name w:val="Основной текст 2 Знак"/>
    <w:basedOn w:val="a0"/>
    <w:link w:val="22"/>
    <w:rsid w:val="00B101ED"/>
    <w:rPr>
      <w:rFonts w:ascii="Times New Roman" w:eastAsia="Calibri" w:hAnsi="Times New Roman" w:cs="Times New Roman"/>
      <w:sz w:val="24"/>
      <w:szCs w:val="20"/>
      <w:lang w:eastAsia="ru-RU"/>
    </w:rPr>
  </w:style>
  <w:style w:type="paragraph" w:styleId="aa">
    <w:name w:val="Title"/>
    <w:basedOn w:val="a"/>
    <w:link w:val="ab"/>
    <w:qFormat/>
    <w:rsid w:val="00B101ED"/>
    <w:pPr>
      <w:widowControl/>
      <w:autoSpaceDE/>
      <w:autoSpaceDN/>
      <w:adjustRightInd/>
      <w:jc w:val="center"/>
    </w:pPr>
    <w:rPr>
      <w:color w:val="auto"/>
      <w:sz w:val="28"/>
    </w:rPr>
  </w:style>
  <w:style w:type="character" w:customStyle="1" w:styleId="ab">
    <w:name w:val="Заголовок Знак"/>
    <w:basedOn w:val="a0"/>
    <w:link w:val="aa"/>
    <w:rsid w:val="00B101ED"/>
    <w:rPr>
      <w:rFonts w:ascii="Times New Roman" w:eastAsia="Calibri" w:hAnsi="Times New Roman" w:cs="Times New Roman"/>
      <w:sz w:val="28"/>
      <w:szCs w:val="20"/>
      <w:lang w:eastAsia="ru-RU"/>
    </w:rPr>
  </w:style>
  <w:style w:type="paragraph" w:styleId="ac">
    <w:name w:val="Balloon Text"/>
    <w:basedOn w:val="a"/>
    <w:link w:val="ad"/>
    <w:rsid w:val="00B101ED"/>
    <w:pPr>
      <w:widowControl/>
      <w:autoSpaceDE/>
      <w:autoSpaceDN/>
      <w:adjustRightInd/>
    </w:pPr>
    <w:rPr>
      <w:rFonts w:ascii="Tahoma" w:hAnsi="Tahoma"/>
      <w:color w:val="auto"/>
      <w:sz w:val="16"/>
      <w:szCs w:val="16"/>
    </w:rPr>
  </w:style>
  <w:style w:type="character" w:customStyle="1" w:styleId="ad">
    <w:name w:val="Текст выноски Знак"/>
    <w:basedOn w:val="a0"/>
    <w:link w:val="ac"/>
    <w:rsid w:val="00B101ED"/>
    <w:rPr>
      <w:rFonts w:ascii="Tahoma" w:eastAsia="Calibri" w:hAnsi="Tahoma" w:cs="Times New Roman"/>
      <w:sz w:val="16"/>
      <w:szCs w:val="16"/>
      <w:lang w:eastAsia="ru-RU"/>
    </w:rPr>
  </w:style>
  <w:style w:type="paragraph" w:customStyle="1" w:styleId="13">
    <w:name w:val="Абзац списка1"/>
    <w:basedOn w:val="a"/>
    <w:rsid w:val="00B101ED"/>
    <w:pPr>
      <w:widowControl/>
      <w:autoSpaceDE/>
      <w:autoSpaceDN/>
      <w:adjustRightInd/>
      <w:ind w:left="720"/>
      <w:contextualSpacing/>
    </w:pPr>
    <w:rPr>
      <w:color w:val="auto"/>
      <w:sz w:val="24"/>
      <w:szCs w:val="24"/>
    </w:rPr>
  </w:style>
  <w:style w:type="paragraph" w:styleId="ae">
    <w:name w:val="header"/>
    <w:basedOn w:val="a"/>
    <w:link w:val="af"/>
    <w:rsid w:val="00B101ED"/>
    <w:pPr>
      <w:widowControl/>
      <w:tabs>
        <w:tab w:val="center" w:pos="4536"/>
        <w:tab w:val="right" w:pos="9072"/>
      </w:tabs>
      <w:suppressAutoHyphens/>
      <w:autoSpaceDE/>
      <w:autoSpaceDN/>
      <w:adjustRightInd/>
    </w:pPr>
    <w:rPr>
      <w:color w:val="auto"/>
      <w:lang w:eastAsia="ar-SA"/>
    </w:rPr>
  </w:style>
  <w:style w:type="character" w:customStyle="1" w:styleId="af">
    <w:name w:val="Верхний колонтитул Знак"/>
    <w:basedOn w:val="a0"/>
    <w:link w:val="ae"/>
    <w:rsid w:val="00B101ED"/>
    <w:rPr>
      <w:rFonts w:ascii="Times New Roman" w:eastAsia="Calibri" w:hAnsi="Times New Roman" w:cs="Times New Roman"/>
      <w:sz w:val="20"/>
      <w:szCs w:val="20"/>
      <w:lang w:eastAsia="ar-SA"/>
    </w:rPr>
  </w:style>
  <w:style w:type="paragraph" w:styleId="af0">
    <w:name w:val="Normal (Web)"/>
    <w:basedOn w:val="a"/>
    <w:rsid w:val="00B101ED"/>
    <w:pPr>
      <w:widowControl/>
      <w:autoSpaceDE/>
      <w:autoSpaceDN/>
      <w:adjustRightInd/>
      <w:spacing w:before="100" w:beforeAutospacing="1" w:after="100" w:afterAutospacing="1"/>
    </w:pPr>
    <w:rPr>
      <w:color w:val="auto"/>
      <w:sz w:val="24"/>
      <w:szCs w:val="24"/>
    </w:rPr>
  </w:style>
  <w:style w:type="character" w:styleId="af1">
    <w:name w:val="Strong"/>
    <w:qFormat/>
    <w:rsid w:val="00B101ED"/>
    <w:rPr>
      <w:rFonts w:cs="Times New Roman"/>
      <w:b/>
    </w:rPr>
  </w:style>
  <w:style w:type="paragraph" w:styleId="af2">
    <w:name w:val="Subtitle"/>
    <w:basedOn w:val="a"/>
    <w:link w:val="af3"/>
    <w:qFormat/>
    <w:rsid w:val="00B101ED"/>
    <w:pPr>
      <w:shd w:val="clear" w:color="auto" w:fill="FFFFFF"/>
      <w:ind w:left="384"/>
    </w:pPr>
    <w:rPr>
      <w:b/>
      <w:bCs/>
      <w:color w:val="323232"/>
      <w:spacing w:val="-2"/>
      <w:sz w:val="28"/>
      <w:szCs w:val="28"/>
    </w:rPr>
  </w:style>
  <w:style w:type="character" w:customStyle="1" w:styleId="af3">
    <w:name w:val="Подзаголовок Знак"/>
    <w:basedOn w:val="a0"/>
    <w:link w:val="af2"/>
    <w:rsid w:val="00B101ED"/>
    <w:rPr>
      <w:rFonts w:ascii="Times New Roman" w:eastAsia="Calibri" w:hAnsi="Times New Roman" w:cs="Times New Roman"/>
      <w:b/>
      <w:bCs/>
      <w:color w:val="323232"/>
      <w:spacing w:val="-2"/>
      <w:sz w:val="28"/>
      <w:szCs w:val="28"/>
      <w:shd w:val="clear" w:color="auto" w:fill="FFFFFF"/>
      <w:lang w:eastAsia="ru-RU"/>
    </w:rPr>
  </w:style>
  <w:style w:type="paragraph" w:styleId="14">
    <w:name w:val="toc 1"/>
    <w:basedOn w:val="a"/>
    <w:next w:val="a"/>
    <w:autoRedefine/>
    <w:rsid w:val="00B101ED"/>
    <w:pPr>
      <w:tabs>
        <w:tab w:val="right" w:leader="dot" w:pos="9540"/>
      </w:tabs>
    </w:pPr>
    <w:rPr>
      <w:color w:val="auto"/>
    </w:rPr>
  </w:style>
  <w:style w:type="paragraph" w:styleId="af4">
    <w:name w:val="Body Text Indent"/>
    <w:basedOn w:val="a"/>
    <w:link w:val="af5"/>
    <w:rsid w:val="00B101ED"/>
    <w:pPr>
      <w:widowControl/>
      <w:autoSpaceDE/>
      <w:autoSpaceDN/>
      <w:adjustRightInd/>
      <w:spacing w:after="120"/>
      <w:ind w:left="283"/>
    </w:pPr>
    <w:rPr>
      <w:color w:val="auto"/>
      <w:sz w:val="24"/>
      <w:szCs w:val="24"/>
    </w:rPr>
  </w:style>
  <w:style w:type="character" w:customStyle="1" w:styleId="af5">
    <w:name w:val="Основной текст с отступом Знак"/>
    <w:basedOn w:val="a0"/>
    <w:link w:val="af4"/>
    <w:rsid w:val="00B101ED"/>
    <w:rPr>
      <w:rFonts w:ascii="Times New Roman" w:eastAsia="Calibri" w:hAnsi="Times New Roman" w:cs="Times New Roman"/>
      <w:sz w:val="24"/>
      <w:szCs w:val="24"/>
      <w:lang w:eastAsia="ru-RU"/>
    </w:rPr>
  </w:style>
  <w:style w:type="paragraph" w:customStyle="1" w:styleId="Default">
    <w:name w:val="Default"/>
    <w:rsid w:val="00B101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rsid w:val="00B101ED"/>
    <w:rPr>
      <w:rFonts w:ascii="Times New Roman" w:hAnsi="Times New Roman"/>
      <w:sz w:val="26"/>
    </w:rPr>
  </w:style>
  <w:style w:type="paragraph" w:customStyle="1" w:styleId="Style2">
    <w:name w:val="Style2"/>
    <w:basedOn w:val="a"/>
    <w:rsid w:val="00B101ED"/>
    <w:pPr>
      <w:spacing w:line="326" w:lineRule="exact"/>
      <w:jc w:val="both"/>
    </w:pPr>
    <w:rPr>
      <w:color w:val="auto"/>
      <w:sz w:val="24"/>
      <w:szCs w:val="24"/>
    </w:rPr>
  </w:style>
  <w:style w:type="paragraph" w:customStyle="1" w:styleId="Style3">
    <w:name w:val="Style3"/>
    <w:basedOn w:val="a"/>
    <w:rsid w:val="00B101ED"/>
    <w:pPr>
      <w:spacing w:line="322" w:lineRule="exact"/>
    </w:pPr>
    <w:rPr>
      <w:color w:val="auto"/>
      <w:sz w:val="24"/>
      <w:szCs w:val="24"/>
    </w:rPr>
  </w:style>
  <w:style w:type="paragraph" w:styleId="af6">
    <w:name w:val="Body Text"/>
    <w:basedOn w:val="a"/>
    <w:link w:val="af7"/>
    <w:rsid w:val="00B101ED"/>
    <w:pPr>
      <w:widowControl/>
      <w:autoSpaceDE/>
      <w:autoSpaceDN/>
      <w:adjustRightInd/>
      <w:spacing w:after="120"/>
    </w:pPr>
    <w:rPr>
      <w:color w:val="auto"/>
      <w:sz w:val="24"/>
      <w:szCs w:val="24"/>
    </w:rPr>
  </w:style>
  <w:style w:type="character" w:customStyle="1" w:styleId="af7">
    <w:name w:val="Основной текст Знак"/>
    <w:basedOn w:val="a0"/>
    <w:link w:val="af6"/>
    <w:rsid w:val="00B101ED"/>
    <w:rPr>
      <w:rFonts w:ascii="Times New Roman" w:eastAsia="Calibri" w:hAnsi="Times New Roman" w:cs="Times New Roman"/>
      <w:sz w:val="24"/>
      <w:szCs w:val="24"/>
      <w:lang w:eastAsia="ru-RU"/>
    </w:rPr>
  </w:style>
  <w:style w:type="paragraph" w:styleId="af8">
    <w:name w:val="footnote text"/>
    <w:basedOn w:val="a"/>
    <w:link w:val="af9"/>
    <w:rsid w:val="00B101ED"/>
    <w:pPr>
      <w:widowControl/>
      <w:autoSpaceDE/>
      <w:autoSpaceDN/>
      <w:adjustRightInd/>
    </w:pPr>
    <w:rPr>
      <w:color w:val="auto"/>
    </w:rPr>
  </w:style>
  <w:style w:type="character" w:customStyle="1" w:styleId="af9">
    <w:name w:val="Текст сноски Знак"/>
    <w:basedOn w:val="a0"/>
    <w:link w:val="af8"/>
    <w:rsid w:val="00B101ED"/>
    <w:rPr>
      <w:rFonts w:ascii="Times New Roman" w:eastAsia="Calibri" w:hAnsi="Times New Roman" w:cs="Times New Roman"/>
      <w:sz w:val="20"/>
      <w:szCs w:val="20"/>
      <w:lang w:eastAsia="ru-RU"/>
    </w:rPr>
  </w:style>
  <w:style w:type="paragraph" w:customStyle="1" w:styleId="Style1">
    <w:name w:val="Style1"/>
    <w:basedOn w:val="a"/>
    <w:rsid w:val="00B101ED"/>
    <w:rPr>
      <w:color w:val="auto"/>
      <w:sz w:val="24"/>
      <w:szCs w:val="24"/>
    </w:rPr>
  </w:style>
  <w:style w:type="paragraph" w:customStyle="1" w:styleId="Style5">
    <w:name w:val="Style5"/>
    <w:basedOn w:val="a"/>
    <w:rsid w:val="00B101ED"/>
    <w:pPr>
      <w:spacing w:line="485" w:lineRule="exact"/>
    </w:pPr>
    <w:rPr>
      <w:color w:val="auto"/>
      <w:sz w:val="24"/>
      <w:szCs w:val="24"/>
    </w:rPr>
  </w:style>
  <w:style w:type="character" w:customStyle="1" w:styleId="FontStyle11">
    <w:name w:val="Font Style11"/>
    <w:rsid w:val="00B101ED"/>
    <w:rPr>
      <w:rFonts w:ascii="Times New Roman" w:hAnsi="Times New Roman"/>
      <w:b/>
      <w:sz w:val="26"/>
    </w:rPr>
  </w:style>
  <w:style w:type="paragraph" w:styleId="afa">
    <w:name w:val="footer"/>
    <w:basedOn w:val="a"/>
    <w:link w:val="afb"/>
    <w:rsid w:val="00B101ED"/>
    <w:pPr>
      <w:widowControl/>
      <w:tabs>
        <w:tab w:val="center" w:pos="4677"/>
        <w:tab w:val="right" w:pos="9355"/>
      </w:tabs>
      <w:autoSpaceDE/>
      <w:autoSpaceDN/>
      <w:adjustRightInd/>
    </w:pPr>
    <w:rPr>
      <w:color w:val="auto"/>
      <w:sz w:val="24"/>
      <w:szCs w:val="24"/>
    </w:rPr>
  </w:style>
  <w:style w:type="character" w:customStyle="1" w:styleId="afb">
    <w:name w:val="Нижний колонтитул Знак"/>
    <w:basedOn w:val="a0"/>
    <w:link w:val="afa"/>
    <w:rsid w:val="00B101ED"/>
    <w:rPr>
      <w:rFonts w:ascii="Times New Roman" w:eastAsia="Calibri" w:hAnsi="Times New Roman" w:cs="Times New Roman"/>
      <w:sz w:val="24"/>
      <w:szCs w:val="24"/>
      <w:lang w:eastAsia="ru-RU"/>
    </w:rPr>
  </w:style>
  <w:style w:type="character" w:customStyle="1" w:styleId="FontStyle104">
    <w:name w:val="Font Style104"/>
    <w:rsid w:val="00B101ED"/>
    <w:rPr>
      <w:rFonts w:ascii="Times New Roman" w:hAnsi="Times New Roman" w:cs="Times New Roman"/>
      <w:sz w:val="26"/>
      <w:szCs w:val="26"/>
    </w:rPr>
  </w:style>
  <w:style w:type="character" w:customStyle="1" w:styleId="FontStyle13">
    <w:name w:val="Font Style13"/>
    <w:rsid w:val="00B101ED"/>
    <w:rPr>
      <w:rFonts w:ascii="Times New Roman" w:hAnsi="Times New Roman" w:cs="Times New Roman"/>
      <w:b/>
      <w:bCs/>
      <w:sz w:val="24"/>
      <w:szCs w:val="24"/>
    </w:rPr>
  </w:style>
  <w:style w:type="paragraph" w:customStyle="1" w:styleId="afc">
    <w:name w:val="Знак"/>
    <w:basedOn w:val="a"/>
    <w:autoRedefine/>
    <w:rsid w:val="00B101ED"/>
    <w:pPr>
      <w:widowControl/>
      <w:autoSpaceDE/>
      <w:autoSpaceDN/>
      <w:adjustRightInd/>
      <w:jc w:val="center"/>
    </w:pPr>
    <w:rPr>
      <w:rFonts w:eastAsia="SimSun"/>
      <w:b/>
      <w:bCs/>
      <w:color w:val="auto"/>
      <w:sz w:val="22"/>
      <w:szCs w:val="22"/>
      <w:lang w:val="en-US" w:eastAsia="en-US"/>
    </w:rPr>
  </w:style>
  <w:style w:type="character" w:styleId="afd">
    <w:name w:val="FollowedHyperlink"/>
    <w:rsid w:val="00B101ED"/>
    <w:rPr>
      <w:rFonts w:cs="Times New Roman"/>
      <w:color w:val="800080"/>
      <w:u w:val="single"/>
    </w:rPr>
  </w:style>
  <w:style w:type="character" w:customStyle="1" w:styleId="110">
    <w:name w:val="Знак Знак11"/>
    <w:locked/>
    <w:rsid w:val="00B101ED"/>
    <w:rPr>
      <w:b/>
      <w:sz w:val="24"/>
    </w:rPr>
  </w:style>
  <w:style w:type="character" w:customStyle="1" w:styleId="100">
    <w:name w:val="Знак Знак10"/>
    <w:locked/>
    <w:rsid w:val="00B101ED"/>
    <w:rPr>
      <w:sz w:val="24"/>
    </w:rPr>
  </w:style>
  <w:style w:type="character" w:customStyle="1" w:styleId="51">
    <w:name w:val="Знак Знак5"/>
    <w:locked/>
    <w:rsid w:val="00B101ED"/>
    <w:rPr>
      <w:lang w:eastAsia="ar-SA" w:bidi="ar-SA"/>
    </w:rPr>
  </w:style>
  <w:style w:type="character" w:customStyle="1" w:styleId="71">
    <w:name w:val="Знак Знак7"/>
    <w:locked/>
    <w:rsid w:val="00B101ED"/>
    <w:rPr>
      <w:sz w:val="28"/>
    </w:rPr>
  </w:style>
  <w:style w:type="character" w:customStyle="1" w:styleId="24">
    <w:name w:val="Знак Знак2"/>
    <w:locked/>
    <w:rsid w:val="00B101ED"/>
    <w:rPr>
      <w:sz w:val="24"/>
    </w:rPr>
  </w:style>
  <w:style w:type="character" w:customStyle="1" w:styleId="33">
    <w:name w:val="Знак Знак3"/>
    <w:locked/>
    <w:rsid w:val="00B101ED"/>
    <w:rPr>
      <w:sz w:val="24"/>
    </w:rPr>
  </w:style>
  <w:style w:type="character" w:customStyle="1" w:styleId="41">
    <w:name w:val="Знак Знак4"/>
    <w:locked/>
    <w:rsid w:val="00B101ED"/>
    <w:rPr>
      <w:b/>
      <w:color w:val="323232"/>
      <w:spacing w:val="-2"/>
      <w:sz w:val="28"/>
    </w:rPr>
  </w:style>
  <w:style w:type="character" w:customStyle="1" w:styleId="81">
    <w:name w:val="Знак Знак8"/>
    <w:locked/>
    <w:rsid w:val="00B101ED"/>
    <w:rPr>
      <w:sz w:val="24"/>
    </w:rPr>
  </w:style>
  <w:style w:type="character" w:customStyle="1" w:styleId="9">
    <w:name w:val="Знак Знак9"/>
    <w:locked/>
    <w:rsid w:val="00B101ED"/>
    <w:rPr>
      <w:rFonts w:ascii="Courier New" w:hAnsi="Courier New"/>
    </w:rPr>
  </w:style>
  <w:style w:type="paragraph" w:customStyle="1" w:styleId="111">
    <w:name w:val="Без интервала11"/>
    <w:rsid w:val="00B101ED"/>
    <w:pPr>
      <w:spacing w:after="0" w:line="240" w:lineRule="auto"/>
    </w:pPr>
    <w:rPr>
      <w:rFonts w:ascii="Times New Roman" w:eastAsia="Times New Roman" w:hAnsi="Times New Roman" w:cs="Times New Roman"/>
      <w:szCs w:val="20"/>
    </w:rPr>
  </w:style>
  <w:style w:type="paragraph" w:customStyle="1" w:styleId="112">
    <w:name w:val="Абзац списка11"/>
    <w:basedOn w:val="a"/>
    <w:rsid w:val="00B101ED"/>
    <w:pPr>
      <w:widowControl/>
      <w:autoSpaceDE/>
      <w:autoSpaceDN/>
      <w:adjustRightInd/>
      <w:ind w:left="720"/>
      <w:contextualSpacing/>
    </w:pPr>
    <w:rPr>
      <w:rFonts w:eastAsia="Times New Roman"/>
      <w:color w:val="auto"/>
      <w:sz w:val="24"/>
      <w:szCs w:val="24"/>
    </w:rPr>
  </w:style>
  <w:style w:type="paragraph" w:customStyle="1" w:styleId="msonormalcxspmiddle">
    <w:name w:val="msonormalcxspmiddle"/>
    <w:basedOn w:val="a"/>
    <w:rsid w:val="00B101ED"/>
    <w:pPr>
      <w:widowControl/>
      <w:autoSpaceDE/>
      <w:autoSpaceDN/>
      <w:adjustRightInd/>
      <w:spacing w:before="100" w:beforeAutospacing="1" w:after="100" w:afterAutospacing="1"/>
    </w:pPr>
    <w:rPr>
      <w:rFonts w:eastAsia="Times New Roman"/>
      <w:color w:val="auto"/>
      <w:sz w:val="24"/>
      <w:szCs w:val="24"/>
    </w:rPr>
  </w:style>
  <w:style w:type="paragraph" w:customStyle="1" w:styleId="msonormalcxsplast">
    <w:name w:val="msonormalcxsplast"/>
    <w:basedOn w:val="a"/>
    <w:rsid w:val="00B101ED"/>
    <w:pPr>
      <w:widowControl/>
      <w:autoSpaceDE/>
      <w:autoSpaceDN/>
      <w:adjustRightInd/>
      <w:spacing w:before="100" w:beforeAutospacing="1" w:after="100" w:afterAutospacing="1"/>
    </w:pPr>
    <w:rPr>
      <w:rFonts w:eastAsia="Times New Roman"/>
      <w:color w:val="auto"/>
      <w:sz w:val="24"/>
      <w:szCs w:val="24"/>
    </w:rPr>
  </w:style>
  <w:style w:type="paragraph" w:customStyle="1" w:styleId="210">
    <w:name w:val="Основной текст с отступом 21"/>
    <w:basedOn w:val="a"/>
    <w:rsid w:val="00B101ED"/>
    <w:pPr>
      <w:widowControl/>
      <w:autoSpaceDE/>
      <w:autoSpaceDN/>
      <w:adjustRightInd/>
      <w:ind w:left="1080"/>
    </w:pPr>
    <w:rPr>
      <w:b/>
      <w:bCs/>
      <w:i/>
      <w:iCs/>
      <w:color w:val="auto"/>
      <w:sz w:val="24"/>
      <w:lang w:eastAsia="ar-SA"/>
    </w:rPr>
  </w:style>
  <w:style w:type="paragraph" w:customStyle="1" w:styleId="Style17">
    <w:name w:val="Style17"/>
    <w:basedOn w:val="a"/>
    <w:rsid w:val="00B101ED"/>
    <w:rPr>
      <w:color w:val="auto"/>
      <w:sz w:val="24"/>
      <w:szCs w:val="24"/>
    </w:rPr>
  </w:style>
  <w:style w:type="character" w:customStyle="1" w:styleId="FontStyle70">
    <w:name w:val="Font Style70"/>
    <w:rsid w:val="00B101ED"/>
    <w:rPr>
      <w:rFonts w:ascii="Times New Roman" w:hAnsi="Times New Roman"/>
      <w:b/>
      <w:sz w:val="22"/>
    </w:rPr>
  </w:style>
  <w:style w:type="paragraph" w:customStyle="1" w:styleId="Style19">
    <w:name w:val="Style19"/>
    <w:basedOn w:val="a"/>
    <w:rsid w:val="00B101ED"/>
    <w:pPr>
      <w:spacing w:line="323" w:lineRule="exact"/>
      <w:ind w:firstLine="557"/>
      <w:jc w:val="both"/>
    </w:pPr>
    <w:rPr>
      <w:color w:val="auto"/>
      <w:sz w:val="24"/>
      <w:szCs w:val="24"/>
    </w:rPr>
  </w:style>
  <w:style w:type="character" w:customStyle="1" w:styleId="s1">
    <w:name w:val="s1"/>
    <w:rsid w:val="00B101ED"/>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6107?cl=ru-ru" TargetMode="External"/><Relationship Id="rId13" Type="http://schemas.openxmlformats.org/officeDocument/2006/relationships/hyperlink" Target="http://cbd.minjust.gov.kg/act/view/ru-ru/12314?cl=ru-ru" TargetMode="External"/><Relationship Id="rId18" Type="http://schemas.openxmlformats.org/officeDocument/2006/relationships/hyperlink" Target="http://www.farm.k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bd.minjust.gov.kg/act/view/ru-ru/94783?cl=ru-ru" TargetMode="External"/><Relationship Id="rId12" Type="http://schemas.openxmlformats.org/officeDocument/2006/relationships/hyperlink" Target="http://cbd.minjust.gov.kg/act/view/ru-ru/11979?cl=ru-ru" TargetMode="External"/><Relationship Id="rId17" Type="http://schemas.openxmlformats.org/officeDocument/2006/relationships/hyperlink" Target="http://cbd.minjust.gov.kg/act/view/ru-ru/99820?cl=ru-ru" TargetMode="External"/><Relationship Id="rId2" Type="http://schemas.openxmlformats.org/officeDocument/2006/relationships/styles" Target="styles.xml"/><Relationship Id="rId16" Type="http://schemas.openxmlformats.org/officeDocument/2006/relationships/hyperlink" Target="http://cbd.minjust.gov.kg/act/view/ru-ru/11880?cl=ru-ru" TargetMode="External"/><Relationship Id="rId20" Type="http://schemas.openxmlformats.org/officeDocument/2006/relationships/hyperlink" Target="http://foms.kg/" TargetMode="External"/><Relationship Id="rId1" Type="http://schemas.openxmlformats.org/officeDocument/2006/relationships/numbering" Target="numbering.xml"/><Relationship Id="rId6" Type="http://schemas.openxmlformats.org/officeDocument/2006/relationships/hyperlink" Target="http://cbd.minjust.gov.kg/act/view/ru-ru/93180?cl=ru-ru" TargetMode="External"/><Relationship Id="rId11" Type="http://schemas.openxmlformats.org/officeDocument/2006/relationships/hyperlink" Target="http://cbd.minjust.gov.kg/act/view/ru-ru/98794?cl=ru-ru" TargetMode="External"/><Relationship Id="rId5" Type="http://schemas.openxmlformats.org/officeDocument/2006/relationships/hyperlink" Target="http://cbd.minjust.gov.kg/act/view/ru-ru/93180?cl=ru-ru" TargetMode="External"/><Relationship Id="rId15" Type="http://schemas.openxmlformats.org/officeDocument/2006/relationships/hyperlink" Target="http://cbd.minjust.gov.kg/act/view/ru-ru/97498?cl=ru-ru" TargetMode="External"/><Relationship Id="rId10" Type="http://schemas.openxmlformats.org/officeDocument/2006/relationships/hyperlink" Target="http://cbd.minjust.gov.kg/act/view/ru-ru/97593?cl=ru-ru" TargetMode="External"/><Relationship Id="rId19" Type="http://schemas.openxmlformats.org/officeDocument/2006/relationships/hyperlink" Target="http://cbd.minjust.gov.kg/" TargetMode="External"/><Relationship Id="rId4" Type="http://schemas.openxmlformats.org/officeDocument/2006/relationships/webSettings" Target="webSettings.xml"/><Relationship Id="rId9" Type="http://schemas.openxmlformats.org/officeDocument/2006/relationships/hyperlink" Target="http://cbd.minjust.gov.kg/act/view/ru-ru/96599?cl=ru-ru" TargetMode="External"/><Relationship Id="rId14" Type="http://schemas.openxmlformats.org/officeDocument/2006/relationships/hyperlink" Target="http://cbd.minjust.gov.kg/act/view/ru-ru/12760?cl=r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Кулмаматова Бактынур</cp:lastModifiedBy>
  <cp:revision>2</cp:revision>
  <dcterms:created xsi:type="dcterms:W3CDTF">2022-09-04T07:43:00Z</dcterms:created>
  <dcterms:modified xsi:type="dcterms:W3CDTF">2022-09-04T07:43:00Z</dcterms:modified>
</cp:coreProperties>
</file>